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0F5674" w14:textId="77777777" w:rsidR="00D14297" w:rsidRPr="001F434F" w:rsidRDefault="00D14297" w:rsidP="00EC7991">
      <w:pPr>
        <w:spacing w:after="21" w:line="360" w:lineRule="auto"/>
        <w:ind w:left="0" w:firstLine="0"/>
        <w:jc w:val="center"/>
        <w:rPr>
          <w:rFonts w:ascii="Times New Roman" w:hAnsi="Times New Roman" w:cs="Times New Roman"/>
        </w:rPr>
      </w:pPr>
      <w:bookmarkStart w:id="0" w:name="_GoBack"/>
      <w:bookmarkEnd w:id="0"/>
      <w:r w:rsidRPr="001F434F">
        <w:rPr>
          <w:rFonts w:ascii="Times New Roman" w:hAnsi="Times New Roman" w:cs="Times New Roman"/>
          <w:noProof/>
          <w:lang w:val="en-US" w:eastAsia="en-US"/>
        </w:rPr>
        <w:drawing>
          <wp:inline distT="0" distB="0" distL="0" distR="0" wp14:anchorId="71D39FF8" wp14:editId="5EACDE02">
            <wp:extent cx="786267" cy="821045"/>
            <wp:effectExtent l="0" t="0" r="0" b="0"/>
            <wp:docPr id="11" name="Picture 780"/>
            <wp:cNvGraphicFramePr/>
            <a:graphic xmlns:a="http://schemas.openxmlformats.org/drawingml/2006/main">
              <a:graphicData uri="http://schemas.openxmlformats.org/drawingml/2006/picture">
                <pic:pic xmlns:pic="http://schemas.openxmlformats.org/drawingml/2006/picture">
                  <pic:nvPicPr>
                    <pic:cNvPr id="780" name="Picture 780"/>
                    <pic:cNvPicPr/>
                  </pic:nvPicPr>
                  <pic:blipFill>
                    <a:blip r:embed="rId8"/>
                    <a:stretch>
                      <a:fillRect/>
                    </a:stretch>
                  </pic:blipFill>
                  <pic:spPr>
                    <a:xfrm>
                      <a:off x="0" y="0"/>
                      <a:ext cx="795168" cy="830340"/>
                    </a:xfrm>
                    <a:prstGeom prst="rect">
                      <a:avLst/>
                    </a:prstGeom>
                  </pic:spPr>
                </pic:pic>
              </a:graphicData>
            </a:graphic>
          </wp:inline>
        </w:drawing>
      </w:r>
      <w:r w:rsidRPr="001F434F">
        <w:rPr>
          <w:rFonts w:ascii="Times New Roman" w:hAnsi="Times New Roman" w:cs="Times New Roman"/>
          <w:sz w:val="20"/>
        </w:rPr>
        <w:t xml:space="preserve"> </w:t>
      </w:r>
    </w:p>
    <w:p w14:paraId="2F749661" w14:textId="77777777" w:rsidR="00D14297" w:rsidRPr="001F434F" w:rsidRDefault="00D14297" w:rsidP="00EC7991">
      <w:pPr>
        <w:spacing w:after="64" w:line="360" w:lineRule="auto"/>
        <w:ind w:left="0" w:firstLine="0"/>
        <w:jc w:val="left"/>
        <w:rPr>
          <w:rFonts w:ascii="Times New Roman" w:hAnsi="Times New Roman" w:cs="Times New Roman"/>
          <w:sz w:val="24"/>
          <w:szCs w:val="24"/>
        </w:rPr>
      </w:pPr>
      <w:r w:rsidRPr="001F434F">
        <w:rPr>
          <w:rFonts w:ascii="Times New Roman" w:hAnsi="Times New Roman" w:cs="Times New Roman"/>
          <w:sz w:val="28"/>
        </w:rPr>
        <w:t xml:space="preserve"> </w:t>
      </w:r>
    </w:p>
    <w:p w14:paraId="26B9D2D8" w14:textId="77777777" w:rsidR="00D14297" w:rsidRPr="00D319A9" w:rsidRDefault="00D14297" w:rsidP="00EC7991">
      <w:pPr>
        <w:pStyle w:val="Ttulo1"/>
        <w:spacing w:after="143" w:line="360" w:lineRule="auto"/>
        <w:ind w:left="0" w:right="10"/>
        <w:rPr>
          <w:rFonts w:ascii="Times New Roman" w:hAnsi="Times New Roman" w:cs="Times New Roman"/>
          <w:sz w:val="32"/>
          <w:szCs w:val="34"/>
        </w:rPr>
      </w:pPr>
      <w:bookmarkStart w:id="1" w:name="_Toc50800912"/>
      <w:bookmarkStart w:id="2" w:name="_Toc50802045"/>
      <w:bookmarkStart w:id="3" w:name="_Toc50802272"/>
      <w:bookmarkStart w:id="4" w:name="_Toc50802403"/>
      <w:bookmarkStart w:id="5" w:name="_Toc50805186"/>
      <w:bookmarkStart w:id="6" w:name="_Toc50845408"/>
      <w:bookmarkStart w:id="7" w:name="_Toc50892291"/>
      <w:bookmarkStart w:id="8" w:name="_Toc50892947"/>
      <w:bookmarkStart w:id="9" w:name="_Toc51091392"/>
      <w:bookmarkStart w:id="10" w:name="_Toc69569443"/>
      <w:r w:rsidRPr="00D319A9">
        <w:rPr>
          <w:rFonts w:ascii="Times New Roman" w:hAnsi="Times New Roman" w:cs="Times New Roman"/>
          <w:sz w:val="32"/>
          <w:szCs w:val="34"/>
        </w:rPr>
        <w:t>UNIVERSIDAD TÉCNICA ESTATAL DE QUEVEDO</w:t>
      </w:r>
      <w:bookmarkEnd w:id="1"/>
      <w:bookmarkEnd w:id="2"/>
      <w:bookmarkEnd w:id="3"/>
      <w:bookmarkEnd w:id="4"/>
      <w:bookmarkEnd w:id="5"/>
      <w:bookmarkEnd w:id="6"/>
      <w:bookmarkEnd w:id="7"/>
      <w:bookmarkEnd w:id="8"/>
      <w:bookmarkEnd w:id="9"/>
      <w:bookmarkEnd w:id="10"/>
    </w:p>
    <w:p w14:paraId="16223B5F" w14:textId="77777777" w:rsidR="00490644" w:rsidRPr="00D319A9" w:rsidRDefault="00D14297" w:rsidP="00EC7991">
      <w:pPr>
        <w:pStyle w:val="Ttulo1"/>
        <w:spacing w:after="143" w:line="360" w:lineRule="auto"/>
        <w:ind w:left="0" w:right="10"/>
        <w:rPr>
          <w:rFonts w:ascii="Times New Roman" w:hAnsi="Times New Roman" w:cs="Times New Roman"/>
          <w:sz w:val="30"/>
          <w:szCs w:val="30"/>
        </w:rPr>
      </w:pPr>
      <w:bookmarkStart w:id="11" w:name="_Toc50800913"/>
      <w:bookmarkStart w:id="12" w:name="_Toc50802046"/>
      <w:bookmarkStart w:id="13" w:name="_Toc50802273"/>
      <w:bookmarkStart w:id="14" w:name="_Toc50802404"/>
      <w:bookmarkStart w:id="15" w:name="_Toc50805187"/>
      <w:bookmarkStart w:id="16" w:name="_Toc50845409"/>
      <w:bookmarkStart w:id="17" w:name="_Toc50892292"/>
      <w:bookmarkStart w:id="18" w:name="_Toc50892948"/>
      <w:bookmarkStart w:id="19" w:name="_Toc51091393"/>
      <w:bookmarkStart w:id="20" w:name="_Toc69569444"/>
      <w:r w:rsidRPr="00D319A9">
        <w:rPr>
          <w:rFonts w:ascii="Times New Roman" w:hAnsi="Times New Roman" w:cs="Times New Roman"/>
          <w:sz w:val="30"/>
          <w:szCs w:val="30"/>
        </w:rPr>
        <w:t>UNIDAD DE POSGRADO</w:t>
      </w:r>
      <w:bookmarkEnd w:id="11"/>
      <w:bookmarkEnd w:id="12"/>
      <w:bookmarkEnd w:id="13"/>
      <w:bookmarkEnd w:id="14"/>
      <w:bookmarkEnd w:id="15"/>
      <w:bookmarkEnd w:id="16"/>
      <w:bookmarkEnd w:id="17"/>
      <w:bookmarkEnd w:id="18"/>
      <w:bookmarkEnd w:id="19"/>
      <w:bookmarkEnd w:id="20"/>
      <w:r w:rsidRPr="00D319A9">
        <w:rPr>
          <w:rFonts w:ascii="Times New Roman" w:hAnsi="Times New Roman" w:cs="Times New Roman"/>
          <w:sz w:val="30"/>
          <w:szCs w:val="30"/>
        </w:rPr>
        <w:t xml:space="preserve"> </w:t>
      </w:r>
    </w:p>
    <w:p w14:paraId="3A2A182E" w14:textId="77777777" w:rsidR="00EC7991" w:rsidRDefault="00D14297" w:rsidP="00EC7991">
      <w:pPr>
        <w:tabs>
          <w:tab w:val="center" w:pos="4594"/>
          <w:tab w:val="right" w:pos="9007"/>
        </w:tabs>
        <w:spacing w:after="0" w:line="360" w:lineRule="auto"/>
        <w:ind w:left="0" w:firstLine="0"/>
        <w:jc w:val="left"/>
        <w:rPr>
          <w:rFonts w:ascii="Times New Roman" w:hAnsi="Times New Roman" w:cs="Times New Roman"/>
          <w:b/>
          <w:sz w:val="28"/>
          <w:szCs w:val="32"/>
        </w:rPr>
      </w:pPr>
      <w:r w:rsidRPr="001F23E4">
        <w:rPr>
          <w:rFonts w:ascii="Times New Roman" w:eastAsia="Calibri" w:hAnsi="Times New Roman" w:cs="Times New Roman"/>
          <w:sz w:val="32"/>
          <w:szCs w:val="32"/>
        </w:rPr>
        <w:tab/>
      </w:r>
      <w:r w:rsidRPr="00D319A9">
        <w:rPr>
          <w:rFonts w:ascii="Times New Roman" w:hAnsi="Times New Roman" w:cs="Times New Roman"/>
          <w:b/>
          <w:sz w:val="28"/>
          <w:szCs w:val="32"/>
        </w:rPr>
        <w:t>MAESTRÍA EN CONTABILIDAD Y AUDITOR</w:t>
      </w:r>
      <w:r w:rsidR="00196ADE" w:rsidRPr="00D319A9">
        <w:rPr>
          <w:rFonts w:ascii="Times New Roman" w:hAnsi="Times New Roman" w:cs="Times New Roman"/>
          <w:b/>
          <w:sz w:val="28"/>
          <w:szCs w:val="32"/>
        </w:rPr>
        <w:t>Í</w:t>
      </w:r>
      <w:r w:rsidRPr="00D319A9">
        <w:rPr>
          <w:rFonts w:ascii="Times New Roman" w:hAnsi="Times New Roman" w:cs="Times New Roman"/>
          <w:b/>
          <w:sz w:val="28"/>
          <w:szCs w:val="32"/>
        </w:rPr>
        <w:t>A</w:t>
      </w:r>
    </w:p>
    <w:p w14:paraId="3E3C07AC" w14:textId="5F0767E8" w:rsidR="001D5A96" w:rsidRDefault="00D14297" w:rsidP="00EC7991">
      <w:pPr>
        <w:tabs>
          <w:tab w:val="center" w:pos="4594"/>
          <w:tab w:val="right" w:pos="9007"/>
        </w:tabs>
        <w:spacing w:after="0" w:line="360" w:lineRule="auto"/>
        <w:ind w:left="0" w:firstLine="0"/>
        <w:jc w:val="left"/>
        <w:rPr>
          <w:rFonts w:ascii="Times New Roman" w:hAnsi="Times New Roman" w:cs="Times New Roman"/>
          <w:b/>
          <w:szCs w:val="24"/>
        </w:rPr>
      </w:pPr>
      <w:r w:rsidRPr="00D319A9">
        <w:rPr>
          <w:rFonts w:ascii="Times New Roman" w:hAnsi="Times New Roman" w:cs="Times New Roman"/>
          <w:b/>
          <w:szCs w:val="24"/>
        </w:rPr>
        <w:t xml:space="preserve"> </w:t>
      </w:r>
    </w:p>
    <w:tbl>
      <w:tblPr>
        <w:tblStyle w:val="Tablaconcuadrcula"/>
        <w:tblW w:w="3677" w:type="dxa"/>
        <w:tblInd w:w="4532" w:type="dxa"/>
        <w:tblLook w:val="04A0" w:firstRow="1" w:lastRow="0" w:firstColumn="1" w:lastColumn="0" w:noHBand="0" w:noVBand="1"/>
      </w:tblPr>
      <w:tblGrid>
        <w:gridCol w:w="3677"/>
      </w:tblGrid>
      <w:tr w:rsidR="006215A2" w:rsidRPr="001F434F" w14:paraId="3FC55B4D" w14:textId="77777777" w:rsidTr="004209CD">
        <w:trPr>
          <w:trHeight w:val="397"/>
        </w:trPr>
        <w:tc>
          <w:tcPr>
            <w:tcW w:w="3677" w:type="dxa"/>
            <w:tcBorders>
              <w:top w:val="nil"/>
              <w:left w:val="nil"/>
              <w:bottom w:val="nil"/>
              <w:right w:val="nil"/>
            </w:tcBorders>
          </w:tcPr>
          <w:p w14:paraId="7867C389" w14:textId="4DBB11F7" w:rsidR="006215A2" w:rsidRPr="00D319A9" w:rsidRDefault="006215A2" w:rsidP="00EC7991">
            <w:pPr>
              <w:spacing w:after="11" w:line="360" w:lineRule="auto"/>
              <w:ind w:left="0" w:firstLine="0"/>
              <w:rPr>
                <w:sz w:val="20"/>
                <w:szCs w:val="20"/>
              </w:rPr>
            </w:pPr>
            <w:r w:rsidRPr="00D319A9">
              <w:rPr>
                <w:sz w:val="20"/>
                <w:szCs w:val="20"/>
              </w:rPr>
              <w:t xml:space="preserve">Proyecto de investigación previa la obtención del Grado Académico de Magíster en Contabilidad y Auditoria </w:t>
            </w:r>
          </w:p>
        </w:tc>
      </w:tr>
    </w:tbl>
    <w:p w14:paraId="18C0AD58" w14:textId="5A76214F" w:rsidR="00BC13AB" w:rsidRPr="001F23E4" w:rsidRDefault="00BC13AB" w:rsidP="00EC7991">
      <w:pPr>
        <w:tabs>
          <w:tab w:val="center" w:pos="4594"/>
          <w:tab w:val="right" w:pos="9007"/>
        </w:tabs>
        <w:spacing w:after="0" w:line="360" w:lineRule="auto"/>
        <w:ind w:left="0" w:firstLine="0"/>
        <w:jc w:val="left"/>
        <w:rPr>
          <w:rFonts w:ascii="Times New Roman" w:hAnsi="Times New Roman" w:cs="Times New Roman"/>
          <w:sz w:val="28"/>
          <w:szCs w:val="28"/>
        </w:rPr>
      </w:pPr>
    </w:p>
    <w:p w14:paraId="570BDF00" w14:textId="13DE04C1" w:rsidR="00D14297" w:rsidRPr="001F23E4" w:rsidRDefault="00D14297" w:rsidP="00EC7991">
      <w:pPr>
        <w:pStyle w:val="Ttulo1"/>
        <w:spacing w:line="360" w:lineRule="auto"/>
        <w:ind w:left="0"/>
        <w:rPr>
          <w:rFonts w:ascii="Times New Roman" w:hAnsi="Times New Roman" w:cs="Times New Roman"/>
          <w:szCs w:val="28"/>
        </w:rPr>
      </w:pPr>
      <w:bookmarkStart w:id="21" w:name="_Toc50800914"/>
      <w:bookmarkStart w:id="22" w:name="_Toc50802047"/>
      <w:bookmarkStart w:id="23" w:name="_Toc50802274"/>
      <w:bookmarkStart w:id="24" w:name="_Toc50802405"/>
      <w:bookmarkStart w:id="25" w:name="_Toc50805188"/>
      <w:bookmarkStart w:id="26" w:name="_Toc50845410"/>
      <w:bookmarkStart w:id="27" w:name="_Toc50892293"/>
      <w:bookmarkStart w:id="28" w:name="_Toc50892949"/>
      <w:bookmarkStart w:id="29" w:name="_Toc51091394"/>
      <w:bookmarkStart w:id="30" w:name="_Toc69569445"/>
      <w:r w:rsidRPr="001F23E4">
        <w:rPr>
          <w:rFonts w:ascii="Times New Roman" w:hAnsi="Times New Roman" w:cs="Times New Roman"/>
          <w:szCs w:val="28"/>
        </w:rPr>
        <w:t>TEMA</w:t>
      </w:r>
      <w:bookmarkEnd w:id="21"/>
      <w:bookmarkEnd w:id="22"/>
      <w:bookmarkEnd w:id="23"/>
      <w:bookmarkEnd w:id="24"/>
      <w:bookmarkEnd w:id="25"/>
      <w:bookmarkEnd w:id="26"/>
      <w:bookmarkEnd w:id="27"/>
      <w:bookmarkEnd w:id="28"/>
      <w:bookmarkEnd w:id="29"/>
      <w:bookmarkEnd w:id="30"/>
      <w:r w:rsidRPr="001F23E4">
        <w:rPr>
          <w:rFonts w:ascii="Times New Roman" w:hAnsi="Times New Roman" w:cs="Times New Roman"/>
          <w:szCs w:val="28"/>
        </w:rPr>
        <w:t xml:space="preserve"> </w:t>
      </w:r>
    </w:p>
    <w:p w14:paraId="55D780B2" w14:textId="3A4C70E5" w:rsidR="00D14297" w:rsidRPr="001F434F" w:rsidRDefault="00D14297" w:rsidP="00EC7991">
      <w:pPr>
        <w:spacing w:after="27" w:line="360" w:lineRule="auto"/>
        <w:ind w:left="0" w:firstLine="0"/>
        <w:jc w:val="left"/>
        <w:rPr>
          <w:rFonts w:ascii="Times New Roman" w:hAnsi="Times New Roman" w:cs="Times New Roman"/>
          <w:sz w:val="24"/>
          <w:szCs w:val="24"/>
        </w:rPr>
      </w:pPr>
      <w:r w:rsidRPr="001F434F">
        <w:rPr>
          <w:rFonts w:ascii="Times New Roman" w:hAnsi="Times New Roman" w:cs="Times New Roman"/>
          <w:b/>
          <w:sz w:val="24"/>
          <w:szCs w:val="24"/>
        </w:rPr>
        <w:t xml:space="preserve">  </w:t>
      </w:r>
    </w:p>
    <w:p w14:paraId="7ADEB348" w14:textId="77777777" w:rsidR="004209CD" w:rsidRDefault="00196ADE" w:rsidP="00EC7991">
      <w:pPr>
        <w:spacing w:after="0" w:line="480" w:lineRule="auto"/>
        <w:ind w:left="0" w:firstLine="0"/>
        <w:jc w:val="center"/>
        <w:rPr>
          <w:rFonts w:ascii="Times New Roman" w:hAnsi="Times New Roman" w:cs="Times New Roman"/>
          <w:b/>
          <w:sz w:val="28"/>
          <w:szCs w:val="24"/>
        </w:rPr>
      </w:pPr>
      <w:r>
        <w:rPr>
          <w:rFonts w:ascii="Times New Roman" w:hAnsi="Times New Roman" w:cs="Times New Roman"/>
          <w:b/>
          <w:sz w:val="28"/>
          <w:szCs w:val="24"/>
        </w:rPr>
        <w:t>“</w:t>
      </w:r>
      <w:r w:rsidR="00BC13AB" w:rsidRPr="001F23E4">
        <w:rPr>
          <w:rFonts w:ascii="Times New Roman" w:hAnsi="Times New Roman" w:cs="Times New Roman"/>
          <w:b/>
          <w:sz w:val="28"/>
          <w:szCs w:val="24"/>
        </w:rPr>
        <w:t>CONTROL INTERNO A LA GESTIÓN ADMINISTRATIVA-FINANCIERA DE LA COMPAÑÍA IMPORELLANA SA.</w:t>
      </w:r>
      <w:r w:rsidR="003C5FC5">
        <w:rPr>
          <w:rFonts w:ascii="Times New Roman" w:hAnsi="Times New Roman" w:cs="Times New Roman"/>
          <w:b/>
          <w:sz w:val="28"/>
          <w:szCs w:val="24"/>
        </w:rPr>
        <w:t>, AÑO 2019</w:t>
      </w:r>
      <w:r>
        <w:rPr>
          <w:rFonts w:ascii="Times New Roman" w:hAnsi="Times New Roman" w:cs="Times New Roman"/>
          <w:b/>
          <w:sz w:val="28"/>
          <w:szCs w:val="24"/>
        </w:rPr>
        <w:t>”</w:t>
      </w:r>
    </w:p>
    <w:p w14:paraId="790BE3A4" w14:textId="23E748C0" w:rsidR="003C5FC5" w:rsidRPr="001F434F" w:rsidRDefault="00D14297" w:rsidP="00EC7991">
      <w:pPr>
        <w:spacing w:after="0" w:line="480" w:lineRule="auto"/>
        <w:ind w:left="0" w:firstLine="0"/>
        <w:jc w:val="center"/>
        <w:rPr>
          <w:rFonts w:ascii="Times New Roman" w:hAnsi="Times New Roman" w:cs="Times New Roman"/>
          <w:sz w:val="24"/>
          <w:szCs w:val="24"/>
        </w:rPr>
      </w:pPr>
      <w:r w:rsidRPr="001F434F">
        <w:rPr>
          <w:rFonts w:ascii="Times New Roman" w:hAnsi="Times New Roman" w:cs="Times New Roman"/>
          <w:b/>
          <w:sz w:val="24"/>
          <w:szCs w:val="24"/>
        </w:rPr>
        <w:t xml:space="preserve">  </w:t>
      </w:r>
    </w:p>
    <w:p w14:paraId="40B8016A" w14:textId="08410EF5" w:rsidR="00D14297" w:rsidRPr="001F23E4" w:rsidRDefault="00D14297" w:rsidP="00EC7991">
      <w:pPr>
        <w:pStyle w:val="Ttulo1"/>
        <w:spacing w:line="480" w:lineRule="auto"/>
        <w:ind w:left="0" w:right="15"/>
        <w:rPr>
          <w:rFonts w:ascii="Times New Roman" w:hAnsi="Times New Roman" w:cs="Times New Roman"/>
          <w:szCs w:val="24"/>
        </w:rPr>
      </w:pPr>
      <w:bookmarkStart w:id="31" w:name="_Toc50800915"/>
      <w:bookmarkStart w:id="32" w:name="_Toc50802048"/>
      <w:bookmarkStart w:id="33" w:name="_Toc50802275"/>
      <w:bookmarkStart w:id="34" w:name="_Toc50802406"/>
      <w:bookmarkStart w:id="35" w:name="_Toc50805189"/>
      <w:bookmarkStart w:id="36" w:name="_Toc50845411"/>
      <w:bookmarkStart w:id="37" w:name="_Toc50892294"/>
      <w:bookmarkStart w:id="38" w:name="_Toc50892950"/>
      <w:bookmarkStart w:id="39" w:name="_Toc51091395"/>
      <w:bookmarkStart w:id="40" w:name="_Toc69569446"/>
      <w:r w:rsidRPr="001F23E4">
        <w:rPr>
          <w:rFonts w:ascii="Times New Roman" w:hAnsi="Times New Roman" w:cs="Times New Roman"/>
          <w:szCs w:val="24"/>
        </w:rPr>
        <w:t>AUTOR</w:t>
      </w:r>
      <w:bookmarkEnd w:id="31"/>
      <w:bookmarkEnd w:id="32"/>
      <w:bookmarkEnd w:id="33"/>
      <w:bookmarkEnd w:id="34"/>
      <w:bookmarkEnd w:id="35"/>
      <w:bookmarkEnd w:id="36"/>
      <w:bookmarkEnd w:id="37"/>
      <w:bookmarkEnd w:id="38"/>
      <w:bookmarkEnd w:id="39"/>
      <w:bookmarkEnd w:id="40"/>
      <w:r w:rsidR="00EC7991">
        <w:rPr>
          <w:rFonts w:ascii="Times New Roman" w:hAnsi="Times New Roman" w:cs="Times New Roman"/>
          <w:szCs w:val="24"/>
        </w:rPr>
        <w:t>A</w:t>
      </w:r>
      <w:r w:rsidRPr="001F23E4">
        <w:rPr>
          <w:rFonts w:ascii="Times New Roman" w:hAnsi="Times New Roman" w:cs="Times New Roman"/>
          <w:szCs w:val="24"/>
        </w:rPr>
        <w:t xml:space="preserve"> </w:t>
      </w:r>
    </w:p>
    <w:p w14:paraId="04BA85F9" w14:textId="0904B033" w:rsidR="00D14297" w:rsidRPr="001F434F" w:rsidRDefault="00E04097" w:rsidP="00EC7991">
      <w:pPr>
        <w:spacing w:after="24" w:line="480" w:lineRule="auto"/>
        <w:ind w:left="0" w:firstLine="0"/>
        <w:jc w:val="center"/>
        <w:rPr>
          <w:rFonts w:ascii="Times New Roman" w:hAnsi="Times New Roman" w:cs="Times New Roman"/>
          <w:sz w:val="24"/>
          <w:szCs w:val="24"/>
        </w:rPr>
      </w:pPr>
      <w:r>
        <w:rPr>
          <w:rFonts w:ascii="Times New Roman" w:hAnsi="Times New Roman" w:cs="Times New Roman"/>
          <w:sz w:val="24"/>
          <w:szCs w:val="24"/>
        </w:rPr>
        <w:t xml:space="preserve">ING. </w:t>
      </w:r>
      <w:r w:rsidR="00D14297" w:rsidRPr="001F434F">
        <w:rPr>
          <w:rFonts w:ascii="Times New Roman" w:hAnsi="Times New Roman" w:cs="Times New Roman"/>
          <w:sz w:val="24"/>
          <w:szCs w:val="24"/>
        </w:rPr>
        <w:t>MARÍA VERÓNICA ROMERO MACAS</w:t>
      </w:r>
    </w:p>
    <w:p w14:paraId="682E6493" w14:textId="49697608" w:rsidR="003C5FC5" w:rsidRDefault="003C5FC5" w:rsidP="00EC7991">
      <w:pPr>
        <w:spacing w:after="0" w:line="480" w:lineRule="auto"/>
        <w:ind w:left="0" w:firstLine="0"/>
        <w:jc w:val="center"/>
        <w:rPr>
          <w:rFonts w:ascii="Times New Roman" w:hAnsi="Times New Roman" w:cs="Times New Roman"/>
          <w:sz w:val="24"/>
          <w:szCs w:val="24"/>
        </w:rPr>
      </w:pPr>
    </w:p>
    <w:p w14:paraId="29AAA720" w14:textId="6ADB84DB" w:rsidR="00D14297" w:rsidRPr="001F23E4" w:rsidRDefault="00D14297" w:rsidP="00EC7991">
      <w:pPr>
        <w:spacing w:after="0" w:line="480" w:lineRule="auto"/>
        <w:ind w:left="0" w:firstLine="0"/>
        <w:jc w:val="center"/>
        <w:rPr>
          <w:rFonts w:ascii="Times New Roman" w:hAnsi="Times New Roman" w:cs="Times New Roman"/>
          <w:b/>
          <w:sz w:val="28"/>
          <w:szCs w:val="28"/>
        </w:rPr>
      </w:pPr>
      <w:r w:rsidRPr="001F434F">
        <w:rPr>
          <w:rFonts w:ascii="Times New Roman" w:hAnsi="Times New Roman" w:cs="Times New Roman"/>
          <w:sz w:val="24"/>
          <w:szCs w:val="24"/>
        </w:rPr>
        <w:t xml:space="preserve"> </w:t>
      </w:r>
      <w:r w:rsidRPr="001F434F">
        <w:rPr>
          <w:rFonts w:ascii="Times New Roman" w:hAnsi="Times New Roman" w:cs="Times New Roman"/>
          <w:b/>
          <w:sz w:val="24"/>
          <w:szCs w:val="24"/>
        </w:rPr>
        <w:t xml:space="preserve"> </w:t>
      </w:r>
      <w:r w:rsidR="00E04097">
        <w:rPr>
          <w:rFonts w:ascii="Times New Roman" w:hAnsi="Times New Roman" w:cs="Times New Roman"/>
          <w:b/>
          <w:sz w:val="28"/>
          <w:szCs w:val="28"/>
        </w:rPr>
        <w:t>DIRECTORA</w:t>
      </w:r>
    </w:p>
    <w:p w14:paraId="5A4E0DEC" w14:textId="0910047B" w:rsidR="00D14297" w:rsidRPr="001F434F" w:rsidRDefault="00D14297" w:rsidP="00EC7991">
      <w:pPr>
        <w:spacing w:after="0" w:line="480" w:lineRule="auto"/>
        <w:ind w:left="0" w:firstLine="0"/>
        <w:jc w:val="center"/>
        <w:rPr>
          <w:rFonts w:ascii="Times New Roman" w:hAnsi="Times New Roman" w:cs="Times New Roman"/>
          <w:sz w:val="24"/>
          <w:szCs w:val="24"/>
        </w:rPr>
      </w:pPr>
      <w:r w:rsidRPr="001F434F">
        <w:rPr>
          <w:rFonts w:ascii="Times New Roman" w:hAnsi="Times New Roman" w:cs="Times New Roman"/>
          <w:sz w:val="24"/>
          <w:szCs w:val="24"/>
        </w:rPr>
        <w:t xml:space="preserve"> </w:t>
      </w:r>
      <w:r w:rsidR="00E04097">
        <w:rPr>
          <w:rFonts w:ascii="Times New Roman" w:hAnsi="Times New Roman" w:cs="Times New Roman"/>
          <w:sz w:val="24"/>
          <w:szCs w:val="24"/>
        </w:rPr>
        <w:t>CPA</w:t>
      </w:r>
      <w:r w:rsidRPr="001F434F">
        <w:rPr>
          <w:rFonts w:ascii="Times New Roman" w:hAnsi="Times New Roman" w:cs="Times New Roman"/>
          <w:sz w:val="24"/>
          <w:szCs w:val="24"/>
        </w:rPr>
        <w:t xml:space="preserve">. </w:t>
      </w:r>
      <w:r w:rsidR="00E04097">
        <w:rPr>
          <w:rFonts w:ascii="Times New Roman" w:hAnsi="Times New Roman" w:cs="Times New Roman"/>
          <w:sz w:val="24"/>
          <w:szCs w:val="24"/>
        </w:rPr>
        <w:t>MARGARITA CLEMENCIA ULL</w:t>
      </w:r>
      <w:r w:rsidR="00BF78C3">
        <w:rPr>
          <w:rFonts w:ascii="Times New Roman" w:hAnsi="Times New Roman" w:cs="Times New Roman"/>
          <w:sz w:val="24"/>
          <w:szCs w:val="24"/>
        </w:rPr>
        <w:t>Ó</w:t>
      </w:r>
      <w:r w:rsidR="00E04097">
        <w:rPr>
          <w:rFonts w:ascii="Times New Roman" w:hAnsi="Times New Roman" w:cs="Times New Roman"/>
          <w:sz w:val="24"/>
          <w:szCs w:val="24"/>
        </w:rPr>
        <w:t>N P</w:t>
      </w:r>
      <w:r w:rsidR="00BF78C3">
        <w:rPr>
          <w:rFonts w:ascii="Times New Roman" w:hAnsi="Times New Roman" w:cs="Times New Roman"/>
          <w:sz w:val="24"/>
          <w:szCs w:val="24"/>
        </w:rPr>
        <w:t>É</w:t>
      </w:r>
      <w:r w:rsidR="00E04097">
        <w:rPr>
          <w:rFonts w:ascii="Times New Roman" w:hAnsi="Times New Roman" w:cs="Times New Roman"/>
          <w:sz w:val="24"/>
          <w:szCs w:val="24"/>
        </w:rPr>
        <w:t>REZ</w:t>
      </w:r>
      <w:r w:rsidR="00BF78C3">
        <w:rPr>
          <w:rFonts w:ascii="Times New Roman" w:hAnsi="Times New Roman" w:cs="Times New Roman"/>
          <w:sz w:val="24"/>
          <w:szCs w:val="24"/>
        </w:rPr>
        <w:t>, MCA</w:t>
      </w:r>
    </w:p>
    <w:p w14:paraId="20958EC8" w14:textId="77777777" w:rsidR="004209CD" w:rsidRDefault="004209CD" w:rsidP="00EC7991">
      <w:pPr>
        <w:spacing w:after="0" w:line="480" w:lineRule="auto"/>
        <w:ind w:left="0" w:firstLine="0"/>
        <w:jc w:val="center"/>
        <w:rPr>
          <w:rFonts w:ascii="Times New Roman" w:hAnsi="Times New Roman" w:cs="Times New Roman"/>
          <w:sz w:val="24"/>
          <w:szCs w:val="24"/>
        </w:rPr>
      </w:pPr>
    </w:p>
    <w:p w14:paraId="64DFE442" w14:textId="26C9A397" w:rsidR="00D14297" w:rsidRPr="001F23E4" w:rsidRDefault="00D14297" w:rsidP="00EC7991">
      <w:pPr>
        <w:spacing w:after="0" w:line="480" w:lineRule="auto"/>
        <w:ind w:left="0" w:firstLine="0"/>
        <w:jc w:val="center"/>
        <w:rPr>
          <w:rFonts w:ascii="Times New Roman" w:hAnsi="Times New Roman" w:cs="Times New Roman"/>
          <w:b/>
          <w:sz w:val="20"/>
          <w:szCs w:val="20"/>
        </w:rPr>
      </w:pPr>
      <w:r w:rsidRPr="001F434F">
        <w:rPr>
          <w:rFonts w:ascii="Times New Roman" w:hAnsi="Times New Roman" w:cs="Times New Roman"/>
          <w:sz w:val="24"/>
          <w:szCs w:val="24"/>
        </w:rPr>
        <w:t xml:space="preserve"> </w:t>
      </w:r>
      <w:r w:rsidRPr="001F23E4">
        <w:rPr>
          <w:rFonts w:ascii="Times New Roman" w:hAnsi="Times New Roman" w:cs="Times New Roman"/>
          <w:b/>
          <w:sz w:val="20"/>
          <w:szCs w:val="20"/>
        </w:rPr>
        <w:t>QUEVEDO – ECUADOR</w:t>
      </w:r>
    </w:p>
    <w:p w14:paraId="7C8D5929" w14:textId="04638E65" w:rsidR="0071587B" w:rsidRDefault="00E04097" w:rsidP="00EC7991">
      <w:pPr>
        <w:spacing w:after="3" w:line="480" w:lineRule="auto"/>
        <w:ind w:left="0" w:right="17"/>
        <w:jc w:val="center"/>
        <w:rPr>
          <w:rFonts w:ascii="Times New Roman" w:hAnsi="Times New Roman" w:cs="Times New Roman"/>
          <w:b/>
          <w:sz w:val="20"/>
          <w:szCs w:val="20"/>
        </w:rPr>
      </w:pPr>
      <w:r>
        <w:rPr>
          <w:rFonts w:ascii="Times New Roman" w:hAnsi="Times New Roman" w:cs="Times New Roman"/>
          <w:b/>
          <w:sz w:val="20"/>
          <w:szCs w:val="20"/>
        </w:rPr>
        <w:t>AÑO 2021</w:t>
      </w:r>
    </w:p>
    <w:p w14:paraId="7A5A681E" w14:textId="36E46C38" w:rsidR="008969D9" w:rsidRDefault="008969D9" w:rsidP="00EC7991">
      <w:pPr>
        <w:spacing w:after="3" w:line="360" w:lineRule="auto"/>
        <w:ind w:left="0" w:right="17"/>
        <w:jc w:val="center"/>
        <w:rPr>
          <w:rFonts w:ascii="Times New Roman" w:hAnsi="Times New Roman" w:cs="Times New Roman"/>
          <w:b/>
          <w:sz w:val="20"/>
          <w:szCs w:val="20"/>
        </w:rPr>
      </w:pPr>
    </w:p>
    <w:p w14:paraId="741876CF" w14:textId="5741C3A4" w:rsidR="008969D9" w:rsidRDefault="008969D9" w:rsidP="00EC7991">
      <w:pPr>
        <w:spacing w:after="3" w:line="360" w:lineRule="auto"/>
        <w:ind w:left="0" w:right="17"/>
        <w:jc w:val="center"/>
        <w:rPr>
          <w:rFonts w:ascii="Times New Roman" w:hAnsi="Times New Roman" w:cs="Times New Roman"/>
          <w:b/>
          <w:sz w:val="20"/>
          <w:szCs w:val="20"/>
        </w:rPr>
      </w:pPr>
    </w:p>
    <w:p w14:paraId="10FB5FFE" w14:textId="395EDF89" w:rsidR="008969D9" w:rsidRDefault="008969D9" w:rsidP="00EC7991">
      <w:pPr>
        <w:spacing w:after="3" w:line="360" w:lineRule="auto"/>
        <w:ind w:left="0" w:right="17"/>
        <w:jc w:val="center"/>
        <w:rPr>
          <w:rFonts w:ascii="Times New Roman" w:hAnsi="Times New Roman" w:cs="Times New Roman"/>
          <w:b/>
          <w:sz w:val="20"/>
          <w:szCs w:val="20"/>
        </w:rPr>
      </w:pPr>
    </w:p>
    <w:p w14:paraId="07B262E4" w14:textId="642C57ED" w:rsidR="008969D9" w:rsidRDefault="008969D9" w:rsidP="00EC7991">
      <w:pPr>
        <w:spacing w:after="3" w:line="360" w:lineRule="auto"/>
        <w:ind w:left="0" w:right="17"/>
        <w:jc w:val="center"/>
        <w:rPr>
          <w:rFonts w:ascii="Times New Roman" w:hAnsi="Times New Roman" w:cs="Times New Roman"/>
          <w:b/>
          <w:sz w:val="20"/>
          <w:szCs w:val="20"/>
        </w:rPr>
      </w:pPr>
    </w:p>
    <w:p w14:paraId="14360920" w14:textId="70D9C93F" w:rsidR="008969D9" w:rsidRDefault="008969D9" w:rsidP="00EC7991">
      <w:pPr>
        <w:spacing w:after="3" w:line="360" w:lineRule="auto"/>
        <w:ind w:left="0" w:right="17"/>
        <w:jc w:val="center"/>
        <w:rPr>
          <w:rFonts w:ascii="Times New Roman" w:hAnsi="Times New Roman" w:cs="Times New Roman"/>
          <w:b/>
          <w:sz w:val="20"/>
          <w:szCs w:val="20"/>
        </w:rPr>
      </w:pPr>
    </w:p>
    <w:p w14:paraId="6E0A67DA" w14:textId="0E5EBD6C" w:rsidR="008969D9" w:rsidRDefault="008969D9" w:rsidP="00EC7991">
      <w:pPr>
        <w:spacing w:after="3" w:line="360" w:lineRule="auto"/>
        <w:ind w:left="0" w:right="17"/>
        <w:jc w:val="center"/>
        <w:rPr>
          <w:rFonts w:ascii="Times New Roman" w:hAnsi="Times New Roman" w:cs="Times New Roman"/>
          <w:b/>
          <w:sz w:val="20"/>
          <w:szCs w:val="20"/>
        </w:rPr>
      </w:pPr>
    </w:p>
    <w:p w14:paraId="6395A1F6" w14:textId="562B1B4C" w:rsidR="008969D9" w:rsidRDefault="008969D9" w:rsidP="00EC7991">
      <w:pPr>
        <w:spacing w:after="3" w:line="360" w:lineRule="auto"/>
        <w:ind w:left="0" w:right="17"/>
        <w:jc w:val="center"/>
        <w:rPr>
          <w:rFonts w:ascii="Times New Roman" w:hAnsi="Times New Roman" w:cs="Times New Roman"/>
          <w:b/>
          <w:sz w:val="20"/>
          <w:szCs w:val="20"/>
        </w:rPr>
      </w:pPr>
    </w:p>
    <w:p w14:paraId="4EC31A3C" w14:textId="69A5CBE5" w:rsidR="008969D9" w:rsidRDefault="008969D9" w:rsidP="00EC7991">
      <w:pPr>
        <w:spacing w:after="3" w:line="360" w:lineRule="auto"/>
        <w:ind w:left="0" w:right="17"/>
        <w:jc w:val="center"/>
        <w:rPr>
          <w:rFonts w:ascii="Times New Roman" w:hAnsi="Times New Roman" w:cs="Times New Roman"/>
          <w:b/>
          <w:sz w:val="20"/>
          <w:szCs w:val="20"/>
        </w:rPr>
      </w:pPr>
    </w:p>
    <w:p w14:paraId="188BF9B1" w14:textId="31BC434F" w:rsidR="008969D9" w:rsidRDefault="008969D9" w:rsidP="00EC7991">
      <w:pPr>
        <w:spacing w:after="3" w:line="360" w:lineRule="auto"/>
        <w:ind w:left="0" w:right="17"/>
        <w:jc w:val="center"/>
        <w:rPr>
          <w:rFonts w:ascii="Times New Roman" w:hAnsi="Times New Roman" w:cs="Times New Roman"/>
          <w:b/>
          <w:sz w:val="20"/>
          <w:szCs w:val="20"/>
        </w:rPr>
      </w:pPr>
    </w:p>
    <w:p w14:paraId="1E6F04FE" w14:textId="64BE3F57" w:rsidR="008969D9" w:rsidRDefault="008969D9" w:rsidP="00EC7991">
      <w:pPr>
        <w:spacing w:after="3" w:line="360" w:lineRule="auto"/>
        <w:ind w:left="0" w:right="17"/>
        <w:jc w:val="center"/>
        <w:rPr>
          <w:rFonts w:ascii="Times New Roman" w:hAnsi="Times New Roman" w:cs="Times New Roman"/>
          <w:b/>
          <w:sz w:val="20"/>
          <w:szCs w:val="20"/>
        </w:rPr>
      </w:pPr>
    </w:p>
    <w:p w14:paraId="7190D43B" w14:textId="36288844" w:rsidR="008969D9" w:rsidRDefault="008969D9" w:rsidP="00EC7991">
      <w:pPr>
        <w:spacing w:after="3" w:line="360" w:lineRule="auto"/>
        <w:ind w:left="0" w:right="17"/>
        <w:jc w:val="center"/>
        <w:rPr>
          <w:rFonts w:ascii="Times New Roman" w:hAnsi="Times New Roman" w:cs="Times New Roman"/>
          <w:b/>
          <w:sz w:val="20"/>
          <w:szCs w:val="20"/>
        </w:rPr>
      </w:pPr>
    </w:p>
    <w:p w14:paraId="4C005C96" w14:textId="5C663A90" w:rsidR="008969D9" w:rsidRDefault="008969D9" w:rsidP="00EC7991">
      <w:pPr>
        <w:spacing w:after="3" w:line="360" w:lineRule="auto"/>
        <w:ind w:left="0" w:right="17"/>
        <w:jc w:val="center"/>
        <w:rPr>
          <w:rFonts w:ascii="Times New Roman" w:hAnsi="Times New Roman" w:cs="Times New Roman"/>
          <w:b/>
          <w:sz w:val="20"/>
          <w:szCs w:val="20"/>
        </w:rPr>
      </w:pPr>
    </w:p>
    <w:p w14:paraId="58E18D56" w14:textId="5882371C" w:rsidR="008969D9" w:rsidRDefault="008969D9" w:rsidP="00EC7991">
      <w:pPr>
        <w:spacing w:after="3" w:line="360" w:lineRule="auto"/>
        <w:ind w:left="0" w:right="17"/>
        <w:jc w:val="center"/>
        <w:rPr>
          <w:rFonts w:ascii="Times New Roman" w:hAnsi="Times New Roman" w:cs="Times New Roman"/>
          <w:b/>
          <w:sz w:val="20"/>
          <w:szCs w:val="20"/>
        </w:rPr>
      </w:pPr>
    </w:p>
    <w:p w14:paraId="168905F7" w14:textId="2D3E3ABE" w:rsidR="008969D9" w:rsidRDefault="008969D9" w:rsidP="00EC7991">
      <w:pPr>
        <w:spacing w:after="3" w:line="360" w:lineRule="auto"/>
        <w:ind w:left="0" w:right="17"/>
        <w:jc w:val="center"/>
        <w:rPr>
          <w:rFonts w:ascii="Times New Roman" w:hAnsi="Times New Roman" w:cs="Times New Roman"/>
          <w:b/>
          <w:sz w:val="20"/>
          <w:szCs w:val="20"/>
        </w:rPr>
      </w:pPr>
    </w:p>
    <w:p w14:paraId="47605D85" w14:textId="5B0FE2B1" w:rsidR="008969D9" w:rsidRDefault="008969D9" w:rsidP="00EC7991">
      <w:pPr>
        <w:spacing w:after="3" w:line="360" w:lineRule="auto"/>
        <w:ind w:left="0" w:right="17"/>
        <w:jc w:val="center"/>
        <w:rPr>
          <w:rFonts w:ascii="Times New Roman" w:hAnsi="Times New Roman" w:cs="Times New Roman"/>
          <w:b/>
          <w:sz w:val="20"/>
          <w:szCs w:val="20"/>
        </w:rPr>
      </w:pPr>
    </w:p>
    <w:p w14:paraId="0B787413" w14:textId="60FD28FD" w:rsidR="008969D9" w:rsidRDefault="008969D9" w:rsidP="00EC7991">
      <w:pPr>
        <w:spacing w:after="3" w:line="360" w:lineRule="auto"/>
        <w:ind w:left="0" w:right="17"/>
        <w:jc w:val="center"/>
        <w:rPr>
          <w:rFonts w:ascii="Times New Roman" w:hAnsi="Times New Roman" w:cs="Times New Roman"/>
          <w:b/>
          <w:sz w:val="20"/>
          <w:szCs w:val="20"/>
        </w:rPr>
      </w:pPr>
    </w:p>
    <w:p w14:paraId="6B1A6B5E" w14:textId="41317F61" w:rsidR="008969D9" w:rsidRDefault="008969D9" w:rsidP="00EC7991">
      <w:pPr>
        <w:spacing w:after="3" w:line="360" w:lineRule="auto"/>
        <w:ind w:left="0" w:right="17"/>
        <w:jc w:val="center"/>
        <w:rPr>
          <w:rFonts w:ascii="Times New Roman" w:hAnsi="Times New Roman" w:cs="Times New Roman"/>
          <w:b/>
          <w:sz w:val="20"/>
          <w:szCs w:val="20"/>
        </w:rPr>
      </w:pPr>
    </w:p>
    <w:p w14:paraId="22F08914" w14:textId="2C3E198A" w:rsidR="008969D9" w:rsidRDefault="008969D9" w:rsidP="00EC7991">
      <w:pPr>
        <w:spacing w:after="3" w:line="360" w:lineRule="auto"/>
        <w:ind w:left="0" w:right="17"/>
        <w:jc w:val="center"/>
        <w:rPr>
          <w:rFonts w:ascii="Times New Roman" w:hAnsi="Times New Roman" w:cs="Times New Roman"/>
          <w:b/>
          <w:sz w:val="20"/>
          <w:szCs w:val="20"/>
        </w:rPr>
      </w:pPr>
    </w:p>
    <w:p w14:paraId="65669D32" w14:textId="4B4456EA" w:rsidR="008969D9" w:rsidRDefault="008969D9" w:rsidP="00EC7991">
      <w:pPr>
        <w:spacing w:after="3" w:line="360" w:lineRule="auto"/>
        <w:ind w:left="0" w:right="17"/>
        <w:jc w:val="center"/>
        <w:rPr>
          <w:rFonts w:ascii="Times New Roman" w:hAnsi="Times New Roman" w:cs="Times New Roman"/>
          <w:b/>
          <w:sz w:val="20"/>
          <w:szCs w:val="20"/>
        </w:rPr>
      </w:pPr>
    </w:p>
    <w:p w14:paraId="17C73BCE" w14:textId="17B53C84" w:rsidR="008969D9" w:rsidRDefault="008969D9" w:rsidP="00EC7991">
      <w:pPr>
        <w:spacing w:after="3" w:line="360" w:lineRule="auto"/>
        <w:ind w:left="0" w:right="17"/>
        <w:jc w:val="center"/>
        <w:rPr>
          <w:rFonts w:ascii="Times New Roman" w:hAnsi="Times New Roman" w:cs="Times New Roman"/>
          <w:b/>
          <w:sz w:val="20"/>
          <w:szCs w:val="20"/>
        </w:rPr>
      </w:pPr>
    </w:p>
    <w:p w14:paraId="1EDF63C1" w14:textId="1DC06C94" w:rsidR="008969D9" w:rsidRDefault="008969D9" w:rsidP="00EC7991">
      <w:pPr>
        <w:spacing w:after="3" w:line="360" w:lineRule="auto"/>
        <w:ind w:left="0" w:right="17"/>
        <w:jc w:val="center"/>
        <w:rPr>
          <w:rFonts w:ascii="Times New Roman" w:hAnsi="Times New Roman" w:cs="Times New Roman"/>
          <w:b/>
          <w:sz w:val="20"/>
          <w:szCs w:val="20"/>
        </w:rPr>
      </w:pPr>
    </w:p>
    <w:p w14:paraId="7A1227BA" w14:textId="452B07AA" w:rsidR="008969D9" w:rsidRDefault="008969D9" w:rsidP="00EC7991">
      <w:pPr>
        <w:spacing w:after="3" w:line="360" w:lineRule="auto"/>
        <w:ind w:left="0" w:right="17"/>
        <w:jc w:val="center"/>
        <w:rPr>
          <w:rFonts w:ascii="Times New Roman" w:hAnsi="Times New Roman" w:cs="Times New Roman"/>
          <w:b/>
          <w:sz w:val="20"/>
          <w:szCs w:val="20"/>
        </w:rPr>
      </w:pPr>
    </w:p>
    <w:p w14:paraId="1ED1CC8B" w14:textId="6627EFC7" w:rsidR="008969D9" w:rsidRDefault="008969D9" w:rsidP="00EC7991">
      <w:pPr>
        <w:spacing w:after="3" w:line="360" w:lineRule="auto"/>
        <w:ind w:left="0" w:right="17"/>
        <w:jc w:val="center"/>
        <w:rPr>
          <w:rFonts w:ascii="Times New Roman" w:hAnsi="Times New Roman" w:cs="Times New Roman"/>
          <w:b/>
          <w:sz w:val="20"/>
          <w:szCs w:val="20"/>
        </w:rPr>
      </w:pPr>
    </w:p>
    <w:p w14:paraId="25269025" w14:textId="2EA11470" w:rsidR="008969D9" w:rsidRDefault="008969D9" w:rsidP="00EC7991">
      <w:pPr>
        <w:spacing w:after="3" w:line="360" w:lineRule="auto"/>
        <w:ind w:left="0" w:right="17"/>
        <w:jc w:val="center"/>
        <w:rPr>
          <w:rFonts w:ascii="Times New Roman" w:hAnsi="Times New Roman" w:cs="Times New Roman"/>
          <w:b/>
          <w:sz w:val="20"/>
          <w:szCs w:val="20"/>
        </w:rPr>
      </w:pPr>
    </w:p>
    <w:p w14:paraId="7499E088" w14:textId="0910DDD0" w:rsidR="008969D9" w:rsidRDefault="008969D9" w:rsidP="00EC7991">
      <w:pPr>
        <w:spacing w:after="3" w:line="360" w:lineRule="auto"/>
        <w:ind w:left="0" w:right="17"/>
        <w:jc w:val="center"/>
        <w:rPr>
          <w:rFonts w:ascii="Times New Roman" w:hAnsi="Times New Roman" w:cs="Times New Roman"/>
          <w:b/>
          <w:sz w:val="20"/>
          <w:szCs w:val="20"/>
        </w:rPr>
      </w:pPr>
    </w:p>
    <w:p w14:paraId="671A3B71" w14:textId="4919794D" w:rsidR="008969D9" w:rsidRDefault="008969D9" w:rsidP="00EC7991">
      <w:pPr>
        <w:spacing w:after="3" w:line="360" w:lineRule="auto"/>
        <w:ind w:left="0" w:right="17"/>
        <w:jc w:val="center"/>
        <w:rPr>
          <w:rFonts w:ascii="Times New Roman" w:hAnsi="Times New Roman" w:cs="Times New Roman"/>
          <w:b/>
          <w:sz w:val="20"/>
          <w:szCs w:val="20"/>
        </w:rPr>
      </w:pPr>
    </w:p>
    <w:p w14:paraId="714F5F2E" w14:textId="7D50590D" w:rsidR="008969D9" w:rsidRDefault="008969D9" w:rsidP="00EC7991">
      <w:pPr>
        <w:spacing w:after="3" w:line="360" w:lineRule="auto"/>
        <w:ind w:left="0" w:right="17"/>
        <w:jc w:val="center"/>
        <w:rPr>
          <w:rFonts w:ascii="Times New Roman" w:hAnsi="Times New Roman" w:cs="Times New Roman"/>
          <w:b/>
          <w:sz w:val="20"/>
          <w:szCs w:val="20"/>
        </w:rPr>
      </w:pPr>
    </w:p>
    <w:p w14:paraId="0E7553D8" w14:textId="1C887CD7" w:rsidR="008969D9" w:rsidRDefault="008969D9" w:rsidP="00EC7991">
      <w:pPr>
        <w:spacing w:after="3" w:line="360" w:lineRule="auto"/>
        <w:ind w:left="0" w:right="17"/>
        <w:jc w:val="center"/>
        <w:rPr>
          <w:rFonts w:ascii="Times New Roman" w:hAnsi="Times New Roman" w:cs="Times New Roman"/>
          <w:b/>
          <w:sz w:val="20"/>
          <w:szCs w:val="20"/>
        </w:rPr>
      </w:pPr>
    </w:p>
    <w:p w14:paraId="3B29FDE0" w14:textId="4B4D52C5" w:rsidR="008969D9" w:rsidRDefault="008969D9" w:rsidP="00EC7991">
      <w:pPr>
        <w:spacing w:after="3" w:line="360" w:lineRule="auto"/>
        <w:ind w:left="0" w:right="17"/>
        <w:jc w:val="center"/>
        <w:rPr>
          <w:rFonts w:ascii="Times New Roman" w:hAnsi="Times New Roman" w:cs="Times New Roman"/>
          <w:b/>
          <w:sz w:val="20"/>
          <w:szCs w:val="20"/>
        </w:rPr>
      </w:pPr>
    </w:p>
    <w:p w14:paraId="706D352B" w14:textId="3D834305" w:rsidR="008969D9" w:rsidRDefault="008969D9" w:rsidP="00EC7991">
      <w:pPr>
        <w:spacing w:after="3" w:line="360" w:lineRule="auto"/>
        <w:ind w:left="0" w:right="17"/>
        <w:jc w:val="center"/>
        <w:rPr>
          <w:rFonts w:ascii="Times New Roman" w:hAnsi="Times New Roman" w:cs="Times New Roman"/>
          <w:b/>
          <w:sz w:val="20"/>
          <w:szCs w:val="20"/>
        </w:rPr>
      </w:pPr>
    </w:p>
    <w:p w14:paraId="6FAEFAC5" w14:textId="525609E3" w:rsidR="008969D9" w:rsidRDefault="008969D9" w:rsidP="00EC7991">
      <w:pPr>
        <w:spacing w:after="3" w:line="360" w:lineRule="auto"/>
        <w:ind w:left="0" w:right="17"/>
        <w:jc w:val="center"/>
        <w:rPr>
          <w:rFonts w:ascii="Times New Roman" w:hAnsi="Times New Roman" w:cs="Times New Roman"/>
          <w:b/>
          <w:sz w:val="20"/>
          <w:szCs w:val="20"/>
        </w:rPr>
      </w:pPr>
    </w:p>
    <w:p w14:paraId="49C63656" w14:textId="7AF88217" w:rsidR="008969D9" w:rsidRDefault="008969D9" w:rsidP="00EC7991">
      <w:pPr>
        <w:spacing w:after="3" w:line="360" w:lineRule="auto"/>
        <w:ind w:left="0" w:right="17"/>
        <w:jc w:val="center"/>
        <w:rPr>
          <w:rFonts w:ascii="Times New Roman" w:hAnsi="Times New Roman" w:cs="Times New Roman"/>
          <w:b/>
          <w:sz w:val="20"/>
          <w:szCs w:val="20"/>
        </w:rPr>
      </w:pPr>
    </w:p>
    <w:p w14:paraId="2AA3B746" w14:textId="3DB1EE1C" w:rsidR="008969D9" w:rsidRDefault="008969D9" w:rsidP="00EC7991">
      <w:pPr>
        <w:spacing w:after="3" w:line="360" w:lineRule="auto"/>
        <w:ind w:left="0" w:right="17"/>
        <w:jc w:val="center"/>
        <w:rPr>
          <w:rFonts w:ascii="Times New Roman" w:hAnsi="Times New Roman" w:cs="Times New Roman"/>
          <w:b/>
          <w:sz w:val="20"/>
          <w:szCs w:val="20"/>
        </w:rPr>
      </w:pPr>
    </w:p>
    <w:p w14:paraId="6E088E72" w14:textId="134DC42E" w:rsidR="008969D9" w:rsidRDefault="008969D9" w:rsidP="00EC7991">
      <w:pPr>
        <w:spacing w:after="3" w:line="360" w:lineRule="auto"/>
        <w:ind w:left="0" w:right="17"/>
        <w:jc w:val="center"/>
        <w:rPr>
          <w:rFonts w:ascii="Times New Roman" w:hAnsi="Times New Roman" w:cs="Times New Roman"/>
          <w:b/>
          <w:sz w:val="20"/>
          <w:szCs w:val="20"/>
        </w:rPr>
      </w:pPr>
    </w:p>
    <w:p w14:paraId="296BE5E4" w14:textId="7944D7CD" w:rsidR="008969D9" w:rsidRDefault="008969D9" w:rsidP="00EC7991">
      <w:pPr>
        <w:spacing w:after="3" w:line="360" w:lineRule="auto"/>
        <w:ind w:left="0" w:right="17"/>
        <w:jc w:val="center"/>
        <w:rPr>
          <w:rFonts w:ascii="Times New Roman" w:hAnsi="Times New Roman" w:cs="Times New Roman"/>
          <w:b/>
          <w:sz w:val="20"/>
          <w:szCs w:val="20"/>
        </w:rPr>
      </w:pPr>
    </w:p>
    <w:p w14:paraId="6117BE2B" w14:textId="5BC0D7CF" w:rsidR="008969D9" w:rsidRDefault="008969D9" w:rsidP="00EC7991">
      <w:pPr>
        <w:spacing w:after="3" w:line="360" w:lineRule="auto"/>
        <w:ind w:left="0" w:right="17"/>
        <w:jc w:val="center"/>
        <w:rPr>
          <w:rFonts w:ascii="Times New Roman" w:hAnsi="Times New Roman" w:cs="Times New Roman"/>
          <w:b/>
          <w:sz w:val="20"/>
          <w:szCs w:val="20"/>
        </w:rPr>
      </w:pPr>
    </w:p>
    <w:p w14:paraId="102410AB" w14:textId="0C2B41DF" w:rsidR="008969D9" w:rsidRDefault="008969D9" w:rsidP="00EC7991">
      <w:pPr>
        <w:spacing w:after="3" w:line="360" w:lineRule="auto"/>
        <w:ind w:left="0" w:right="17"/>
        <w:jc w:val="center"/>
        <w:rPr>
          <w:rFonts w:ascii="Times New Roman" w:hAnsi="Times New Roman" w:cs="Times New Roman"/>
          <w:b/>
          <w:sz w:val="20"/>
          <w:szCs w:val="20"/>
        </w:rPr>
      </w:pPr>
    </w:p>
    <w:p w14:paraId="728AC500" w14:textId="554FC45D" w:rsidR="008969D9" w:rsidRDefault="008969D9" w:rsidP="00EC7991">
      <w:pPr>
        <w:spacing w:after="3" w:line="360" w:lineRule="auto"/>
        <w:ind w:left="0" w:right="17"/>
        <w:jc w:val="center"/>
        <w:rPr>
          <w:rFonts w:ascii="Times New Roman" w:hAnsi="Times New Roman" w:cs="Times New Roman"/>
          <w:b/>
          <w:sz w:val="20"/>
          <w:szCs w:val="20"/>
        </w:rPr>
      </w:pPr>
    </w:p>
    <w:p w14:paraId="702D1633" w14:textId="5F0A763A" w:rsidR="008969D9" w:rsidRDefault="008969D9" w:rsidP="00EC7991">
      <w:pPr>
        <w:spacing w:after="3" w:line="360" w:lineRule="auto"/>
        <w:ind w:left="0" w:right="17"/>
        <w:jc w:val="center"/>
        <w:rPr>
          <w:rFonts w:ascii="Times New Roman" w:hAnsi="Times New Roman" w:cs="Times New Roman"/>
          <w:b/>
          <w:sz w:val="20"/>
          <w:szCs w:val="20"/>
        </w:rPr>
      </w:pPr>
    </w:p>
    <w:p w14:paraId="4A186002" w14:textId="77777777" w:rsidR="008969D9" w:rsidRPr="001F434F" w:rsidRDefault="008969D9" w:rsidP="00EC7991">
      <w:pPr>
        <w:spacing w:after="21" w:line="360" w:lineRule="auto"/>
        <w:ind w:left="0" w:firstLine="0"/>
        <w:jc w:val="center"/>
        <w:rPr>
          <w:rFonts w:ascii="Times New Roman" w:hAnsi="Times New Roman" w:cs="Times New Roman"/>
        </w:rPr>
      </w:pPr>
      <w:r w:rsidRPr="001F434F">
        <w:rPr>
          <w:rFonts w:ascii="Times New Roman" w:hAnsi="Times New Roman" w:cs="Times New Roman"/>
          <w:noProof/>
          <w:lang w:val="en-US" w:eastAsia="en-US"/>
        </w:rPr>
        <w:drawing>
          <wp:inline distT="0" distB="0" distL="0" distR="0" wp14:anchorId="5B01AA37" wp14:editId="69EBDEC3">
            <wp:extent cx="786267" cy="821045"/>
            <wp:effectExtent l="0" t="0" r="0" b="0"/>
            <wp:docPr id="28" name="Picture 780"/>
            <wp:cNvGraphicFramePr/>
            <a:graphic xmlns:a="http://schemas.openxmlformats.org/drawingml/2006/main">
              <a:graphicData uri="http://schemas.openxmlformats.org/drawingml/2006/picture">
                <pic:pic xmlns:pic="http://schemas.openxmlformats.org/drawingml/2006/picture">
                  <pic:nvPicPr>
                    <pic:cNvPr id="780" name="Picture 780"/>
                    <pic:cNvPicPr/>
                  </pic:nvPicPr>
                  <pic:blipFill>
                    <a:blip r:embed="rId8"/>
                    <a:stretch>
                      <a:fillRect/>
                    </a:stretch>
                  </pic:blipFill>
                  <pic:spPr>
                    <a:xfrm>
                      <a:off x="0" y="0"/>
                      <a:ext cx="795168" cy="830340"/>
                    </a:xfrm>
                    <a:prstGeom prst="rect">
                      <a:avLst/>
                    </a:prstGeom>
                  </pic:spPr>
                </pic:pic>
              </a:graphicData>
            </a:graphic>
          </wp:inline>
        </w:drawing>
      </w:r>
      <w:r w:rsidRPr="001F434F">
        <w:rPr>
          <w:rFonts w:ascii="Times New Roman" w:hAnsi="Times New Roman" w:cs="Times New Roman"/>
          <w:sz w:val="20"/>
        </w:rPr>
        <w:t xml:space="preserve"> </w:t>
      </w:r>
    </w:p>
    <w:p w14:paraId="2427FF73" w14:textId="77777777" w:rsidR="008969D9" w:rsidRPr="001F434F" w:rsidRDefault="008969D9" w:rsidP="00EC7991">
      <w:pPr>
        <w:spacing w:after="64" w:line="360" w:lineRule="auto"/>
        <w:ind w:left="0" w:firstLine="0"/>
        <w:jc w:val="left"/>
        <w:rPr>
          <w:rFonts w:ascii="Times New Roman" w:hAnsi="Times New Roman" w:cs="Times New Roman"/>
          <w:sz w:val="24"/>
          <w:szCs w:val="24"/>
        </w:rPr>
      </w:pPr>
      <w:r w:rsidRPr="001F434F">
        <w:rPr>
          <w:rFonts w:ascii="Times New Roman" w:hAnsi="Times New Roman" w:cs="Times New Roman"/>
          <w:sz w:val="28"/>
        </w:rPr>
        <w:t xml:space="preserve"> </w:t>
      </w:r>
    </w:p>
    <w:p w14:paraId="2D7FA6A3" w14:textId="77777777" w:rsidR="008969D9" w:rsidRPr="00D319A9" w:rsidRDefault="008969D9" w:rsidP="00EC7991">
      <w:pPr>
        <w:pStyle w:val="Ttulo1"/>
        <w:spacing w:after="143" w:line="480" w:lineRule="auto"/>
        <w:ind w:left="0" w:right="10"/>
        <w:rPr>
          <w:rFonts w:ascii="Times New Roman" w:hAnsi="Times New Roman" w:cs="Times New Roman"/>
          <w:sz w:val="32"/>
          <w:szCs w:val="34"/>
        </w:rPr>
      </w:pPr>
      <w:r w:rsidRPr="00D319A9">
        <w:rPr>
          <w:rFonts w:ascii="Times New Roman" w:hAnsi="Times New Roman" w:cs="Times New Roman"/>
          <w:sz w:val="32"/>
          <w:szCs w:val="34"/>
        </w:rPr>
        <w:t>UNIVERSIDAD TÉCNICA ESTATAL DE QUEVEDO</w:t>
      </w:r>
    </w:p>
    <w:p w14:paraId="1528761D" w14:textId="77777777" w:rsidR="008969D9" w:rsidRPr="00D319A9" w:rsidRDefault="008969D9" w:rsidP="00EC7991">
      <w:pPr>
        <w:pStyle w:val="Ttulo1"/>
        <w:spacing w:after="143" w:line="480" w:lineRule="auto"/>
        <w:ind w:left="0" w:right="10"/>
        <w:rPr>
          <w:rFonts w:ascii="Times New Roman" w:hAnsi="Times New Roman" w:cs="Times New Roman"/>
          <w:sz w:val="30"/>
          <w:szCs w:val="30"/>
        </w:rPr>
      </w:pPr>
      <w:r w:rsidRPr="00D319A9">
        <w:rPr>
          <w:rFonts w:ascii="Times New Roman" w:hAnsi="Times New Roman" w:cs="Times New Roman"/>
          <w:sz w:val="30"/>
          <w:szCs w:val="30"/>
        </w:rPr>
        <w:t xml:space="preserve">UNIDAD DE POSGRADO </w:t>
      </w:r>
    </w:p>
    <w:p w14:paraId="24D7B122" w14:textId="3AFCED52" w:rsidR="008969D9" w:rsidRDefault="008969D9" w:rsidP="00EC7991">
      <w:pPr>
        <w:tabs>
          <w:tab w:val="center" w:pos="4594"/>
          <w:tab w:val="right" w:pos="9007"/>
        </w:tabs>
        <w:spacing w:after="0" w:line="480" w:lineRule="auto"/>
        <w:ind w:left="0" w:firstLine="0"/>
        <w:jc w:val="left"/>
        <w:rPr>
          <w:rFonts w:ascii="Times New Roman" w:hAnsi="Times New Roman" w:cs="Times New Roman"/>
          <w:b/>
          <w:sz w:val="24"/>
          <w:szCs w:val="24"/>
        </w:rPr>
      </w:pPr>
      <w:r w:rsidRPr="001F23E4">
        <w:rPr>
          <w:rFonts w:ascii="Times New Roman" w:eastAsia="Calibri" w:hAnsi="Times New Roman" w:cs="Times New Roman"/>
          <w:sz w:val="32"/>
          <w:szCs w:val="32"/>
        </w:rPr>
        <w:tab/>
      </w:r>
      <w:r w:rsidRPr="00D319A9">
        <w:rPr>
          <w:rFonts w:ascii="Times New Roman" w:hAnsi="Times New Roman" w:cs="Times New Roman"/>
          <w:b/>
          <w:sz w:val="28"/>
          <w:szCs w:val="32"/>
        </w:rPr>
        <w:t>MAESTRÍA EN CONTABILIDAD Y AUDITORÍA</w:t>
      </w:r>
      <w:r w:rsidRPr="00D319A9">
        <w:rPr>
          <w:rFonts w:ascii="Times New Roman" w:hAnsi="Times New Roman" w:cs="Times New Roman"/>
          <w:b/>
          <w:szCs w:val="24"/>
        </w:rPr>
        <w:t xml:space="preserve"> </w:t>
      </w:r>
      <w:r w:rsidRPr="001F434F">
        <w:rPr>
          <w:rFonts w:ascii="Times New Roman" w:hAnsi="Times New Roman" w:cs="Times New Roman"/>
          <w:b/>
          <w:sz w:val="24"/>
          <w:szCs w:val="24"/>
        </w:rPr>
        <w:t xml:space="preserve">  </w:t>
      </w:r>
    </w:p>
    <w:tbl>
      <w:tblPr>
        <w:tblStyle w:val="Tablaconcuadrcula"/>
        <w:tblW w:w="3407" w:type="dxa"/>
        <w:tblInd w:w="4675" w:type="dxa"/>
        <w:tblLook w:val="04A0" w:firstRow="1" w:lastRow="0" w:firstColumn="1" w:lastColumn="0" w:noHBand="0" w:noVBand="1"/>
      </w:tblPr>
      <w:tblGrid>
        <w:gridCol w:w="3407"/>
      </w:tblGrid>
      <w:tr w:rsidR="008969D9" w:rsidRPr="001F434F" w14:paraId="51F12A7A" w14:textId="77777777" w:rsidTr="00D319A9">
        <w:trPr>
          <w:trHeight w:val="516"/>
        </w:trPr>
        <w:tc>
          <w:tcPr>
            <w:tcW w:w="3407" w:type="dxa"/>
            <w:tcBorders>
              <w:top w:val="nil"/>
              <w:left w:val="nil"/>
              <w:bottom w:val="nil"/>
              <w:right w:val="nil"/>
            </w:tcBorders>
          </w:tcPr>
          <w:p w14:paraId="01B32DD0" w14:textId="77777777" w:rsidR="008969D9" w:rsidRPr="00D319A9" w:rsidRDefault="008969D9" w:rsidP="00EC7991">
            <w:pPr>
              <w:spacing w:after="11" w:line="360" w:lineRule="auto"/>
              <w:ind w:left="0" w:firstLine="0"/>
              <w:rPr>
                <w:sz w:val="20"/>
                <w:szCs w:val="20"/>
              </w:rPr>
            </w:pPr>
            <w:r w:rsidRPr="00D319A9">
              <w:rPr>
                <w:sz w:val="20"/>
                <w:szCs w:val="20"/>
              </w:rPr>
              <w:t xml:space="preserve">Proyecto de investigación previa la obtención del Grado Académico de Magíster en Contabilidad y Auditoria </w:t>
            </w:r>
          </w:p>
        </w:tc>
      </w:tr>
    </w:tbl>
    <w:p w14:paraId="4D3E4E67" w14:textId="4F7196E1" w:rsidR="00D319A9" w:rsidRDefault="008969D9" w:rsidP="00EC7991">
      <w:pPr>
        <w:spacing w:after="11" w:line="360" w:lineRule="auto"/>
        <w:ind w:left="0" w:firstLine="0"/>
        <w:jc w:val="left"/>
        <w:rPr>
          <w:rFonts w:ascii="Times New Roman" w:hAnsi="Times New Roman" w:cs="Times New Roman"/>
          <w:szCs w:val="28"/>
        </w:rPr>
      </w:pPr>
      <w:r w:rsidRPr="001F434F">
        <w:rPr>
          <w:rFonts w:ascii="Times New Roman" w:hAnsi="Times New Roman" w:cs="Times New Roman"/>
          <w:b/>
          <w:sz w:val="24"/>
          <w:szCs w:val="24"/>
        </w:rPr>
        <w:t xml:space="preserve"> </w:t>
      </w:r>
    </w:p>
    <w:p w14:paraId="4C462785" w14:textId="0059FC3A" w:rsidR="008969D9" w:rsidRDefault="008969D9" w:rsidP="00EC7991">
      <w:pPr>
        <w:pStyle w:val="Ttulo1"/>
        <w:spacing w:line="360" w:lineRule="auto"/>
        <w:ind w:left="0"/>
        <w:rPr>
          <w:rFonts w:ascii="Times New Roman" w:hAnsi="Times New Roman" w:cs="Times New Roman"/>
          <w:szCs w:val="28"/>
        </w:rPr>
      </w:pPr>
      <w:r w:rsidRPr="001F23E4">
        <w:rPr>
          <w:rFonts w:ascii="Times New Roman" w:hAnsi="Times New Roman" w:cs="Times New Roman"/>
          <w:szCs w:val="28"/>
        </w:rPr>
        <w:t xml:space="preserve">TEMA </w:t>
      </w:r>
    </w:p>
    <w:p w14:paraId="172DDB7E" w14:textId="77777777" w:rsidR="00EC7991" w:rsidRPr="00EC7991" w:rsidRDefault="00EC7991" w:rsidP="00EC7991"/>
    <w:p w14:paraId="2C520B8C" w14:textId="5A66B42A" w:rsidR="008969D9" w:rsidRDefault="008969D9" w:rsidP="00EC7991">
      <w:pPr>
        <w:spacing w:after="27" w:line="360" w:lineRule="auto"/>
        <w:ind w:left="0" w:firstLine="0"/>
        <w:jc w:val="center"/>
        <w:rPr>
          <w:rFonts w:ascii="Times New Roman" w:hAnsi="Times New Roman" w:cs="Times New Roman"/>
          <w:b/>
          <w:sz w:val="24"/>
          <w:szCs w:val="24"/>
        </w:rPr>
      </w:pPr>
      <w:r>
        <w:rPr>
          <w:rFonts w:ascii="Times New Roman" w:hAnsi="Times New Roman" w:cs="Times New Roman"/>
          <w:b/>
          <w:sz w:val="28"/>
          <w:szCs w:val="24"/>
        </w:rPr>
        <w:t>“</w:t>
      </w:r>
      <w:r w:rsidRPr="001F23E4">
        <w:rPr>
          <w:rFonts w:ascii="Times New Roman" w:hAnsi="Times New Roman" w:cs="Times New Roman"/>
          <w:b/>
          <w:sz w:val="28"/>
          <w:szCs w:val="24"/>
        </w:rPr>
        <w:t>CONTROL INTERNO A LA GESTIÓN ADMINISTRATIVA-FINANCIERA DE LA COMPAÑÍA IMPORELLANA SA.</w:t>
      </w:r>
      <w:r>
        <w:rPr>
          <w:rFonts w:ascii="Times New Roman" w:hAnsi="Times New Roman" w:cs="Times New Roman"/>
          <w:b/>
          <w:sz w:val="28"/>
          <w:szCs w:val="24"/>
        </w:rPr>
        <w:t>, AÑO 2019”</w:t>
      </w:r>
    </w:p>
    <w:p w14:paraId="3A11DB50" w14:textId="77777777" w:rsidR="00EC7991" w:rsidRDefault="00EC7991" w:rsidP="00EC7991">
      <w:pPr>
        <w:pStyle w:val="Ttulo1"/>
        <w:spacing w:line="480" w:lineRule="auto"/>
        <w:ind w:left="0" w:right="15"/>
        <w:rPr>
          <w:rFonts w:ascii="Times New Roman" w:hAnsi="Times New Roman" w:cs="Times New Roman"/>
          <w:szCs w:val="24"/>
        </w:rPr>
      </w:pPr>
    </w:p>
    <w:p w14:paraId="6291D56C" w14:textId="6E4F0DE0" w:rsidR="008969D9" w:rsidRPr="001F23E4" w:rsidRDefault="008969D9" w:rsidP="00EC7991">
      <w:pPr>
        <w:pStyle w:val="Ttulo1"/>
        <w:spacing w:line="480" w:lineRule="auto"/>
        <w:ind w:left="0" w:right="15"/>
        <w:rPr>
          <w:rFonts w:ascii="Times New Roman" w:hAnsi="Times New Roman" w:cs="Times New Roman"/>
          <w:szCs w:val="24"/>
        </w:rPr>
      </w:pPr>
      <w:r w:rsidRPr="001F23E4">
        <w:rPr>
          <w:rFonts w:ascii="Times New Roman" w:hAnsi="Times New Roman" w:cs="Times New Roman"/>
          <w:szCs w:val="24"/>
        </w:rPr>
        <w:t>AUTOR</w:t>
      </w:r>
      <w:r w:rsidR="00EC7991">
        <w:rPr>
          <w:rFonts w:ascii="Times New Roman" w:hAnsi="Times New Roman" w:cs="Times New Roman"/>
          <w:szCs w:val="24"/>
        </w:rPr>
        <w:t>A</w:t>
      </w:r>
      <w:r w:rsidRPr="001F23E4">
        <w:rPr>
          <w:rFonts w:ascii="Times New Roman" w:hAnsi="Times New Roman" w:cs="Times New Roman"/>
          <w:szCs w:val="24"/>
        </w:rPr>
        <w:t xml:space="preserve"> </w:t>
      </w:r>
    </w:p>
    <w:p w14:paraId="0FB568BA" w14:textId="77777777" w:rsidR="008969D9" w:rsidRPr="001F434F" w:rsidRDefault="008969D9" w:rsidP="00EC7991">
      <w:pPr>
        <w:spacing w:after="24" w:line="480" w:lineRule="auto"/>
        <w:ind w:left="0" w:firstLine="0"/>
        <w:jc w:val="center"/>
        <w:rPr>
          <w:rFonts w:ascii="Times New Roman" w:hAnsi="Times New Roman" w:cs="Times New Roman"/>
          <w:sz w:val="24"/>
          <w:szCs w:val="24"/>
        </w:rPr>
      </w:pPr>
      <w:r>
        <w:rPr>
          <w:rFonts w:ascii="Times New Roman" w:hAnsi="Times New Roman" w:cs="Times New Roman"/>
          <w:sz w:val="24"/>
          <w:szCs w:val="24"/>
        </w:rPr>
        <w:t xml:space="preserve">ING. </w:t>
      </w:r>
      <w:r w:rsidRPr="001F434F">
        <w:rPr>
          <w:rFonts w:ascii="Times New Roman" w:hAnsi="Times New Roman" w:cs="Times New Roman"/>
          <w:sz w:val="24"/>
          <w:szCs w:val="24"/>
        </w:rPr>
        <w:t>MARÍA VERÓNICA ROMERO MACAS</w:t>
      </w:r>
    </w:p>
    <w:p w14:paraId="3D7F6EE7" w14:textId="77777777" w:rsidR="008969D9" w:rsidRDefault="008969D9" w:rsidP="00EC7991">
      <w:pPr>
        <w:spacing w:after="0" w:line="480" w:lineRule="auto"/>
        <w:ind w:left="0" w:firstLine="0"/>
        <w:jc w:val="center"/>
        <w:rPr>
          <w:rFonts w:ascii="Times New Roman" w:hAnsi="Times New Roman" w:cs="Times New Roman"/>
          <w:sz w:val="24"/>
          <w:szCs w:val="24"/>
        </w:rPr>
      </w:pPr>
    </w:p>
    <w:p w14:paraId="5CCE6AC2" w14:textId="77777777" w:rsidR="008969D9" w:rsidRPr="001F23E4" w:rsidRDefault="008969D9" w:rsidP="00EC7991">
      <w:pPr>
        <w:spacing w:after="0" w:line="480" w:lineRule="auto"/>
        <w:ind w:left="0" w:firstLine="0"/>
        <w:jc w:val="center"/>
        <w:rPr>
          <w:rFonts w:ascii="Times New Roman" w:hAnsi="Times New Roman" w:cs="Times New Roman"/>
          <w:b/>
          <w:sz w:val="28"/>
          <w:szCs w:val="28"/>
        </w:rPr>
      </w:pPr>
      <w:r w:rsidRPr="001F434F">
        <w:rPr>
          <w:rFonts w:ascii="Times New Roman" w:hAnsi="Times New Roman" w:cs="Times New Roman"/>
          <w:sz w:val="24"/>
          <w:szCs w:val="24"/>
        </w:rPr>
        <w:t xml:space="preserve"> </w:t>
      </w:r>
      <w:r w:rsidRPr="001F434F">
        <w:rPr>
          <w:rFonts w:ascii="Times New Roman" w:hAnsi="Times New Roman" w:cs="Times New Roman"/>
          <w:b/>
          <w:sz w:val="24"/>
          <w:szCs w:val="24"/>
        </w:rPr>
        <w:t xml:space="preserve"> </w:t>
      </w:r>
      <w:r>
        <w:rPr>
          <w:rFonts w:ascii="Times New Roman" w:hAnsi="Times New Roman" w:cs="Times New Roman"/>
          <w:b/>
          <w:sz w:val="28"/>
          <w:szCs w:val="28"/>
        </w:rPr>
        <w:t>DIRECTORA</w:t>
      </w:r>
    </w:p>
    <w:p w14:paraId="75E28252" w14:textId="52FEA14A" w:rsidR="008969D9" w:rsidRDefault="008969D9" w:rsidP="00EC7991">
      <w:pPr>
        <w:spacing w:after="0" w:line="480" w:lineRule="auto"/>
        <w:ind w:left="0" w:firstLine="0"/>
        <w:jc w:val="center"/>
        <w:rPr>
          <w:rFonts w:ascii="Times New Roman" w:hAnsi="Times New Roman" w:cs="Times New Roman"/>
          <w:sz w:val="24"/>
          <w:szCs w:val="24"/>
        </w:rPr>
      </w:pPr>
      <w:r w:rsidRPr="001F434F">
        <w:rPr>
          <w:rFonts w:ascii="Times New Roman" w:hAnsi="Times New Roman" w:cs="Times New Roman"/>
          <w:sz w:val="24"/>
          <w:szCs w:val="24"/>
        </w:rPr>
        <w:t xml:space="preserve"> </w:t>
      </w:r>
      <w:r>
        <w:rPr>
          <w:rFonts w:ascii="Times New Roman" w:hAnsi="Times New Roman" w:cs="Times New Roman"/>
          <w:sz w:val="24"/>
          <w:szCs w:val="24"/>
        </w:rPr>
        <w:t>CPA</w:t>
      </w:r>
      <w:r w:rsidRPr="001F434F">
        <w:rPr>
          <w:rFonts w:ascii="Times New Roman" w:hAnsi="Times New Roman" w:cs="Times New Roman"/>
          <w:sz w:val="24"/>
          <w:szCs w:val="24"/>
        </w:rPr>
        <w:t xml:space="preserve">. </w:t>
      </w:r>
      <w:r>
        <w:rPr>
          <w:rFonts w:ascii="Times New Roman" w:hAnsi="Times New Roman" w:cs="Times New Roman"/>
          <w:sz w:val="24"/>
          <w:szCs w:val="24"/>
        </w:rPr>
        <w:t>MARGARITA CLEMENCIA ULLÓN PÉREZ, MCA</w:t>
      </w:r>
    </w:p>
    <w:p w14:paraId="5DC2698D" w14:textId="77777777" w:rsidR="00EC7991" w:rsidRDefault="00EC7991" w:rsidP="00EC7991">
      <w:pPr>
        <w:spacing w:after="0" w:line="480" w:lineRule="auto"/>
        <w:ind w:left="0" w:firstLine="0"/>
        <w:jc w:val="center"/>
        <w:rPr>
          <w:rFonts w:ascii="Times New Roman" w:hAnsi="Times New Roman" w:cs="Times New Roman"/>
          <w:sz w:val="24"/>
          <w:szCs w:val="24"/>
        </w:rPr>
      </w:pPr>
    </w:p>
    <w:p w14:paraId="33263131" w14:textId="356AD036" w:rsidR="008969D9" w:rsidRPr="001F23E4" w:rsidRDefault="008969D9" w:rsidP="00EC7991">
      <w:pPr>
        <w:spacing w:after="0" w:line="480" w:lineRule="auto"/>
        <w:ind w:left="0" w:firstLine="0"/>
        <w:jc w:val="center"/>
        <w:rPr>
          <w:rFonts w:ascii="Times New Roman" w:hAnsi="Times New Roman" w:cs="Times New Roman"/>
          <w:b/>
          <w:sz w:val="20"/>
          <w:szCs w:val="20"/>
        </w:rPr>
      </w:pPr>
      <w:r w:rsidRPr="001F434F">
        <w:rPr>
          <w:rFonts w:ascii="Times New Roman" w:hAnsi="Times New Roman" w:cs="Times New Roman"/>
          <w:sz w:val="24"/>
          <w:szCs w:val="24"/>
        </w:rPr>
        <w:t xml:space="preserve"> </w:t>
      </w:r>
      <w:r w:rsidRPr="001F23E4">
        <w:rPr>
          <w:rFonts w:ascii="Times New Roman" w:hAnsi="Times New Roman" w:cs="Times New Roman"/>
          <w:b/>
          <w:sz w:val="20"/>
          <w:szCs w:val="20"/>
        </w:rPr>
        <w:t>QUEVEDO – ECUADOR</w:t>
      </w:r>
    </w:p>
    <w:p w14:paraId="5B39FF3D" w14:textId="77777777" w:rsidR="008969D9" w:rsidRDefault="008969D9" w:rsidP="00EC7991">
      <w:pPr>
        <w:spacing w:after="3" w:line="480" w:lineRule="auto"/>
        <w:ind w:left="0" w:right="17"/>
        <w:jc w:val="center"/>
        <w:rPr>
          <w:rFonts w:ascii="Times New Roman" w:hAnsi="Times New Roman" w:cs="Times New Roman"/>
          <w:b/>
          <w:sz w:val="20"/>
          <w:szCs w:val="20"/>
        </w:rPr>
      </w:pPr>
      <w:r>
        <w:rPr>
          <w:rFonts w:ascii="Times New Roman" w:hAnsi="Times New Roman" w:cs="Times New Roman"/>
          <w:b/>
          <w:sz w:val="20"/>
          <w:szCs w:val="20"/>
        </w:rPr>
        <w:t>AÑO 2021</w:t>
      </w:r>
    </w:p>
    <w:p w14:paraId="3D2A19AC" w14:textId="77777777" w:rsidR="00D82963" w:rsidRDefault="00D82963" w:rsidP="00EC7991">
      <w:pPr>
        <w:spacing w:after="3" w:line="360" w:lineRule="auto"/>
        <w:ind w:left="0" w:right="17" w:firstLine="0"/>
        <w:rPr>
          <w:rFonts w:ascii="Times New Roman" w:hAnsi="Times New Roman" w:cs="Times New Roman"/>
          <w:b/>
          <w:sz w:val="20"/>
          <w:szCs w:val="20"/>
        </w:rPr>
        <w:sectPr w:rsidR="00D82963" w:rsidSect="004209CD">
          <w:headerReference w:type="default" r:id="rId9"/>
          <w:footerReference w:type="default" r:id="rId10"/>
          <w:pgSz w:w="11911" w:h="16841" w:code="9"/>
          <w:pgMar w:top="1701" w:right="1418" w:bottom="1701" w:left="1985" w:header="720" w:footer="720" w:gutter="0"/>
          <w:pgNumType w:start="0"/>
          <w:cols w:space="720"/>
        </w:sectPr>
      </w:pPr>
    </w:p>
    <w:p w14:paraId="515275E1" w14:textId="2ED30ABA" w:rsidR="0001703B" w:rsidRPr="00D82963" w:rsidRDefault="0001703B" w:rsidP="00EC7991">
      <w:pPr>
        <w:tabs>
          <w:tab w:val="left" w:pos="1650"/>
        </w:tabs>
        <w:spacing w:after="3" w:line="360" w:lineRule="auto"/>
        <w:ind w:left="0" w:right="17" w:firstLine="0"/>
        <w:jc w:val="center"/>
        <w:rPr>
          <w:rFonts w:ascii="Times New Roman" w:hAnsi="Times New Roman" w:cs="Times New Roman"/>
          <w:b/>
          <w:sz w:val="24"/>
          <w:szCs w:val="24"/>
        </w:rPr>
      </w:pPr>
      <w:bookmarkStart w:id="41" w:name="_Toc50800916"/>
      <w:bookmarkStart w:id="42" w:name="_Toc50802049"/>
      <w:bookmarkStart w:id="43" w:name="_Toc50802276"/>
      <w:bookmarkStart w:id="44" w:name="_Toc50802407"/>
      <w:bookmarkStart w:id="45" w:name="_Toc50805190"/>
      <w:bookmarkStart w:id="46" w:name="_Toc50845412"/>
      <w:bookmarkStart w:id="47" w:name="_Toc50892295"/>
      <w:bookmarkStart w:id="48" w:name="_Toc50892951"/>
      <w:bookmarkStart w:id="49" w:name="_Toc51091396"/>
      <w:bookmarkStart w:id="50" w:name="_Toc69569447"/>
      <w:r w:rsidRPr="00D82963">
        <w:rPr>
          <w:rFonts w:ascii="Times New Roman" w:hAnsi="Times New Roman" w:cs="Times New Roman"/>
          <w:b/>
          <w:sz w:val="24"/>
          <w:szCs w:val="24"/>
        </w:rPr>
        <w:lastRenderedPageBreak/>
        <w:t>CERTIFICACIÓN</w:t>
      </w:r>
      <w:bookmarkEnd w:id="41"/>
      <w:bookmarkEnd w:id="42"/>
      <w:bookmarkEnd w:id="43"/>
      <w:bookmarkEnd w:id="44"/>
      <w:bookmarkEnd w:id="45"/>
      <w:bookmarkEnd w:id="46"/>
      <w:bookmarkEnd w:id="47"/>
      <w:bookmarkEnd w:id="48"/>
      <w:bookmarkEnd w:id="49"/>
      <w:bookmarkEnd w:id="50"/>
    </w:p>
    <w:p w14:paraId="6381217C" w14:textId="77777777" w:rsidR="0001703B" w:rsidRPr="001F434F" w:rsidRDefault="0001703B" w:rsidP="00EC7991">
      <w:pPr>
        <w:spacing w:after="0" w:line="480" w:lineRule="auto"/>
        <w:ind w:left="0" w:firstLine="0"/>
        <w:jc w:val="left"/>
        <w:rPr>
          <w:rFonts w:ascii="Times New Roman" w:hAnsi="Times New Roman" w:cs="Times New Roman"/>
          <w:sz w:val="24"/>
          <w:szCs w:val="24"/>
        </w:rPr>
      </w:pPr>
      <w:r w:rsidRPr="001F434F">
        <w:rPr>
          <w:rFonts w:ascii="Times New Roman" w:hAnsi="Times New Roman" w:cs="Times New Roman"/>
          <w:b/>
          <w:sz w:val="24"/>
          <w:szCs w:val="24"/>
        </w:rPr>
        <w:t xml:space="preserve"> </w:t>
      </w:r>
    </w:p>
    <w:p w14:paraId="6BEE8FB3" w14:textId="77777777" w:rsidR="0001703B" w:rsidRPr="001F434F" w:rsidRDefault="0001703B" w:rsidP="00EC7991">
      <w:pPr>
        <w:spacing w:after="0" w:line="480" w:lineRule="auto"/>
        <w:ind w:left="0" w:firstLine="0"/>
        <w:jc w:val="left"/>
        <w:rPr>
          <w:rFonts w:ascii="Times New Roman" w:hAnsi="Times New Roman" w:cs="Times New Roman"/>
          <w:sz w:val="24"/>
          <w:szCs w:val="24"/>
        </w:rPr>
      </w:pPr>
      <w:r w:rsidRPr="001F434F">
        <w:rPr>
          <w:rFonts w:ascii="Times New Roman" w:hAnsi="Times New Roman" w:cs="Times New Roman"/>
          <w:b/>
          <w:sz w:val="24"/>
          <w:szCs w:val="24"/>
        </w:rPr>
        <w:t xml:space="preserve"> </w:t>
      </w:r>
    </w:p>
    <w:p w14:paraId="6EB56FF4" w14:textId="07800EE2" w:rsidR="0001703B" w:rsidRPr="001F434F" w:rsidRDefault="00E04097" w:rsidP="00EC7991">
      <w:pPr>
        <w:spacing w:after="0" w:line="480" w:lineRule="auto"/>
        <w:ind w:left="0"/>
        <w:rPr>
          <w:rFonts w:ascii="Times New Roman" w:hAnsi="Times New Roman" w:cs="Times New Roman"/>
          <w:sz w:val="24"/>
          <w:szCs w:val="24"/>
        </w:rPr>
      </w:pPr>
      <w:r>
        <w:rPr>
          <w:rFonts w:ascii="Times New Roman" w:hAnsi="Times New Roman" w:cs="Times New Roman"/>
          <w:sz w:val="24"/>
          <w:szCs w:val="24"/>
        </w:rPr>
        <w:t>CPA</w:t>
      </w:r>
      <w:r w:rsidR="00BF78C3">
        <w:rPr>
          <w:rFonts w:ascii="Times New Roman" w:hAnsi="Times New Roman" w:cs="Times New Roman"/>
          <w:sz w:val="24"/>
          <w:szCs w:val="24"/>
        </w:rPr>
        <w:t>.</w:t>
      </w:r>
      <w:r>
        <w:rPr>
          <w:rFonts w:ascii="Times New Roman" w:hAnsi="Times New Roman" w:cs="Times New Roman"/>
          <w:sz w:val="24"/>
          <w:szCs w:val="24"/>
        </w:rPr>
        <w:t xml:space="preserve"> Margarita Clemencia Ull</w:t>
      </w:r>
      <w:r w:rsidR="00BF78C3">
        <w:rPr>
          <w:rFonts w:ascii="Times New Roman" w:hAnsi="Times New Roman" w:cs="Times New Roman"/>
          <w:sz w:val="24"/>
          <w:szCs w:val="24"/>
        </w:rPr>
        <w:t>ó</w:t>
      </w:r>
      <w:r>
        <w:rPr>
          <w:rFonts w:ascii="Times New Roman" w:hAnsi="Times New Roman" w:cs="Times New Roman"/>
          <w:sz w:val="24"/>
          <w:szCs w:val="24"/>
        </w:rPr>
        <w:t>n Pérez</w:t>
      </w:r>
      <w:r w:rsidR="0001703B" w:rsidRPr="001F434F">
        <w:rPr>
          <w:rFonts w:ascii="Times New Roman" w:hAnsi="Times New Roman" w:cs="Times New Roman"/>
          <w:sz w:val="24"/>
          <w:szCs w:val="24"/>
        </w:rPr>
        <w:t>,</w:t>
      </w:r>
      <w:r w:rsidR="00BF78C3">
        <w:rPr>
          <w:rFonts w:ascii="Times New Roman" w:hAnsi="Times New Roman" w:cs="Times New Roman"/>
          <w:sz w:val="24"/>
          <w:szCs w:val="24"/>
        </w:rPr>
        <w:t xml:space="preserve"> MCA. </w:t>
      </w:r>
      <w:r w:rsidR="0001703B" w:rsidRPr="001F434F">
        <w:rPr>
          <w:rFonts w:ascii="Times New Roman" w:hAnsi="Times New Roman" w:cs="Times New Roman"/>
          <w:sz w:val="24"/>
          <w:szCs w:val="24"/>
        </w:rPr>
        <w:t xml:space="preserve"> </w:t>
      </w:r>
      <w:r w:rsidR="00F855B1">
        <w:rPr>
          <w:rFonts w:ascii="Times New Roman" w:hAnsi="Times New Roman" w:cs="Times New Roman"/>
          <w:sz w:val="24"/>
          <w:szCs w:val="24"/>
        </w:rPr>
        <w:t>Director</w:t>
      </w:r>
      <w:r w:rsidR="007D7120">
        <w:rPr>
          <w:rFonts w:ascii="Times New Roman" w:hAnsi="Times New Roman" w:cs="Times New Roman"/>
          <w:sz w:val="24"/>
          <w:szCs w:val="24"/>
        </w:rPr>
        <w:t xml:space="preserve">a </w:t>
      </w:r>
      <w:r w:rsidR="00F855B1">
        <w:rPr>
          <w:rFonts w:ascii="Times New Roman" w:hAnsi="Times New Roman" w:cs="Times New Roman"/>
          <w:sz w:val="24"/>
          <w:szCs w:val="24"/>
        </w:rPr>
        <w:t>del Proyecto</w:t>
      </w:r>
      <w:r w:rsidR="0001703B" w:rsidRPr="001F434F">
        <w:rPr>
          <w:rFonts w:ascii="Times New Roman" w:hAnsi="Times New Roman" w:cs="Times New Roman"/>
          <w:sz w:val="24"/>
          <w:szCs w:val="24"/>
        </w:rPr>
        <w:t xml:space="preserve"> de Investigación previo a la obtención del Grado Académico de Magíster en Contabilidad y Auditoría. </w:t>
      </w:r>
    </w:p>
    <w:p w14:paraId="3AA5B917" w14:textId="77777777" w:rsidR="003C3268" w:rsidRPr="001F434F" w:rsidRDefault="003C3268" w:rsidP="00EC7991">
      <w:pPr>
        <w:spacing w:after="0" w:line="480" w:lineRule="auto"/>
        <w:ind w:left="0"/>
        <w:jc w:val="center"/>
        <w:rPr>
          <w:rFonts w:ascii="Times New Roman" w:hAnsi="Times New Roman" w:cs="Times New Roman"/>
          <w:sz w:val="24"/>
          <w:szCs w:val="24"/>
        </w:rPr>
      </w:pPr>
    </w:p>
    <w:p w14:paraId="02BA7582" w14:textId="2C21DF0D" w:rsidR="003C3268" w:rsidRPr="001F434F" w:rsidRDefault="00BF78C3" w:rsidP="00EC7991">
      <w:pPr>
        <w:spacing w:after="0" w:line="480" w:lineRule="auto"/>
        <w:ind w:left="0"/>
        <w:jc w:val="center"/>
        <w:rPr>
          <w:rFonts w:ascii="Times New Roman" w:hAnsi="Times New Roman" w:cs="Times New Roman"/>
          <w:b/>
          <w:sz w:val="24"/>
          <w:szCs w:val="24"/>
        </w:rPr>
      </w:pPr>
      <w:r w:rsidRPr="001F434F">
        <w:rPr>
          <w:rFonts w:ascii="Times New Roman" w:hAnsi="Times New Roman" w:cs="Times New Roman"/>
          <w:b/>
          <w:sz w:val="24"/>
          <w:szCs w:val="24"/>
        </w:rPr>
        <w:t>CERTIFICA</w:t>
      </w:r>
      <w:r>
        <w:rPr>
          <w:rFonts w:ascii="Times New Roman" w:hAnsi="Times New Roman" w:cs="Times New Roman"/>
          <w:b/>
          <w:sz w:val="24"/>
          <w:szCs w:val="24"/>
        </w:rPr>
        <w:t xml:space="preserve"> </w:t>
      </w:r>
    </w:p>
    <w:p w14:paraId="463AC103" w14:textId="77777777" w:rsidR="003C3268" w:rsidRPr="001F434F" w:rsidRDefault="003C3268" w:rsidP="00EC7991">
      <w:pPr>
        <w:spacing w:after="17" w:line="480" w:lineRule="auto"/>
        <w:ind w:left="0" w:right="36"/>
        <w:jc w:val="left"/>
        <w:rPr>
          <w:rFonts w:ascii="Times New Roman" w:hAnsi="Times New Roman" w:cs="Times New Roman"/>
          <w:sz w:val="24"/>
          <w:szCs w:val="24"/>
        </w:rPr>
      </w:pPr>
    </w:p>
    <w:p w14:paraId="570B6030" w14:textId="2A76B530" w:rsidR="003C3268" w:rsidRPr="00F77EF9" w:rsidRDefault="003C3268" w:rsidP="00EC7991">
      <w:pPr>
        <w:spacing w:after="17" w:line="480" w:lineRule="auto"/>
        <w:ind w:left="0" w:right="36"/>
        <w:rPr>
          <w:rFonts w:ascii="Times New Roman" w:hAnsi="Times New Roman" w:cs="Times New Roman"/>
          <w:sz w:val="24"/>
          <w:szCs w:val="24"/>
        </w:rPr>
      </w:pPr>
      <w:r w:rsidRPr="001F434F">
        <w:rPr>
          <w:rFonts w:ascii="Times New Roman" w:hAnsi="Times New Roman" w:cs="Times New Roman"/>
          <w:sz w:val="24"/>
          <w:szCs w:val="24"/>
        </w:rPr>
        <w:t>Que la Ing</w:t>
      </w:r>
      <w:r w:rsidR="005B70CD" w:rsidRPr="001F434F">
        <w:rPr>
          <w:rFonts w:ascii="Times New Roman" w:hAnsi="Times New Roman" w:cs="Times New Roman"/>
          <w:sz w:val="24"/>
          <w:szCs w:val="24"/>
        </w:rPr>
        <w:t>. María Verónica Romero Macas</w:t>
      </w:r>
      <w:r w:rsidR="00BF78C3">
        <w:rPr>
          <w:rFonts w:ascii="Times New Roman" w:hAnsi="Times New Roman" w:cs="Times New Roman"/>
          <w:sz w:val="24"/>
          <w:szCs w:val="24"/>
        </w:rPr>
        <w:t>,</w:t>
      </w:r>
      <w:r w:rsidRPr="001F434F">
        <w:rPr>
          <w:rFonts w:ascii="Times New Roman" w:hAnsi="Times New Roman" w:cs="Times New Roman"/>
          <w:sz w:val="24"/>
          <w:szCs w:val="24"/>
        </w:rPr>
        <w:t xml:space="preserve"> ha cumplido con la elaboración del Proyecto de Desarrollo titulado </w:t>
      </w:r>
      <w:r w:rsidR="0073276D" w:rsidRPr="001F434F">
        <w:rPr>
          <w:rFonts w:ascii="Times New Roman" w:hAnsi="Times New Roman" w:cs="Times New Roman"/>
          <w:sz w:val="24"/>
          <w:szCs w:val="24"/>
        </w:rPr>
        <w:t>“Control Interno a la Gestión Administrativa-Financiera de la Compañía Imporellana SA.”</w:t>
      </w:r>
      <w:r w:rsidRPr="001F434F">
        <w:rPr>
          <w:rFonts w:ascii="Times New Roman" w:hAnsi="Times New Roman" w:cs="Times New Roman"/>
          <w:sz w:val="24"/>
          <w:szCs w:val="24"/>
        </w:rPr>
        <w:t>, el mismo que se encuentra apto para su presentación y sustentación respectiva.</w:t>
      </w:r>
    </w:p>
    <w:p w14:paraId="4C27AA20" w14:textId="77777777" w:rsidR="005B70CD" w:rsidRPr="001F434F" w:rsidRDefault="005B70CD" w:rsidP="00EC7991">
      <w:pPr>
        <w:spacing w:after="17" w:line="480" w:lineRule="auto"/>
        <w:ind w:left="0" w:right="36"/>
        <w:rPr>
          <w:rFonts w:ascii="Times New Roman" w:hAnsi="Times New Roman" w:cs="Times New Roman"/>
          <w:sz w:val="24"/>
          <w:szCs w:val="24"/>
        </w:rPr>
      </w:pPr>
    </w:p>
    <w:p w14:paraId="3A61566D" w14:textId="39EC817C" w:rsidR="0073276D" w:rsidRDefault="00490644" w:rsidP="00EC7991">
      <w:pPr>
        <w:spacing w:after="17" w:line="480" w:lineRule="auto"/>
        <w:ind w:left="0" w:right="36"/>
        <w:rPr>
          <w:rFonts w:ascii="Times New Roman" w:hAnsi="Times New Roman" w:cs="Times New Roman"/>
          <w:sz w:val="24"/>
          <w:szCs w:val="24"/>
        </w:rPr>
      </w:pPr>
      <w:r>
        <w:rPr>
          <w:rFonts w:ascii="Times New Roman" w:hAnsi="Times New Roman" w:cs="Times New Roman"/>
          <w:sz w:val="24"/>
          <w:szCs w:val="24"/>
        </w:rPr>
        <w:t xml:space="preserve">Quevedo, </w:t>
      </w:r>
      <w:r w:rsidR="00D319A9">
        <w:rPr>
          <w:rFonts w:ascii="Times New Roman" w:hAnsi="Times New Roman" w:cs="Times New Roman"/>
          <w:sz w:val="24"/>
          <w:szCs w:val="24"/>
        </w:rPr>
        <w:t>junio 14 de</w:t>
      </w:r>
      <w:r w:rsidR="00E04097">
        <w:rPr>
          <w:rFonts w:ascii="Times New Roman" w:hAnsi="Times New Roman" w:cs="Times New Roman"/>
          <w:sz w:val="24"/>
          <w:szCs w:val="24"/>
        </w:rPr>
        <w:t xml:space="preserve"> 2021</w:t>
      </w:r>
      <w:r w:rsidR="0073276D" w:rsidRPr="001F434F">
        <w:rPr>
          <w:rFonts w:ascii="Times New Roman" w:hAnsi="Times New Roman" w:cs="Times New Roman"/>
          <w:sz w:val="24"/>
          <w:szCs w:val="24"/>
        </w:rPr>
        <w:t>.</w:t>
      </w:r>
    </w:p>
    <w:p w14:paraId="0EE2D0C1" w14:textId="19B310A9" w:rsidR="004209CD" w:rsidRDefault="00610BF4" w:rsidP="00EC7991">
      <w:pPr>
        <w:keepNext/>
        <w:widowControl w:val="0"/>
        <w:autoSpaceDE w:val="0"/>
        <w:autoSpaceDN w:val="0"/>
        <w:adjustRightInd w:val="0"/>
        <w:spacing w:after="0" w:line="480" w:lineRule="auto"/>
        <w:ind w:left="0"/>
        <w:rPr>
          <w:rFonts w:ascii="Times New Roman" w:hAnsi="Times New Roman" w:cs="Times New Roman"/>
          <w:sz w:val="24"/>
          <w:szCs w:val="24"/>
        </w:rPr>
      </w:pPr>
      <w:r>
        <w:rPr>
          <w:noProof/>
          <w:lang w:val="en-US" w:eastAsia="en-US"/>
        </w:rPr>
        <w:drawing>
          <wp:anchor distT="0" distB="0" distL="114300" distR="114300" simplePos="0" relativeHeight="251675648" behindDoc="1" locked="0" layoutInCell="1" allowOverlap="1" wp14:anchorId="73AB4BAC" wp14:editId="2B56D492">
            <wp:simplePos x="0" y="0"/>
            <wp:positionH relativeFrom="column">
              <wp:posOffset>1834515</wp:posOffset>
            </wp:positionH>
            <wp:positionV relativeFrom="paragraph">
              <wp:posOffset>27940</wp:posOffset>
            </wp:positionV>
            <wp:extent cx="1650365" cy="638175"/>
            <wp:effectExtent l="0" t="0" r="6985" b="9525"/>
            <wp:wrapTight wrapText="bothSides">
              <wp:wrapPolygon edited="0">
                <wp:start x="0" y="0"/>
                <wp:lineTo x="0" y="21278"/>
                <wp:lineTo x="21442" y="21278"/>
                <wp:lineTo x="21442" y="0"/>
                <wp:lineTo x="0" y="0"/>
              </wp:wrapPolygon>
            </wp:wrapTight>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cstate="print">
                      <a:extLst>
                        <a:ext uri="{28A0092B-C50C-407E-A947-70E740481C1C}">
                          <a14:useLocalDpi xmlns:a14="http://schemas.microsoft.com/office/drawing/2010/main" val="0"/>
                        </a:ext>
                      </a:extLst>
                    </a:blip>
                    <a:srcRect l="43744" t="45806" r="39852" b="42899"/>
                    <a:stretch/>
                  </pic:blipFill>
                  <pic:spPr bwMode="auto">
                    <a:xfrm>
                      <a:off x="0" y="0"/>
                      <a:ext cx="1650365" cy="6381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4043AF">
        <w:rPr>
          <w:rFonts w:ascii="Times New Roman" w:hAnsi="Times New Roman" w:cs="Times New Roman"/>
          <w:sz w:val="24"/>
          <w:szCs w:val="24"/>
        </w:rPr>
        <w:tab/>
      </w:r>
      <w:r w:rsidR="004043AF">
        <w:rPr>
          <w:rFonts w:ascii="Times New Roman" w:hAnsi="Times New Roman" w:cs="Times New Roman"/>
          <w:sz w:val="24"/>
          <w:szCs w:val="24"/>
        </w:rPr>
        <w:tab/>
      </w:r>
    </w:p>
    <w:p w14:paraId="1A4F76D4" w14:textId="77777777" w:rsidR="00075D66" w:rsidRPr="001F434F" w:rsidRDefault="00075D66" w:rsidP="00EC7991">
      <w:pPr>
        <w:keepNext/>
        <w:widowControl w:val="0"/>
        <w:autoSpaceDE w:val="0"/>
        <w:autoSpaceDN w:val="0"/>
        <w:adjustRightInd w:val="0"/>
        <w:spacing w:after="0" w:line="480" w:lineRule="auto"/>
        <w:ind w:left="0"/>
        <w:rPr>
          <w:rFonts w:ascii="Times New Roman" w:hAnsi="Times New Roman" w:cs="Times New Roman"/>
          <w:sz w:val="24"/>
          <w:szCs w:val="24"/>
        </w:rPr>
      </w:pPr>
    </w:p>
    <w:p w14:paraId="4D422140" w14:textId="35DB31EB" w:rsidR="00332B3A" w:rsidRPr="001F434F" w:rsidRDefault="00E04097" w:rsidP="00EC7991">
      <w:pPr>
        <w:keepNext/>
        <w:widowControl w:val="0"/>
        <w:autoSpaceDE w:val="0"/>
        <w:autoSpaceDN w:val="0"/>
        <w:adjustRightInd w:val="0"/>
        <w:spacing w:after="0" w:line="480" w:lineRule="auto"/>
        <w:ind w:left="0"/>
        <w:jc w:val="center"/>
        <w:rPr>
          <w:rFonts w:ascii="Times New Roman" w:hAnsi="Times New Roman" w:cs="Times New Roman"/>
          <w:sz w:val="24"/>
          <w:szCs w:val="24"/>
        </w:rPr>
      </w:pPr>
      <w:r>
        <w:rPr>
          <w:rFonts w:ascii="Times New Roman" w:hAnsi="Times New Roman" w:cs="Times New Roman"/>
          <w:sz w:val="24"/>
          <w:szCs w:val="24"/>
        </w:rPr>
        <w:t>CPA Margarita Clemencia Ull</w:t>
      </w:r>
      <w:r w:rsidR="00BF78C3">
        <w:rPr>
          <w:rFonts w:ascii="Times New Roman" w:hAnsi="Times New Roman" w:cs="Times New Roman"/>
          <w:sz w:val="24"/>
          <w:szCs w:val="24"/>
        </w:rPr>
        <w:t>ó</w:t>
      </w:r>
      <w:r>
        <w:rPr>
          <w:rFonts w:ascii="Times New Roman" w:hAnsi="Times New Roman" w:cs="Times New Roman"/>
          <w:sz w:val="24"/>
          <w:szCs w:val="24"/>
        </w:rPr>
        <w:t>n Pérez</w:t>
      </w:r>
      <w:r w:rsidR="00880B58">
        <w:rPr>
          <w:rFonts w:ascii="Times New Roman" w:hAnsi="Times New Roman" w:cs="Times New Roman"/>
          <w:sz w:val="24"/>
          <w:szCs w:val="24"/>
        </w:rPr>
        <w:t>, MCA.</w:t>
      </w:r>
    </w:p>
    <w:p w14:paraId="236A391D" w14:textId="1E0D759E" w:rsidR="0073276D" w:rsidRPr="001F434F" w:rsidRDefault="00E04097" w:rsidP="00EC7991">
      <w:pPr>
        <w:keepNext/>
        <w:widowControl w:val="0"/>
        <w:autoSpaceDE w:val="0"/>
        <w:autoSpaceDN w:val="0"/>
        <w:adjustRightInd w:val="0"/>
        <w:spacing w:after="0" w:line="480" w:lineRule="auto"/>
        <w:ind w:left="0"/>
        <w:jc w:val="center"/>
        <w:rPr>
          <w:rFonts w:ascii="Times New Roman" w:hAnsi="Times New Roman" w:cs="Times New Roman"/>
          <w:b/>
          <w:sz w:val="24"/>
          <w:szCs w:val="24"/>
        </w:rPr>
      </w:pPr>
      <w:r>
        <w:rPr>
          <w:rFonts w:ascii="Times New Roman" w:hAnsi="Times New Roman" w:cs="Times New Roman"/>
          <w:b/>
          <w:sz w:val="24"/>
          <w:szCs w:val="24"/>
        </w:rPr>
        <w:t>DIRECTORA</w:t>
      </w:r>
    </w:p>
    <w:p w14:paraId="713BF156" w14:textId="23A673F8" w:rsidR="005B70CD" w:rsidRPr="001F434F" w:rsidRDefault="005B70CD" w:rsidP="00EC7991">
      <w:pPr>
        <w:keepNext/>
        <w:widowControl w:val="0"/>
        <w:autoSpaceDE w:val="0"/>
        <w:autoSpaceDN w:val="0"/>
        <w:adjustRightInd w:val="0"/>
        <w:spacing w:after="0" w:line="360" w:lineRule="auto"/>
        <w:ind w:left="0"/>
        <w:rPr>
          <w:rFonts w:ascii="Times New Roman" w:hAnsi="Times New Roman" w:cs="Times New Roman"/>
          <w:sz w:val="24"/>
          <w:szCs w:val="24"/>
        </w:rPr>
      </w:pPr>
    </w:p>
    <w:p w14:paraId="43BBB128" w14:textId="128830FD" w:rsidR="005B70CD" w:rsidRPr="001F434F" w:rsidRDefault="005B70CD" w:rsidP="00EC7991">
      <w:pPr>
        <w:keepNext/>
        <w:widowControl w:val="0"/>
        <w:autoSpaceDE w:val="0"/>
        <w:autoSpaceDN w:val="0"/>
        <w:adjustRightInd w:val="0"/>
        <w:spacing w:after="0" w:line="360" w:lineRule="auto"/>
        <w:ind w:left="0"/>
        <w:rPr>
          <w:rFonts w:ascii="Times New Roman" w:hAnsi="Times New Roman" w:cs="Times New Roman"/>
          <w:sz w:val="24"/>
          <w:szCs w:val="24"/>
        </w:rPr>
      </w:pPr>
    </w:p>
    <w:p w14:paraId="0DCC0B24" w14:textId="67D42484" w:rsidR="005B70CD" w:rsidRPr="001F434F" w:rsidRDefault="005B70CD" w:rsidP="00EC7991">
      <w:pPr>
        <w:keepNext/>
        <w:widowControl w:val="0"/>
        <w:autoSpaceDE w:val="0"/>
        <w:autoSpaceDN w:val="0"/>
        <w:adjustRightInd w:val="0"/>
        <w:spacing w:after="0" w:line="360" w:lineRule="auto"/>
        <w:ind w:left="0"/>
        <w:rPr>
          <w:rFonts w:ascii="Times New Roman" w:hAnsi="Times New Roman" w:cs="Times New Roman"/>
          <w:sz w:val="24"/>
          <w:szCs w:val="24"/>
        </w:rPr>
      </w:pPr>
    </w:p>
    <w:p w14:paraId="5089BDE2" w14:textId="4F467073" w:rsidR="005B70CD" w:rsidRPr="001F434F" w:rsidRDefault="005B70CD" w:rsidP="00EC7991">
      <w:pPr>
        <w:keepNext/>
        <w:widowControl w:val="0"/>
        <w:autoSpaceDE w:val="0"/>
        <w:autoSpaceDN w:val="0"/>
        <w:adjustRightInd w:val="0"/>
        <w:spacing w:after="0" w:line="360" w:lineRule="auto"/>
        <w:ind w:left="0"/>
        <w:rPr>
          <w:rFonts w:ascii="Times New Roman" w:hAnsi="Times New Roman" w:cs="Times New Roman"/>
          <w:sz w:val="24"/>
          <w:szCs w:val="24"/>
        </w:rPr>
      </w:pPr>
    </w:p>
    <w:p w14:paraId="5C54D473" w14:textId="3D673677" w:rsidR="005B70CD" w:rsidRPr="001F434F" w:rsidRDefault="005B70CD" w:rsidP="00EC7991">
      <w:pPr>
        <w:keepNext/>
        <w:widowControl w:val="0"/>
        <w:autoSpaceDE w:val="0"/>
        <w:autoSpaceDN w:val="0"/>
        <w:adjustRightInd w:val="0"/>
        <w:spacing w:after="0" w:line="360" w:lineRule="auto"/>
        <w:ind w:left="0"/>
        <w:rPr>
          <w:rFonts w:ascii="Times New Roman" w:hAnsi="Times New Roman" w:cs="Times New Roman"/>
          <w:sz w:val="24"/>
          <w:szCs w:val="24"/>
        </w:rPr>
      </w:pPr>
    </w:p>
    <w:p w14:paraId="72BB6980" w14:textId="306F105E" w:rsidR="001F434F" w:rsidRDefault="001F434F" w:rsidP="00EC7991">
      <w:pPr>
        <w:pStyle w:val="Ttulo2"/>
        <w:spacing w:line="360" w:lineRule="auto"/>
        <w:ind w:left="0"/>
        <w:rPr>
          <w:rFonts w:ascii="Times New Roman" w:hAnsi="Times New Roman" w:cs="Times New Roman"/>
          <w:sz w:val="24"/>
          <w:szCs w:val="24"/>
        </w:rPr>
      </w:pPr>
    </w:p>
    <w:p w14:paraId="2FD3A6BD" w14:textId="52D53C1B" w:rsidR="00EC7991" w:rsidRDefault="00EC7991" w:rsidP="00EC7991"/>
    <w:p w14:paraId="596FC73A" w14:textId="77777777" w:rsidR="00EC7991" w:rsidRPr="00EC7991" w:rsidRDefault="00EC7991" w:rsidP="00EC7991"/>
    <w:p w14:paraId="53EEA4FB" w14:textId="053C1704" w:rsidR="001F434F" w:rsidRPr="001F434F" w:rsidRDefault="001F434F" w:rsidP="00EC7991">
      <w:pPr>
        <w:spacing w:line="360" w:lineRule="auto"/>
        <w:ind w:left="0"/>
        <w:rPr>
          <w:rFonts w:ascii="Times New Roman" w:hAnsi="Times New Roman" w:cs="Times New Roman"/>
          <w:sz w:val="24"/>
          <w:szCs w:val="24"/>
        </w:rPr>
      </w:pPr>
    </w:p>
    <w:p w14:paraId="16030109" w14:textId="0409E8A4" w:rsidR="00C378DA" w:rsidRPr="00C378DA" w:rsidRDefault="00C378DA" w:rsidP="00EC7991">
      <w:pPr>
        <w:spacing w:line="480" w:lineRule="auto"/>
        <w:ind w:left="0"/>
        <w:jc w:val="center"/>
        <w:rPr>
          <w:rFonts w:ascii="Times New Roman" w:hAnsi="Times New Roman" w:cs="Times New Roman"/>
          <w:b/>
          <w:sz w:val="24"/>
          <w:szCs w:val="24"/>
        </w:rPr>
      </w:pPr>
      <w:r w:rsidRPr="00C378DA">
        <w:rPr>
          <w:rFonts w:ascii="Times New Roman" w:hAnsi="Times New Roman" w:cs="Times New Roman"/>
          <w:b/>
          <w:sz w:val="24"/>
          <w:szCs w:val="24"/>
        </w:rPr>
        <w:t>AUTOR</w:t>
      </w:r>
      <w:r w:rsidR="00880B58">
        <w:rPr>
          <w:rFonts w:ascii="Times New Roman" w:hAnsi="Times New Roman" w:cs="Times New Roman"/>
          <w:b/>
          <w:sz w:val="24"/>
          <w:szCs w:val="24"/>
        </w:rPr>
        <w:t>Í</w:t>
      </w:r>
      <w:r w:rsidRPr="00C378DA">
        <w:rPr>
          <w:rFonts w:ascii="Times New Roman" w:hAnsi="Times New Roman" w:cs="Times New Roman"/>
          <w:b/>
          <w:sz w:val="24"/>
          <w:szCs w:val="24"/>
        </w:rPr>
        <w:t>A</w:t>
      </w:r>
    </w:p>
    <w:p w14:paraId="0C4B83F9" w14:textId="77777777" w:rsidR="00C378DA" w:rsidRDefault="00C378DA" w:rsidP="00EC7991">
      <w:pPr>
        <w:spacing w:line="480" w:lineRule="auto"/>
        <w:ind w:left="0"/>
        <w:rPr>
          <w:rFonts w:ascii="Times New Roman" w:hAnsi="Times New Roman" w:cs="Times New Roman"/>
          <w:sz w:val="24"/>
          <w:szCs w:val="24"/>
        </w:rPr>
      </w:pPr>
    </w:p>
    <w:p w14:paraId="0FEB0199" w14:textId="06125FFB" w:rsidR="001F23E4" w:rsidRDefault="00C378DA" w:rsidP="00EC7991">
      <w:pPr>
        <w:spacing w:line="480" w:lineRule="auto"/>
        <w:ind w:left="0"/>
        <w:rPr>
          <w:rFonts w:ascii="Times New Roman" w:hAnsi="Times New Roman" w:cs="Times New Roman"/>
          <w:sz w:val="24"/>
          <w:szCs w:val="24"/>
        </w:rPr>
      </w:pPr>
      <w:r w:rsidRPr="007E5BBD">
        <w:rPr>
          <w:rFonts w:ascii="Times New Roman" w:hAnsi="Times New Roman" w:cs="Times New Roman"/>
          <w:sz w:val="24"/>
          <w:szCs w:val="24"/>
        </w:rPr>
        <w:t xml:space="preserve">Yo, </w:t>
      </w:r>
      <w:r>
        <w:rPr>
          <w:rFonts w:ascii="Times New Roman" w:hAnsi="Times New Roman" w:cs="Times New Roman"/>
          <w:sz w:val="24"/>
          <w:szCs w:val="24"/>
        </w:rPr>
        <w:t>Romero Macas María Verónica</w:t>
      </w:r>
      <w:r w:rsidRPr="007E5BBD">
        <w:rPr>
          <w:rFonts w:ascii="Times New Roman" w:hAnsi="Times New Roman" w:cs="Times New Roman"/>
          <w:sz w:val="24"/>
          <w:szCs w:val="24"/>
        </w:rPr>
        <w:t xml:space="preserve">, declaro que el trabajo </w:t>
      </w:r>
      <w:r>
        <w:rPr>
          <w:rFonts w:ascii="Times New Roman" w:hAnsi="Times New Roman" w:cs="Times New Roman"/>
          <w:sz w:val="24"/>
          <w:szCs w:val="24"/>
        </w:rPr>
        <w:t xml:space="preserve">de investigación </w:t>
      </w:r>
      <w:r w:rsidRPr="007E5BBD">
        <w:rPr>
          <w:rFonts w:ascii="Times New Roman" w:hAnsi="Times New Roman" w:cs="Times New Roman"/>
          <w:sz w:val="24"/>
          <w:szCs w:val="24"/>
        </w:rPr>
        <w:t>CONTROL INTERNO A LA GESTIÓN ADMINISTRATIVA-FINANCIERA DE LA COMPAÑÍA IMPORELLANA SA</w:t>
      </w:r>
      <w:r>
        <w:rPr>
          <w:rFonts w:ascii="Times New Roman" w:hAnsi="Times New Roman" w:cs="Times New Roman"/>
          <w:sz w:val="24"/>
          <w:szCs w:val="24"/>
        </w:rPr>
        <w:t>., es de mi autoría y declaro que los criterios y capítulos del proyecto son de mi excl</w:t>
      </w:r>
      <w:r w:rsidR="00B12E15">
        <w:rPr>
          <w:rFonts w:ascii="Times New Roman" w:hAnsi="Times New Roman" w:cs="Times New Roman"/>
          <w:sz w:val="24"/>
          <w:szCs w:val="24"/>
        </w:rPr>
        <w:t>usiva responsabilidad.</w:t>
      </w:r>
    </w:p>
    <w:p w14:paraId="09F8E4D2" w14:textId="040D4911" w:rsidR="001D5A96" w:rsidRDefault="001D5A96" w:rsidP="00EC7991">
      <w:pPr>
        <w:spacing w:line="480" w:lineRule="auto"/>
        <w:ind w:left="0"/>
        <w:rPr>
          <w:rFonts w:ascii="Times New Roman" w:hAnsi="Times New Roman" w:cs="Times New Roman"/>
          <w:sz w:val="24"/>
          <w:szCs w:val="24"/>
        </w:rPr>
      </w:pPr>
    </w:p>
    <w:p w14:paraId="3785DBE0" w14:textId="0CB8BBD0" w:rsidR="001D5A96" w:rsidRDefault="00E37398" w:rsidP="00EC7991">
      <w:pPr>
        <w:spacing w:line="480" w:lineRule="auto"/>
        <w:ind w:left="0"/>
        <w:rPr>
          <w:rFonts w:ascii="Times New Roman" w:hAnsi="Times New Roman" w:cs="Times New Roman"/>
          <w:sz w:val="24"/>
          <w:szCs w:val="24"/>
        </w:rPr>
      </w:pPr>
      <w:r>
        <w:rPr>
          <w:rFonts w:ascii="Times New Roman" w:hAnsi="Times New Roman" w:cs="Times New Roman"/>
          <w:noProof/>
          <w:sz w:val="24"/>
          <w:szCs w:val="24"/>
          <w:lang w:val="en-US" w:eastAsia="en-US"/>
        </w:rPr>
        <w:drawing>
          <wp:anchor distT="0" distB="0" distL="114300" distR="114300" simplePos="0" relativeHeight="251676672" behindDoc="1" locked="0" layoutInCell="1" allowOverlap="1" wp14:anchorId="6BD373F2" wp14:editId="04B2E5D2">
            <wp:simplePos x="0" y="0"/>
            <wp:positionH relativeFrom="column">
              <wp:posOffset>1739900</wp:posOffset>
            </wp:positionH>
            <wp:positionV relativeFrom="paragraph">
              <wp:posOffset>234950</wp:posOffset>
            </wp:positionV>
            <wp:extent cx="1823085" cy="762000"/>
            <wp:effectExtent l="0" t="0" r="5715" b="0"/>
            <wp:wrapTight wrapText="bothSides">
              <wp:wrapPolygon edited="0">
                <wp:start x="0" y="0"/>
                <wp:lineTo x="0" y="21060"/>
                <wp:lineTo x="21442" y="21060"/>
                <wp:lineTo x="21442" y="0"/>
                <wp:lineTo x="0" y="0"/>
              </wp:wrapPolygon>
            </wp:wrapTight>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823085" cy="762000"/>
                    </a:xfrm>
                    <a:prstGeom prst="rect">
                      <a:avLst/>
                    </a:prstGeom>
                    <a:noFill/>
                  </pic:spPr>
                </pic:pic>
              </a:graphicData>
            </a:graphic>
            <wp14:sizeRelH relativeFrom="page">
              <wp14:pctWidth>0</wp14:pctWidth>
            </wp14:sizeRelH>
            <wp14:sizeRelV relativeFrom="page">
              <wp14:pctHeight>0</wp14:pctHeight>
            </wp14:sizeRelV>
          </wp:anchor>
        </w:drawing>
      </w:r>
    </w:p>
    <w:p w14:paraId="3C077C4D" w14:textId="4579467E" w:rsidR="001D5A96" w:rsidRDefault="001D5A96" w:rsidP="00EC7991">
      <w:pPr>
        <w:spacing w:line="480" w:lineRule="auto"/>
        <w:ind w:left="0"/>
        <w:rPr>
          <w:rFonts w:ascii="Times New Roman" w:hAnsi="Times New Roman" w:cs="Times New Roman"/>
          <w:sz w:val="24"/>
          <w:szCs w:val="24"/>
        </w:rPr>
      </w:pPr>
    </w:p>
    <w:p w14:paraId="58923573" w14:textId="77777777" w:rsidR="001D5A96" w:rsidRDefault="001D5A96" w:rsidP="00EC7991">
      <w:pPr>
        <w:spacing w:line="480" w:lineRule="auto"/>
        <w:ind w:left="0"/>
        <w:rPr>
          <w:rFonts w:ascii="Times New Roman" w:hAnsi="Times New Roman" w:cs="Times New Roman"/>
          <w:sz w:val="24"/>
          <w:szCs w:val="24"/>
        </w:rPr>
      </w:pPr>
    </w:p>
    <w:p w14:paraId="587FAC89" w14:textId="090CA57D" w:rsidR="001D5A96" w:rsidRPr="00B12E15" w:rsidRDefault="001D5A96" w:rsidP="00EC7991">
      <w:pPr>
        <w:spacing w:line="480" w:lineRule="auto"/>
        <w:ind w:left="0"/>
        <w:jc w:val="center"/>
        <w:rPr>
          <w:rFonts w:ascii="Times New Roman" w:hAnsi="Times New Roman" w:cs="Times New Roman"/>
          <w:sz w:val="24"/>
          <w:szCs w:val="24"/>
        </w:rPr>
      </w:pPr>
      <w:r>
        <w:rPr>
          <w:rFonts w:ascii="Times New Roman" w:hAnsi="Times New Roman" w:cs="Times New Roman"/>
          <w:sz w:val="24"/>
          <w:szCs w:val="24"/>
        </w:rPr>
        <w:t>Ing. María Verónica Romero Macas</w:t>
      </w:r>
    </w:p>
    <w:p w14:paraId="01D93816" w14:textId="1804D82B" w:rsidR="001F23E4" w:rsidRDefault="001F23E4" w:rsidP="00EC7991">
      <w:pPr>
        <w:pStyle w:val="Ttulo1"/>
        <w:spacing w:line="360" w:lineRule="auto"/>
        <w:ind w:left="0"/>
        <w:rPr>
          <w:rFonts w:ascii="Broadway" w:hAnsi="Broadway" w:cs="Times New Roman"/>
          <w:sz w:val="32"/>
          <w:szCs w:val="32"/>
        </w:rPr>
      </w:pPr>
    </w:p>
    <w:p w14:paraId="0CE5AB43" w14:textId="0F7A4DDC" w:rsidR="003B39D0" w:rsidRDefault="003B39D0" w:rsidP="00EC7991">
      <w:pPr>
        <w:ind w:left="0"/>
      </w:pPr>
    </w:p>
    <w:p w14:paraId="6209B734" w14:textId="30BF5A0C" w:rsidR="003B39D0" w:rsidRDefault="003B39D0" w:rsidP="00EC7991">
      <w:pPr>
        <w:ind w:left="0"/>
      </w:pPr>
    </w:p>
    <w:p w14:paraId="37EE4804" w14:textId="79E6156C" w:rsidR="003B39D0" w:rsidRDefault="003B39D0" w:rsidP="00EC7991">
      <w:pPr>
        <w:ind w:left="0"/>
      </w:pPr>
    </w:p>
    <w:p w14:paraId="0AD0BAF0" w14:textId="2ED0F9AA" w:rsidR="003B39D0" w:rsidRDefault="003B39D0" w:rsidP="00EC7991">
      <w:pPr>
        <w:ind w:left="0"/>
      </w:pPr>
    </w:p>
    <w:p w14:paraId="2206BAF6" w14:textId="64B9A599" w:rsidR="003B39D0" w:rsidRDefault="003B39D0" w:rsidP="00EC7991">
      <w:pPr>
        <w:ind w:left="0"/>
      </w:pPr>
    </w:p>
    <w:p w14:paraId="4112DCFC" w14:textId="238ADA0C" w:rsidR="003B39D0" w:rsidRDefault="003B39D0" w:rsidP="00EC7991">
      <w:pPr>
        <w:ind w:left="0"/>
      </w:pPr>
    </w:p>
    <w:p w14:paraId="20DBB8BB" w14:textId="027EB2A2" w:rsidR="003B39D0" w:rsidRDefault="003B39D0" w:rsidP="00EC7991">
      <w:pPr>
        <w:ind w:left="0"/>
      </w:pPr>
    </w:p>
    <w:p w14:paraId="51979531" w14:textId="1596CC9C" w:rsidR="003B39D0" w:rsidRDefault="003B39D0" w:rsidP="00EC7991">
      <w:pPr>
        <w:ind w:left="0"/>
      </w:pPr>
    </w:p>
    <w:p w14:paraId="5534285B" w14:textId="3597F45F" w:rsidR="003B39D0" w:rsidRDefault="003B39D0" w:rsidP="00EC7991">
      <w:pPr>
        <w:ind w:left="0"/>
      </w:pPr>
    </w:p>
    <w:p w14:paraId="2186ADEA" w14:textId="069B8573" w:rsidR="003B39D0" w:rsidRDefault="003B39D0" w:rsidP="00EC7991">
      <w:pPr>
        <w:ind w:left="0"/>
      </w:pPr>
    </w:p>
    <w:p w14:paraId="175B34CB" w14:textId="1C14A76A" w:rsidR="003B39D0" w:rsidRDefault="003B39D0" w:rsidP="00EC7991">
      <w:pPr>
        <w:ind w:left="0"/>
      </w:pPr>
    </w:p>
    <w:p w14:paraId="5F67458D" w14:textId="47327A89" w:rsidR="003B39D0" w:rsidRDefault="003B39D0" w:rsidP="00EC7991">
      <w:pPr>
        <w:ind w:left="0"/>
      </w:pPr>
    </w:p>
    <w:p w14:paraId="7693C451" w14:textId="4AF12B60" w:rsidR="003B39D0" w:rsidRDefault="003B39D0" w:rsidP="00EC7991">
      <w:pPr>
        <w:ind w:left="0"/>
      </w:pPr>
    </w:p>
    <w:p w14:paraId="2119CCA8" w14:textId="6AE7C0E9" w:rsidR="003B39D0" w:rsidRDefault="003B39D0" w:rsidP="00EC7991">
      <w:pPr>
        <w:ind w:left="0"/>
      </w:pPr>
    </w:p>
    <w:p w14:paraId="57E0A334" w14:textId="27B95269" w:rsidR="003B39D0" w:rsidRDefault="003B39D0" w:rsidP="00EC7991">
      <w:pPr>
        <w:ind w:left="0"/>
      </w:pPr>
    </w:p>
    <w:p w14:paraId="0B9B43D0" w14:textId="6AE2EE07" w:rsidR="003B39D0" w:rsidRDefault="003B39D0" w:rsidP="00EC7991">
      <w:pPr>
        <w:ind w:left="0"/>
      </w:pPr>
    </w:p>
    <w:p w14:paraId="1ED263CD" w14:textId="79A372EF" w:rsidR="003B39D0" w:rsidRDefault="003B39D0" w:rsidP="00EC7991">
      <w:pPr>
        <w:ind w:left="0"/>
      </w:pPr>
    </w:p>
    <w:p w14:paraId="0E7D2B72" w14:textId="420D13AA" w:rsidR="003B39D0" w:rsidRDefault="003B39D0" w:rsidP="00EC7991">
      <w:pPr>
        <w:ind w:left="0"/>
      </w:pPr>
    </w:p>
    <w:p w14:paraId="0AB83CB3" w14:textId="0359585A" w:rsidR="00FF1A76" w:rsidRDefault="00FF1A76" w:rsidP="00EC7991">
      <w:pPr>
        <w:ind w:left="0"/>
      </w:pPr>
    </w:p>
    <w:p w14:paraId="159F2D6B" w14:textId="08E7655E" w:rsidR="00FF1A76" w:rsidRDefault="00FF1A76" w:rsidP="00EC7991">
      <w:pPr>
        <w:ind w:left="0"/>
      </w:pPr>
    </w:p>
    <w:p w14:paraId="30286D83" w14:textId="77777777" w:rsidR="00FF1A76" w:rsidRDefault="00FF1A76" w:rsidP="00EC7991">
      <w:pPr>
        <w:ind w:left="0"/>
      </w:pPr>
    </w:p>
    <w:p w14:paraId="2B42A20E" w14:textId="48E526A2" w:rsidR="003B39D0" w:rsidRDefault="003B39D0" w:rsidP="00EC7991">
      <w:pPr>
        <w:ind w:left="0"/>
      </w:pPr>
    </w:p>
    <w:p w14:paraId="1A07EFE4" w14:textId="448CB3BB" w:rsidR="003B39D0" w:rsidRDefault="003B39D0" w:rsidP="00EC7991">
      <w:pPr>
        <w:ind w:left="0"/>
      </w:pPr>
    </w:p>
    <w:p w14:paraId="64D7EF8A" w14:textId="7E06965C" w:rsidR="003B39D0" w:rsidRDefault="003B39D0" w:rsidP="00EC7991">
      <w:pPr>
        <w:ind w:left="0"/>
      </w:pPr>
    </w:p>
    <w:p w14:paraId="5DC343A7" w14:textId="17BE1C5F" w:rsidR="003B39D0" w:rsidRDefault="003B39D0" w:rsidP="00EC7991">
      <w:pPr>
        <w:ind w:left="0"/>
      </w:pPr>
    </w:p>
    <w:p w14:paraId="4D623F40" w14:textId="4DC16203" w:rsidR="003B39D0" w:rsidRPr="00CD32E9" w:rsidRDefault="003B39D0" w:rsidP="00EC7991">
      <w:pPr>
        <w:spacing w:line="480" w:lineRule="auto"/>
        <w:ind w:left="0"/>
        <w:jc w:val="center"/>
        <w:rPr>
          <w:rFonts w:ascii="Times New Roman" w:hAnsi="Times New Roman" w:cs="Times New Roman"/>
          <w:b/>
          <w:sz w:val="24"/>
          <w:szCs w:val="24"/>
        </w:rPr>
      </w:pPr>
      <w:r w:rsidRPr="00CD32E9">
        <w:rPr>
          <w:rFonts w:ascii="Times New Roman" w:hAnsi="Times New Roman" w:cs="Times New Roman"/>
          <w:b/>
          <w:sz w:val="24"/>
          <w:szCs w:val="24"/>
        </w:rPr>
        <w:t>DEDICATORIA</w:t>
      </w:r>
    </w:p>
    <w:p w14:paraId="0ED9F864" w14:textId="245EB441" w:rsidR="003B39D0" w:rsidRDefault="003B39D0" w:rsidP="00EC7991">
      <w:pPr>
        <w:spacing w:line="480" w:lineRule="auto"/>
        <w:ind w:left="0"/>
        <w:rPr>
          <w:rFonts w:ascii="Times New Roman" w:hAnsi="Times New Roman" w:cs="Times New Roman"/>
          <w:sz w:val="24"/>
          <w:szCs w:val="24"/>
        </w:rPr>
      </w:pPr>
    </w:p>
    <w:p w14:paraId="6035F72E" w14:textId="142A9FC0" w:rsidR="00361024" w:rsidRDefault="00361024" w:rsidP="00EC7991">
      <w:pPr>
        <w:spacing w:line="480" w:lineRule="auto"/>
        <w:ind w:left="0"/>
        <w:rPr>
          <w:rFonts w:ascii="Times New Roman" w:hAnsi="Times New Roman" w:cs="Times New Roman"/>
          <w:sz w:val="24"/>
          <w:szCs w:val="24"/>
        </w:rPr>
      </w:pPr>
    </w:p>
    <w:p w14:paraId="423F4764" w14:textId="71501900" w:rsidR="00361024" w:rsidRDefault="00CD32E9" w:rsidP="00EC7991">
      <w:pPr>
        <w:spacing w:line="480" w:lineRule="auto"/>
        <w:ind w:left="0"/>
        <w:rPr>
          <w:rFonts w:ascii="Times New Roman" w:hAnsi="Times New Roman" w:cs="Times New Roman"/>
          <w:sz w:val="24"/>
          <w:szCs w:val="24"/>
        </w:rPr>
      </w:pPr>
      <w:r>
        <w:rPr>
          <w:rFonts w:ascii="Times New Roman" w:hAnsi="Times New Roman" w:cs="Times New Roman"/>
          <w:sz w:val="24"/>
          <w:szCs w:val="24"/>
        </w:rPr>
        <w:t>A mis hijas Andrea y Ariana</w:t>
      </w:r>
      <w:r w:rsidR="00BF78C3">
        <w:rPr>
          <w:rFonts w:ascii="Times New Roman" w:hAnsi="Times New Roman" w:cs="Times New Roman"/>
          <w:sz w:val="24"/>
          <w:szCs w:val="24"/>
        </w:rPr>
        <w:t xml:space="preserve"> </w:t>
      </w:r>
      <w:r w:rsidR="00DB7C3A">
        <w:rPr>
          <w:rFonts w:ascii="Times New Roman" w:hAnsi="Times New Roman" w:cs="Times New Roman"/>
          <w:color w:val="auto"/>
          <w:sz w:val="24"/>
          <w:szCs w:val="24"/>
        </w:rPr>
        <w:t>Zambrano Romero</w:t>
      </w:r>
      <w:r>
        <w:rPr>
          <w:rFonts w:ascii="Times New Roman" w:hAnsi="Times New Roman" w:cs="Times New Roman"/>
          <w:sz w:val="24"/>
          <w:szCs w:val="24"/>
        </w:rPr>
        <w:t>, porque son mi motor, mi luz, las que me inspiran y me dan fuerzas para seguir adelante.</w:t>
      </w:r>
    </w:p>
    <w:p w14:paraId="7527FAD0" w14:textId="77777777" w:rsidR="00CD32E9" w:rsidRDefault="00CD32E9" w:rsidP="00EC7991">
      <w:pPr>
        <w:spacing w:line="480" w:lineRule="auto"/>
        <w:ind w:left="0"/>
        <w:rPr>
          <w:rFonts w:ascii="Times New Roman" w:hAnsi="Times New Roman" w:cs="Times New Roman"/>
          <w:sz w:val="24"/>
          <w:szCs w:val="24"/>
        </w:rPr>
      </w:pPr>
    </w:p>
    <w:p w14:paraId="05A4D0DA" w14:textId="0A145217" w:rsidR="00CD32E9" w:rsidRDefault="00CD32E9" w:rsidP="00EC7991">
      <w:pPr>
        <w:spacing w:line="480" w:lineRule="auto"/>
        <w:ind w:left="0"/>
        <w:rPr>
          <w:rFonts w:ascii="Times New Roman" w:hAnsi="Times New Roman" w:cs="Times New Roman"/>
          <w:sz w:val="24"/>
          <w:szCs w:val="24"/>
        </w:rPr>
      </w:pPr>
      <w:r>
        <w:rPr>
          <w:rFonts w:ascii="Times New Roman" w:hAnsi="Times New Roman" w:cs="Times New Roman"/>
          <w:sz w:val="24"/>
          <w:szCs w:val="24"/>
        </w:rPr>
        <w:t xml:space="preserve">A mis padres Gloria </w:t>
      </w:r>
      <w:r w:rsidR="00DB7C3A">
        <w:rPr>
          <w:rFonts w:ascii="Times New Roman" w:hAnsi="Times New Roman" w:cs="Times New Roman"/>
          <w:sz w:val="24"/>
          <w:szCs w:val="24"/>
        </w:rPr>
        <w:t xml:space="preserve">Macas </w:t>
      </w:r>
      <w:r>
        <w:rPr>
          <w:rFonts w:ascii="Times New Roman" w:hAnsi="Times New Roman" w:cs="Times New Roman"/>
          <w:sz w:val="24"/>
          <w:szCs w:val="24"/>
        </w:rPr>
        <w:t>y Alfonso</w:t>
      </w:r>
      <w:r w:rsidR="00DB7C3A">
        <w:rPr>
          <w:rFonts w:ascii="Times New Roman" w:hAnsi="Times New Roman" w:cs="Times New Roman"/>
          <w:sz w:val="24"/>
          <w:szCs w:val="24"/>
        </w:rPr>
        <w:t xml:space="preserve"> Romero</w:t>
      </w:r>
      <w:r>
        <w:rPr>
          <w:rFonts w:ascii="Times New Roman" w:hAnsi="Times New Roman" w:cs="Times New Roman"/>
          <w:sz w:val="24"/>
          <w:szCs w:val="24"/>
        </w:rPr>
        <w:t>, porque siempre llevo conmigo su ejemplo y sus consejos y este es un logro que viene desde ahí, que todo lo que uno se propone se logra, que Dios nos provee en todo siempre que así lo creamos.</w:t>
      </w:r>
    </w:p>
    <w:p w14:paraId="726CB612" w14:textId="27BE2D7C" w:rsidR="00CD32E9" w:rsidRDefault="00CD32E9" w:rsidP="00EC7991">
      <w:pPr>
        <w:spacing w:line="480" w:lineRule="auto"/>
        <w:ind w:left="0"/>
        <w:rPr>
          <w:rFonts w:ascii="Times New Roman" w:hAnsi="Times New Roman" w:cs="Times New Roman"/>
          <w:sz w:val="24"/>
          <w:szCs w:val="24"/>
        </w:rPr>
      </w:pPr>
    </w:p>
    <w:p w14:paraId="45E3A319" w14:textId="3A60EBD6" w:rsidR="00CD32E9" w:rsidRDefault="00CD32E9" w:rsidP="00EC7991">
      <w:pPr>
        <w:spacing w:line="480" w:lineRule="auto"/>
        <w:ind w:left="0"/>
        <w:rPr>
          <w:rFonts w:ascii="Times New Roman" w:hAnsi="Times New Roman" w:cs="Times New Roman"/>
          <w:sz w:val="24"/>
          <w:szCs w:val="24"/>
        </w:rPr>
      </w:pPr>
    </w:p>
    <w:p w14:paraId="3344408B" w14:textId="7292EC70" w:rsidR="00CD32E9" w:rsidRDefault="00CD32E9" w:rsidP="00EC7991">
      <w:pPr>
        <w:spacing w:line="480" w:lineRule="auto"/>
        <w:ind w:left="0"/>
        <w:rPr>
          <w:rFonts w:ascii="Times New Roman" w:hAnsi="Times New Roman" w:cs="Times New Roman"/>
          <w:sz w:val="24"/>
          <w:szCs w:val="24"/>
        </w:rPr>
      </w:pPr>
    </w:p>
    <w:p w14:paraId="098571F0" w14:textId="14B2B090" w:rsidR="00CD32E9" w:rsidRDefault="00CD32E9" w:rsidP="00EC7991">
      <w:pPr>
        <w:spacing w:line="480" w:lineRule="auto"/>
        <w:ind w:left="0"/>
        <w:rPr>
          <w:rFonts w:ascii="Times New Roman" w:hAnsi="Times New Roman" w:cs="Times New Roman"/>
          <w:sz w:val="24"/>
          <w:szCs w:val="24"/>
        </w:rPr>
      </w:pPr>
    </w:p>
    <w:p w14:paraId="262C43B4" w14:textId="7DFF5F76" w:rsidR="00CD32E9" w:rsidRDefault="00CD32E9" w:rsidP="00EC7991">
      <w:pPr>
        <w:spacing w:line="480" w:lineRule="auto"/>
        <w:ind w:left="0"/>
        <w:rPr>
          <w:rFonts w:ascii="Times New Roman" w:hAnsi="Times New Roman" w:cs="Times New Roman"/>
          <w:sz w:val="24"/>
          <w:szCs w:val="24"/>
        </w:rPr>
      </w:pPr>
    </w:p>
    <w:p w14:paraId="48FE2F5F" w14:textId="2DEBA24F" w:rsidR="00CD32E9" w:rsidRDefault="00CD32E9" w:rsidP="00EC7991">
      <w:pPr>
        <w:spacing w:line="480" w:lineRule="auto"/>
        <w:ind w:left="0"/>
        <w:rPr>
          <w:rFonts w:ascii="Times New Roman" w:hAnsi="Times New Roman" w:cs="Times New Roman"/>
          <w:sz w:val="24"/>
          <w:szCs w:val="24"/>
        </w:rPr>
      </w:pPr>
    </w:p>
    <w:p w14:paraId="43BE7928" w14:textId="766160F9" w:rsidR="00CD32E9" w:rsidRDefault="00CD32E9" w:rsidP="00EC7991">
      <w:pPr>
        <w:spacing w:line="480" w:lineRule="auto"/>
        <w:ind w:left="0"/>
        <w:rPr>
          <w:rFonts w:ascii="Times New Roman" w:hAnsi="Times New Roman" w:cs="Times New Roman"/>
          <w:sz w:val="24"/>
          <w:szCs w:val="24"/>
        </w:rPr>
      </w:pPr>
    </w:p>
    <w:p w14:paraId="10D215FD" w14:textId="6BC23EA7" w:rsidR="00CD32E9" w:rsidRDefault="00CD32E9" w:rsidP="00EC7991">
      <w:pPr>
        <w:spacing w:line="480" w:lineRule="auto"/>
        <w:ind w:left="0"/>
        <w:rPr>
          <w:rFonts w:ascii="Times New Roman" w:hAnsi="Times New Roman" w:cs="Times New Roman"/>
          <w:sz w:val="24"/>
          <w:szCs w:val="24"/>
        </w:rPr>
      </w:pPr>
    </w:p>
    <w:p w14:paraId="15EA7199" w14:textId="7316BE03" w:rsidR="00CD32E9" w:rsidRDefault="00CD32E9" w:rsidP="00EC7991">
      <w:pPr>
        <w:spacing w:line="480" w:lineRule="auto"/>
        <w:ind w:left="0"/>
        <w:rPr>
          <w:rFonts w:ascii="Times New Roman" w:hAnsi="Times New Roman" w:cs="Times New Roman"/>
          <w:sz w:val="24"/>
          <w:szCs w:val="24"/>
        </w:rPr>
      </w:pPr>
    </w:p>
    <w:p w14:paraId="4A847519" w14:textId="060D3EDC" w:rsidR="00CD32E9" w:rsidRDefault="00CD32E9" w:rsidP="00EC7991">
      <w:pPr>
        <w:spacing w:line="480" w:lineRule="auto"/>
        <w:ind w:left="0"/>
        <w:rPr>
          <w:rFonts w:ascii="Times New Roman" w:hAnsi="Times New Roman" w:cs="Times New Roman"/>
          <w:sz w:val="24"/>
          <w:szCs w:val="24"/>
        </w:rPr>
      </w:pPr>
    </w:p>
    <w:p w14:paraId="45312170" w14:textId="4B4C887F" w:rsidR="00CD32E9" w:rsidRDefault="00CD32E9" w:rsidP="00EC7991">
      <w:pPr>
        <w:spacing w:line="480" w:lineRule="auto"/>
        <w:ind w:left="0"/>
        <w:rPr>
          <w:rFonts w:ascii="Times New Roman" w:hAnsi="Times New Roman" w:cs="Times New Roman"/>
          <w:sz w:val="24"/>
          <w:szCs w:val="24"/>
        </w:rPr>
      </w:pPr>
    </w:p>
    <w:p w14:paraId="521D530B" w14:textId="186DF51A" w:rsidR="00CD32E9" w:rsidRDefault="00CD32E9" w:rsidP="00EC7991">
      <w:pPr>
        <w:spacing w:line="480" w:lineRule="auto"/>
        <w:ind w:left="0"/>
        <w:rPr>
          <w:rFonts w:ascii="Times New Roman" w:hAnsi="Times New Roman" w:cs="Times New Roman"/>
          <w:sz w:val="24"/>
          <w:szCs w:val="24"/>
        </w:rPr>
      </w:pPr>
    </w:p>
    <w:p w14:paraId="4D60A90E" w14:textId="77777777" w:rsidR="00CD32E9" w:rsidRDefault="00CD32E9" w:rsidP="00EC7991">
      <w:pPr>
        <w:spacing w:line="480" w:lineRule="auto"/>
        <w:ind w:left="0"/>
        <w:rPr>
          <w:rFonts w:ascii="Times New Roman" w:hAnsi="Times New Roman" w:cs="Times New Roman"/>
          <w:sz w:val="24"/>
          <w:szCs w:val="24"/>
        </w:rPr>
      </w:pPr>
    </w:p>
    <w:p w14:paraId="36DD5E0C" w14:textId="77777777" w:rsidR="00CD32E9" w:rsidRDefault="00CD32E9" w:rsidP="00EC7991">
      <w:pPr>
        <w:spacing w:line="480" w:lineRule="auto"/>
        <w:ind w:left="0"/>
        <w:rPr>
          <w:rFonts w:ascii="Times New Roman" w:hAnsi="Times New Roman" w:cs="Times New Roman"/>
          <w:sz w:val="24"/>
          <w:szCs w:val="24"/>
        </w:rPr>
      </w:pPr>
    </w:p>
    <w:p w14:paraId="48963A60" w14:textId="77777777" w:rsidR="00CD32E9" w:rsidRDefault="00CD32E9" w:rsidP="00EC7991">
      <w:pPr>
        <w:spacing w:line="480" w:lineRule="auto"/>
        <w:ind w:left="0"/>
        <w:rPr>
          <w:rFonts w:ascii="Times New Roman" w:hAnsi="Times New Roman" w:cs="Times New Roman"/>
          <w:sz w:val="24"/>
          <w:szCs w:val="24"/>
        </w:rPr>
      </w:pPr>
    </w:p>
    <w:p w14:paraId="0FF386C7" w14:textId="77777777" w:rsidR="00361024" w:rsidRPr="00361024" w:rsidRDefault="00361024" w:rsidP="00EC7991">
      <w:pPr>
        <w:spacing w:line="480" w:lineRule="auto"/>
        <w:ind w:left="0"/>
        <w:rPr>
          <w:rFonts w:ascii="Times New Roman" w:hAnsi="Times New Roman" w:cs="Times New Roman"/>
          <w:sz w:val="24"/>
          <w:szCs w:val="24"/>
        </w:rPr>
      </w:pPr>
    </w:p>
    <w:p w14:paraId="13B3C642" w14:textId="35F18C5E" w:rsidR="003B39D0" w:rsidRPr="00BE61CC" w:rsidRDefault="003B39D0" w:rsidP="00EC7991">
      <w:pPr>
        <w:spacing w:line="480" w:lineRule="auto"/>
        <w:ind w:left="0"/>
        <w:jc w:val="center"/>
        <w:rPr>
          <w:rFonts w:ascii="Times New Roman" w:hAnsi="Times New Roman" w:cs="Times New Roman"/>
          <w:b/>
          <w:sz w:val="24"/>
          <w:szCs w:val="24"/>
        </w:rPr>
      </w:pPr>
      <w:r w:rsidRPr="00BE61CC">
        <w:rPr>
          <w:rFonts w:ascii="Times New Roman" w:hAnsi="Times New Roman" w:cs="Times New Roman"/>
          <w:b/>
          <w:sz w:val="24"/>
          <w:szCs w:val="24"/>
        </w:rPr>
        <w:t>AGRADECIMIENTO</w:t>
      </w:r>
    </w:p>
    <w:p w14:paraId="0EA2D355" w14:textId="1E49A90A" w:rsidR="003B39D0" w:rsidRDefault="003B39D0" w:rsidP="00EC7991">
      <w:pPr>
        <w:spacing w:line="480" w:lineRule="auto"/>
        <w:ind w:left="0"/>
        <w:rPr>
          <w:rFonts w:ascii="Times New Roman" w:hAnsi="Times New Roman" w:cs="Times New Roman"/>
          <w:sz w:val="24"/>
          <w:szCs w:val="24"/>
        </w:rPr>
      </w:pPr>
    </w:p>
    <w:p w14:paraId="438C9375" w14:textId="76753FD4" w:rsidR="00513864" w:rsidRDefault="00513864" w:rsidP="00EC7991">
      <w:pPr>
        <w:spacing w:line="480" w:lineRule="auto"/>
        <w:ind w:left="0"/>
        <w:rPr>
          <w:rFonts w:ascii="Times New Roman" w:hAnsi="Times New Roman" w:cs="Times New Roman"/>
          <w:sz w:val="24"/>
          <w:szCs w:val="24"/>
        </w:rPr>
      </w:pPr>
      <w:r>
        <w:rPr>
          <w:rFonts w:ascii="Times New Roman" w:hAnsi="Times New Roman" w:cs="Times New Roman"/>
          <w:sz w:val="24"/>
          <w:szCs w:val="24"/>
        </w:rPr>
        <w:t>Gracias a Dios</w:t>
      </w:r>
      <w:r w:rsidR="009B10EC">
        <w:rPr>
          <w:rFonts w:ascii="Times New Roman" w:hAnsi="Times New Roman" w:cs="Times New Roman"/>
          <w:sz w:val="24"/>
          <w:szCs w:val="24"/>
        </w:rPr>
        <w:t xml:space="preserve"> por concederme salud y vida, por</w:t>
      </w:r>
      <w:r>
        <w:rPr>
          <w:rFonts w:ascii="Times New Roman" w:hAnsi="Times New Roman" w:cs="Times New Roman"/>
          <w:sz w:val="24"/>
          <w:szCs w:val="24"/>
        </w:rPr>
        <w:t xml:space="preserve"> </w:t>
      </w:r>
      <w:r w:rsidR="009B10EC">
        <w:rPr>
          <w:rFonts w:ascii="Times New Roman" w:hAnsi="Times New Roman" w:cs="Times New Roman"/>
          <w:sz w:val="24"/>
          <w:szCs w:val="24"/>
        </w:rPr>
        <w:t>acomodar</w:t>
      </w:r>
      <w:r>
        <w:rPr>
          <w:rFonts w:ascii="Times New Roman" w:hAnsi="Times New Roman" w:cs="Times New Roman"/>
          <w:sz w:val="24"/>
          <w:szCs w:val="24"/>
        </w:rPr>
        <w:t xml:space="preserve"> las circunstancias en perfecta armonía para que pueda </w:t>
      </w:r>
      <w:r w:rsidR="009B10EC">
        <w:rPr>
          <w:rFonts w:ascii="Times New Roman" w:hAnsi="Times New Roman" w:cs="Times New Roman"/>
          <w:sz w:val="24"/>
          <w:szCs w:val="24"/>
        </w:rPr>
        <w:t>culminar con éxito este proyecto.</w:t>
      </w:r>
    </w:p>
    <w:p w14:paraId="55BA68D6" w14:textId="24F0BC7C" w:rsidR="009B10EC" w:rsidRDefault="009B10EC" w:rsidP="00EC7991">
      <w:pPr>
        <w:spacing w:line="480" w:lineRule="auto"/>
        <w:ind w:left="0"/>
        <w:rPr>
          <w:rFonts w:ascii="Times New Roman" w:hAnsi="Times New Roman" w:cs="Times New Roman"/>
          <w:sz w:val="24"/>
          <w:szCs w:val="24"/>
        </w:rPr>
      </w:pPr>
      <w:r>
        <w:rPr>
          <w:rFonts w:ascii="Times New Roman" w:hAnsi="Times New Roman" w:cs="Times New Roman"/>
          <w:sz w:val="24"/>
          <w:szCs w:val="24"/>
        </w:rPr>
        <w:t>G</w:t>
      </w:r>
      <w:r w:rsidR="00BE61CC">
        <w:rPr>
          <w:rFonts w:ascii="Times New Roman" w:hAnsi="Times New Roman" w:cs="Times New Roman"/>
          <w:sz w:val="24"/>
          <w:szCs w:val="24"/>
        </w:rPr>
        <w:t>racias</w:t>
      </w:r>
      <w:r>
        <w:rPr>
          <w:rFonts w:ascii="Times New Roman" w:hAnsi="Times New Roman" w:cs="Times New Roman"/>
          <w:sz w:val="24"/>
          <w:szCs w:val="24"/>
        </w:rPr>
        <w:t xml:space="preserve"> a mi esposo</w:t>
      </w:r>
      <w:r w:rsidR="00D858A0">
        <w:rPr>
          <w:rFonts w:ascii="Times New Roman" w:hAnsi="Times New Roman" w:cs="Times New Roman"/>
          <w:color w:val="FF0000"/>
          <w:sz w:val="24"/>
          <w:szCs w:val="24"/>
        </w:rPr>
        <w:t xml:space="preserve"> </w:t>
      </w:r>
      <w:r w:rsidR="00DB7C3A">
        <w:rPr>
          <w:rFonts w:ascii="Times New Roman" w:hAnsi="Times New Roman" w:cs="Times New Roman"/>
          <w:color w:val="auto"/>
          <w:sz w:val="24"/>
          <w:szCs w:val="24"/>
        </w:rPr>
        <w:t>Luis Zambrano</w:t>
      </w:r>
      <w:r w:rsidR="00E9344A">
        <w:rPr>
          <w:rFonts w:ascii="Times New Roman" w:hAnsi="Times New Roman" w:cs="Times New Roman"/>
          <w:color w:val="auto"/>
          <w:sz w:val="24"/>
          <w:szCs w:val="24"/>
        </w:rPr>
        <w:t xml:space="preserve"> Riera</w:t>
      </w:r>
      <w:r w:rsidRPr="00DB7C3A">
        <w:rPr>
          <w:rFonts w:ascii="Times New Roman" w:hAnsi="Times New Roman" w:cs="Times New Roman"/>
          <w:color w:val="auto"/>
          <w:sz w:val="24"/>
          <w:szCs w:val="24"/>
        </w:rPr>
        <w:t xml:space="preserve"> </w:t>
      </w:r>
      <w:r>
        <w:rPr>
          <w:rFonts w:ascii="Times New Roman" w:hAnsi="Times New Roman" w:cs="Times New Roman"/>
          <w:sz w:val="24"/>
          <w:szCs w:val="24"/>
        </w:rPr>
        <w:t xml:space="preserve">y mis hijas </w:t>
      </w:r>
      <w:r w:rsidR="00BF78C3">
        <w:rPr>
          <w:rFonts w:ascii="Times New Roman" w:hAnsi="Times New Roman" w:cs="Times New Roman"/>
          <w:sz w:val="24"/>
          <w:szCs w:val="24"/>
        </w:rPr>
        <w:t xml:space="preserve">Andrea y Ariana </w:t>
      </w:r>
      <w:r w:rsidR="00DB7C3A">
        <w:rPr>
          <w:rFonts w:ascii="Times New Roman" w:hAnsi="Times New Roman" w:cs="Times New Roman"/>
          <w:color w:val="auto"/>
          <w:sz w:val="24"/>
          <w:szCs w:val="24"/>
        </w:rPr>
        <w:t>Zambrano Romero</w:t>
      </w:r>
      <w:r w:rsidR="00D858A0" w:rsidRPr="00D858A0">
        <w:rPr>
          <w:rFonts w:ascii="Times New Roman" w:hAnsi="Times New Roman" w:cs="Times New Roman"/>
          <w:color w:val="FF0000"/>
          <w:sz w:val="24"/>
          <w:szCs w:val="24"/>
        </w:rPr>
        <w:t xml:space="preserve"> </w:t>
      </w:r>
      <w:r w:rsidR="00D858A0" w:rsidRPr="00DB7C3A">
        <w:rPr>
          <w:rFonts w:ascii="Times New Roman" w:hAnsi="Times New Roman" w:cs="Times New Roman"/>
          <w:color w:val="auto"/>
          <w:sz w:val="24"/>
          <w:szCs w:val="24"/>
        </w:rPr>
        <w:t>por el sacrificio que tenían que hacer cada fin de semana que tenía actividades de maestría, pero ellos muy fiel ahí demostrándome</w:t>
      </w:r>
      <w:r w:rsidR="00D858A0" w:rsidRPr="00D858A0">
        <w:rPr>
          <w:rFonts w:ascii="Times New Roman" w:hAnsi="Times New Roman" w:cs="Times New Roman"/>
          <w:color w:val="FF0000"/>
          <w:sz w:val="24"/>
          <w:szCs w:val="24"/>
        </w:rPr>
        <w:t xml:space="preserve"> </w:t>
      </w:r>
      <w:r w:rsidR="00D858A0">
        <w:rPr>
          <w:rFonts w:ascii="Times New Roman" w:hAnsi="Times New Roman" w:cs="Times New Roman"/>
          <w:sz w:val="24"/>
          <w:szCs w:val="24"/>
        </w:rPr>
        <w:t xml:space="preserve">su </w:t>
      </w:r>
      <w:r>
        <w:rPr>
          <w:rFonts w:ascii="Times New Roman" w:hAnsi="Times New Roman" w:cs="Times New Roman"/>
          <w:sz w:val="24"/>
          <w:szCs w:val="24"/>
        </w:rPr>
        <w:t>apoyo y comprensión</w:t>
      </w:r>
      <w:r w:rsidR="00D858A0">
        <w:rPr>
          <w:rFonts w:ascii="Times New Roman" w:hAnsi="Times New Roman" w:cs="Times New Roman"/>
          <w:sz w:val="24"/>
          <w:szCs w:val="24"/>
        </w:rPr>
        <w:t>.</w:t>
      </w:r>
    </w:p>
    <w:p w14:paraId="6C92E415" w14:textId="6EA7CA1B" w:rsidR="009B10EC" w:rsidRPr="00DB7C3A" w:rsidRDefault="00B450BE" w:rsidP="00EC7991">
      <w:pPr>
        <w:spacing w:line="480" w:lineRule="auto"/>
        <w:ind w:left="0"/>
        <w:rPr>
          <w:rFonts w:ascii="Times New Roman" w:hAnsi="Times New Roman" w:cs="Times New Roman"/>
          <w:color w:val="auto"/>
          <w:sz w:val="24"/>
          <w:szCs w:val="24"/>
        </w:rPr>
      </w:pPr>
      <w:r w:rsidRPr="00DB7C3A">
        <w:rPr>
          <w:rFonts w:ascii="Times New Roman" w:hAnsi="Times New Roman" w:cs="Times New Roman"/>
          <w:color w:val="auto"/>
          <w:sz w:val="24"/>
          <w:szCs w:val="24"/>
        </w:rPr>
        <w:t>A</w:t>
      </w:r>
      <w:r w:rsidR="009B10EC" w:rsidRPr="00DB7C3A">
        <w:rPr>
          <w:rFonts w:ascii="Times New Roman" w:hAnsi="Times New Roman" w:cs="Times New Roman"/>
          <w:color w:val="auto"/>
          <w:sz w:val="24"/>
          <w:szCs w:val="24"/>
        </w:rPr>
        <w:t xml:space="preserve"> mi amiga y compañera Johana</w:t>
      </w:r>
      <w:r w:rsidRPr="00DB7C3A">
        <w:rPr>
          <w:rFonts w:ascii="Times New Roman" w:hAnsi="Times New Roman" w:cs="Times New Roman"/>
          <w:color w:val="auto"/>
          <w:sz w:val="24"/>
          <w:szCs w:val="24"/>
        </w:rPr>
        <w:t xml:space="preserve"> </w:t>
      </w:r>
      <w:r w:rsidR="009B10EC" w:rsidRPr="00DB7C3A">
        <w:rPr>
          <w:rFonts w:ascii="Times New Roman" w:hAnsi="Times New Roman" w:cs="Times New Roman"/>
          <w:color w:val="auto"/>
          <w:sz w:val="24"/>
          <w:szCs w:val="24"/>
        </w:rPr>
        <w:t>Hurtado</w:t>
      </w:r>
      <w:r w:rsidRPr="00DB7C3A">
        <w:rPr>
          <w:rFonts w:ascii="Times New Roman" w:hAnsi="Times New Roman" w:cs="Times New Roman"/>
          <w:color w:val="auto"/>
          <w:sz w:val="24"/>
          <w:szCs w:val="24"/>
        </w:rPr>
        <w:t xml:space="preserve"> </w:t>
      </w:r>
      <w:r w:rsidR="00DB7C3A" w:rsidRPr="00DB7C3A">
        <w:rPr>
          <w:rFonts w:ascii="Times New Roman" w:hAnsi="Times New Roman" w:cs="Times New Roman"/>
          <w:color w:val="auto"/>
          <w:sz w:val="24"/>
          <w:szCs w:val="24"/>
        </w:rPr>
        <w:t>Rivera</w:t>
      </w:r>
      <w:r w:rsidRPr="00DB7C3A">
        <w:rPr>
          <w:rFonts w:ascii="Times New Roman" w:hAnsi="Times New Roman" w:cs="Times New Roman"/>
          <w:color w:val="auto"/>
          <w:sz w:val="24"/>
          <w:szCs w:val="24"/>
        </w:rPr>
        <w:t xml:space="preserve"> por demostrarme que familia no es solo la que llevan tu apellido gracias por ser mi fortaleza cuando creía que no podía más y demostrarme que fácil era realizar</w:t>
      </w:r>
      <w:r w:rsidR="00DB7C3A">
        <w:rPr>
          <w:rFonts w:ascii="Times New Roman" w:hAnsi="Times New Roman" w:cs="Times New Roman"/>
          <w:color w:val="auto"/>
          <w:sz w:val="24"/>
          <w:szCs w:val="24"/>
        </w:rPr>
        <w:t xml:space="preserve"> los trabajos con s</w:t>
      </w:r>
      <w:r w:rsidRPr="00DB7C3A">
        <w:rPr>
          <w:rFonts w:ascii="Times New Roman" w:hAnsi="Times New Roman" w:cs="Times New Roman"/>
          <w:color w:val="auto"/>
          <w:sz w:val="24"/>
          <w:szCs w:val="24"/>
        </w:rPr>
        <w:t>u apoyo.</w:t>
      </w:r>
    </w:p>
    <w:p w14:paraId="2E006C8E" w14:textId="7BA2FEAF" w:rsidR="00B651D7" w:rsidRDefault="00B651D7" w:rsidP="00EC7991">
      <w:pPr>
        <w:spacing w:line="480" w:lineRule="auto"/>
        <w:ind w:left="0"/>
        <w:rPr>
          <w:rFonts w:ascii="Times New Roman" w:hAnsi="Times New Roman" w:cs="Times New Roman"/>
          <w:sz w:val="24"/>
          <w:szCs w:val="24"/>
        </w:rPr>
      </w:pPr>
      <w:r>
        <w:rPr>
          <w:rFonts w:ascii="Times New Roman" w:hAnsi="Times New Roman" w:cs="Times New Roman"/>
          <w:sz w:val="24"/>
          <w:szCs w:val="24"/>
        </w:rPr>
        <w:t xml:space="preserve">Gracias a Rober Orellana y Raquel Suquilanda accionistas y representantes de la compañía Imporellana SA, por permitirme desarrollar este proyecto en su empresa, gracias por brindarme confianza y otorgarme todas las facilidades para el desarrollo del mismo. </w:t>
      </w:r>
    </w:p>
    <w:p w14:paraId="4709A372" w14:textId="5995FFEE" w:rsidR="00B651D7" w:rsidRDefault="00B651D7" w:rsidP="00EC7991">
      <w:pPr>
        <w:spacing w:line="480" w:lineRule="auto"/>
        <w:ind w:left="0"/>
        <w:rPr>
          <w:rFonts w:ascii="Times New Roman" w:hAnsi="Times New Roman" w:cs="Times New Roman"/>
          <w:sz w:val="24"/>
          <w:szCs w:val="24"/>
        </w:rPr>
      </w:pPr>
      <w:r>
        <w:rPr>
          <w:rFonts w:ascii="Times New Roman" w:hAnsi="Times New Roman" w:cs="Times New Roman"/>
          <w:sz w:val="24"/>
          <w:szCs w:val="24"/>
        </w:rPr>
        <w:t>Gracias a una gran Maestra que me enseñ</w:t>
      </w:r>
      <w:r w:rsidR="00BE61CC">
        <w:rPr>
          <w:rFonts w:ascii="Times New Roman" w:hAnsi="Times New Roman" w:cs="Times New Roman"/>
          <w:sz w:val="24"/>
          <w:szCs w:val="24"/>
        </w:rPr>
        <w:t>ó en</w:t>
      </w:r>
      <w:r>
        <w:rPr>
          <w:rFonts w:ascii="Times New Roman" w:hAnsi="Times New Roman" w:cs="Times New Roman"/>
          <w:sz w:val="24"/>
          <w:szCs w:val="24"/>
        </w:rPr>
        <w:t xml:space="preserve"> poquito</w:t>
      </w:r>
      <w:r w:rsidR="00BE61CC">
        <w:rPr>
          <w:rFonts w:ascii="Times New Roman" w:hAnsi="Times New Roman" w:cs="Times New Roman"/>
          <w:sz w:val="24"/>
          <w:szCs w:val="24"/>
        </w:rPr>
        <w:t xml:space="preserve"> tiempo</w:t>
      </w:r>
      <w:r>
        <w:rPr>
          <w:rFonts w:ascii="Times New Roman" w:hAnsi="Times New Roman" w:cs="Times New Roman"/>
          <w:sz w:val="24"/>
          <w:szCs w:val="24"/>
        </w:rPr>
        <w:t xml:space="preserve"> lo más grande, dar sin esperar nada a cambio, enseñar sin reservas ni egoísmos y es que si queremos dejar huellas en este mundo es con estos procederes, gracias </w:t>
      </w:r>
      <w:r w:rsidRPr="00BF78C3">
        <w:rPr>
          <w:rFonts w:ascii="Times New Roman" w:hAnsi="Times New Roman" w:cs="Times New Roman"/>
          <w:color w:val="auto"/>
          <w:sz w:val="24"/>
          <w:szCs w:val="24"/>
        </w:rPr>
        <w:t xml:space="preserve">estimada </w:t>
      </w:r>
      <w:r w:rsidR="00B450BE" w:rsidRPr="00BF78C3">
        <w:rPr>
          <w:rFonts w:ascii="Times New Roman" w:hAnsi="Times New Roman" w:cs="Times New Roman"/>
          <w:color w:val="auto"/>
          <w:sz w:val="24"/>
          <w:szCs w:val="24"/>
        </w:rPr>
        <w:t xml:space="preserve">Ing. </w:t>
      </w:r>
      <w:r w:rsidRPr="00BF78C3">
        <w:rPr>
          <w:rFonts w:ascii="Times New Roman" w:hAnsi="Times New Roman" w:cs="Times New Roman"/>
          <w:color w:val="auto"/>
          <w:sz w:val="24"/>
          <w:szCs w:val="24"/>
        </w:rPr>
        <w:t>Nelly Manjarrez Fuentes</w:t>
      </w:r>
      <w:r w:rsidR="00B450BE" w:rsidRPr="00BF78C3">
        <w:rPr>
          <w:rFonts w:ascii="Times New Roman" w:hAnsi="Times New Roman" w:cs="Times New Roman"/>
          <w:color w:val="auto"/>
          <w:sz w:val="24"/>
          <w:szCs w:val="24"/>
        </w:rPr>
        <w:t>.</w:t>
      </w:r>
      <w:r w:rsidRPr="00BF78C3">
        <w:rPr>
          <w:rFonts w:ascii="Times New Roman" w:hAnsi="Times New Roman" w:cs="Times New Roman"/>
          <w:color w:val="auto"/>
          <w:sz w:val="24"/>
          <w:szCs w:val="24"/>
        </w:rPr>
        <w:t xml:space="preserve"> Ph</w:t>
      </w:r>
      <w:r w:rsidR="00B450BE" w:rsidRPr="00BF78C3">
        <w:rPr>
          <w:rFonts w:ascii="Times New Roman" w:hAnsi="Times New Roman" w:cs="Times New Roman"/>
          <w:color w:val="auto"/>
          <w:sz w:val="24"/>
          <w:szCs w:val="24"/>
        </w:rPr>
        <w:t>.</w:t>
      </w:r>
      <w:r w:rsidRPr="00BF78C3">
        <w:rPr>
          <w:rFonts w:ascii="Times New Roman" w:hAnsi="Times New Roman" w:cs="Times New Roman"/>
          <w:color w:val="auto"/>
          <w:sz w:val="24"/>
          <w:szCs w:val="24"/>
        </w:rPr>
        <w:t>D</w:t>
      </w:r>
      <w:r w:rsidR="00B450BE" w:rsidRPr="00BF78C3">
        <w:rPr>
          <w:rFonts w:ascii="Times New Roman" w:hAnsi="Times New Roman" w:cs="Times New Roman"/>
          <w:color w:val="auto"/>
          <w:sz w:val="24"/>
          <w:szCs w:val="24"/>
        </w:rPr>
        <w:t>.</w:t>
      </w:r>
      <w:r w:rsidRPr="00BF78C3">
        <w:rPr>
          <w:rFonts w:ascii="Times New Roman" w:hAnsi="Times New Roman" w:cs="Times New Roman"/>
          <w:color w:val="auto"/>
          <w:sz w:val="24"/>
          <w:szCs w:val="24"/>
        </w:rPr>
        <w:t>, por su guía, enseñanza y motivación a culminar con este proyecto</w:t>
      </w:r>
      <w:r>
        <w:rPr>
          <w:rFonts w:ascii="Times New Roman" w:hAnsi="Times New Roman" w:cs="Times New Roman"/>
          <w:sz w:val="24"/>
          <w:szCs w:val="24"/>
        </w:rPr>
        <w:t>.</w:t>
      </w:r>
    </w:p>
    <w:p w14:paraId="03493A04" w14:textId="50445019" w:rsidR="00B651D7" w:rsidRDefault="00B651D7" w:rsidP="00EC7991">
      <w:pPr>
        <w:spacing w:line="480" w:lineRule="auto"/>
        <w:ind w:left="0"/>
        <w:rPr>
          <w:rFonts w:ascii="Times New Roman" w:hAnsi="Times New Roman" w:cs="Times New Roman"/>
          <w:sz w:val="24"/>
          <w:szCs w:val="24"/>
        </w:rPr>
      </w:pPr>
      <w:r>
        <w:rPr>
          <w:rFonts w:ascii="Times New Roman" w:hAnsi="Times New Roman" w:cs="Times New Roman"/>
          <w:sz w:val="24"/>
          <w:szCs w:val="24"/>
        </w:rPr>
        <w:t>Gracias a mi tutora CPA Margarita Ull</w:t>
      </w:r>
      <w:r w:rsidR="00B21373">
        <w:rPr>
          <w:rFonts w:ascii="Times New Roman" w:hAnsi="Times New Roman" w:cs="Times New Roman"/>
          <w:sz w:val="24"/>
          <w:szCs w:val="24"/>
        </w:rPr>
        <w:t xml:space="preserve">ón </w:t>
      </w:r>
      <w:r w:rsidR="00B450BE">
        <w:rPr>
          <w:rFonts w:ascii="Times New Roman" w:hAnsi="Times New Roman" w:cs="Times New Roman"/>
          <w:sz w:val="24"/>
          <w:szCs w:val="24"/>
        </w:rPr>
        <w:t xml:space="preserve">Pérez, MCA., </w:t>
      </w:r>
      <w:r w:rsidR="00B21373">
        <w:rPr>
          <w:rFonts w:ascii="Times New Roman" w:hAnsi="Times New Roman" w:cs="Times New Roman"/>
          <w:sz w:val="24"/>
          <w:szCs w:val="24"/>
        </w:rPr>
        <w:t>por su dedicación, guía y paciencia en este proceso, gracias por creer en mí y compartir sus conocimientos.</w:t>
      </w:r>
    </w:p>
    <w:p w14:paraId="1C22079D" w14:textId="3385FBF1" w:rsidR="00B651D7" w:rsidRDefault="00B651D7" w:rsidP="00EC7991">
      <w:pPr>
        <w:spacing w:line="480" w:lineRule="auto"/>
        <w:ind w:left="0"/>
        <w:rPr>
          <w:rFonts w:ascii="Times New Roman" w:hAnsi="Times New Roman" w:cs="Times New Roman"/>
          <w:sz w:val="24"/>
          <w:szCs w:val="24"/>
        </w:rPr>
      </w:pPr>
    </w:p>
    <w:p w14:paraId="361F2B43" w14:textId="73B70E53" w:rsidR="00EC7991" w:rsidRDefault="00EC7991" w:rsidP="00EC7991">
      <w:pPr>
        <w:spacing w:line="480" w:lineRule="auto"/>
        <w:ind w:left="0"/>
        <w:rPr>
          <w:rFonts w:ascii="Times New Roman" w:hAnsi="Times New Roman" w:cs="Times New Roman"/>
          <w:sz w:val="24"/>
          <w:szCs w:val="24"/>
        </w:rPr>
      </w:pPr>
    </w:p>
    <w:p w14:paraId="50AD7160" w14:textId="77777777" w:rsidR="00EC7991" w:rsidRDefault="00EC7991" w:rsidP="00EC7991">
      <w:pPr>
        <w:spacing w:line="480" w:lineRule="auto"/>
        <w:ind w:left="0"/>
        <w:rPr>
          <w:rFonts w:ascii="Times New Roman" w:hAnsi="Times New Roman" w:cs="Times New Roman"/>
          <w:sz w:val="24"/>
          <w:szCs w:val="24"/>
        </w:rPr>
      </w:pPr>
    </w:p>
    <w:p w14:paraId="7B8DE962" w14:textId="011A3ACA" w:rsidR="003B39D0" w:rsidRDefault="003B39D0" w:rsidP="00EC7991">
      <w:pPr>
        <w:spacing w:line="480" w:lineRule="auto"/>
        <w:ind w:left="0"/>
        <w:jc w:val="center"/>
        <w:rPr>
          <w:rFonts w:ascii="Times New Roman" w:hAnsi="Times New Roman" w:cs="Times New Roman"/>
          <w:b/>
          <w:sz w:val="24"/>
          <w:szCs w:val="24"/>
        </w:rPr>
      </w:pPr>
      <w:r w:rsidRPr="00DB7C3A">
        <w:rPr>
          <w:rFonts w:ascii="Times New Roman" w:hAnsi="Times New Roman" w:cs="Times New Roman"/>
          <w:b/>
          <w:sz w:val="24"/>
          <w:szCs w:val="24"/>
        </w:rPr>
        <w:t>PRÓLOGO</w:t>
      </w:r>
    </w:p>
    <w:p w14:paraId="664E0F21" w14:textId="77777777" w:rsidR="00DB7C3A" w:rsidRPr="00DB7C3A" w:rsidRDefault="00DB7C3A" w:rsidP="00EC7991">
      <w:pPr>
        <w:spacing w:line="480" w:lineRule="auto"/>
        <w:ind w:left="0"/>
        <w:jc w:val="center"/>
        <w:rPr>
          <w:rFonts w:ascii="Times New Roman" w:hAnsi="Times New Roman" w:cs="Times New Roman"/>
          <w:b/>
          <w:sz w:val="24"/>
          <w:szCs w:val="24"/>
        </w:rPr>
      </w:pPr>
    </w:p>
    <w:p w14:paraId="1857B9CE" w14:textId="77777777" w:rsidR="00DB7C3A" w:rsidRPr="00361024" w:rsidRDefault="00DB7C3A" w:rsidP="00EC7991">
      <w:pPr>
        <w:spacing w:line="480" w:lineRule="auto"/>
        <w:ind w:left="0"/>
        <w:rPr>
          <w:rFonts w:ascii="Times New Roman" w:hAnsi="Times New Roman" w:cs="Times New Roman"/>
          <w:sz w:val="24"/>
          <w:szCs w:val="24"/>
        </w:rPr>
      </w:pPr>
      <w:r>
        <w:rPr>
          <w:rFonts w:ascii="Times New Roman" w:hAnsi="Times New Roman" w:cs="Times New Roman"/>
          <w:sz w:val="24"/>
          <w:szCs w:val="24"/>
        </w:rPr>
        <w:t xml:space="preserve">Todas las empresas enfrentan riesgos dentro del desempeño de sus actividades que pueden interferir en la consecución de sus metas, el sistema de control interno permite establecer políticas, definir actividades y procesos que encaminen a sus colaboradores en el logro de los objetivos, minimizando en lo posible los riesgos. </w:t>
      </w:r>
    </w:p>
    <w:p w14:paraId="787FCE6D" w14:textId="77777777" w:rsidR="00DB7C3A" w:rsidRDefault="00DB7C3A" w:rsidP="00EC7991">
      <w:pPr>
        <w:spacing w:line="480" w:lineRule="auto"/>
        <w:ind w:left="0"/>
        <w:rPr>
          <w:rFonts w:ascii="Times New Roman" w:hAnsi="Times New Roman" w:cs="Times New Roman"/>
          <w:sz w:val="24"/>
          <w:szCs w:val="24"/>
        </w:rPr>
      </w:pPr>
    </w:p>
    <w:p w14:paraId="5A1F2D72" w14:textId="77777777" w:rsidR="00DB7C3A" w:rsidRDefault="00DB7C3A" w:rsidP="00EC7991">
      <w:pPr>
        <w:spacing w:line="480" w:lineRule="auto"/>
        <w:ind w:left="0"/>
        <w:rPr>
          <w:rFonts w:ascii="Times New Roman" w:hAnsi="Times New Roman" w:cs="Times New Roman"/>
          <w:sz w:val="24"/>
          <w:szCs w:val="24"/>
        </w:rPr>
      </w:pPr>
      <w:r>
        <w:rPr>
          <w:rFonts w:ascii="Times New Roman" w:hAnsi="Times New Roman" w:cs="Times New Roman"/>
          <w:sz w:val="24"/>
          <w:szCs w:val="24"/>
        </w:rPr>
        <w:t xml:space="preserve">Esta investigación realizada de manera acertada en nuestra compañía Imporellana SA por la Ing. María Verónica Romero Macas, revela las debilidades en el sistema de control interno llevado a cabo en las áreas administrativa y financiera principalmente por la ineficaz aplicación de los procesos de control en las actividades operativas. Así mismo, en la gestión organizacional denota falencias en la estructura y falta de planes con presupuestos que conllevan inevitablemente al preocupante resultado obtenido en la evaluación de los estados financieros mediante indicadores.  </w:t>
      </w:r>
    </w:p>
    <w:p w14:paraId="791F665F" w14:textId="77777777" w:rsidR="00DB7C3A" w:rsidRDefault="00DB7C3A" w:rsidP="00EC7991">
      <w:pPr>
        <w:spacing w:line="480" w:lineRule="auto"/>
        <w:ind w:left="0"/>
        <w:rPr>
          <w:rFonts w:ascii="Times New Roman" w:hAnsi="Times New Roman" w:cs="Times New Roman"/>
          <w:sz w:val="24"/>
          <w:szCs w:val="24"/>
        </w:rPr>
      </w:pPr>
    </w:p>
    <w:p w14:paraId="44A7434C" w14:textId="24D2012E" w:rsidR="00DB7C3A" w:rsidRDefault="00FF1A76" w:rsidP="00EC7991">
      <w:pPr>
        <w:spacing w:line="480" w:lineRule="auto"/>
        <w:ind w:left="0"/>
        <w:rPr>
          <w:rFonts w:ascii="Times New Roman" w:hAnsi="Times New Roman" w:cs="Times New Roman"/>
          <w:sz w:val="24"/>
          <w:szCs w:val="24"/>
        </w:rPr>
      </w:pPr>
      <w:r w:rsidRPr="005434C5">
        <w:rPr>
          <w:noProof/>
          <w:lang w:val="en-US" w:eastAsia="en-US"/>
        </w:rPr>
        <w:drawing>
          <wp:anchor distT="0" distB="0" distL="114300" distR="114300" simplePos="0" relativeHeight="251674624" behindDoc="1" locked="0" layoutInCell="1" allowOverlap="1" wp14:anchorId="65AF57F3" wp14:editId="04BE6E45">
            <wp:simplePos x="0" y="0"/>
            <wp:positionH relativeFrom="column">
              <wp:posOffset>3609975</wp:posOffset>
            </wp:positionH>
            <wp:positionV relativeFrom="paragraph">
              <wp:posOffset>1667510</wp:posOffset>
            </wp:positionV>
            <wp:extent cx="1666875" cy="1147445"/>
            <wp:effectExtent l="0" t="0" r="9525" b="0"/>
            <wp:wrapNone/>
            <wp:docPr id="31" name="Imagen 31" descr="C:\Users\Veronica\Documents\ARIANA ZAMBRANO_CLASES VIRTUALES 2020\4to AÑO CLASES\FIRMA ROB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eronica\Documents\ARIANA ZAMBRANO_CLASES VIRTUALES 2020\4to AÑO CLASES\FIRMA ROBER.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13407" t="4744" r="62249" b="83397"/>
                    <a:stretch/>
                  </pic:blipFill>
                  <pic:spPr bwMode="auto">
                    <a:xfrm>
                      <a:off x="0" y="0"/>
                      <a:ext cx="1666875" cy="11474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B7C3A">
        <w:rPr>
          <w:rFonts w:ascii="Times New Roman" w:hAnsi="Times New Roman" w:cs="Times New Roman"/>
          <w:sz w:val="24"/>
          <w:szCs w:val="24"/>
        </w:rPr>
        <w:t xml:space="preserve">Por tanto, esta investigación nos resulta de mucha utilidad como autocrítica, para conocer nuestra situación actual y nos invita a un análisis profundo para re direccionar los planes de la compañía, pues </w:t>
      </w:r>
      <w:r w:rsidR="00DB7C3A" w:rsidRPr="0084793E">
        <w:rPr>
          <w:rFonts w:ascii="Times New Roman" w:hAnsi="Times New Roman" w:cs="Times New Roman"/>
          <w:sz w:val="24"/>
          <w:szCs w:val="24"/>
        </w:rPr>
        <w:t>provee</w:t>
      </w:r>
      <w:r w:rsidR="00DB7C3A">
        <w:rPr>
          <w:rFonts w:ascii="Times New Roman" w:hAnsi="Times New Roman" w:cs="Times New Roman"/>
          <w:sz w:val="24"/>
          <w:szCs w:val="24"/>
        </w:rPr>
        <w:t xml:space="preserve"> información útil para mejorar los procesos de control y que éstos otorguen</w:t>
      </w:r>
      <w:r w:rsidR="00DB7C3A" w:rsidRPr="0084793E">
        <w:rPr>
          <w:rFonts w:ascii="Times New Roman" w:hAnsi="Times New Roman" w:cs="Times New Roman"/>
          <w:sz w:val="24"/>
          <w:szCs w:val="24"/>
        </w:rPr>
        <w:t xml:space="preserve"> una seguridad razonable acerca de los objet</w:t>
      </w:r>
      <w:r w:rsidR="00DB7C3A">
        <w:rPr>
          <w:rFonts w:ascii="Times New Roman" w:hAnsi="Times New Roman" w:cs="Times New Roman"/>
          <w:sz w:val="24"/>
          <w:szCs w:val="24"/>
        </w:rPr>
        <w:t xml:space="preserve">ivos operacionales, </w:t>
      </w:r>
      <w:r w:rsidR="00DB7C3A" w:rsidRPr="0084793E">
        <w:rPr>
          <w:rFonts w:ascii="Times New Roman" w:hAnsi="Times New Roman" w:cs="Times New Roman"/>
          <w:sz w:val="24"/>
          <w:szCs w:val="24"/>
        </w:rPr>
        <w:t xml:space="preserve">de cumplimiento </w:t>
      </w:r>
      <w:r w:rsidR="00DB7C3A">
        <w:rPr>
          <w:rFonts w:ascii="Times New Roman" w:hAnsi="Times New Roman" w:cs="Times New Roman"/>
          <w:sz w:val="24"/>
          <w:szCs w:val="24"/>
        </w:rPr>
        <w:t xml:space="preserve">y financieros </w:t>
      </w:r>
      <w:r w:rsidR="00DB7C3A" w:rsidRPr="0084793E">
        <w:rPr>
          <w:rFonts w:ascii="Times New Roman" w:hAnsi="Times New Roman" w:cs="Times New Roman"/>
          <w:sz w:val="24"/>
          <w:szCs w:val="24"/>
        </w:rPr>
        <w:t xml:space="preserve">de la entidad. </w:t>
      </w:r>
    </w:p>
    <w:p w14:paraId="6BA55E61" w14:textId="4491B4CD" w:rsidR="00DB7C3A" w:rsidRPr="0084793E" w:rsidRDefault="00DB7C3A" w:rsidP="00EC7991">
      <w:pPr>
        <w:spacing w:line="480" w:lineRule="auto"/>
        <w:ind w:left="0"/>
        <w:rPr>
          <w:rFonts w:ascii="Times New Roman" w:hAnsi="Times New Roman" w:cs="Times New Roman"/>
          <w:sz w:val="24"/>
          <w:szCs w:val="24"/>
        </w:rPr>
      </w:pPr>
    </w:p>
    <w:p w14:paraId="21464FAD" w14:textId="77777777" w:rsidR="009E4EF8" w:rsidRDefault="009E4EF8" w:rsidP="00EC7991">
      <w:pPr>
        <w:spacing w:line="240" w:lineRule="auto"/>
        <w:ind w:left="0"/>
        <w:jc w:val="right"/>
        <w:rPr>
          <w:rFonts w:ascii="Times New Roman" w:hAnsi="Times New Roman" w:cs="Times New Roman"/>
          <w:sz w:val="24"/>
          <w:szCs w:val="24"/>
        </w:rPr>
      </w:pPr>
    </w:p>
    <w:p w14:paraId="4222A51A" w14:textId="5BA9EF18" w:rsidR="00DB7C3A" w:rsidRPr="00361024" w:rsidRDefault="00DB7C3A" w:rsidP="00EC7991">
      <w:pPr>
        <w:spacing w:line="240" w:lineRule="auto"/>
        <w:ind w:left="0"/>
        <w:jc w:val="right"/>
        <w:rPr>
          <w:rFonts w:ascii="Times New Roman" w:hAnsi="Times New Roman" w:cs="Times New Roman"/>
          <w:sz w:val="24"/>
          <w:szCs w:val="24"/>
        </w:rPr>
      </w:pPr>
      <w:r>
        <w:rPr>
          <w:rFonts w:ascii="Times New Roman" w:hAnsi="Times New Roman" w:cs="Times New Roman"/>
          <w:sz w:val="24"/>
          <w:szCs w:val="24"/>
        </w:rPr>
        <w:t xml:space="preserve">Sr. Rober </w:t>
      </w:r>
      <w:r w:rsidR="00E9344A">
        <w:rPr>
          <w:rFonts w:ascii="Times New Roman" w:hAnsi="Times New Roman" w:cs="Times New Roman"/>
          <w:sz w:val="24"/>
          <w:szCs w:val="24"/>
        </w:rPr>
        <w:t xml:space="preserve">Iván </w:t>
      </w:r>
      <w:r>
        <w:rPr>
          <w:rFonts w:ascii="Times New Roman" w:hAnsi="Times New Roman" w:cs="Times New Roman"/>
          <w:sz w:val="24"/>
          <w:szCs w:val="24"/>
        </w:rPr>
        <w:t>Orellana</w:t>
      </w:r>
      <w:r w:rsidR="00E9344A">
        <w:rPr>
          <w:rFonts w:ascii="Times New Roman" w:hAnsi="Times New Roman" w:cs="Times New Roman"/>
          <w:sz w:val="24"/>
          <w:szCs w:val="24"/>
        </w:rPr>
        <w:t xml:space="preserve"> Zambrano</w:t>
      </w:r>
    </w:p>
    <w:p w14:paraId="4624A5A5" w14:textId="77777777" w:rsidR="00DB7C3A" w:rsidRDefault="00DB7C3A" w:rsidP="00EC7991">
      <w:pPr>
        <w:spacing w:line="240" w:lineRule="auto"/>
        <w:ind w:left="0"/>
        <w:jc w:val="right"/>
        <w:rPr>
          <w:rFonts w:ascii="Times New Roman" w:hAnsi="Times New Roman" w:cs="Times New Roman"/>
          <w:sz w:val="24"/>
          <w:szCs w:val="24"/>
        </w:rPr>
      </w:pPr>
      <w:r>
        <w:rPr>
          <w:rFonts w:ascii="Times New Roman" w:hAnsi="Times New Roman" w:cs="Times New Roman"/>
          <w:sz w:val="24"/>
          <w:szCs w:val="24"/>
        </w:rPr>
        <w:t>GERENTE GENERAL</w:t>
      </w:r>
    </w:p>
    <w:p w14:paraId="06F3848F" w14:textId="77777777" w:rsidR="00DB7C3A" w:rsidRPr="00361024" w:rsidRDefault="00DB7C3A" w:rsidP="00EC7991">
      <w:pPr>
        <w:spacing w:line="240" w:lineRule="auto"/>
        <w:ind w:left="0"/>
        <w:jc w:val="right"/>
        <w:rPr>
          <w:rFonts w:ascii="Times New Roman" w:hAnsi="Times New Roman" w:cs="Times New Roman"/>
          <w:sz w:val="24"/>
          <w:szCs w:val="24"/>
        </w:rPr>
      </w:pPr>
      <w:r>
        <w:rPr>
          <w:rFonts w:ascii="Times New Roman" w:hAnsi="Times New Roman" w:cs="Times New Roman"/>
          <w:sz w:val="24"/>
          <w:szCs w:val="24"/>
        </w:rPr>
        <w:t>COMPAÑÍA IMPORELLANA SA</w:t>
      </w:r>
    </w:p>
    <w:p w14:paraId="2583B95A" w14:textId="77777777" w:rsidR="00EC7991" w:rsidRDefault="00EC7991" w:rsidP="00EC7991">
      <w:pPr>
        <w:spacing w:line="360" w:lineRule="auto"/>
        <w:ind w:left="0"/>
        <w:jc w:val="center"/>
        <w:rPr>
          <w:rFonts w:ascii="Times New Roman" w:hAnsi="Times New Roman" w:cs="Times New Roman"/>
          <w:b/>
          <w:sz w:val="24"/>
          <w:szCs w:val="24"/>
          <w:lang w:val="es-MX"/>
        </w:rPr>
      </w:pPr>
    </w:p>
    <w:p w14:paraId="48D238E4" w14:textId="1D962E87" w:rsidR="003B39D0" w:rsidRPr="0030602F" w:rsidRDefault="003B39D0" w:rsidP="00EC7991">
      <w:pPr>
        <w:spacing w:line="360" w:lineRule="auto"/>
        <w:ind w:left="0"/>
        <w:jc w:val="center"/>
        <w:rPr>
          <w:rFonts w:ascii="Times New Roman" w:hAnsi="Times New Roman" w:cs="Times New Roman"/>
          <w:b/>
          <w:sz w:val="24"/>
          <w:szCs w:val="24"/>
          <w:lang w:val="es-MX"/>
        </w:rPr>
      </w:pPr>
      <w:r w:rsidRPr="0030602F">
        <w:rPr>
          <w:rFonts w:ascii="Times New Roman" w:hAnsi="Times New Roman" w:cs="Times New Roman"/>
          <w:b/>
          <w:sz w:val="24"/>
          <w:szCs w:val="24"/>
          <w:lang w:val="es-MX"/>
        </w:rPr>
        <w:t>RESUMEN</w:t>
      </w:r>
    </w:p>
    <w:p w14:paraId="43DD4DC2" w14:textId="77777777" w:rsidR="003B39D0" w:rsidRDefault="003B39D0" w:rsidP="00EC7991">
      <w:pPr>
        <w:spacing w:line="360" w:lineRule="auto"/>
        <w:ind w:left="0"/>
        <w:rPr>
          <w:lang w:val="es-MX"/>
        </w:rPr>
      </w:pPr>
    </w:p>
    <w:p w14:paraId="1BFCD788" w14:textId="6AA8AA57" w:rsidR="003B39D0" w:rsidRDefault="00D21776" w:rsidP="00EC7991">
      <w:pPr>
        <w:spacing w:line="480" w:lineRule="auto"/>
        <w:ind w:left="0"/>
        <w:rPr>
          <w:rFonts w:ascii="Times New Roman" w:hAnsi="Times New Roman" w:cs="Times New Roman"/>
          <w:sz w:val="24"/>
          <w:szCs w:val="24"/>
        </w:rPr>
      </w:pPr>
      <w:r>
        <w:rPr>
          <w:rFonts w:ascii="Times New Roman" w:hAnsi="Times New Roman" w:cs="Times New Roman"/>
          <w:sz w:val="24"/>
          <w:lang w:val="es-MX"/>
        </w:rPr>
        <w:t xml:space="preserve">Hoy en día es de vital importancia el contar con un sistema de control interno técnico que permita a las empresas el uso correcto de sus recursos, salvaguardar sus activos y obtener los rendimientos financieros esperados. </w:t>
      </w:r>
      <w:r w:rsidR="00074F37">
        <w:rPr>
          <w:rFonts w:ascii="Times New Roman" w:hAnsi="Times New Roman" w:cs="Times New Roman"/>
          <w:sz w:val="24"/>
          <w:lang w:val="es-MX"/>
        </w:rPr>
        <w:t xml:space="preserve">Este </w:t>
      </w:r>
      <w:r w:rsidR="003B39D0">
        <w:rPr>
          <w:rFonts w:ascii="Times New Roman" w:hAnsi="Times New Roman" w:cs="Times New Roman"/>
          <w:sz w:val="24"/>
          <w:lang w:val="es-MX"/>
        </w:rPr>
        <w:t xml:space="preserve">proyecto tiene como objetivo </w:t>
      </w:r>
      <w:r w:rsidR="003B39D0">
        <w:rPr>
          <w:rFonts w:ascii="Times New Roman" w:hAnsi="Times New Roman" w:cs="Times New Roman"/>
          <w:sz w:val="24"/>
          <w:szCs w:val="24"/>
        </w:rPr>
        <w:t>e</w:t>
      </w:r>
      <w:r w:rsidR="003B39D0" w:rsidRPr="00144D4E">
        <w:rPr>
          <w:rFonts w:ascii="Times New Roman" w:hAnsi="Times New Roman" w:cs="Times New Roman"/>
          <w:sz w:val="24"/>
          <w:szCs w:val="24"/>
        </w:rPr>
        <w:t>valuar la incidencia del control interno en la gestión administrativa-financie</w:t>
      </w:r>
      <w:r w:rsidR="003B39D0">
        <w:rPr>
          <w:rFonts w:ascii="Times New Roman" w:hAnsi="Times New Roman" w:cs="Times New Roman"/>
          <w:sz w:val="24"/>
          <w:szCs w:val="24"/>
        </w:rPr>
        <w:t>ra de la empresa Imporellana SA, para mejorar los procesos de control interno en todas las áreas de la compañía, mediante la optimización de los recursos humanos, materiales, económicos y financieros. A través del control interno se establece normas y procedimientos a seguir, encaminados a lograr los objetivos institucionales, mediante una adecuada planificación, organización y dirección por parte de los altos mandos con la colaboración de todos los involucrados en la empresa. Se aplicará un estudio exploratorio para tener una visión clara de la situación actual en la que se encuentra la compañía y poder detectar los temas de interés que nos conduzcan a los objetivos planteados. Mediante una investigación descriptiva se pretende conocer a la compañía, su naturaleza y características más importantes, utilizando técnicas de observación, encuestas y cuestionarios aplicados a todos los colaboradores, quienes nos brindarán la información pertinente y relevante para desarrollar los procesos de investigación. P</w:t>
      </w:r>
      <w:r w:rsidR="003B39D0" w:rsidRPr="002156C7">
        <w:rPr>
          <w:rFonts w:ascii="Times New Roman" w:hAnsi="Times New Roman" w:cs="Times New Roman"/>
          <w:sz w:val="24"/>
          <w:szCs w:val="24"/>
        </w:rPr>
        <w:t>artiendo de la idea de que existen deficiencias en el control interno</w:t>
      </w:r>
      <w:r w:rsidR="003B39D0">
        <w:rPr>
          <w:rFonts w:ascii="Times New Roman" w:hAnsi="Times New Roman" w:cs="Times New Roman"/>
          <w:sz w:val="24"/>
          <w:szCs w:val="24"/>
        </w:rPr>
        <w:t>,</w:t>
      </w:r>
      <w:r w:rsidR="003B39D0" w:rsidRPr="002156C7">
        <w:rPr>
          <w:rFonts w:ascii="Times New Roman" w:hAnsi="Times New Roman" w:cs="Times New Roman"/>
          <w:sz w:val="24"/>
          <w:szCs w:val="24"/>
        </w:rPr>
        <w:t xml:space="preserve"> para comprobar esta premisa</w:t>
      </w:r>
      <w:r w:rsidR="003B39D0">
        <w:rPr>
          <w:rFonts w:ascii="Times New Roman" w:hAnsi="Times New Roman" w:cs="Times New Roman"/>
          <w:sz w:val="24"/>
          <w:szCs w:val="24"/>
        </w:rPr>
        <w:t>, se aplicará COSO 2013</w:t>
      </w:r>
      <w:r w:rsidR="003B39D0" w:rsidRPr="002156C7">
        <w:rPr>
          <w:rFonts w:ascii="Times New Roman" w:hAnsi="Times New Roman" w:cs="Times New Roman"/>
          <w:sz w:val="24"/>
          <w:szCs w:val="24"/>
        </w:rPr>
        <w:t xml:space="preserve"> realiza</w:t>
      </w:r>
      <w:r w:rsidR="003B39D0">
        <w:rPr>
          <w:rFonts w:ascii="Times New Roman" w:hAnsi="Times New Roman" w:cs="Times New Roman"/>
          <w:sz w:val="24"/>
          <w:szCs w:val="24"/>
        </w:rPr>
        <w:t>ndo</w:t>
      </w:r>
      <w:r w:rsidR="003B39D0" w:rsidRPr="002156C7">
        <w:rPr>
          <w:rFonts w:ascii="Times New Roman" w:hAnsi="Times New Roman" w:cs="Times New Roman"/>
          <w:sz w:val="24"/>
          <w:szCs w:val="24"/>
        </w:rPr>
        <w:t xml:space="preserve"> un análisis lógico y coherente con los conceptos científicos que tenemos sobre el tema de investigación.</w:t>
      </w:r>
      <w:r w:rsidR="003B39D0">
        <w:rPr>
          <w:rFonts w:ascii="Times New Roman" w:hAnsi="Times New Roman" w:cs="Times New Roman"/>
          <w:sz w:val="24"/>
          <w:szCs w:val="24"/>
        </w:rPr>
        <w:t xml:space="preserve"> E</w:t>
      </w:r>
      <w:r w:rsidR="003B39D0" w:rsidRPr="002156C7">
        <w:rPr>
          <w:rFonts w:ascii="Times New Roman" w:hAnsi="Times New Roman" w:cs="Times New Roman"/>
          <w:sz w:val="24"/>
          <w:szCs w:val="24"/>
        </w:rPr>
        <w:t>studiar con profundidad cada componente del control interno, sus características y</w:t>
      </w:r>
      <w:r w:rsidR="003B39D0">
        <w:rPr>
          <w:rFonts w:ascii="Times New Roman" w:hAnsi="Times New Roman" w:cs="Times New Roman"/>
          <w:sz w:val="24"/>
          <w:szCs w:val="24"/>
        </w:rPr>
        <w:t xml:space="preserve"> propiedades implícitas en cada uno</w:t>
      </w:r>
      <w:r w:rsidR="003B39D0" w:rsidRPr="002156C7">
        <w:rPr>
          <w:rFonts w:ascii="Times New Roman" w:hAnsi="Times New Roman" w:cs="Times New Roman"/>
          <w:sz w:val="24"/>
          <w:szCs w:val="24"/>
        </w:rPr>
        <w:t>, así como su efecto en la gestión administrativa financiera de la empresa.</w:t>
      </w:r>
      <w:r w:rsidR="003B39D0">
        <w:rPr>
          <w:rFonts w:ascii="Times New Roman" w:hAnsi="Times New Roman" w:cs="Times New Roman"/>
          <w:sz w:val="24"/>
          <w:szCs w:val="24"/>
        </w:rPr>
        <w:t xml:space="preserve"> Con esta investigación se procura emitir recomendaciones que ayuden a la compañía a mejorar sus estrategias de control interno, minimizar errores, evitar posibles fraudes; y así obtenga mejores rendimientos financieros, se expanda en el mercado y permita oportunidades laborales a tantas personas que en estos momentos difíciles amerita.</w:t>
      </w:r>
    </w:p>
    <w:p w14:paraId="262ADDA3" w14:textId="0849E63F" w:rsidR="00D21776" w:rsidRPr="00D21776" w:rsidRDefault="00D21776" w:rsidP="00EC7991">
      <w:pPr>
        <w:spacing w:line="480" w:lineRule="auto"/>
        <w:ind w:left="0"/>
        <w:rPr>
          <w:rFonts w:ascii="Times New Roman" w:hAnsi="Times New Roman" w:cs="Times New Roman"/>
          <w:sz w:val="24"/>
          <w:szCs w:val="24"/>
        </w:rPr>
      </w:pPr>
      <w:r w:rsidRPr="00D21776">
        <w:rPr>
          <w:rFonts w:ascii="Times New Roman" w:hAnsi="Times New Roman" w:cs="Times New Roman"/>
          <w:b/>
          <w:sz w:val="24"/>
          <w:szCs w:val="24"/>
        </w:rPr>
        <w:t>Palabras clave:</w:t>
      </w:r>
      <w:r>
        <w:rPr>
          <w:rFonts w:ascii="Times New Roman" w:hAnsi="Times New Roman" w:cs="Times New Roman"/>
          <w:b/>
          <w:sz w:val="24"/>
          <w:szCs w:val="24"/>
        </w:rPr>
        <w:t xml:space="preserve"> </w:t>
      </w:r>
      <w:r>
        <w:rPr>
          <w:rFonts w:ascii="Times New Roman" w:hAnsi="Times New Roman" w:cs="Times New Roman"/>
          <w:sz w:val="24"/>
          <w:szCs w:val="24"/>
        </w:rPr>
        <w:t xml:space="preserve">Control interno, recursos, planificación, rendimientos financieros. </w:t>
      </w:r>
    </w:p>
    <w:p w14:paraId="1EB1C56C" w14:textId="2429B383" w:rsidR="00DB7C3A" w:rsidRDefault="00DB7C3A" w:rsidP="00EC7991">
      <w:pPr>
        <w:spacing w:after="0" w:line="360" w:lineRule="auto"/>
        <w:ind w:left="0" w:firstLine="0"/>
        <w:jc w:val="left"/>
        <w:rPr>
          <w:rFonts w:ascii="Times New Roman" w:hAnsi="Times New Roman" w:cs="Times New Roman"/>
          <w:b/>
          <w:sz w:val="24"/>
          <w:szCs w:val="24"/>
        </w:rPr>
      </w:pPr>
    </w:p>
    <w:p w14:paraId="6ED87012" w14:textId="4EB9F036" w:rsidR="00522AA2" w:rsidRDefault="00522AA2" w:rsidP="00EC7991">
      <w:pPr>
        <w:spacing w:after="0" w:line="360" w:lineRule="auto"/>
        <w:ind w:left="0" w:firstLine="0"/>
        <w:jc w:val="left"/>
        <w:rPr>
          <w:rFonts w:ascii="Times New Roman" w:hAnsi="Times New Roman" w:cs="Times New Roman"/>
          <w:b/>
          <w:sz w:val="24"/>
          <w:szCs w:val="24"/>
        </w:rPr>
      </w:pPr>
    </w:p>
    <w:p w14:paraId="4E411BD7" w14:textId="27AC6504" w:rsidR="00522AA2" w:rsidRDefault="00522AA2" w:rsidP="00EC7991">
      <w:pPr>
        <w:spacing w:after="0" w:line="360" w:lineRule="auto"/>
        <w:ind w:left="0" w:firstLine="0"/>
        <w:jc w:val="left"/>
        <w:rPr>
          <w:rFonts w:ascii="Times New Roman" w:hAnsi="Times New Roman" w:cs="Times New Roman"/>
          <w:b/>
          <w:sz w:val="24"/>
          <w:szCs w:val="24"/>
        </w:rPr>
      </w:pPr>
    </w:p>
    <w:p w14:paraId="1BAC202C" w14:textId="71198D11" w:rsidR="00522AA2" w:rsidRDefault="00522AA2" w:rsidP="00EC7991">
      <w:pPr>
        <w:spacing w:after="0" w:line="360" w:lineRule="auto"/>
        <w:ind w:left="0" w:firstLine="0"/>
        <w:jc w:val="left"/>
        <w:rPr>
          <w:rFonts w:ascii="Times New Roman" w:hAnsi="Times New Roman" w:cs="Times New Roman"/>
          <w:b/>
          <w:sz w:val="24"/>
          <w:szCs w:val="24"/>
        </w:rPr>
      </w:pPr>
    </w:p>
    <w:p w14:paraId="7C45BA23" w14:textId="0EAE5433" w:rsidR="00522AA2" w:rsidRDefault="00522AA2" w:rsidP="00EC7991">
      <w:pPr>
        <w:spacing w:after="0" w:line="360" w:lineRule="auto"/>
        <w:ind w:left="0" w:firstLine="0"/>
        <w:jc w:val="left"/>
        <w:rPr>
          <w:rFonts w:ascii="Times New Roman" w:hAnsi="Times New Roman" w:cs="Times New Roman"/>
          <w:b/>
          <w:sz w:val="24"/>
          <w:szCs w:val="24"/>
        </w:rPr>
      </w:pPr>
    </w:p>
    <w:p w14:paraId="50E0DD6D" w14:textId="1BF05E08" w:rsidR="00522AA2" w:rsidRDefault="00522AA2" w:rsidP="00EC7991">
      <w:pPr>
        <w:spacing w:after="0" w:line="360" w:lineRule="auto"/>
        <w:ind w:left="0" w:firstLine="0"/>
        <w:jc w:val="left"/>
        <w:rPr>
          <w:rFonts w:ascii="Times New Roman" w:hAnsi="Times New Roman" w:cs="Times New Roman"/>
          <w:b/>
          <w:sz w:val="24"/>
          <w:szCs w:val="24"/>
        </w:rPr>
      </w:pPr>
    </w:p>
    <w:p w14:paraId="6F540749" w14:textId="24F59A1F" w:rsidR="00522AA2" w:rsidRDefault="00522AA2" w:rsidP="00EC7991">
      <w:pPr>
        <w:spacing w:after="0" w:line="360" w:lineRule="auto"/>
        <w:ind w:left="0" w:firstLine="0"/>
        <w:jc w:val="left"/>
        <w:rPr>
          <w:rFonts w:ascii="Times New Roman" w:hAnsi="Times New Roman" w:cs="Times New Roman"/>
          <w:b/>
          <w:sz w:val="24"/>
          <w:szCs w:val="24"/>
        </w:rPr>
      </w:pPr>
    </w:p>
    <w:p w14:paraId="7D266C14" w14:textId="4EA42160" w:rsidR="00522AA2" w:rsidRDefault="00522AA2" w:rsidP="00EC7991">
      <w:pPr>
        <w:spacing w:after="0" w:line="360" w:lineRule="auto"/>
        <w:ind w:left="0" w:firstLine="0"/>
        <w:jc w:val="left"/>
        <w:rPr>
          <w:rFonts w:ascii="Times New Roman" w:hAnsi="Times New Roman" w:cs="Times New Roman"/>
          <w:b/>
          <w:sz w:val="24"/>
          <w:szCs w:val="24"/>
        </w:rPr>
      </w:pPr>
    </w:p>
    <w:p w14:paraId="09A13D77" w14:textId="202CDA8C" w:rsidR="00522AA2" w:rsidRDefault="00522AA2" w:rsidP="00EC7991">
      <w:pPr>
        <w:spacing w:after="0" w:line="360" w:lineRule="auto"/>
        <w:ind w:left="0" w:firstLine="0"/>
        <w:jc w:val="left"/>
        <w:rPr>
          <w:rFonts w:ascii="Times New Roman" w:hAnsi="Times New Roman" w:cs="Times New Roman"/>
          <w:b/>
          <w:sz w:val="24"/>
          <w:szCs w:val="24"/>
        </w:rPr>
      </w:pPr>
    </w:p>
    <w:p w14:paraId="73C8E1FB" w14:textId="32C32B4D" w:rsidR="00522AA2" w:rsidRDefault="00522AA2" w:rsidP="00EC7991">
      <w:pPr>
        <w:spacing w:after="0" w:line="360" w:lineRule="auto"/>
        <w:ind w:left="0" w:firstLine="0"/>
        <w:jc w:val="left"/>
        <w:rPr>
          <w:rFonts w:ascii="Times New Roman" w:hAnsi="Times New Roman" w:cs="Times New Roman"/>
          <w:b/>
          <w:sz w:val="24"/>
          <w:szCs w:val="24"/>
        </w:rPr>
      </w:pPr>
    </w:p>
    <w:p w14:paraId="0460FCBF" w14:textId="1D8C81BC" w:rsidR="00522AA2" w:rsidRDefault="00522AA2" w:rsidP="00EC7991">
      <w:pPr>
        <w:spacing w:after="0" w:line="360" w:lineRule="auto"/>
        <w:ind w:left="0" w:firstLine="0"/>
        <w:jc w:val="left"/>
        <w:rPr>
          <w:rFonts w:ascii="Times New Roman" w:hAnsi="Times New Roman" w:cs="Times New Roman"/>
          <w:b/>
          <w:sz w:val="24"/>
          <w:szCs w:val="24"/>
        </w:rPr>
      </w:pPr>
    </w:p>
    <w:p w14:paraId="3259B8BA" w14:textId="37F9E9B7" w:rsidR="00522AA2" w:rsidRDefault="00522AA2" w:rsidP="00EC7991">
      <w:pPr>
        <w:spacing w:after="0" w:line="360" w:lineRule="auto"/>
        <w:ind w:left="0" w:firstLine="0"/>
        <w:jc w:val="left"/>
        <w:rPr>
          <w:rFonts w:ascii="Times New Roman" w:hAnsi="Times New Roman" w:cs="Times New Roman"/>
          <w:b/>
          <w:sz w:val="24"/>
          <w:szCs w:val="24"/>
        </w:rPr>
      </w:pPr>
    </w:p>
    <w:p w14:paraId="0987E6E7" w14:textId="57421198" w:rsidR="00522AA2" w:rsidRDefault="00522AA2" w:rsidP="00EC7991">
      <w:pPr>
        <w:spacing w:after="0" w:line="360" w:lineRule="auto"/>
        <w:ind w:left="0" w:firstLine="0"/>
        <w:jc w:val="left"/>
        <w:rPr>
          <w:rFonts w:ascii="Times New Roman" w:hAnsi="Times New Roman" w:cs="Times New Roman"/>
          <w:b/>
          <w:sz w:val="24"/>
          <w:szCs w:val="24"/>
        </w:rPr>
      </w:pPr>
    </w:p>
    <w:p w14:paraId="1CA9E331" w14:textId="3AE75313" w:rsidR="00522AA2" w:rsidRDefault="00522AA2" w:rsidP="00EC7991">
      <w:pPr>
        <w:spacing w:after="0" w:line="360" w:lineRule="auto"/>
        <w:ind w:left="0" w:firstLine="0"/>
        <w:jc w:val="left"/>
        <w:rPr>
          <w:rFonts w:ascii="Times New Roman" w:hAnsi="Times New Roman" w:cs="Times New Roman"/>
          <w:b/>
          <w:sz w:val="24"/>
          <w:szCs w:val="24"/>
        </w:rPr>
      </w:pPr>
    </w:p>
    <w:p w14:paraId="576AD000" w14:textId="2DEFDBFD" w:rsidR="00522AA2" w:rsidRDefault="00522AA2" w:rsidP="00EC7991">
      <w:pPr>
        <w:spacing w:after="0" w:line="360" w:lineRule="auto"/>
        <w:ind w:left="0" w:firstLine="0"/>
        <w:jc w:val="left"/>
        <w:rPr>
          <w:rFonts w:ascii="Times New Roman" w:hAnsi="Times New Roman" w:cs="Times New Roman"/>
          <w:b/>
          <w:sz w:val="24"/>
          <w:szCs w:val="24"/>
        </w:rPr>
      </w:pPr>
    </w:p>
    <w:p w14:paraId="65D75332" w14:textId="098144C6" w:rsidR="00522AA2" w:rsidRDefault="00522AA2" w:rsidP="00EC7991">
      <w:pPr>
        <w:spacing w:after="0" w:line="360" w:lineRule="auto"/>
        <w:ind w:left="0" w:firstLine="0"/>
        <w:jc w:val="left"/>
        <w:rPr>
          <w:rFonts w:ascii="Times New Roman" w:hAnsi="Times New Roman" w:cs="Times New Roman"/>
          <w:b/>
          <w:sz w:val="24"/>
          <w:szCs w:val="24"/>
        </w:rPr>
      </w:pPr>
    </w:p>
    <w:p w14:paraId="3F3811E8" w14:textId="4493C45E" w:rsidR="00522AA2" w:rsidRDefault="00522AA2" w:rsidP="00EC7991">
      <w:pPr>
        <w:spacing w:after="0" w:line="360" w:lineRule="auto"/>
        <w:ind w:left="0" w:firstLine="0"/>
        <w:jc w:val="left"/>
        <w:rPr>
          <w:rFonts w:ascii="Times New Roman" w:hAnsi="Times New Roman" w:cs="Times New Roman"/>
          <w:b/>
          <w:sz w:val="24"/>
          <w:szCs w:val="24"/>
        </w:rPr>
      </w:pPr>
    </w:p>
    <w:p w14:paraId="73E12C14" w14:textId="676F2D2E" w:rsidR="00522AA2" w:rsidRDefault="00522AA2" w:rsidP="00EC7991">
      <w:pPr>
        <w:spacing w:after="0" w:line="360" w:lineRule="auto"/>
        <w:ind w:left="0" w:firstLine="0"/>
        <w:jc w:val="left"/>
        <w:rPr>
          <w:rFonts w:ascii="Times New Roman" w:hAnsi="Times New Roman" w:cs="Times New Roman"/>
          <w:b/>
          <w:sz w:val="24"/>
          <w:szCs w:val="24"/>
        </w:rPr>
      </w:pPr>
    </w:p>
    <w:p w14:paraId="2F252AE2" w14:textId="6DAA0F67" w:rsidR="00522AA2" w:rsidRDefault="00522AA2" w:rsidP="00EC7991">
      <w:pPr>
        <w:spacing w:after="0" w:line="360" w:lineRule="auto"/>
        <w:ind w:left="0" w:firstLine="0"/>
        <w:jc w:val="left"/>
        <w:rPr>
          <w:rFonts w:ascii="Times New Roman" w:hAnsi="Times New Roman" w:cs="Times New Roman"/>
          <w:b/>
          <w:sz w:val="24"/>
          <w:szCs w:val="24"/>
        </w:rPr>
      </w:pPr>
    </w:p>
    <w:p w14:paraId="301DC4E0" w14:textId="3CF599FC" w:rsidR="00522AA2" w:rsidRDefault="00522AA2" w:rsidP="00EC7991">
      <w:pPr>
        <w:spacing w:after="0" w:line="360" w:lineRule="auto"/>
        <w:ind w:left="0" w:firstLine="0"/>
        <w:jc w:val="left"/>
        <w:rPr>
          <w:rFonts w:ascii="Times New Roman" w:hAnsi="Times New Roman" w:cs="Times New Roman"/>
          <w:b/>
          <w:sz w:val="24"/>
          <w:szCs w:val="24"/>
        </w:rPr>
      </w:pPr>
    </w:p>
    <w:p w14:paraId="35213BAE" w14:textId="5DEDC999" w:rsidR="00522AA2" w:rsidRDefault="00522AA2" w:rsidP="00EC7991">
      <w:pPr>
        <w:spacing w:after="0" w:line="360" w:lineRule="auto"/>
        <w:ind w:left="0" w:firstLine="0"/>
        <w:jc w:val="left"/>
        <w:rPr>
          <w:rFonts w:ascii="Times New Roman" w:hAnsi="Times New Roman" w:cs="Times New Roman"/>
          <w:b/>
          <w:sz w:val="24"/>
          <w:szCs w:val="24"/>
        </w:rPr>
      </w:pPr>
    </w:p>
    <w:p w14:paraId="065BCA1A" w14:textId="73261C12" w:rsidR="00522AA2" w:rsidRDefault="00522AA2" w:rsidP="00EC7991">
      <w:pPr>
        <w:spacing w:after="0" w:line="360" w:lineRule="auto"/>
        <w:ind w:left="0" w:firstLine="0"/>
        <w:jc w:val="left"/>
        <w:rPr>
          <w:rFonts w:ascii="Times New Roman" w:hAnsi="Times New Roman" w:cs="Times New Roman"/>
          <w:b/>
          <w:sz w:val="24"/>
          <w:szCs w:val="24"/>
        </w:rPr>
      </w:pPr>
    </w:p>
    <w:p w14:paraId="180FE4D0" w14:textId="7C1BA9DF" w:rsidR="00EC7991" w:rsidRDefault="00EC7991" w:rsidP="00EC7991">
      <w:pPr>
        <w:spacing w:after="0" w:line="360" w:lineRule="auto"/>
        <w:ind w:left="0" w:firstLine="0"/>
        <w:jc w:val="left"/>
        <w:rPr>
          <w:rFonts w:ascii="Times New Roman" w:hAnsi="Times New Roman" w:cs="Times New Roman"/>
          <w:b/>
          <w:sz w:val="24"/>
          <w:szCs w:val="24"/>
        </w:rPr>
      </w:pPr>
    </w:p>
    <w:p w14:paraId="4C50D469" w14:textId="21579A8B" w:rsidR="00EC7991" w:rsidRDefault="00EC7991" w:rsidP="00EC7991">
      <w:pPr>
        <w:spacing w:after="0" w:line="360" w:lineRule="auto"/>
        <w:ind w:left="0" w:firstLine="0"/>
        <w:jc w:val="left"/>
        <w:rPr>
          <w:rFonts w:ascii="Times New Roman" w:hAnsi="Times New Roman" w:cs="Times New Roman"/>
          <w:b/>
          <w:sz w:val="24"/>
          <w:szCs w:val="24"/>
        </w:rPr>
      </w:pPr>
    </w:p>
    <w:p w14:paraId="38D083DD" w14:textId="6BC61C0F" w:rsidR="00EC7991" w:rsidRDefault="00EC7991" w:rsidP="00EC7991">
      <w:pPr>
        <w:spacing w:after="0" w:line="360" w:lineRule="auto"/>
        <w:ind w:left="0" w:firstLine="0"/>
        <w:jc w:val="left"/>
        <w:rPr>
          <w:rFonts w:ascii="Times New Roman" w:hAnsi="Times New Roman" w:cs="Times New Roman"/>
          <w:b/>
          <w:sz w:val="24"/>
          <w:szCs w:val="24"/>
        </w:rPr>
      </w:pPr>
    </w:p>
    <w:p w14:paraId="2A2F5F84" w14:textId="33C6A0DA" w:rsidR="00EC7991" w:rsidRDefault="00EC7991" w:rsidP="00EC7991">
      <w:pPr>
        <w:spacing w:after="0" w:line="360" w:lineRule="auto"/>
        <w:ind w:left="0" w:firstLine="0"/>
        <w:jc w:val="left"/>
        <w:rPr>
          <w:rFonts w:ascii="Times New Roman" w:hAnsi="Times New Roman" w:cs="Times New Roman"/>
          <w:b/>
          <w:sz w:val="24"/>
          <w:szCs w:val="24"/>
        </w:rPr>
      </w:pPr>
    </w:p>
    <w:p w14:paraId="66158CAE" w14:textId="77777777" w:rsidR="00EC7991" w:rsidRDefault="00EC7991" w:rsidP="00EC7991">
      <w:pPr>
        <w:spacing w:after="0" w:line="360" w:lineRule="auto"/>
        <w:ind w:left="0" w:firstLine="0"/>
        <w:jc w:val="left"/>
        <w:rPr>
          <w:rFonts w:ascii="Times New Roman" w:hAnsi="Times New Roman" w:cs="Times New Roman"/>
          <w:b/>
          <w:sz w:val="24"/>
          <w:szCs w:val="24"/>
        </w:rPr>
      </w:pPr>
    </w:p>
    <w:p w14:paraId="568B926E" w14:textId="6A680A1F" w:rsidR="00522AA2" w:rsidRDefault="00522AA2" w:rsidP="00EC7991">
      <w:pPr>
        <w:spacing w:after="0" w:line="360" w:lineRule="auto"/>
        <w:ind w:left="0" w:firstLine="0"/>
        <w:jc w:val="left"/>
        <w:rPr>
          <w:rFonts w:ascii="Times New Roman" w:hAnsi="Times New Roman" w:cs="Times New Roman"/>
          <w:b/>
          <w:sz w:val="24"/>
          <w:szCs w:val="24"/>
        </w:rPr>
      </w:pPr>
    </w:p>
    <w:p w14:paraId="47394314" w14:textId="77777777" w:rsidR="003B39D0" w:rsidRPr="00BF02B1" w:rsidRDefault="003B39D0" w:rsidP="00EC7991">
      <w:pPr>
        <w:spacing w:after="0" w:line="360" w:lineRule="auto"/>
        <w:ind w:left="0" w:firstLine="0"/>
        <w:jc w:val="center"/>
        <w:rPr>
          <w:rFonts w:ascii="Times New Roman" w:hAnsi="Times New Roman" w:cs="Times New Roman"/>
          <w:b/>
          <w:sz w:val="24"/>
          <w:szCs w:val="24"/>
          <w:lang w:val="en-US"/>
        </w:rPr>
      </w:pPr>
      <w:r w:rsidRPr="00BF02B1">
        <w:rPr>
          <w:rFonts w:ascii="Times New Roman" w:hAnsi="Times New Roman" w:cs="Times New Roman"/>
          <w:b/>
          <w:sz w:val="24"/>
          <w:szCs w:val="24"/>
          <w:lang w:val="en-US"/>
        </w:rPr>
        <w:t>ABSTRACT</w:t>
      </w:r>
    </w:p>
    <w:p w14:paraId="7ACF386B" w14:textId="77777777" w:rsidR="003B39D0" w:rsidRPr="00BF02B1" w:rsidRDefault="003B39D0" w:rsidP="00EC7991">
      <w:pPr>
        <w:spacing w:after="0" w:line="360" w:lineRule="auto"/>
        <w:ind w:left="0" w:firstLine="0"/>
        <w:jc w:val="left"/>
        <w:rPr>
          <w:rFonts w:ascii="Times New Roman" w:hAnsi="Times New Roman" w:cs="Times New Roman"/>
          <w:b/>
          <w:sz w:val="24"/>
          <w:szCs w:val="24"/>
          <w:lang w:val="en-US"/>
        </w:rPr>
      </w:pPr>
    </w:p>
    <w:p w14:paraId="7AB45F1F" w14:textId="0C6C616C" w:rsidR="003B39D0" w:rsidRDefault="00577609" w:rsidP="00EC7991">
      <w:pPr>
        <w:spacing w:after="0" w:line="480" w:lineRule="auto"/>
        <w:ind w:left="0" w:firstLine="0"/>
        <w:rPr>
          <w:rFonts w:ascii="Times New Roman" w:hAnsi="Times New Roman" w:cs="Times New Roman"/>
          <w:sz w:val="24"/>
          <w:szCs w:val="24"/>
          <w:lang w:val="en-US"/>
        </w:rPr>
      </w:pPr>
      <w:r w:rsidRPr="00577609">
        <w:rPr>
          <w:rFonts w:ascii="Times New Roman" w:hAnsi="Times New Roman" w:cs="Times New Roman"/>
          <w:sz w:val="24"/>
          <w:szCs w:val="24"/>
          <w:lang w:val="en-US"/>
        </w:rPr>
        <w:t>Nowadays it is of vital importance to have a technical internal control system that allows companies the correct use of their resources, safeguard their assets and obtain the expected financial returns.</w:t>
      </w:r>
      <w:r>
        <w:rPr>
          <w:rFonts w:ascii="Times New Roman" w:hAnsi="Times New Roman" w:cs="Times New Roman"/>
          <w:sz w:val="24"/>
          <w:szCs w:val="24"/>
          <w:lang w:val="en-US"/>
        </w:rPr>
        <w:t xml:space="preserve"> </w:t>
      </w:r>
      <w:r w:rsidR="003B39D0" w:rsidRPr="00BF02B1">
        <w:rPr>
          <w:rFonts w:ascii="Times New Roman" w:hAnsi="Times New Roman" w:cs="Times New Roman"/>
          <w:sz w:val="24"/>
          <w:szCs w:val="24"/>
          <w:lang w:val="en-US"/>
        </w:rPr>
        <w:t>The objective of this project is to evaluate the impact of internal control on the administrative-financial management of the company Imporellana SA, to improve internal control processes in all areas of the company, by optimizing human, material, and economic resources and financial. Through internal control, rules and procedures are established to follow aimed at achieving institutional objectives, through adequate planning, organization and direction by senior managers with the collaboration of all those involved in the company. An exploratory study will be applied to have a clear vision of the current situation in which the company finds itself and to be able to detect the topics of interest that lead us to the objectives set. Through a descriptive investigation, it is intended to know the company, its nature and most important characteristics, using observation techniques, surveys and questionnaires applied to all collaborators, who will provide us with pertinent and relevant information to develop the investigation processes. Starting from the idea that there are deficiencies in internal control, to verify this premise, COSO 2013 will be applied, carrying out a logical and coherent analysis with the scientific concepts that we have on the research topic. Study in depth each component of internal control, its characteristics and properties implicit in each one, as well as its effect on the financial administrative management of the company. The aim of this research is to issue recommendations that help the company to improve its internal control strategies, minimize errors, avoid possible fraud, obtain better financial returns, expand in the market and allow job opportunities that merit in these difficult times.</w:t>
      </w:r>
    </w:p>
    <w:p w14:paraId="0A71467F" w14:textId="000E5EB8" w:rsidR="00577609" w:rsidRDefault="00577609" w:rsidP="00EC7991">
      <w:pPr>
        <w:spacing w:after="0" w:line="480" w:lineRule="auto"/>
        <w:ind w:left="0" w:firstLine="0"/>
        <w:rPr>
          <w:rFonts w:ascii="Times New Roman" w:hAnsi="Times New Roman" w:cs="Times New Roman"/>
          <w:sz w:val="24"/>
          <w:szCs w:val="24"/>
          <w:lang w:val="en-US"/>
        </w:rPr>
      </w:pPr>
      <w:r w:rsidRPr="00577609">
        <w:rPr>
          <w:rFonts w:ascii="Times New Roman" w:hAnsi="Times New Roman" w:cs="Times New Roman"/>
          <w:b/>
          <w:sz w:val="24"/>
          <w:szCs w:val="24"/>
          <w:lang w:val="en-US"/>
        </w:rPr>
        <w:t>Keywords:</w:t>
      </w:r>
      <w:r w:rsidRPr="00577609">
        <w:rPr>
          <w:rFonts w:ascii="Times New Roman" w:hAnsi="Times New Roman" w:cs="Times New Roman"/>
          <w:sz w:val="24"/>
          <w:szCs w:val="24"/>
          <w:lang w:val="en-US"/>
        </w:rPr>
        <w:t xml:space="preserve"> Internal control, resources, planning, financial returns.</w:t>
      </w:r>
    </w:p>
    <w:p w14:paraId="42547529" w14:textId="11460E7E" w:rsidR="00DF3ACE" w:rsidRDefault="00DF3ACE" w:rsidP="00EC7991">
      <w:pPr>
        <w:spacing w:after="0" w:line="480" w:lineRule="auto"/>
        <w:ind w:left="0" w:firstLine="0"/>
        <w:rPr>
          <w:rFonts w:ascii="Times New Roman" w:hAnsi="Times New Roman" w:cs="Times New Roman"/>
          <w:sz w:val="24"/>
          <w:szCs w:val="24"/>
          <w:lang w:val="en-US"/>
        </w:rPr>
      </w:pPr>
    </w:p>
    <w:p w14:paraId="47A6BBE2" w14:textId="678A16CC" w:rsidR="00DF3ACE" w:rsidRDefault="00DF3ACE" w:rsidP="00EC7991">
      <w:pPr>
        <w:spacing w:after="0" w:line="480" w:lineRule="auto"/>
        <w:ind w:left="0" w:firstLine="0"/>
        <w:rPr>
          <w:rFonts w:ascii="Times New Roman" w:hAnsi="Times New Roman" w:cs="Times New Roman"/>
          <w:sz w:val="24"/>
          <w:szCs w:val="24"/>
          <w:lang w:val="en-US"/>
        </w:rPr>
      </w:pPr>
    </w:p>
    <w:p w14:paraId="3799796C" w14:textId="139778F5" w:rsidR="00DF3ACE" w:rsidRDefault="00DF3ACE" w:rsidP="00EC7991">
      <w:pPr>
        <w:spacing w:after="0" w:line="480" w:lineRule="auto"/>
        <w:ind w:left="0" w:firstLine="0"/>
        <w:rPr>
          <w:rFonts w:ascii="Times New Roman" w:hAnsi="Times New Roman" w:cs="Times New Roman"/>
          <w:sz w:val="24"/>
          <w:szCs w:val="24"/>
          <w:lang w:val="en-US"/>
        </w:rPr>
      </w:pPr>
    </w:p>
    <w:p w14:paraId="350802EE" w14:textId="75FEAF94" w:rsidR="00DF3ACE" w:rsidRDefault="00DF3ACE" w:rsidP="00EC7991">
      <w:pPr>
        <w:spacing w:after="0" w:line="480" w:lineRule="auto"/>
        <w:ind w:left="0" w:firstLine="0"/>
        <w:rPr>
          <w:rFonts w:ascii="Times New Roman" w:hAnsi="Times New Roman" w:cs="Times New Roman"/>
          <w:sz w:val="24"/>
          <w:szCs w:val="24"/>
          <w:lang w:val="en-US"/>
        </w:rPr>
      </w:pPr>
    </w:p>
    <w:p w14:paraId="46A2C17E" w14:textId="69282D6F" w:rsidR="00DF3ACE" w:rsidRDefault="00DF3ACE" w:rsidP="00EC7991">
      <w:pPr>
        <w:spacing w:after="0" w:line="480" w:lineRule="auto"/>
        <w:ind w:left="0" w:firstLine="0"/>
        <w:rPr>
          <w:rFonts w:ascii="Times New Roman" w:hAnsi="Times New Roman" w:cs="Times New Roman"/>
          <w:sz w:val="24"/>
          <w:szCs w:val="24"/>
          <w:lang w:val="en-US"/>
        </w:rPr>
      </w:pPr>
    </w:p>
    <w:p w14:paraId="4563F455" w14:textId="6A0BAA1C" w:rsidR="00DF3ACE" w:rsidRDefault="00DF3ACE" w:rsidP="00EC7991">
      <w:pPr>
        <w:spacing w:after="0" w:line="480" w:lineRule="auto"/>
        <w:ind w:left="0" w:firstLine="0"/>
        <w:rPr>
          <w:rFonts w:ascii="Times New Roman" w:hAnsi="Times New Roman" w:cs="Times New Roman"/>
          <w:sz w:val="24"/>
          <w:szCs w:val="24"/>
          <w:lang w:val="en-US"/>
        </w:rPr>
      </w:pPr>
    </w:p>
    <w:p w14:paraId="5C89F5A6" w14:textId="42839089" w:rsidR="00DF3ACE" w:rsidRDefault="00DF3ACE" w:rsidP="00EC7991">
      <w:pPr>
        <w:spacing w:after="0" w:line="480" w:lineRule="auto"/>
        <w:ind w:left="0" w:firstLine="0"/>
        <w:rPr>
          <w:rFonts w:ascii="Times New Roman" w:hAnsi="Times New Roman" w:cs="Times New Roman"/>
          <w:sz w:val="24"/>
          <w:szCs w:val="24"/>
          <w:lang w:val="en-US"/>
        </w:rPr>
      </w:pPr>
    </w:p>
    <w:p w14:paraId="4C4CBAAD" w14:textId="6FF753FE" w:rsidR="00DF3ACE" w:rsidRDefault="00DF3ACE" w:rsidP="00EC7991">
      <w:pPr>
        <w:spacing w:after="0" w:line="480" w:lineRule="auto"/>
        <w:ind w:left="0" w:firstLine="0"/>
        <w:rPr>
          <w:rFonts w:ascii="Times New Roman" w:hAnsi="Times New Roman" w:cs="Times New Roman"/>
          <w:sz w:val="24"/>
          <w:szCs w:val="24"/>
          <w:lang w:val="en-US"/>
        </w:rPr>
      </w:pPr>
    </w:p>
    <w:p w14:paraId="7E5E2C3C" w14:textId="3D270657" w:rsidR="00DF3ACE" w:rsidRDefault="00DF3ACE" w:rsidP="00EC7991">
      <w:pPr>
        <w:spacing w:after="0" w:line="480" w:lineRule="auto"/>
        <w:ind w:left="0" w:firstLine="0"/>
        <w:rPr>
          <w:rFonts w:ascii="Times New Roman" w:hAnsi="Times New Roman" w:cs="Times New Roman"/>
          <w:sz w:val="24"/>
          <w:szCs w:val="24"/>
          <w:lang w:val="en-US"/>
        </w:rPr>
      </w:pPr>
    </w:p>
    <w:p w14:paraId="1D2B036F" w14:textId="37FD99E5" w:rsidR="00DF3ACE" w:rsidRDefault="00DF3ACE" w:rsidP="00EC7991">
      <w:pPr>
        <w:spacing w:after="0" w:line="480" w:lineRule="auto"/>
        <w:ind w:left="0" w:firstLine="0"/>
        <w:rPr>
          <w:rFonts w:ascii="Times New Roman" w:hAnsi="Times New Roman" w:cs="Times New Roman"/>
          <w:sz w:val="24"/>
          <w:szCs w:val="24"/>
          <w:lang w:val="en-US"/>
        </w:rPr>
      </w:pPr>
    </w:p>
    <w:p w14:paraId="1705BB2A" w14:textId="0F19A9F7" w:rsidR="00DF3ACE" w:rsidRDefault="00DF3ACE" w:rsidP="00EC7991">
      <w:pPr>
        <w:spacing w:after="0" w:line="480" w:lineRule="auto"/>
        <w:ind w:left="0" w:firstLine="0"/>
        <w:rPr>
          <w:rFonts w:ascii="Times New Roman" w:hAnsi="Times New Roman" w:cs="Times New Roman"/>
          <w:sz w:val="24"/>
          <w:szCs w:val="24"/>
          <w:lang w:val="en-US"/>
        </w:rPr>
      </w:pPr>
    </w:p>
    <w:p w14:paraId="669A2605" w14:textId="3A22E1EB" w:rsidR="00DF3ACE" w:rsidRDefault="00DF3ACE" w:rsidP="00EC7991">
      <w:pPr>
        <w:spacing w:after="0" w:line="480" w:lineRule="auto"/>
        <w:ind w:left="0" w:firstLine="0"/>
        <w:rPr>
          <w:rFonts w:ascii="Times New Roman" w:hAnsi="Times New Roman" w:cs="Times New Roman"/>
          <w:sz w:val="24"/>
          <w:szCs w:val="24"/>
          <w:lang w:val="en-US"/>
        </w:rPr>
      </w:pPr>
    </w:p>
    <w:p w14:paraId="6741CB5C" w14:textId="17010DE3" w:rsidR="00DF3ACE" w:rsidRDefault="00DF3ACE" w:rsidP="00EC7991">
      <w:pPr>
        <w:spacing w:after="0" w:line="480" w:lineRule="auto"/>
        <w:ind w:left="0" w:firstLine="0"/>
        <w:rPr>
          <w:rFonts w:ascii="Times New Roman" w:hAnsi="Times New Roman" w:cs="Times New Roman"/>
          <w:sz w:val="24"/>
          <w:szCs w:val="24"/>
          <w:lang w:val="en-US"/>
        </w:rPr>
      </w:pPr>
    </w:p>
    <w:p w14:paraId="1E7E71B1" w14:textId="185BF29E" w:rsidR="00DF3ACE" w:rsidRDefault="00DF3ACE" w:rsidP="00EC7991">
      <w:pPr>
        <w:spacing w:after="0" w:line="480" w:lineRule="auto"/>
        <w:ind w:left="0" w:firstLine="0"/>
        <w:rPr>
          <w:rFonts w:ascii="Times New Roman" w:hAnsi="Times New Roman" w:cs="Times New Roman"/>
          <w:sz w:val="24"/>
          <w:szCs w:val="24"/>
          <w:lang w:val="en-US"/>
        </w:rPr>
      </w:pPr>
    </w:p>
    <w:p w14:paraId="1A774FD2" w14:textId="11D88256" w:rsidR="00DF3ACE" w:rsidRDefault="00DF3ACE" w:rsidP="00EC7991">
      <w:pPr>
        <w:spacing w:after="0" w:line="480" w:lineRule="auto"/>
        <w:ind w:left="0" w:firstLine="0"/>
        <w:rPr>
          <w:rFonts w:ascii="Times New Roman" w:hAnsi="Times New Roman" w:cs="Times New Roman"/>
          <w:sz w:val="24"/>
          <w:szCs w:val="24"/>
          <w:lang w:val="en-US"/>
        </w:rPr>
      </w:pPr>
    </w:p>
    <w:p w14:paraId="3A0CE300" w14:textId="61767858" w:rsidR="00DF3ACE" w:rsidRDefault="00DF3ACE" w:rsidP="00EC7991">
      <w:pPr>
        <w:spacing w:after="0" w:line="480" w:lineRule="auto"/>
        <w:ind w:left="0" w:firstLine="0"/>
        <w:rPr>
          <w:rFonts w:ascii="Times New Roman" w:hAnsi="Times New Roman" w:cs="Times New Roman"/>
          <w:sz w:val="24"/>
          <w:szCs w:val="24"/>
          <w:lang w:val="en-US"/>
        </w:rPr>
      </w:pPr>
    </w:p>
    <w:p w14:paraId="18F3A1BC" w14:textId="7CBDE01A" w:rsidR="00DF3ACE" w:rsidRDefault="00DF3ACE" w:rsidP="00EC7991">
      <w:pPr>
        <w:spacing w:after="0" w:line="480" w:lineRule="auto"/>
        <w:ind w:left="0" w:firstLine="0"/>
        <w:rPr>
          <w:rFonts w:ascii="Times New Roman" w:hAnsi="Times New Roman" w:cs="Times New Roman"/>
          <w:sz w:val="24"/>
          <w:szCs w:val="24"/>
          <w:lang w:val="en-US"/>
        </w:rPr>
      </w:pPr>
    </w:p>
    <w:p w14:paraId="1B4B4128" w14:textId="622A7E24" w:rsidR="00DF3ACE" w:rsidRDefault="00DF3ACE" w:rsidP="00EC7991">
      <w:pPr>
        <w:spacing w:after="0" w:line="480" w:lineRule="auto"/>
        <w:ind w:left="0" w:firstLine="0"/>
        <w:rPr>
          <w:rFonts w:ascii="Times New Roman" w:hAnsi="Times New Roman" w:cs="Times New Roman"/>
          <w:sz w:val="24"/>
          <w:szCs w:val="24"/>
          <w:lang w:val="en-US"/>
        </w:rPr>
      </w:pPr>
    </w:p>
    <w:p w14:paraId="13361B07" w14:textId="53F586E9" w:rsidR="00DF3ACE" w:rsidRDefault="00DF3ACE" w:rsidP="00EC7991">
      <w:pPr>
        <w:spacing w:after="0" w:line="480" w:lineRule="auto"/>
        <w:ind w:left="0" w:firstLine="0"/>
        <w:rPr>
          <w:rFonts w:ascii="Times New Roman" w:hAnsi="Times New Roman" w:cs="Times New Roman"/>
          <w:sz w:val="24"/>
          <w:szCs w:val="24"/>
          <w:lang w:val="en-US"/>
        </w:rPr>
      </w:pPr>
    </w:p>
    <w:p w14:paraId="0D456932" w14:textId="716D72BB" w:rsidR="00EC7991" w:rsidRDefault="00EC7991" w:rsidP="00EC7991">
      <w:pPr>
        <w:spacing w:after="0" w:line="480" w:lineRule="auto"/>
        <w:ind w:left="0" w:firstLine="0"/>
        <w:rPr>
          <w:rFonts w:ascii="Times New Roman" w:hAnsi="Times New Roman" w:cs="Times New Roman"/>
          <w:sz w:val="24"/>
          <w:szCs w:val="24"/>
          <w:lang w:val="en-US"/>
        </w:rPr>
      </w:pPr>
    </w:p>
    <w:p w14:paraId="00FF7845" w14:textId="668FDEC9" w:rsidR="00EC7991" w:rsidRDefault="00EC7991" w:rsidP="00EC7991">
      <w:pPr>
        <w:spacing w:after="0" w:line="480" w:lineRule="auto"/>
        <w:ind w:left="0" w:firstLine="0"/>
        <w:rPr>
          <w:rFonts w:ascii="Times New Roman" w:hAnsi="Times New Roman" w:cs="Times New Roman"/>
          <w:sz w:val="24"/>
          <w:szCs w:val="24"/>
          <w:lang w:val="en-US"/>
        </w:rPr>
      </w:pPr>
    </w:p>
    <w:p w14:paraId="50A44B38" w14:textId="0CECCC40" w:rsidR="00DF3ACE" w:rsidRDefault="00DF3ACE" w:rsidP="00EC7991">
      <w:pPr>
        <w:spacing w:after="0" w:line="480" w:lineRule="auto"/>
        <w:ind w:left="0" w:firstLine="0"/>
        <w:rPr>
          <w:rFonts w:ascii="Times New Roman" w:hAnsi="Times New Roman" w:cs="Times New Roman"/>
          <w:sz w:val="24"/>
          <w:szCs w:val="24"/>
          <w:lang w:val="en-US"/>
        </w:rPr>
      </w:pPr>
    </w:p>
    <w:p w14:paraId="73646FDD" w14:textId="19337B89" w:rsidR="00DF3ACE" w:rsidRDefault="00DF3ACE" w:rsidP="00EC7991">
      <w:pPr>
        <w:spacing w:after="0" w:line="480" w:lineRule="auto"/>
        <w:ind w:left="0" w:firstLine="0"/>
        <w:rPr>
          <w:rFonts w:ascii="Times New Roman" w:hAnsi="Times New Roman" w:cs="Times New Roman"/>
          <w:sz w:val="24"/>
          <w:szCs w:val="24"/>
          <w:lang w:val="en-US"/>
        </w:rPr>
      </w:pPr>
    </w:p>
    <w:p w14:paraId="2CB6C76C" w14:textId="639BCD9B" w:rsidR="00FA467A" w:rsidRPr="00E06ADC" w:rsidRDefault="00C378DA" w:rsidP="00EC7991">
      <w:pPr>
        <w:ind w:left="0"/>
        <w:rPr>
          <w:rFonts w:ascii="Times New Roman" w:hAnsi="Times New Roman" w:cs="Times New Roman"/>
          <w:b/>
          <w:sz w:val="24"/>
        </w:rPr>
      </w:pPr>
      <w:r w:rsidRPr="00E06ADC">
        <w:rPr>
          <w:rFonts w:ascii="Times New Roman" w:hAnsi="Times New Roman" w:cs="Times New Roman"/>
          <w:b/>
          <w:sz w:val="24"/>
        </w:rPr>
        <w:t>INDICE</w:t>
      </w:r>
    </w:p>
    <w:sdt>
      <w:sdtPr>
        <w:rPr>
          <w:rFonts w:asciiTheme="minorHAnsi" w:eastAsiaTheme="minorEastAsia" w:hAnsiTheme="minorHAnsi"/>
          <w:lang w:val="es-ES"/>
        </w:rPr>
        <w:id w:val="-727844544"/>
        <w:docPartObj>
          <w:docPartGallery w:val="Table of Contents"/>
          <w:docPartUnique/>
        </w:docPartObj>
      </w:sdtPr>
      <w:sdtEndPr>
        <w:rPr>
          <w:rFonts w:ascii="Times New Roman" w:eastAsia="Arial" w:hAnsi="Times New Roman" w:cs="Times New Roman"/>
          <w:sz w:val="24"/>
          <w:szCs w:val="24"/>
          <w:lang w:val="es-EC" w:eastAsia="en-US"/>
        </w:rPr>
      </w:sdtEndPr>
      <w:sdtContent>
        <w:p w14:paraId="6F4697EF" w14:textId="07F76CC0" w:rsidR="00426CA8" w:rsidRPr="00313874" w:rsidRDefault="00E06ADC" w:rsidP="00EC7991">
          <w:pPr>
            <w:pStyle w:val="TDC1"/>
            <w:rPr>
              <w:rFonts w:ascii="Times New Roman" w:hAnsi="Times New Roman" w:cs="Times New Roman"/>
              <w:noProof/>
              <w:sz w:val="24"/>
              <w:szCs w:val="24"/>
              <w:lang w:eastAsia="en-US"/>
            </w:rPr>
          </w:pPr>
          <w:r w:rsidRPr="00313874">
            <w:rPr>
              <w:rFonts w:ascii="Times New Roman" w:hAnsi="Times New Roman" w:cs="Times New Roman"/>
              <w:sz w:val="24"/>
              <w:szCs w:val="24"/>
              <w:lang w:eastAsia="en-US"/>
            </w:rPr>
            <w:fldChar w:fldCharType="begin"/>
          </w:r>
          <w:r w:rsidRPr="00313874">
            <w:rPr>
              <w:rFonts w:ascii="Times New Roman" w:hAnsi="Times New Roman" w:cs="Times New Roman"/>
              <w:sz w:val="24"/>
              <w:szCs w:val="24"/>
              <w:lang w:eastAsia="en-US"/>
            </w:rPr>
            <w:instrText xml:space="preserve"> TOC \o "1-3" \h \z \u </w:instrText>
          </w:r>
          <w:r w:rsidRPr="00313874">
            <w:rPr>
              <w:rFonts w:ascii="Times New Roman" w:hAnsi="Times New Roman" w:cs="Times New Roman"/>
              <w:sz w:val="24"/>
              <w:szCs w:val="24"/>
              <w:lang w:eastAsia="en-US"/>
            </w:rPr>
            <w:fldChar w:fldCharType="separate"/>
          </w:r>
        </w:p>
        <w:p w14:paraId="1A188A49" w14:textId="71CE4270" w:rsidR="00426CA8" w:rsidRPr="00313874" w:rsidRDefault="000F3CC0" w:rsidP="00EC7991">
          <w:pPr>
            <w:pStyle w:val="TDC1"/>
            <w:rPr>
              <w:rFonts w:ascii="Times New Roman" w:hAnsi="Times New Roman" w:cs="Times New Roman"/>
              <w:noProof/>
              <w:sz w:val="24"/>
              <w:szCs w:val="24"/>
              <w:lang w:eastAsia="en-US"/>
            </w:rPr>
          </w:pPr>
          <w:hyperlink w:anchor="_Toc69569448" w:history="1">
            <w:r w:rsidR="00426CA8" w:rsidRPr="00313874">
              <w:rPr>
                <w:rFonts w:ascii="Times New Roman" w:hAnsi="Times New Roman" w:cs="Times New Roman"/>
                <w:noProof/>
                <w:sz w:val="24"/>
                <w:szCs w:val="24"/>
                <w:lang w:eastAsia="en-US"/>
              </w:rPr>
              <w:t>INTRODUCCIÓN</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_Toc69569448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xviii</w:t>
            </w:r>
            <w:r w:rsidR="00426CA8" w:rsidRPr="00313874">
              <w:rPr>
                <w:rFonts w:ascii="Times New Roman" w:hAnsi="Times New Roman" w:cs="Times New Roman"/>
                <w:noProof/>
                <w:webHidden/>
                <w:sz w:val="24"/>
                <w:szCs w:val="24"/>
                <w:lang w:eastAsia="en-US"/>
              </w:rPr>
              <w:fldChar w:fldCharType="end"/>
            </w:r>
          </w:hyperlink>
        </w:p>
        <w:p w14:paraId="0AB9446B" w14:textId="0B3911FC" w:rsidR="00426CA8" w:rsidRPr="00313874" w:rsidRDefault="000F3CC0" w:rsidP="00EC7991">
          <w:pPr>
            <w:pStyle w:val="TDC1"/>
            <w:rPr>
              <w:rFonts w:ascii="Times New Roman" w:eastAsiaTheme="minorHAnsi" w:hAnsi="Times New Roman" w:cs="Times New Roman"/>
              <w:noProof/>
              <w:color w:val="auto"/>
              <w:sz w:val="24"/>
              <w:szCs w:val="24"/>
              <w:lang w:eastAsia="en-US"/>
            </w:rPr>
          </w:pPr>
          <w:hyperlink w:anchor="_Toc69569449" w:history="1">
            <w:r w:rsidR="00426CA8" w:rsidRPr="00313874">
              <w:rPr>
                <w:rFonts w:ascii="Times New Roman" w:eastAsiaTheme="minorHAnsi" w:hAnsi="Times New Roman" w:cs="Times New Roman"/>
                <w:noProof/>
                <w:color w:val="auto"/>
                <w:sz w:val="24"/>
                <w:szCs w:val="24"/>
                <w:lang w:eastAsia="en-US"/>
              </w:rPr>
              <w:t>CAPÍTULO I.</w:t>
            </w:r>
          </w:hyperlink>
          <w:r w:rsidR="008F4B46" w:rsidRPr="00313874">
            <w:rPr>
              <w:rFonts w:ascii="Times New Roman" w:eastAsiaTheme="minorHAnsi" w:hAnsi="Times New Roman" w:cs="Times New Roman"/>
              <w:noProof/>
              <w:color w:val="auto"/>
              <w:sz w:val="24"/>
              <w:szCs w:val="24"/>
              <w:lang w:eastAsia="en-US"/>
            </w:rPr>
            <w:t xml:space="preserve"> </w:t>
          </w:r>
          <w:hyperlink w:anchor="_Toc69569450" w:history="1">
            <w:r w:rsidR="00426CA8" w:rsidRPr="00313874">
              <w:rPr>
                <w:rFonts w:ascii="Times New Roman" w:eastAsiaTheme="minorHAnsi" w:hAnsi="Times New Roman" w:cs="Times New Roman"/>
                <w:noProof/>
                <w:color w:val="auto"/>
                <w:sz w:val="24"/>
                <w:szCs w:val="24"/>
                <w:lang w:eastAsia="en-US"/>
              </w:rPr>
              <w:t>MARCO CONTEXTUAL DE LA INVESTIGACIÓN</w:t>
            </w:r>
          </w:hyperlink>
        </w:p>
        <w:p w14:paraId="00827260" w14:textId="786F696C" w:rsidR="00426CA8" w:rsidRPr="00313874" w:rsidRDefault="000F3CC0" w:rsidP="00EC7991">
          <w:pPr>
            <w:pStyle w:val="TDC1"/>
            <w:rPr>
              <w:rFonts w:ascii="Times New Roman" w:hAnsi="Times New Roman" w:cs="Times New Roman"/>
              <w:noProof/>
              <w:sz w:val="24"/>
              <w:szCs w:val="24"/>
              <w:lang w:eastAsia="en-US"/>
            </w:rPr>
          </w:pPr>
          <w:hyperlink w:anchor="_Toc69569451" w:history="1">
            <w:r w:rsidR="00426CA8" w:rsidRPr="00313874">
              <w:rPr>
                <w:rFonts w:ascii="Times New Roman" w:hAnsi="Times New Roman" w:cs="Times New Roman"/>
                <w:noProof/>
                <w:sz w:val="24"/>
                <w:szCs w:val="24"/>
                <w:lang w:eastAsia="en-US"/>
              </w:rPr>
              <w:t>1.1 UBICACIÓN Y CONTEXTUALIZACIÓN DE LA PROBLEMÁTICA</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_Toc69569451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2</w:t>
            </w:r>
            <w:r w:rsidR="00426CA8" w:rsidRPr="00313874">
              <w:rPr>
                <w:rFonts w:ascii="Times New Roman" w:hAnsi="Times New Roman" w:cs="Times New Roman"/>
                <w:noProof/>
                <w:webHidden/>
                <w:sz w:val="24"/>
                <w:szCs w:val="24"/>
                <w:lang w:eastAsia="en-US"/>
              </w:rPr>
              <w:fldChar w:fldCharType="end"/>
            </w:r>
          </w:hyperlink>
        </w:p>
        <w:p w14:paraId="276A7484" w14:textId="707980D0" w:rsidR="00426CA8" w:rsidRPr="00313874" w:rsidRDefault="000F3CC0" w:rsidP="00EC7991">
          <w:pPr>
            <w:pStyle w:val="TDC1"/>
            <w:rPr>
              <w:rFonts w:ascii="Times New Roman" w:hAnsi="Times New Roman" w:cs="Times New Roman"/>
              <w:noProof/>
              <w:sz w:val="24"/>
              <w:szCs w:val="24"/>
              <w:lang w:eastAsia="en-US"/>
            </w:rPr>
          </w:pPr>
          <w:hyperlink w:anchor="_Toc69569452" w:history="1">
            <w:r w:rsidR="00426CA8" w:rsidRPr="00313874">
              <w:rPr>
                <w:rFonts w:ascii="Times New Roman" w:hAnsi="Times New Roman" w:cs="Times New Roman"/>
                <w:noProof/>
                <w:sz w:val="24"/>
                <w:szCs w:val="24"/>
                <w:lang w:eastAsia="en-US"/>
              </w:rPr>
              <w:t>1.2 SITUACIÓN ACTUAL DE LA PROBLEMÁTICA</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_Toc69569452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3</w:t>
            </w:r>
            <w:r w:rsidR="00426CA8" w:rsidRPr="00313874">
              <w:rPr>
                <w:rFonts w:ascii="Times New Roman" w:hAnsi="Times New Roman" w:cs="Times New Roman"/>
                <w:noProof/>
                <w:webHidden/>
                <w:sz w:val="24"/>
                <w:szCs w:val="24"/>
                <w:lang w:eastAsia="en-US"/>
              </w:rPr>
              <w:fldChar w:fldCharType="end"/>
            </w:r>
          </w:hyperlink>
        </w:p>
        <w:p w14:paraId="3A04A2CD" w14:textId="0BA86E17" w:rsidR="00426CA8" w:rsidRPr="00313874" w:rsidRDefault="000F3CC0" w:rsidP="00EC7991">
          <w:pPr>
            <w:pStyle w:val="TDC1"/>
            <w:rPr>
              <w:rFonts w:ascii="Times New Roman" w:hAnsi="Times New Roman" w:cs="Times New Roman"/>
              <w:noProof/>
              <w:sz w:val="24"/>
              <w:szCs w:val="24"/>
              <w:lang w:eastAsia="en-US"/>
            </w:rPr>
          </w:pPr>
          <w:hyperlink w:anchor="_Toc69569453" w:history="1">
            <w:r w:rsidR="00426CA8" w:rsidRPr="00313874">
              <w:rPr>
                <w:rFonts w:ascii="Times New Roman" w:hAnsi="Times New Roman" w:cs="Times New Roman"/>
                <w:noProof/>
                <w:sz w:val="24"/>
                <w:szCs w:val="24"/>
                <w:lang w:eastAsia="en-US"/>
              </w:rPr>
              <w:t>1.3 PROBLEMA DE INVESTIGACIÓN</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_Toc69569453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4</w:t>
            </w:r>
            <w:r w:rsidR="00426CA8" w:rsidRPr="00313874">
              <w:rPr>
                <w:rFonts w:ascii="Times New Roman" w:hAnsi="Times New Roman" w:cs="Times New Roman"/>
                <w:noProof/>
                <w:webHidden/>
                <w:sz w:val="24"/>
                <w:szCs w:val="24"/>
                <w:lang w:eastAsia="en-US"/>
              </w:rPr>
              <w:fldChar w:fldCharType="end"/>
            </w:r>
          </w:hyperlink>
        </w:p>
        <w:p w14:paraId="5EE67650" w14:textId="667E4BA0" w:rsidR="00426CA8" w:rsidRPr="00313874" w:rsidRDefault="000F3CC0" w:rsidP="00EC7991">
          <w:pPr>
            <w:pStyle w:val="TDC1"/>
            <w:rPr>
              <w:rFonts w:ascii="Times New Roman" w:hAnsi="Times New Roman" w:cs="Times New Roman"/>
              <w:noProof/>
              <w:sz w:val="24"/>
              <w:szCs w:val="24"/>
              <w:lang w:eastAsia="en-US"/>
            </w:rPr>
          </w:pPr>
          <w:hyperlink w:anchor="_Toc69569454" w:history="1">
            <w:r w:rsidR="00426CA8" w:rsidRPr="00313874">
              <w:rPr>
                <w:rFonts w:ascii="Times New Roman" w:hAnsi="Times New Roman" w:cs="Times New Roman"/>
                <w:noProof/>
                <w:sz w:val="24"/>
                <w:szCs w:val="24"/>
                <w:lang w:eastAsia="en-US"/>
              </w:rPr>
              <w:t>1.3.1 Problema General</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_Toc69569454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4</w:t>
            </w:r>
            <w:r w:rsidR="00426CA8" w:rsidRPr="00313874">
              <w:rPr>
                <w:rFonts w:ascii="Times New Roman" w:hAnsi="Times New Roman" w:cs="Times New Roman"/>
                <w:noProof/>
                <w:webHidden/>
                <w:sz w:val="24"/>
                <w:szCs w:val="24"/>
                <w:lang w:eastAsia="en-US"/>
              </w:rPr>
              <w:fldChar w:fldCharType="end"/>
            </w:r>
          </w:hyperlink>
        </w:p>
        <w:p w14:paraId="4A55C982" w14:textId="1EBF0D9D" w:rsidR="00426CA8" w:rsidRPr="00313874" w:rsidRDefault="000F3CC0" w:rsidP="00EC7991">
          <w:pPr>
            <w:pStyle w:val="TDC1"/>
            <w:rPr>
              <w:rFonts w:ascii="Times New Roman" w:hAnsi="Times New Roman" w:cs="Times New Roman"/>
              <w:noProof/>
              <w:sz w:val="24"/>
              <w:szCs w:val="24"/>
              <w:lang w:eastAsia="en-US"/>
            </w:rPr>
          </w:pPr>
          <w:hyperlink w:anchor="_Toc69569455" w:history="1">
            <w:r w:rsidR="00426CA8" w:rsidRPr="00313874">
              <w:rPr>
                <w:rFonts w:ascii="Times New Roman" w:hAnsi="Times New Roman" w:cs="Times New Roman"/>
                <w:noProof/>
                <w:sz w:val="24"/>
                <w:szCs w:val="24"/>
                <w:lang w:eastAsia="en-US"/>
              </w:rPr>
              <w:t>1.3.2 Problemas derivados</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_Toc69569455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4</w:t>
            </w:r>
            <w:r w:rsidR="00426CA8" w:rsidRPr="00313874">
              <w:rPr>
                <w:rFonts w:ascii="Times New Roman" w:hAnsi="Times New Roman" w:cs="Times New Roman"/>
                <w:noProof/>
                <w:webHidden/>
                <w:sz w:val="24"/>
                <w:szCs w:val="24"/>
                <w:lang w:eastAsia="en-US"/>
              </w:rPr>
              <w:fldChar w:fldCharType="end"/>
            </w:r>
          </w:hyperlink>
        </w:p>
        <w:p w14:paraId="58205006" w14:textId="3F20307D" w:rsidR="00426CA8" w:rsidRPr="00313874" w:rsidRDefault="000F3CC0" w:rsidP="00EC7991">
          <w:pPr>
            <w:pStyle w:val="TDC1"/>
            <w:rPr>
              <w:rFonts w:ascii="Times New Roman" w:hAnsi="Times New Roman" w:cs="Times New Roman"/>
              <w:noProof/>
              <w:sz w:val="24"/>
              <w:szCs w:val="24"/>
              <w:lang w:eastAsia="en-US"/>
            </w:rPr>
          </w:pPr>
          <w:hyperlink w:anchor="_Toc69569456" w:history="1">
            <w:r w:rsidR="00426CA8" w:rsidRPr="00313874">
              <w:rPr>
                <w:rFonts w:ascii="Times New Roman" w:hAnsi="Times New Roman" w:cs="Times New Roman"/>
                <w:noProof/>
                <w:sz w:val="24"/>
                <w:szCs w:val="24"/>
                <w:lang w:eastAsia="en-US"/>
              </w:rPr>
              <w:t>1.4 DELIMITACIÓN DEL PROBLEMA</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_Toc69569456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5</w:t>
            </w:r>
            <w:r w:rsidR="00426CA8" w:rsidRPr="00313874">
              <w:rPr>
                <w:rFonts w:ascii="Times New Roman" w:hAnsi="Times New Roman" w:cs="Times New Roman"/>
                <w:noProof/>
                <w:webHidden/>
                <w:sz w:val="24"/>
                <w:szCs w:val="24"/>
                <w:lang w:eastAsia="en-US"/>
              </w:rPr>
              <w:fldChar w:fldCharType="end"/>
            </w:r>
          </w:hyperlink>
        </w:p>
        <w:p w14:paraId="6AAAE12D" w14:textId="4B0F86A7" w:rsidR="00426CA8" w:rsidRPr="00313874" w:rsidRDefault="000F3CC0" w:rsidP="00EC7991">
          <w:pPr>
            <w:pStyle w:val="TDC1"/>
            <w:rPr>
              <w:rFonts w:ascii="Times New Roman" w:hAnsi="Times New Roman" w:cs="Times New Roman"/>
              <w:noProof/>
              <w:sz w:val="24"/>
              <w:szCs w:val="24"/>
              <w:lang w:eastAsia="en-US"/>
            </w:rPr>
          </w:pPr>
          <w:hyperlink w:anchor="_Toc69569457" w:history="1">
            <w:r w:rsidR="00B64779">
              <w:rPr>
                <w:rFonts w:ascii="Times New Roman" w:hAnsi="Times New Roman" w:cs="Times New Roman"/>
                <w:noProof/>
                <w:sz w:val="24"/>
                <w:szCs w:val="24"/>
                <w:lang w:eastAsia="en-US"/>
              </w:rPr>
              <w:t xml:space="preserve">1.5 </w:t>
            </w:r>
            <w:r w:rsidR="00426CA8" w:rsidRPr="00313874">
              <w:rPr>
                <w:rFonts w:ascii="Times New Roman" w:hAnsi="Times New Roman" w:cs="Times New Roman"/>
                <w:noProof/>
                <w:sz w:val="24"/>
                <w:szCs w:val="24"/>
                <w:lang w:eastAsia="en-US"/>
              </w:rPr>
              <w:t>OBJETIVOS</w:t>
            </w:r>
            <w:r w:rsidR="00313874">
              <w:rPr>
                <w:rFonts w:ascii="Times New Roman" w:hAnsi="Times New Roman" w:cs="Times New Roman"/>
                <w:noProof/>
                <w:sz w:val="24"/>
                <w:szCs w:val="24"/>
                <w:lang w:eastAsia="en-US"/>
              </w:rPr>
              <w:t>….</w:t>
            </w:r>
            <w:r w:rsidR="00FF1A76">
              <w:rPr>
                <w:rFonts w:ascii="Times New Roman" w:hAnsi="Times New Roman" w:cs="Times New Roman"/>
                <w:noProof/>
                <w:webHidden/>
                <w:sz w:val="24"/>
                <w:szCs w:val="24"/>
                <w:lang w:eastAsia="en-US"/>
              </w:rPr>
              <w:t>………………</w:t>
            </w:r>
            <w:r w:rsidR="00B64779">
              <w:rPr>
                <w:rFonts w:ascii="Times New Roman" w:hAnsi="Times New Roman" w:cs="Times New Roman"/>
                <w:noProof/>
                <w:webHidden/>
                <w:sz w:val="24"/>
                <w:szCs w:val="24"/>
                <w:lang w:eastAsia="en-US"/>
              </w:rPr>
              <w:t>...</w:t>
            </w:r>
            <w:r w:rsidR="00FF1A76">
              <w:rPr>
                <w:rFonts w:ascii="Times New Roman" w:hAnsi="Times New Roman" w:cs="Times New Roman"/>
                <w:noProof/>
                <w:webHidden/>
                <w:sz w:val="24"/>
                <w:szCs w:val="24"/>
                <w:lang w:eastAsia="en-US"/>
              </w:rPr>
              <w:t>………………</w:t>
            </w:r>
            <w:r w:rsidR="008F4B46" w:rsidRPr="00313874">
              <w:rPr>
                <w:rFonts w:ascii="Times New Roman" w:hAnsi="Times New Roman" w:cs="Times New Roman"/>
                <w:noProof/>
                <w:webHidden/>
                <w:sz w:val="24"/>
                <w:szCs w:val="24"/>
                <w:lang w:eastAsia="en-US"/>
              </w:rPr>
              <w:t>……</w:t>
            </w:r>
            <w:r w:rsidR="00074F37" w:rsidRPr="00313874">
              <w:rPr>
                <w:rFonts w:ascii="Times New Roman" w:hAnsi="Times New Roman" w:cs="Times New Roman"/>
                <w:noProof/>
                <w:webHidden/>
                <w:sz w:val="24"/>
                <w:szCs w:val="24"/>
                <w:lang w:eastAsia="en-US"/>
              </w:rPr>
              <w:t>………………………………</w:t>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_Toc69569457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5</w:t>
            </w:r>
            <w:r w:rsidR="00426CA8" w:rsidRPr="00313874">
              <w:rPr>
                <w:rFonts w:ascii="Times New Roman" w:hAnsi="Times New Roman" w:cs="Times New Roman"/>
                <w:noProof/>
                <w:webHidden/>
                <w:sz w:val="24"/>
                <w:szCs w:val="24"/>
                <w:lang w:eastAsia="en-US"/>
              </w:rPr>
              <w:fldChar w:fldCharType="end"/>
            </w:r>
          </w:hyperlink>
        </w:p>
        <w:p w14:paraId="388D63E0" w14:textId="7627040F" w:rsidR="00426CA8" w:rsidRPr="00313874" w:rsidRDefault="000F3CC0" w:rsidP="00EC7991">
          <w:pPr>
            <w:pStyle w:val="TDC1"/>
            <w:rPr>
              <w:rFonts w:ascii="Times New Roman" w:hAnsi="Times New Roman" w:cs="Times New Roman"/>
              <w:noProof/>
              <w:sz w:val="24"/>
              <w:szCs w:val="24"/>
              <w:lang w:eastAsia="en-US"/>
            </w:rPr>
          </w:pPr>
          <w:hyperlink w:anchor="_Toc69569458" w:history="1">
            <w:r w:rsidR="00426CA8" w:rsidRPr="00313874">
              <w:rPr>
                <w:rFonts w:ascii="Times New Roman" w:hAnsi="Times New Roman" w:cs="Times New Roman"/>
                <w:noProof/>
                <w:sz w:val="24"/>
                <w:szCs w:val="24"/>
                <w:lang w:eastAsia="en-US"/>
              </w:rPr>
              <w:t>1.5.1 Objetivo General</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_Toc69569458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5</w:t>
            </w:r>
            <w:r w:rsidR="00426CA8" w:rsidRPr="00313874">
              <w:rPr>
                <w:rFonts w:ascii="Times New Roman" w:hAnsi="Times New Roman" w:cs="Times New Roman"/>
                <w:noProof/>
                <w:webHidden/>
                <w:sz w:val="24"/>
                <w:szCs w:val="24"/>
                <w:lang w:eastAsia="en-US"/>
              </w:rPr>
              <w:fldChar w:fldCharType="end"/>
            </w:r>
          </w:hyperlink>
        </w:p>
        <w:p w14:paraId="233D4AC3" w14:textId="415DC251" w:rsidR="00426CA8" w:rsidRPr="00313874" w:rsidRDefault="000F3CC0" w:rsidP="00EC7991">
          <w:pPr>
            <w:pStyle w:val="TDC1"/>
            <w:rPr>
              <w:rFonts w:ascii="Times New Roman" w:hAnsi="Times New Roman" w:cs="Times New Roman"/>
              <w:noProof/>
              <w:sz w:val="24"/>
              <w:szCs w:val="24"/>
              <w:lang w:eastAsia="en-US"/>
            </w:rPr>
          </w:pPr>
          <w:hyperlink w:anchor="_Toc69569459" w:history="1">
            <w:r w:rsidR="00426CA8" w:rsidRPr="00313874">
              <w:rPr>
                <w:rFonts w:ascii="Times New Roman" w:hAnsi="Times New Roman" w:cs="Times New Roman"/>
                <w:noProof/>
                <w:sz w:val="24"/>
                <w:szCs w:val="24"/>
                <w:lang w:eastAsia="en-US"/>
              </w:rPr>
              <w:t>1.5.2 Objetivos Específicos</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_Toc69569459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5</w:t>
            </w:r>
            <w:r w:rsidR="00426CA8" w:rsidRPr="00313874">
              <w:rPr>
                <w:rFonts w:ascii="Times New Roman" w:hAnsi="Times New Roman" w:cs="Times New Roman"/>
                <w:noProof/>
                <w:webHidden/>
                <w:sz w:val="24"/>
                <w:szCs w:val="24"/>
                <w:lang w:eastAsia="en-US"/>
              </w:rPr>
              <w:fldChar w:fldCharType="end"/>
            </w:r>
          </w:hyperlink>
        </w:p>
        <w:p w14:paraId="0169F223" w14:textId="6E740132" w:rsidR="00426CA8" w:rsidRPr="00313874" w:rsidRDefault="000F3CC0" w:rsidP="00EC7991">
          <w:pPr>
            <w:pStyle w:val="TDC1"/>
            <w:rPr>
              <w:rFonts w:ascii="Times New Roman" w:hAnsi="Times New Roman" w:cs="Times New Roman"/>
              <w:noProof/>
              <w:sz w:val="24"/>
              <w:szCs w:val="24"/>
              <w:lang w:eastAsia="en-US"/>
            </w:rPr>
          </w:pPr>
          <w:hyperlink w:anchor="_Toc69569460" w:history="1">
            <w:r w:rsidR="00426CA8" w:rsidRPr="00313874">
              <w:rPr>
                <w:rFonts w:ascii="Times New Roman" w:hAnsi="Times New Roman" w:cs="Times New Roman"/>
                <w:noProof/>
                <w:sz w:val="24"/>
                <w:szCs w:val="24"/>
                <w:lang w:eastAsia="en-US"/>
              </w:rPr>
              <w:t>1.6 JUSTIFICACIÓN</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_Toc69569460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6</w:t>
            </w:r>
            <w:r w:rsidR="00426CA8" w:rsidRPr="00313874">
              <w:rPr>
                <w:rFonts w:ascii="Times New Roman" w:hAnsi="Times New Roman" w:cs="Times New Roman"/>
                <w:noProof/>
                <w:webHidden/>
                <w:sz w:val="24"/>
                <w:szCs w:val="24"/>
                <w:lang w:eastAsia="en-US"/>
              </w:rPr>
              <w:fldChar w:fldCharType="end"/>
            </w:r>
          </w:hyperlink>
        </w:p>
        <w:p w14:paraId="7A220F35" w14:textId="6D0D59AF" w:rsidR="00426CA8" w:rsidRPr="00313874" w:rsidRDefault="000F3CC0" w:rsidP="00EC7991">
          <w:pPr>
            <w:pStyle w:val="TDC1"/>
            <w:rPr>
              <w:rFonts w:ascii="Times New Roman" w:eastAsiaTheme="minorHAnsi" w:hAnsi="Times New Roman" w:cs="Times New Roman"/>
              <w:noProof/>
              <w:color w:val="auto"/>
              <w:sz w:val="24"/>
              <w:szCs w:val="24"/>
              <w:lang w:eastAsia="en-US"/>
            </w:rPr>
          </w:pPr>
          <w:hyperlink w:anchor="_Toc69569461" w:history="1">
            <w:r w:rsidR="00426CA8" w:rsidRPr="00313874">
              <w:rPr>
                <w:rFonts w:ascii="Times New Roman" w:eastAsiaTheme="minorHAnsi" w:hAnsi="Times New Roman" w:cs="Times New Roman"/>
                <w:noProof/>
                <w:color w:val="auto"/>
                <w:sz w:val="24"/>
                <w:szCs w:val="24"/>
                <w:lang w:eastAsia="en-US"/>
              </w:rPr>
              <w:t>CAPÍTULO II.</w:t>
            </w:r>
          </w:hyperlink>
          <w:r w:rsidR="008F4B46" w:rsidRPr="00313874">
            <w:rPr>
              <w:rFonts w:ascii="Times New Roman" w:eastAsiaTheme="minorHAnsi" w:hAnsi="Times New Roman" w:cs="Times New Roman"/>
              <w:noProof/>
              <w:color w:val="auto"/>
              <w:sz w:val="24"/>
              <w:szCs w:val="24"/>
              <w:lang w:eastAsia="en-US"/>
            </w:rPr>
            <w:t xml:space="preserve"> </w:t>
          </w:r>
          <w:hyperlink w:anchor="_Toc69569462" w:history="1">
            <w:r w:rsidR="00426CA8" w:rsidRPr="00313874">
              <w:rPr>
                <w:rFonts w:ascii="Times New Roman" w:eastAsiaTheme="minorHAnsi" w:hAnsi="Times New Roman" w:cs="Times New Roman"/>
                <w:noProof/>
                <w:color w:val="auto"/>
                <w:sz w:val="24"/>
                <w:szCs w:val="24"/>
                <w:lang w:eastAsia="en-US"/>
              </w:rPr>
              <w:t>MARCO TEÓRICO DE LA INVESTIGACIÓN</w:t>
            </w:r>
          </w:hyperlink>
        </w:p>
        <w:p w14:paraId="07AE5793" w14:textId="1799E7C4" w:rsidR="00426CA8" w:rsidRPr="00313874" w:rsidRDefault="000F3CC0" w:rsidP="00EC7991">
          <w:pPr>
            <w:pStyle w:val="TDC1"/>
            <w:rPr>
              <w:rFonts w:ascii="Times New Roman" w:hAnsi="Times New Roman" w:cs="Times New Roman"/>
              <w:noProof/>
              <w:sz w:val="24"/>
              <w:szCs w:val="24"/>
              <w:lang w:eastAsia="en-US"/>
            </w:rPr>
          </w:pPr>
          <w:hyperlink w:anchor="_Toc69569463" w:history="1">
            <w:r w:rsidR="00426CA8" w:rsidRPr="00313874">
              <w:rPr>
                <w:rFonts w:ascii="Times New Roman" w:hAnsi="Times New Roman" w:cs="Times New Roman"/>
                <w:noProof/>
                <w:sz w:val="24"/>
                <w:szCs w:val="24"/>
                <w:lang w:eastAsia="en-US"/>
              </w:rPr>
              <w:t>2.1 FUNDAMENTACIÓN CONCEPTUAL</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_Toc69569463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8</w:t>
            </w:r>
            <w:r w:rsidR="00426CA8" w:rsidRPr="00313874">
              <w:rPr>
                <w:rFonts w:ascii="Times New Roman" w:hAnsi="Times New Roman" w:cs="Times New Roman"/>
                <w:noProof/>
                <w:webHidden/>
                <w:sz w:val="24"/>
                <w:szCs w:val="24"/>
                <w:lang w:eastAsia="en-US"/>
              </w:rPr>
              <w:fldChar w:fldCharType="end"/>
            </w:r>
          </w:hyperlink>
        </w:p>
        <w:p w14:paraId="4662447F" w14:textId="38D8C9BF" w:rsidR="00426CA8" w:rsidRPr="00313874" w:rsidRDefault="000F3CC0" w:rsidP="00EC7991">
          <w:pPr>
            <w:pStyle w:val="TDC1"/>
            <w:rPr>
              <w:rFonts w:ascii="Times New Roman" w:hAnsi="Times New Roman" w:cs="Times New Roman"/>
              <w:noProof/>
              <w:sz w:val="24"/>
              <w:szCs w:val="24"/>
              <w:lang w:eastAsia="en-US"/>
            </w:rPr>
          </w:pPr>
          <w:hyperlink w:anchor="_Toc69569464" w:history="1">
            <w:r w:rsidR="00426CA8" w:rsidRPr="00313874">
              <w:rPr>
                <w:rFonts w:ascii="Times New Roman" w:hAnsi="Times New Roman" w:cs="Times New Roman"/>
                <w:noProof/>
                <w:sz w:val="24"/>
                <w:szCs w:val="24"/>
                <w:lang w:eastAsia="en-US"/>
              </w:rPr>
              <w:t>2.1.1 Control Interno</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_Toc69569464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8</w:t>
            </w:r>
            <w:r w:rsidR="00426CA8" w:rsidRPr="00313874">
              <w:rPr>
                <w:rFonts w:ascii="Times New Roman" w:hAnsi="Times New Roman" w:cs="Times New Roman"/>
                <w:noProof/>
                <w:webHidden/>
                <w:sz w:val="24"/>
                <w:szCs w:val="24"/>
                <w:lang w:eastAsia="en-US"/>
              </w:rPr>
              <w:fldChar w:fldCharType="end"/>
            </w:r>
          </w:hyperlink>
        </w:p>
        <w:p w14:paraId="42EA886A" w14:textId="4422267D" w:rsidR="00426CA8" w:rsidRPr="00313874" w:rsidRDefault="000F3CC0" w:rsidP="00EC7991">
          <w:pPr>
            <w:pStyle w:val="TDC1"/>
            <w:rPr>
              <w:rFonts w:ascii="Times New Roman" w:hAnsi="Times New Roman" w:cs="Times New Roman"/>
              <w:noProof/>
              <w:sz w:val="24"/>
              <w:szCs w:val="24"/>
              <w:lang w:eastAsia="en-US"/>
            </w:rPr>
          </w:pPr>
          <w:hyperlink w:anchor="_Toc69569465" w:history="1">
            <w:r w:rsidR="00426CA8" w:rsidRPr="00313874">
              <w:rPr>
                <w:rFonts w:ascii="Times New Roman" w:hAnsi="Times New Roman" w:cs="Times New Roman"/>
                <w:noProof/>
                <w:sz w:val="24"/>
                <w:szCs w:val="24"/>
                <w:lang w:eastAsia="en-US"/>
              </w:rPr>
              <w:t>2.1.2 Gestión Administrativa</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_Toc69569465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8</w:t>
            </w:r>
            <w:r w:rsidR="00426CA8" w:rsidRPr="00313874">
              <w:rPr>
                <w:rFonts w:ascii="Times New Roman" w:hAnsi="Times New Roman" w:cs="Times New Roman"/>
                <w:noProof/>
                <w:webHidden/>
                <w:sz w:val="24"/>
                <w:szCs w:val="24"/>
                <w:lang w:eastAsia="en-US"/>
              </w:rPr>
              <w:fldChar w:fldCharType="end"/>
            </w:r>
          </w:hyperlink>
        </w:p>
        <w:p w14:paraId="3A8020E7" w14:textId="32CAF419" w:rsidR="00426CA8" w:rsidRPr="00313874" w:rsidRDefault="000F3CC0" w:rsidP="00EC7991">
          <w:pPr>
            <w:pStyle w:val="TDC1"/>
            <w:rPr>
              <w:rFonts w:ascii="Times New Roman" w:hAnsi="Times New Roman" w:cs="Times New Roman"/>
              <w:noProof/>
              <w:sz w:val="24"/>
              <w:szCs w:val="24"/>
              <w:lang w:eastAsia="en-US"/>
            </w:rPr>
          </w:pPr>
          <w:hyperlink w:anchor="_Toc69569466" w:history="1">
            <w:r w:rsidR="00426CA8" w:rsidRPr="00313874">
              <w:rPr>
                <w:rFonts w:ascii="Times New Roman" w:hAnsi="Times New Roman" w:cs="Times New Roman"/>
                <w:noProof/>
                <w:sz w:val="24"/>
                <w:szCs w:val="24"/>
                <w:lang w:eastAsia="en-US"/>
              </w:rPr>
              <w:t>2.1.3 Gestión Financiera</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_Toc69569466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9</w:t>
            </w:r>
            <w:r w:rsidR="00426CA8" w:rsidRPr="00313874">
              <w:rPr>
                <w:rFonts w:ascii="Times New Roman" w:hAnsi="Times New Roman" w:cs="Times New Roman"/>
                <w:noProof/>
                <w:webHidden/>
                <w:sz w:val="24"/>
                <w:szCs w:val="24"/>
                <w:lang w:eastAsia="en-US"/>
              </w:rPr>
              <w:fldChar w:fldCharType="end"/>
            </w:r>
          </w:hyperlink>
        </w:p>
        <w:p w14:paraId="607B01F4" w14:textId="28D50BF6" w:rsidR="00426CA8" w:rsidRPr="00313874" w:rsidRDefault="000F3CC0" w:rsidP="00EC7991">
          <w:pPr>
            <w:pStyle w:val="TDC1"/>
            <w:rPr>
              <w:rFonts w:ascii="Times New Roman" w:hAnsi="Times New Roman" w:cs="Times New Roman"/>
              <w:noProof/>
              <w:sz w:val="24"/>
              <w:szCs w:val="24"/>
              <w:lang w:eastAsia="en-US"/>
            </w:rPr>
          </w:pPr>
          <w:hyperlink w:anchor="_Toc69569467" w:history="1">
            <w:r w:rsidR="00426CA8" w:rsidRPr="00313874">
              <w:rPr>
                <w:rFonts w:ascii="Times New Roman" w:hAnsi="Times New Roman" w:cs="Times New Roman"/>
                <w:noProof/>
                <w:sz w:val="24"/>
                <w:szCs w:val="24"/>
                <w:lang w:eastAsia="en-US"/>
              </w:rPr>
              <w:t>2.1.4 Políticas</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_Toc69569467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10</w:t>
            </w:r>
            <w:r w:rsidR="00426CA8" w:rsidRPr="00313874">
              <w:rPr>
                <w:rFonts w:ascii="Times New Roman" w:hAnsi="Times New Roman" w:cs="Times New Roman"/>
                <w:noProof/>
                <w:webHidden/>
                <w:sz w:val="24"/>
                <w:szCs w:val="24"/>
                <w:lang w:eastAsia="en-US"/>
              </w:rPr>
              <w:fldChar w:fldCharType="end"/>
            </w:r>
          </w:hyperlink>
        </w:p>
        <w:p w14:paraId="6A06C4C8" w14:textId="6931B241" w:rsidR="00426CA8" w:rsidRPr="00313874" w:rsidRDefault="000F3CC0" w:rsidP="00EC7991">
          <w:pPr>
            <w:pStyle w:val="TDC1"/>
            <w:rPr>
              <w:rFonts w:ascii="Times New Roman" w:hAnsi="Times New Roman" w:cs="Times New Roman"/>
              <w:noProof/>
              <w:sz w:val="24"/>
              <w:szCs w:val="24"/>
              <w:lang w:eastAsia="en-US"/>
            </w:rPr>
          </w:pPr>
          <w:hyperlink w:anchor="_Toc69569468" w:history="1">
            <w:r w:rsidR="00426CA8" w:rsidRPr="00313874">
              <w:rPr>
                <w:rFonts w:ascii="Times New Roman" w:hAnsi="Times New Roman" w:cs="Times New Roman"/>
                <w:noProof/>
                <w:sz w:val="24"/>
                <w:szCs w:val="24"/>
                <w:lang w:eastAsia="en-US"/>
              </w:rPr>
              <w:t>2.1.5 Empresa</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_Toc69569468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11</w:t>
            </w:r>
            <w:r w:rsidR="00426CA8" w:rsidRPr="00313874">
              <w:rPr>
                <w:rFonts w:ascii="Times New Roman" w:hAnsi="Times New Roman" w:cs="Times New Roman"/>
                <w:noProof/>
                <w:webHidden/>
                <w:sz w:val="24"/>
                <w:szCs w:val="24"/>
                <w:lang w:eastAsia="en-US"/>
              </w:rPr>
              <w:fldChar w:fldCharType="end"/>
            </w:r>
          </w:hyperlink>
        </w:p>
        <w:p w14:paraId="20B81003" w14:textId="655F3776" w:rsidR="00426CA8" w:rsidRPr="00313874" w:rsidRDefault="000F3CC0" w:rsidP="00EC7991">
          <w:pPr>
            <w:pStyle w:val="TDC1"/>
            <w:rPr>
              <w:rFonts w:ascii="Times New Roman" w:hAnsi="Times New Roman" w:cs="Times New Roman"/>
              <w:noProof/>
              <w:sz w:val="24"/>
              <w:szCs w:val="24"/>
              <w:lang w:eastAsia="en-US"/>
            </w:rPr>
          </w:pPr>
          <w:hyperlink w:anchor="_Toc69569469" w:history="1">
            <w:r w:rsidR="00426CA8" w:rsidRPr="00313874">
              <w:rPr>
                <w:rFonts w:ascii="Times New Roman" w:hAnsi="Times New Roman" w:cs="Times New Roman"/>
                <w:noProof/>
                <w:sz w:val="24"/>
                <w:szCs w:val="24"/>
                <w:lang w:eastAsia="en-US"/>
              </w:rPr>
              <w:t>2.1.6 Rentabilidad</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_Toc69569469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11</w:t>
            </w:r>
            <w:r w:rsidR="00426CA8" w:rsidRPr="00313874">
              <w:rPr>
                <w:rFonts w:ascii="Times New Roman" w:hAnsi="Times New Roman" w:cs="Times New Roman"/>
                <w:noProof/>
                <w:webHidden/>
                <w:sz w:val="24"/>
                <w:szCs w:val="24"/>
                <w:lang w:eastAsia="en-US"/>
              </w:rPr>
              <w:fldChar w:fldCharType="end"/>
            </w:r>
          </w:hyperlink>
        </w:p>
        <w:p w14:paraId="504B1762" w14:textId="6F2A8A9B" w:rsidR="00426CA8" w:rsidRPr="00313874" w:rsidRDefault="000F3CC0" w:rsidP="00EC7991">
          <w:pPr>
            <w:pStyle w:val="TDC1"/>
            <w:rPr>
              <w:rFonts w:ascii="Times New Roman" w:hAnsi="Times New Roman" w:cs="Times New Roman"/>
              <w:noProof/>
              <w:sz w:val="24"/>
              <w:szCs w:val="24"/>
              <w:lang w:eastAsia="en-US"/>
            </w:rPr>
          </w:pPr>
          <w:hyperlink w:anchor="_Toc69569470" w:history="1">
            <w:r w:rsidR="00426CA8" w:rsidRPr="00313874">
              <w:rPr>
                <w:rFonts w:ascii="Times New Roman" w:hAnsi="Times New Roman" w:cs="Times New Roman"/>
                <w:noProof/>
                <w:sz w:val="24"/>
                <w:szCs w:val="24"/>
                <w:lang w:eastAsia="en-US"/>
              </w:rPr>
              <w:t>2.1.7 Liquidez</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_Toc69569470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12</w:t>
            </w:r>
            <w:r w:rsidR="00426CA8" w:rsidRPr="00313874">
              <w:rPr>
                <w:rFonts w:ascii="Times New Roman" w:hAnsi="Times New Roman" w:cs="Times New Roman"/>
                <w:noProof/>
                <w:webHidden/>
                <w:sz w:val="24"/>
                <w:szCs w:val="24"/>
                <w:lang w:eastAsia="en-US"/>
              </w:rPr>
              <w:fldChar w:fldCharType="end"/>
            </w:r>
          </w:hyperlink>
        </w:p>
        <w:p w14:paraId="6BCCF1B3" w14:textId="7C1CF721" w:rsidR="00426CA8" w:rsidRPr="00313874" w:rsidRDefault="000F3CC0" w:rsidP="00EC7991">
          <w:pPr>
            <w:pStyle w:val="TDC1"/>
            <w:rPr>
              <w:rFonts w:ascii="Times New Roman" w:hAnsi="Times New Roman" w:cs="Times New Roman"/>
              <w:noProof/>
              <w:sz w:val="24"/>
              <w:szCs w:val="24"/>
              <w:lang w:eastAsia="en-US"/>
            </w:rPr>
          </w:pPr>
          <w:hyperlink w:anchor="_Toc69569471" w:history="1">
            <w:r w:rsidR="00426CA8" w:rsidRPr="00313874">
              <w:rPr>
                <w:rFonts w:ascii="Times New Roman" w:hAnsi="Times New Roman" w:cs="Times New Roman"/>
                <w:noProof/>
                <w:sz w:val="24"/>
                <w:szCs w:val="24"/>
                <w:lang w:eastAsia="en-US"/>
              </w:rPr>
              <w:t>2.1.8 Gestión Organizacional</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_Toc69569471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12</w:t>
            </w:r>
            <w:r w:rsidR="00426CA8" w:rsidRPr="00313874">
              <w:rPr>
                <w:rFonts w:ascii="Times New Roman" w:hAnsi="Times New Roman" w:cs="Times New Roman"/>
                <w:noProof/>
                <w:webHidden/>
                <w:sz w:val="24"/>
                <w:szCs w:val="24"/>
                <w:lang w:eastAsia="en-US"/>
              </w:rPr>
              <w:fldChar w:fldCharType="end"/>
            </w:r>
          </w:hyperlink>
        </w:p>
        <w:p w14:paraId="30615DD5" w14:textId="383F26E4" w:rsidR="00426CA8" w:rsidRPr="00313874" w:rsidRDefault="000F3CC0" w:rsidP="00EC7991">
          <w:pPr>
            <w:pStyle w:val="TDC1"/>
            <w:rPr>
              <w:rFonts w:ascii="Times New Roman" w:hAnsi="Times New Roman" w:cs="Times New Roman"/>
              <w:noProof/>
              <w:sz w:val="24"/>
              <w:szCs w:val="24"/>
              <w:lang w:eastAsia="en-US"/>
            </w:rPr>
          </w:pPr>
          <w:hyperlink w:anchor="_Toc69569472" w:history="1">
            <w:r w:rsidR="00426CA8" w:rsidRPr="00313874">
              <w:rPr>
                <w:rFonts w:ascii="Times New Roman" w:hAnsi="Times New Roman" w:cs="Times New Roman"/>
                <w:noProof/>
                <w:sz w:val="24"/>
                <w:szCs w:val="24"/>
                <w:lang w:eastAsia="en-US"/>
              </w:rPr>
              <w:t>2.2 FUNDAMENTACIÓN TEÓRICA</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_Toc69569472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13</w:t>
            </w:r>
            <w:r w:rsidR="00426CA8" w:rsidRPr="00313874">
              <w:rPr>
                <w:rFonts w:ascii="Times New Roman" w:hAnsi="Times New Roman" w:cs="Times New Roman"/>
                <w:noProof/>
                <w:webHidden/>
                <w:sz w:val="24"/>
                <w:szCs w:val="24"/>
                <w:lang w:eastAsia="en-US"/>
              </w:rPr>
              <w:fldChar w:fldCharType="end"/>
            </w:r>
          </w:hyperlink>
        </w:p>
        <w:p w14:paraId="22598D52" w14:textId="17E04285" w:rsidR="00426CA8" w:rsidRPr="00313874" w:rsidRDefault="000F3CC0" w:rsidP="00EC7991">
          <w:pPr>
            <w:pStyle w:val="TDC1"/>
            <w:rPr>
              <w:rFonts w:ascii="Times New Roman" w:hAnsi="Times New Roman" w:cs="Times New Roman"/>
              <w:noProof/>
              <w:sz w:val="24"/>
              <w:szCs w:val="24"/>
              <w:lang w:eastAsia="en-US"/>
            </w:rPr>
          </w:pPr>
          <w:hyperlink w:anchor="_Toc69569473" w:history="1">
            <w:r w:rsidR="00426CA8" w:rsidRPr="00313874">
              <w:rPr>
                <w:rFonts w:ascii="Times New Roman" w:hAnsi="Times New Roman" w:cs="Times New Roman"/>
                <w:noProof/>
                <w:sz w:val="24"/>
                <w:szCs w:val="24"/>
                <w:lang w:eastAsia="en-US"/>
              </w:rPr>
              <w:t>2.2.1 Control Interno</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_Toc69569473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13</w:t>
            </w:r>
            <w:r w:rsidR="00426CA8" w:rsidRPr="00313874">
              <w:rPr>
                <w:rFonts w:ascii="Times New Roman" w:hAnsi="Times New Roman" w:cs="Times New Roman"/>
                <w:noProof/>
                <w:webHidden/>
                <w:sz w:val="24"/>
                <w:szCs w:val="24"/>
                <w:lang w:eastAsia="en-US"/>
              </w:rPr>
              <w:fldChar w:fldCharType="end"/>
            </w:r>
          </w:hyperlink>
        </w:p>
        <w:p w14:paraId="608F4D91" w14:textId="5F06A665" w:rsidR="00426CA8" w:rsidRPr="00313874" w:rsidRDefault="000F3CC0" w:rsidP="00EC7991">
          <w:pPr>
            <w:pStyle w:val="TDC1"/>
            <w:rPr>
              <w:rFonts w:ascii="Times New Roman" w:hAnsi="Times New Roman" w:cs="Times New Roman"/>
              <w:noProof/>
              <w:sz w:val="24"/>
              <w:szCs w:val="24"/>
              <w:lang w:eastAsia="en-US"/>
            </w:rPr>
          </w:pPr>
          <w:hyperlink w:anchor="_Toc69569474" w:history="1">
            <w:r w:rsidR="00426CA8" w:rsidRPr="00313874">
              <w:rPr>
                <w:rFonts w:ascii="Times New Roman" w:hAnsi="Times New Roman" w:cs="Times New Roman"/>
                <w:noProof/>
                <w:sz w:val="24"/>
                <w:szCs w:val="24"/>
                <w:lang w:eastAsia="en-US"/>
              </w:rPr>
              <w:t>2.2.2 Gestión Administrativa – Financiera</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_Toc69569474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15</w:t>
            </w:r>
            <w:r w:rsidR="00426CA8" w:rsidRPr="00313874">
              <w:rPr>
                <w:rFonts w:ascii="Times New Roman" w:hAnsi="Times New Roman" w:cs="Times New Roman"/>
                <w:noProof/>
                <w:webHidden/>
                <w:sz w:val="24"/>
                <w:szCs w:val="24"/>
                <w:lang w:eastAsia="en-US"/>
              </w:rPr>
              <w:fldChar w:fldCharType="end"/>
            </w:r>
          </w:hyperlink>
        </w:p>
        <w:p w14:paraId="749F9827" w14:textId="7CCFFA2D" w:rsidR="00426CA8" w:rsidRPr="00313874" w:rsidRDefault="000F3CC0" w:rsidP="00EC7991">
          <w:pPr>
            <w:pStyle w:val="TDC1"/>
            <w:rPr>
              <w:rFonts w:ascii="Times New Roman" w:hAnsi="Times New Roman" w:cs="Times New Roman"/>
              <w:noProof/>
              <w:sz w:val="24"/>
              <w:szCs w:val="24"/>
              <w:lang w:eastAsia="en-US"/>
            </w:rPr>
          </w:pPr>
          <w:hyperlink w:anchor="_Toc69569475" w:history="1">
            <w:r w:rsidR="00426CA8" w:rsidRPr="00313874">
              <w:rPr>
                <w:rFonts w:ascii="Times New Roman" w:hAnsi="Times New Roman" w:cs="Times New Roman"/>
                <w:noProof/>
                <w:sz w:val="24"/>
                <w:szCs w:val="24"/>
                <w:lang w:eastAsia="en-US"/>
              </w:rPr>
              <w:t>2.2.3 Rentabilidad</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_Toc69569475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16</w:t>
            </w:r>
            <w:r w:rsidR="00426CA8" w:rsidRPr="00313874">
              <w:rPr>
                <w:rFonts w:ascii="Times New Roman" w:hAnsi="Times New Roman" w:cs="Times New Roman"/>
                <w:noProof/>
                <w:webHidden/>
                <w:sz w:val="24"/>
                <w:szCs w:val="24"/>
                <w:lang w:eastAsia="en-US"/>
              </w:rPr>
              <w:fldChar w:fldCharType="end"/>
            </w:r>
          </w:hyperlink>
        </w:p>
        <w:p w14:paraId="299D0043" w14:textId="6E541A81" w:rsidR="00426CA8" w:rsidRPr="00313874" w:rsidRDefault="000F3CC0" w:rsidP="00EC7991">
          <w:pPr>
            <w:pStyle w:val="TDC1"/>
            <w:rPr>
              <w:rFonts w:ascii="Times New Roman" w:hAnsi="Times New Roman" w:cs="Times New Roman"/>
              <w:noProof/>
              <w:sz w:val="24"/>
              <w:szCs w:val="24"/>
              <w:lang w:eastAsia="en-US"/>
            </w:rPr>
          </w:pPr>
          <w:hyperlink w:anchor="_Toc69569476" w:history="1">
            <w:r w:rsidR="00426CA8" w:rsidRPr="00313874">
              <w:rPr>
                <w:rFonts w:ascii="Times New Roman" w:hAnsi="Times New Roman" w:cs="Times New Roman"/>
                <w:noProof/>
                <w:sz w:val="24"/>
                <w:szCs w:val="24"/>
                <w:lang w:eastAsia="en-US"/>
              </w:rPr>
              <w:t>2.2.4 Liquidez</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_Toc69569476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18</w:t>
            </w:r>
            <w:r w:rsidR="00426CA8" w:rsidRPr="00313874">
              <w:rPr>
                <w:rFonts w:ascii="Times New Roman" w:hAnsi="Times New Roman" w:cs="Times New Roman"/>
                <w:noProof/>
                <w:webHidden/>
                <w:sz w:val="24"/>
                <w:szCs w:val="24"/>
                <w:lang w:eastAsia="en-US"/>
              </w:rPr>
              <w:fldChar w:fldCharType="end"/>
            </w:r>
          </w:hyperlink>
        </w:p>
        <w:p w14:paraId="071FD9FE" w14:textId="5E0B9B57" w:rsidR="00426CA8" w:rsidRPr="00313874" w:rsidRDefault="000F3CC0" w:rsidP="00EC7991">
          <w:pPr>
            <w:pStyle w:val="TDC1"/>
            <w:rPr>
              <w:rFonts w:ascii="Times New Roman" w:hAnsi="Times New Roman" w:cs="Times New Roman"/>
              <w:noProof/>
              <w:sz w:val="24"/>
              <w:szCs w:val="24"/>
              <w:lang w:eastAsia="en-US"/>
            </w:rPr>
          </w:pPr>
          <w:hyperlink w:anchor="_Toc69569477" w:history="1">
            <w:r w:rsidR="00426CA8" w:rsidRPr="00313874">
              <w:rPr>
                <w:rFonts w:ascii="Times New Roman" w:hAnsi="Times New Roman" w:cs="Times New Roman"/>
                <w:noProof/>
                <w:sz w:val="24"/>
                <w:szCs w:val="24"/>
                <w:lang w:eastAsia="en-US"/>
              </w:rPr>
              <w:t>2.3 FUNDAMENTACIÓN LEGAL</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_Toc69569477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19</w:t>
            </w:r>
            <w:r w:rsidR="00426CA8" w:rsidRPr="00313874">
              <w:rPr>
                <w:rFonts w:ascii="Times New Roman" w:hAnsi="Times New Roman" w:cs="Times New Roman"/>
                <w:noProof/>
                <w:webHidden/>
                <w:sz w:val="24"/>
                <w:szCs w:val="24"/>
                <w:lang w:eastAsia="en-US"/>
              </w:rPr>
              <w:fldChar w:fldCharType="end"/>
            </w:r>
          </w:hyperlink>
        </w:p>
        <w:p w14:paraId="6BFA9BF8" w14:textId="5AC599EF" w:rsidR="00426CA8" w:rsidRPr="00313874" w:rsidRDefault="000F3CC0" w:rsidP="00EC7991">
          <w:pPr>
            <w:pStyle w:val="TDC1"/>
            <w:rPr>
              <w:rFonts w:ascii="Times New Roman" w:hAnsi="Times New Roman" w:cs="Times New Roman"/>
              <w:noProof/>
              <w:sz w:val="24"/>
              <w:szCs w:val="24"/>
              <w:lang w:eastAsia="en-US"/>
            </w:rPr>
          </w:pPr>
          <w:hyperlink w:anchor="_Toc69569478" w:history="1">
            <w:r w:rsidR="00426CA8" w:rsidRPr="00313874">
              <w:rPr>
                <w:rFonts w:ascii="Times New Roman" w:hAnsi="Times New Roman" w:cs="Times New Roman"/>
                <w:noProof/>
                <w:sz w:val="24"/>
                <w:szCs w:val="24"/>
                <w:lang w:eastAsia="en-US"/>
              </w:rPr>
              <w:t>2.3.1 Constitución de la República del Ecuador</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_Toc69569478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19</w:t>
            </w:r>
            <w:r w:rsidR="00426CA8" w:rsidRPr="00313874">
              <w:rPr>
                <w:rFonts w:ascii="Times New Roman" w:hAnsi="Times New Roman" w:cs="Times New Roman"/>
                <w:noProof/>
                <w:webHidden/>
                <w:sz w:val="24"/>
                <w:szCs w:val="24"/>
                <w:lang w:eastAsia="en-US"/>
              </w:rPr>
              <w:fldChar w:fldCharType="end"/>
            </w:r>
          </w:hyperlink>
        </w:p>
        <w:p w14:paraId="083E69DD" w14:textId="078B3BFF" w:rsidR="00426CA8" w:rsidRPr="00313874" w:rsidRDefault="000F3CC0" w:rsidP="00EC7991">
          <w:pPr>
            <w:pStyle w:val="TDC1"/>
            <w:rPr>
              <w:rFonts w:ascii="Times New Roman" w:hAnsi="Times New Roman" w:cs="Times New Roman"/>
              <w:noProof/>
              <w:sz w:val="24"/>
              <w:szCs w:val="24"/>
              <w:lang w:eastAsia="en-US"/>
            </w:rPr>
          </w:pPr>
          <w:hyperlink w:anchor="_Toc69569479" w:history="1">
            <w:r w:rsidR="00426CA8" w:rsidRPr="00313874">
              <w:rPr>
                <w:rFonts w:ascii="Times New Roman" w:hAnsi="Times New Roman" w:cs="Times New Roman"/>
                <w:noProof/>
                <w:sz w:val="24"/>
                <w:szCs w:val="24"/>
                <w:lang w:eastAsia="en-US"/>
              </w:rPr>
              <w:t>2.3.2 Ley de Compañías</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_Toc69569479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21</w:t>
            </w:r>
            <w:r w:rsidR="00426CA8" w:rsidRPr="00313874">
              <w:rPr>
                <w:rFonts w:ascii="Times New Roman" w:hAnsi="Times New Roman" w:cs="Times New Roman"/>
                <w:noProof/>
                <w:webHidden/>
                <w:sz w:val="24"/>
                <w:szCs w:val="24"/>
                <w:lang w:eastAsia="en-US"/>
              </w:rPr>
              <w:fldChar w:fldCharType="end"/>
            </w:r>
          </w:hyperlink>
        </w:p>
        <w:p w14:paraId="5D7004FF" w14:textId="47B67900" w:rsidR="00426CA8" w:rsidRPr="00313874" w:rsidRDefault="000F3CC0" w:rsidP="00EC7991">
          <w:pPr>
            <w:pStyle w:val="TDC1"/>
            <w:rPr>
              <w:rFonts w:ascii="Times New Roman" w:hAnsi="Times New Roman" w:cs="Times New Roman"/>
              <w:noProof/>
              <w:sz w:val="24"/>
              <w:szCs w:val="24"/>
              <w:lang w:eastAsia="en-US"/>
            </w:rPr>
          </w:pPr>
          <w:hyperlink w:anchor="_Toc69569480" w:history="1">
            <w:r w:rsidR="00426CA8" w:rsidRPr="00313874">
              <w:rPr>
                <w:rFonts w:ascii="Times New Roman" w:hAnsi="Times New Roman" w:cs="Times New Roman"/>
                <w:noProof/>
                <w:sz w:val="24"/>
                <w:szCs w:val="24"/>
              </w:rPr>
              <w:t>2.3.4 Ley de Régimen Tributario Interno</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_Toc69569480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22</w:t>
            </w:r>
            <w:r w:rsidR="00426CA8" w:rsidRPr="00313874">
              <w:rPr>
                <w:rFonts w:ascii="Times New Roman" w:hAnsi="Times New Roman" w:cs="Times New Roman"/>
                <w:noProof/>
                <w:webHidden/>
                <w:sz w:val="24"/>
                <w:szCs w:val="24"/>
                <w:lang w:eastAsia="en-US"/>
              </w:rPr>
              <w:fldChar w:fldCharType="end"/>
            </w:r>
          </w:hyperlink>
        </w:p>
        <w:p w14:paraId="2D7C8FF1" w14:textId="22B0AAE7" w:rsidR="00426CA8" w:rsidRPr="00313874" w:rsidRDefault="000F3CC0" w:rsidP="00EC7991">
          <w:pPr>
            <w:pStyle w:val="TDC1"/>
            <w:rPr>
              <w:rFonts w:ascii="Times New Roman" w:hAnsi="Times New Roman" w:cs="Times New Roman"/>
              <w:noProof/>
              <w:sz w:val="24"/>
              <w:szCs w:val="24"/>
              <w:lang w:eastAsia="en-US"/>
            </w:rPr>
          </w:pPr>
          <w:hyperlink w:anchor="_Toc69569481" w:history="1">
            <w:r w:rsidR="00426CA8" w:rsidRPr="00313874">
              <w:rPr>
                <w:rFonts w:ascii="Times New Roman" w:hAnsi="Times New Roman" w:cs="Times New Roman"/>
                <w:noProof/>
                <w:sz w:val="24"/>
                <w:szCs w:val="24"/>
                <w:lang w:eastAsia="en-US"/>
              </w:rPr>
              <w:t>2.3.5 Código de Trabajo</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_Toc69569481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24</w:t>
            </w:r>
            <w:r w:rsidR="00426CA8" w:rsidRPr="00313874">
              <w:rPr>
                <w:rFonts w:ascii="Times New Roman" w:hAnsi="Times New Roman" w:cs="Times New Roman"/>
                <w:noProof/>
                <w:webHidden/>
                <w:sz w:val="24"/>
                <w:szCs w:val="24"/>
                <w:lang w:eastAsia="en-US"/>
              </w:rPr>
              <w:fldChar w:fldCharType="end"/>
            </w:r>
          </w:hyperlink>
        </w:p>
        <w:p w14:paraId="1EAADA35" w14:textId="02D74C5E" w:rsidR="00426CA8" w:rsidRPr="00313874" w:rsidRDefault="000F3CC0" w:rsidP="00EC7991">
          <w:pPr>
            <w:pStyle w:val="TDC1"/>
            <w:rPr>
              <w:rFonts w:ascii="Times New Roman" w:hAnsi="Times New Roman" w:cs="Times New Roman"/>
              <w:noProof/>
              <w:sz w:val="24"/>
              <w:szCs w:val="24"/>
              <w:lang w:eastAsia="en-US"/>
            </w:rPr>
          </w:pPr>
          <w:hyperlink w:anchor="_Toc69569482" w:history="1">
            <w:r w:rsidR="00426CA8" w:rsidRPr="00313874">
              <w:rPr>
                <w:rFonts w:ascii="Times New Roman" w:hAnsi="Times New Roman" w:cs="Times New Roman"/>
                <w:noProof/>
                <w:sz w:val="24"/>
                <w:szCs w:val="24"/>
                <w:lang w:eastAsia="en-US"/>
              </w:rPr>
              <w:t>2.3.6 Ley de Seguridad Social</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_Toc69569482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26</w:t>
            </w:r>
            <w:r w:rsidR="00426CA8" w:rsidRPr="00313874">
              <w:rPr>
                <w:rFonts w:ascii="Times New Roman" w:hAnsi="Times New Roman" w:cs="Times New Roman"/>
                <w:noProof/>
                <w:webHidden/>
                <w:sz w:val="24"/>
                <w:szCs w:val="24"/>
                <w:lang w:eastAsia="en-US"/>
              </w:rPr>
              <w:fldChar w:fldCharType="end"/>
            </w:r>
          </w:hyperlink>
        </w:p>
        <w:p w14:paraId="1B81EBF0" w14:textId="4D2A9BD6" w:rsidR="00426CA8" w:rsidRPr="00313874" w:rsidRDefault="000F3CC0" w:rsidP="00EC7991">
          <w:pPr>
            <w:pStyle w:val="TDC1"/>
            <w:rPr>
              <w:rFonts w:ascii="Times New Roman" w:hAnsi="Times New Roman" w:cs="Times New Roman"/>
              <w:noProof/>
              <w:sz w:val="24"/>
              <w:szCs w:val="24"/>
              <w:lang w:eastAsia="en-US"/>
            </w:rPr>
          </w:pPr>
          <w:hyperlink w:anchor="_Toc69569483" w:history="1">
            <w:r w:rsidR="00426CA8" w:rsidRPr="00313874">
              <w:rPr>
                <w:rFonts w:ascii="Times New Roman" w:hAnsi="Times New Roman" w:cs="Times New Roman"/>
                <w:noProof/>
                <w:sz w:val="24"/>
                <w:szCs w:val="24"/>
                <w:lang w:eastAsia="en-US"/>
              </w:rPr>
              <w:t>2.3.7 Normas Internacionales de Información Financiera (NIIF) para PYMES</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_Toc69569483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28</w:t>
            </w:r>
            <w:r w:rsidR="00426CA8" w:rsidRPr="00313874">
              <w:rPr>
                <w:rFonts w:ascii="Times New Roman" w:hAnsi="Times New Roman" w:cs="Times New Roman"/>
                <w:noProof/>
                <w:webHidden/>
                <w:sz w:val="24"/>
                <w:szCs w:val="24"/>
                <w:lang w:eastAsia="en-US"/>
              </w:rPr>
              <w:fldChar w:fldCharType="end"/>
            </w:r>
          </w:hyperlink>
        </w:p>
        <w:p w14:paraId="62451101" w14:textId="57587F5B" w:rsidR="00426CA8" w:rsidRPr="00313874" w:rsidRDefault="000F3CC0" w:rsidP="00EC7991">
          <w:pPr>
            <w:pStyle w:val="TDC1"/>
            <w:rPr>
              <w:rFonts w:ascii="Times New Roman" w:hAnsi="Times New Roman" w:cs="Times New Roman"/>
              <w:noProof/>
              <w:sz w:val="24"/>
              <w:szCs w:val="24"/>
              <w:lang w:eastAsia="en-US"/>
            </w:rPr>
          </w:pPr>
          <w:hyperlink w:anchor="_Toc69569484" w:history="1">
            <w:r w:rsidR="00426CA8" w:rsidRPr="00313874">
              <w:rPr>
                <w:rFonts w:ascii="Times New Roman" w:hAnsi="Times New Roman" w:cs="Times New Roman"/>
                <w:noProof/>
                <w:sz w:val="24"/>
                <w:szCs w:val="24"/>
                <w:lang w:eastAsia="en-US"/>
              </w:rPr>
              <w:t>2.3.8 Normas Internacionales de Auditoria Financiera</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_Toc69569484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33</w:t>
            </w:r>
            <w:r w:rsidR="00426CA8" w:rsidRPr="00313874">
              <w:rPr>
                <w:rFonts w:ascii="Times New Roman" w:hAnsi="Times New Roman" w:cs="Times New Roman"/>
                <w:noProof/>
                <w:webHidden/>
                <w:sz w:val="24"/>
                <w:szCs w:val="24"/>
                <w:lang w:eastAsia="en-US"/>
              </w:rPr>
              <w:fldChar w:fldCharType="end"/>
            </w:r>
          </w:hyperlink>
        </w:p>
        <w:p w14:paraId="34F62EA3" w14:textId="359CE02E" w:rsidR="00426CA8" w:rsidRPr="00313874" w:rsidRDefault="000F3CC0" w:rsidP="00EC7991">
          <w:pPr>
            <w:pStyle w:val="TDC1"/>
            <w:rPr>
              <w:rFonts w:ascii="Times New Roman" w:eastAsiaTheme="minorHAnsi" w:hAnsi="Times New Roman" w:cs="Times New Roman"/>
              <w:noProof/>
              <w:color w:val="auto"/>
              <w:sz w:val="24"/>
              <w:szCs w:val="24"/>
              <w:lang w:eastAsia="en-US"/>
            </w:rPr>
          </w:pPr>
          <w:hyperlink w:anchor="_Toc69569485" w:history="1">
            <w:r w:rsidR="00426CA8" w:rsidRPr="00313874">
              <w:rPr>
                <w:rFonts w:ascii="Times New Roman" w:eastAsiaTheme="minorHAnsi" w:hAnsi="Times New Roman" w:cs="Times New Roman"/>
                <w:noProof/>
                <w:color w:val="auto"/>
                <w:sz w:val="24"/>
                <w:szCs w:val="24"/>
                <w:lang w:eastAsia="en-US"/>
              </w:rPr>
              <w:t>CAPÍTULO III.</w:t>
            </w:r>
          </w:hyperlink>
          <w:r w:rsidR="008F4B46" w:rsidRPr="00313874">
            <w:rPr>
              <w:rFonts w:ascii="Times New Roman" w:eastAsiaTheme="minorHAnsi" w:hAnsi="Times New Roman" w:cs="Times New Roman"/>
              <w:noProof/>
              <w:color w:val="auto"/>
              <w:sz w:val="24"/>
              <w:szCs w:val="24"/>
              <w:lang w:eastAsia="en-US"/>
            </w:rPr>
            <w:t xml:space="preserve"> </w:t>
          </w:r>
          <w:hyperlink w:anchor="_Toc69569486" w:history="1">
            <w:r w:rsidR="00426CA8" w:rsidRPr="00313874">
              <w:rPr>
                <w:rFonts w:ascii="Times New Roman" w:eastAsiaTheme="minorHAnsi" w:hAnsi="Times New Roman" w:cs="Times New Roman"/>
                <w:noProof/>
                <w:color w:val="auto"/>
                <w:sz w:val="24"/>
                <w:szCs w:val="24"/>
                <w:lang w:eastAsia="en-US"/>
              </w:rPr>
              <w:t>METODOLOGÍA DE LA INVESTIGACIÓN</w:t>
            </w:r>
          </w:hyperlink>
        </w:p>
        <w:p w14:paraId="6367EFCA" w14:textId="1168DEB5" w:rsidR="00426CA8" w:rsidRPr="00313874" w:rsidRDefault="000F3CC0" w:rsidP="00EC7991">
          <w:pPr>
            <w:pStyle w:val="TDC1"/>
            <w:rPr>
              <w:rFonts w:ascii="Times New Roman" w:hAnsi="Times New Roman" w:cs="Times New Roman"/>
              <w:noProof/>
              <w:sz w:val="24"/>
              <w:szCs w:val="24"/>
              <w:lang w:eastAsia="en-US"/>
            </w:rPr>
          </w:pPr>
          <w:hyperlink w:anchor="_Toc69569487" w:history="1">
            <w:r w:rsidR="00426CA8" w:rsidRPr="00313874">
              <w:rPr>
                <w:rFonts w:ascii="Times New Roman" w:hAnsi="Times New Roman" w:cs="Times New Roman"/>
                <w:noProof/>
                <w:sz w:val="24"/>
                <w:szCs w:val="24"/>
                <w:lang w:eastAsia="en-US"/>
              </w:rPr>
              <w:t>3.1 TIPO DE INVESTIGACIÓN</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_Toc69569487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36</w:t>
            </w:r>
            <w:r w:rsidR="00426CA8" w:rsidRPr="00313874">
              <w:rPr>
                <w:rFonts w:ascii="Times New Roman" w:hAnsi="Times New Roman" w:cs="Times New Roman"/>
                <w:noProof/>
                <w:webHidden/>
                <w:sz w:val="24"/>
                <w:szCs w:val="24"/>
                <w:lang w:eastAsia="en-US"/>
              </w:rPr>
              <w:fldChar w:fldCharType="end"/>
            </w:r>
          </w:hyperlink>
        </w:p>
        <w:p w14:paraId="7D105C37" w14:textId="1C241236" w:rsidR="00426CA8" w:rsidRPr="00313874" w:rsidRDefault="000F3CC0" w:rsidP="00EC7991">
          <w:pPr>
            <w:pStyle w:val="TDC1"/>
            <w:rPr>
              <w:rFonts w:ascii="Times New Roman" w:hAnsi="Times New Roman" w:cs="Times New Roman"/>
              <w:noProof/>
              <w:sz w:val="24"/>
              <w:szCs w:val="24"/>
              <w:lang w:eastAsia="en-US"/>
            </w:rPr>
          </w:pPr>
          <w:hyperlink w:anchor="_Toc69569488" w:history="1">
            <w:r w:rsidR="00426CA8" w:rsidRPr="00313874">
              <w:rPr>
                <w:rFonts w:ascii="Times New Roman" w:hAnsi="Times New Roman" w:cs="Times New Roman"/>
                <w:noProof/>
                <w:sz w:val="24"/>
                <w:szCs w:val="24"/>
                <w:lang w:eastAsia="en-US"/>
              </w:rPr>
              <w:t>3.2 MÉTODOS UTILIZADOS EN LA INVESTIGACIÓN</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_Toc69569488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36</w:t>
            </w:r>
            <w:r w:rsidR="00426CA8" w:rsidRPr="00313874">
              <w:rPr>
                <w:rFonts w:ascii="Times New Roman" w:hAnsi="Times New Roman" w:cs="Times New Roman"/>
                <w:noProof/>
                <w:webHidden/>
                <w:sz w:val="24"/>
                <w:szCs w:val="24"/>
                <w:lang w:eastAsia="en-US"/>
              </w:rPr>
              <w:fldChar w:fldCharType="end"/>
            </w:r>
          </w:hyperlink>
          <w:r w:rsidR="00B12E15" w:rsidRPr="00313874">
            <w:rPr>
              <w:rFonts w:ascii="Times New Roman" w:hAnsi="Times New Roman" w:cs="Times New Roman"/>
              <w:noProof/>
              <w:sz w:val="24"/>
              <w:szCs w:val="24"/>
              <w:lang w:eastAsia="en-US"/>
            </w:rPr>
            <w:t xml:space="preserve"> </w:t>
          </w:r>
        </w:p>
        <w:p w14:paraId="77AEA8FB" w14:textId="2FFD4426" w:rsidR="00426CA8" w:rsidRPr="00313874" w:rsidRDefault="000F3CC0" w:rsidP="00EC7991">
          <w:pPr>
            <w:pStyle w:val="TDC1"/>
            <w:rPr>
              <w:rFonts w:ascii="Times New Roman" w:hAnsi="Times New Roman" w:cs="Times New Roman"/>
              <w:noProof/>
              <w:sz w:val="24"/>
              <w:szCs w:val="24"/>
              <w:lang w:eastAsia="en-US"/>
            </w:rPr>
          </w:pPr>
          <w:hyperlink w:anchor="_Toc69569490" w:history="1">
            <w:r w:rsidR="00426CA8" w:rsidRPr="00313874">
              <w:rPr>
                <w:rFonts w:ascii="Times New Roman" w:hAnsi="Times New Roman" w:cs="Times New Roman"/>
                <w:noProof/>
                <w:sz w:val="24"/>
                <w:szCs w:val="24"/>
                <w:lang w:eastAsia="en-US"/>
              </w:rPr>
              <w:t>3.2.1 Inductivo</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_Toc69569490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36</w:t>
            </w:r>
            <w:r w:rsidR="00426CA8" w:rsidRPr="00313874">
              <w:rPr>
                <w:rFonts w:ascii="Times New Roman" w:hAnsi="Times New Roman" w:cs="Times New Roman"/>
                <w:noProof/>
                <w:webHidden/>
                <w:sz w:val="24"/>
                <w:szCs w:val="24"/>
                <w:lang w:eastAsia="en-US"/>
              </w:rPr>
              <w:fldChar w:fldCharType="end"/>
            </w:r>
          </w:hyperlink>
        </w:p>
        <w:p w14:paraId="0295A0E5" w14:textId="166A306D" w:rsidR="00426CA8" w:rsidRPr="00313874" w:rsidRDefault="000F3CC0" w:rsidP="00EC7991">
          <w:pPr>
            <w:pStyle w:val="TDC1"/>
            <w:rPr>
              <w:rFonts w:ascii="Times New Roman" w:hAnsi="Times New Roman" w:cs="Times New Roman"/>
              <w:noProof/>
              <w:sz w:val="24"/>
              <w:szCs w:val="24"/>
              <w:lang w:eastAsia="en-US"/>
            </w:rPr>
          </w:pPr>
          <w:hyperlink w:anchor="_Toc69569491" w:history="1">
            <w:r w:rsidR="00426CA8" w:rsidRPr="00313874">
              <w:rPr>
                <w:rFonts w:ascii="Times New Roman" w:hAnsi="Times New Roman" w:cs="Times New Roman"/>
                <w:noProof/>
                <w:sz w:val="24"/>
                <w:szCs w:val="24"/>
                <w:lang w:eastAsia="en-US"/>
              </w:rPr>
              <w:t>3.2.2 Deductivo</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_Toc69569491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36</w:t>
            </w:r>
            <w:r w:rsidR="00426CA8" w:rsidRPr="00313874">
              <w:rPr>
                <w:rFonts w:ascii="Times New Roman" w:hAnsi="Times New Roman" w:cs="Times New Roman"/>
                <w:noProof/>
                <w:webHidden/>
                <w:sz w:val="24"/>
                <w:szCs w:val="24"/>
                <w:lang w:eastAsia="en-US"/>
              </w:rPr>
              <w:fldChar w:fldCharType="end"/>
            </w:r>
          </w:hyperlink>
        </w:p>
        <w:p w14:paraId="414A2079" w14:textId="1595FEFD" w:rsidR="00426CA8" w:rsidRPr="00313874" w:rsidRDefault="000F3CC0" w:rsidP="00EC7991">
          <w:pPr>
            <w:pStyle w:val="TDC1"/>
            <w:rPr>
              <w:rFonts w:ascii="Times New Roman" w:hAnsi="Times New Roman" w:cs="Times New Roman"/>
              <w:noProof/>
              <w:sz w:val="24"/>
              <w:szCs w:val="24"/>
              <w:lang w:eastAsia="en-US"/>
            </w:rPr>
          </w:pPr>
          <w:hyperlink w:anchor="_Toc69569492" w:history="1">
            <w:r w:rsidR="00426CA8" w:rsidRPr="00313874">
              <w:rPr>
                <w:rFonts w:ascii="Times New Roman" w:hAnsi="Times New Roman" w:cs="Times New Roman"/>
                <w:noProof/>
                <w:sz w:val="24"/>
                <w:szCs w:val="24"/>
                <w:lang w:eastAsia="en-US"/>
              </w:rPr>
              <w:t xml:space="preserve">3.2.3 Histórico-lógico    </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_Toc69569492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36</w:t>
            </w:r>
            <w:r w:rsidR="00426CA8" w:rsidRPr="00313874">
              <w:rPr>
                <w:rFonts w:ascii="Times New Roman" w:hAnsi="Times New Roman" w:cs="Times New Roman"/>
                <w:noProof/>
                <w:webHidden/>
                <w:sz w:val="24"/>
                <w:szCs w:val="24"/>
                <w:lang w:eastAsia="en-US"/>
              </w:rPr>
              <w:fldChar w:fldCharType="end"/>
            </w:r>
          </w:hyperlink>
        </w:p>
        <w:p w14:paraId="53CC8D09" w14:textId="309E7B13" w:rsidR="00426CA8" w:rsidRPr="00313874" w:rsidRDefault="000F3CC0" w:rsidP="00EC7991">
          <w:pPr>
            <w:pStyle w:val="TDC1"/>
            <w:rPr>
              <w:rFonts w:ascii="Times New Roman" w:hAnsi="Times New Roman" w:cs="Times New Roman"/>
              <w:noProof/>
              <w:sz w:val="24"/>
              <w:szCs w:val="24"/>
              <w:lang w:eastAsia="en-US"/>
            </w:rPr>
          </w:pPr>
          <w:hyperlink w:anchor="_Toc69569493" w:history="1">
            <w:r w:rsidR="00426CA8" w:rsidRPr="00313874">
              <w:rPr>
                <w:rFonts w:ascii="Times New Roman" w:hAnsi="Times New Roman" w:cs="Times New Roman"/>
                <w:noProof/>
                <w:sz w:val="24"/>
                <w:szCs w:val="24"/>
                <w:lang w:eastAsia="en-US"/>
              </w:rPr>
              <w:t>3.2.4 Sintético</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_Toc69569493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36</w:t>
            </w:r>
            <w:r w:rsidR="00426CA8" w:rsidRPr="00313874">
              <w:rPr>
                <w:rFonts w:ascii="Times New Roman" w:hAnsi="Times New Roman" w:cs="Times New Roman"/>
                <w:noProof/>
                <w:webHidden/>
                <w:sz w:val="24"/>
                <w:szCs w:val="24"/>
                <w:lang w:eastAsia="en-US"/>
              </w:rPr>
              <w:fldChar w:fldCharType="end"/>
            </w:r>
          </w:hyperlink>
        </w:p>
        <w:p w14:paraId="694B8342" w14:textId="324AD874" w:rsidR="00426CA8" w:rsidRPr="00313874" w:rsidRDefault="000F3CC0" w:rsidP="00EC7991">
          <w:pPr>
            <w:pStyle w:val="TDC1"/>
            <w:rPr>
              <w:rFonts w:ascii="Times New Roman" w:hAnsi="Times New Roman" w:cs="Times New Roman"/>
              <w:noProof/>
              <w:sz w:val="24"/>
              <w:szCs w:val="24"/>
              <w:lang w:eastAsia="en-US"/>
            </w:rPr>
          </w:pPr>
          <w:hyperlink w:anchor="_Toc69569494" w:history="1">
            <w:r w:rsidR="00426CA8" w:rsidRPr="00313874">
              <w:rPr>
                <w:rFonts w:ascii="Times New Roman" w:hAnsi="Times New Roman" w:cs="Times New Roman"/>
                <w:noProof/>
                <w:sz w:val="24"/>
                <w:szCs w:val="24"/>
                <w:lang w:eastAsia="en-US"/>
              </w:rPr>
              <w:t>3.3 CONSTRUCCIÓN METODOLÓGICA DEL OBJETO DE INVESTIGACIÓN</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_Toc69569494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37</w:t>
            </w:r>
            <w:r w:rsidR="00426CA8" w:rsidRPr="00313874">
              <w:rPr>
                <w:rFonts w:ascii="Times New Roman" w:hAnsi="Times New Roman" w:cs="Times New Roman"/>
                <w:noProof/>
                <w:webHidden/>
                <w:sz w:val="24"/>
                <w:szCs w:val="24"/>
                <w:lang w:eastAsia="en-US"/>
              </w:rPr>
              <w:fldChar w:fldCharType="end"/>
            </w:r>
          </w:hyperlink>
        </w:p>
        <w:p w14:paraId="10F777E3" w14:textId="553777DE" w:rsidR="00426CA8" w:rsidRPr="00313874" w:rsidRDefault="000F3CC0" w:rsidP="00EC7991">
          <w:pPr>
            <w:pStyle w:val="TDC1"/>
            <w:rPr>
              <w:rFonts w:ascii="Times New Roman" w:hAnsi="Times New Roman" w:cs="Times New Roman"/>
              <w:noProof/>
              <w:sz w:val="24"/>
              <w:szCs w:val="24"/>
              <w:lang w:eastAsia="en-US"/>
            </w:rPr>
          </w:pPr>
          <w:hyperlink w:anchor="_Toc69569495" w:history="1">
            <w:r w:rsidR="00426CA8" w:rsidRPr="00313874">
              <w:rPr>
                <w:rFonts w:ascii="Times New Roman" w:hAnsi="Times New Roman" w:cs="Times New Roman"/>
                <w:noProof/>
                <w:sz w:val="24"/>
                <w:szCs w:val="24"/>
                <w:lang w:eastAsia="en-US"/>
              </w:rPr>
              <w:t>3.2.1 Población y muestra</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_Toc69569495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37</w:t>
            </w:r>
            <w:r w:rsidR="00426CA8" w:rsidRPr="00313874">
              <w:rPr>
                <w:rFonts w:ascii="Times New Roman" w:hAnsi="Times New Roman" w:cs="Times New Roman"/>
                <w:noProof/>
                <w:webHidden/>
                <w:sz w:val="24"/>
                <w:szCs w:val="24"/>
                <w:lang w:eastAsia="en-US"/>
              </w:rPr>
              <w:fldChar w:fldCharType="end"/>
            </w:r>
          </w:hyperlink>
        </w:p>
        <w:p w14:paraId="00BEEB14" w14:textId="7920520B" w:rsidR="00426CA8" w:rsidRPr="00313874" w:rsidRDefault="000F3CC0" w:rsidP="00EC7991">
          <w:pPr>
            <w:pStyle w:val="TDC1"/>
            <w:rPr>
              <w:rFonts w:ascii="Times New Roman" w:hAnsi="Times New Roman" w:cs="Times New Roman"/>
              <w:noProof/>
              <w:sz w:val="24"/>
              <w:szCs w:val="24"/>
              <w:lang w:eastAsia="en-US"/>
            </w:rPr>
          </w:pPr>
          <w:hyperlink w:anchor="_Toc69569496" w:history="1">
            <w:r w:rsidR="00426CA8" w:rsidRPr="00313874">
              <w:rPr>
                <w:rFonts w:ascii="Times New Roman" w:hAnsi="Times New Roman" w:cs="Times New Roman"/>
                <w:noProof/>
                <w:sz w:val="24"/>
                <w:szCs w:val="24"/>
                <w:lang w:eastAsia="en-US"/>
              </w:rPr>
              <w:t>3.2.2 Técnicas de investigación</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_Toc69569496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37</w:t>
            </w:r>
            <w:r w:rsidR="00426CA8" w:rsidRPr="00313874">
              <w:rPr>
                <w:rFonts w:ascii="Times New Roman" w:hAnsi="Times New Roman" w:cs="Times New Roman"/>
                <w:noProof/>
                <w:webHidden/>
                <w:sz w:val="24"/>
                <w:szCs w:val="24"/>
                <w:lang w:eastAsia="en-US"/>
              </w:rPr>
              <w:fldChar w:fldCharType="end"/>
            </w:r>
          </w:hyperlink>
        </w:p>
        <w:p w14:paraId="374D06CD" w14:textId="3F0C7C43" w:rsidR="00426CA8" w:rsidRPr="00313874" w:rsidRDefault="000F3CC0" w:rsidP="00EC7991">
          <w:pPr>
            <w:pStyle w:val="TDC1"/>
            <w:rPr>
              <w:rFonts w:ascii="Times New Roman" w:hAnsi="Times New Roman" w:cs="Times New Roman"/>
              <w:noProof/>
              <w:sz w:val="24"/>
              <w:szCs w:val="24"/>
              <w:lang w:eastAsia="en-US"/>
            </w:rPr>
          </w:pPr>
          <w:hyperlink w:anchor="_Toc69569497" w:history="1">
            <w:r w:rsidR="00426CA8" w:rsidRPr="00313874">
              <w:rPr>
                <w:rFonts w:ascii="Times New Roman" w:hAnsi="Times New Roman" w:cs="Times New Roman"/>
                <w:noProof/>
                <w:sz w:val="24"/>
                <w:szCs w:val="24"/>
                <w:lang w:eastAsia="en-US"/>
              </w:rPr>
              <w:t>3.2.3 Instrumentos de Investigación</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_Toc69569497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38</w:t>
            </w:r>
            <w:r w:rsidR="00426CA8" w:rsidRPr="00313874">
              <w:rPr>
                <w:rFonts w:ascii="Times New Roman" w:hAnsi="Times New Roman" w:cs="Times New Roman"/>
                <w:noProof/>
                <w:webHidden/>
                <w:sz w:val="24"/>
                <w:szCs w:val="24"/>
                <w:lang w:eastAsia="en-US"/>
              </w:rPr>
              <w:fldChar w:fldCharType="end"/>
            </w:r>
          </w:hyperlink>
        </w:p>
        <w:p w14:paraId="210ACA95" w14:textId="11516C05" w:rsidR="00426CA8" w:rsidRPr="00313874" w:rsidRDefault="000F3CC0" w:rsidP="00EC7991">
          <w:pPr>
            <w:pStyle w:val="TDC1"/>
            <w:rPr>
              <w:rFonts w:ascii="Times New Roman" w:hAnsi="Times New Roman" w:cs="Times New Roman"/>
              <w:noProof/>
              <w:sz w:val="24"/>
              <w:szCs w:val="24"/>
              <w:lang w:eastAsia="en-US"/>
            </w:rPr>
          </w:pPr>
          <w:hyperlink w:anchor="_Toc69569498" w:history="1">
            <w:r w:rsidR="00426CA8" w:rsidRPr="00313874">
              <w:rPr>
                <w:rFonts w:ascii="Times New Roman" w:hAnsi="Times New Roman" w:cs="Times New Roman"/>
                <w:noProof/>
                <w:sz w:val="24"/>
                <w:szCs w:val="24"/>
                <w:lang w:eastAsia="en-US"/>
              </w:rPr>
              <w:t>3.4 ELABORACIÓN DEL MARCO TEÓRICO</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_Toc69569498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39</w:t>
            </w:r>
            <w:r w:rsidR="00426CA8" w:rsidRPr="00313874">
              <w:rPr>
                <w:rFonts w:ascii="Times New Roman" w:hAnsi="Times New Roman" w:cs="Times New Roman"/>
                <w:noProof/>
                <w:webHidden/>
                <w:sz w:val="24"/>
                <w:szCs w:val="24"/>
                <w:lang w:eastAsia="en-US"/>
              </w:rPr>
              <w:fldChar w:fldCharType="end"/>
            </w:r>
          </w:hyperlink>
        </w:p>
        <w:p w14:paraId="360A687B" w14:textId="3923B17F" w:rsidR="00426CA8" w:rsidRPr="00313874" w:rsidRDefault="000F3CC0" w:rsidP="00EC7991">
          <w:pPr>
            <w:pStyle w:val="TDC1"/>
            <w:rPr>
              <w:rFonts w:ascii="Times New Roman" w:hAnsi="Times New Roman" w:cs="Times New Roman"/>
              <w:noProof/>
              <w:sz w:val="24"/>
              <w:szCs w:val="24"/>
              <w:lang w:eastAsia="en-US"/>
            </w:rPr>
          </w:pPr>
          <w:hyperlink w:anchor="_Toc69569499" w:history="1">
            <w:r w:rsidR="00426CA8" w:rsidRPr="00313874">
              <w:rPr>
                <w:rFonts w:ascii="Times New Roman" w:hAnsi="Times New Roman" w:cs="Times New Roman"/>
                <w:noProof/>
                <w:sz w:val="24"/>
                <w:szCs w:val="24"/>
                <w:lang w:eastAsia="en-US"/>
              </w:rPr>
              <w:t>3.5 RECOLECCIÓN DE LA INFORMACIÓN</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_Toc69569499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39</w:t>
            </w:r>
            <w:r w:rsidR="00426CA8" w:rsidRPr="00313874">
              <w:rPr>
                <w:rFonts w:ascii="Times New Roman" w:hAnsi="Times New Roman" w:cs="Times New Roman"/>
                <w:noProof/>
                <w:webHidden/>
                <w:sz w:val="24"/>
                <w:szCs w:val="24"/>
                <w:lang w:eastAsia="en-US"/>
              </w:rPr>
              <w:fldChar w:fldCharType="end"/>
            </w:r>
          </w:hyperlink>
        </w:p>
        <w:p w14:paraId="485712EC" w14:textId="731FE9AF" w:rsidR="00426CA8" w:rsidRPr="00313874" w:rsidRDefault="000F3CC0" w:rsidP="00EC7991">
          <w:pPr>
            <w:pStyle w:val="TDC1"/>
            <w:rPr>
              <w:rFonts w:ascii="Times New Roman" w:hAnsi="Times New Roman" w:cs="Times New Roman"/>
              <w:noProof/>
              <w:sz w:val="24"/>
              <w:szCs w:val="24"/>
              <w:lang w:eastAsia="en-US"/>
            </w:rPr>
          </w:pPr>
          <w:hyperlink w:anchor="_Toc69569500" w:history="1">
            <w:r w:rsidR="00426CA8" w:rsidRPr="00313874">
              <w:rPr>
                <w:rFonts w:ascii="Times New Roman" w:hAnsi="Times New Roman" w:cs="Times New Roman"/>
                <w:noProof/>
                <w:sz w:val="24"/>
                <w:szCs w:val="24"/>
                <w:lang w:eastAsia="en-US"/>
              </w:rPr>
              <w:t>3.6 PROCESAMIENTO Y ANÁLISIS</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_Toc69569500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39</w:t>
            </w:r>
            <w:r w:rsidR="00426CA8" w:rsidRPr="00313874">
              <w:rPr>
                <w:rFonts w:ascii="Times New Roman" w:hAnsi="Times New Roman" w:cs="Times New Roman"/>
                <w:noProof/>
                <w:webHidden/>
                <w:sz w:val="24"/>
                <w:szCs w:val="24"/>
                <w:lang w:eastAsia="en-US"/>
              </w:rPr>
              <w:fldChar w:fldCharType="end"/>
            </w:r>
          </w:hyperlink>
        </w:p>
        <w:p w14:paraId="242AB097" w14:textId="231E836E" w:rsidR="00426CA8" w:rsidRPr="00313874" w:rsidRDefault="000F3CC0" w:rsidP="00EC7991">
          <w:pPr>
            <w:pStyle w:val="TDC1"/>
            <w:rPr>
              <w:rFonts w:ascii="Times New Roman" w:eastAsiaTheme="minorHAnsi" w:hAnsi="Times New Roman" w:cs="Times New Roman"/>
              <w:noProof/>
              <w:color w:val="auto"/>
              <w:sz w:val="24"/>
              <w:szCs w:val="24"/>
              <w:lang w:eastAsia="en-US"/>
            </w:rPr>
          </w:pPr>
          <w:hyperlink w:anchor="_Toc69569501" w:history="1">
            <w:r w:rsidR="00426CA8" w:rsidRPr="00313874">
              <w:rPr>
                <w:rFonts w:ascii="Times New Roman" w:eastAsiaTheme="minorHAnsi" w:hAnsi="Times New Roman" w:cs="Times New Roman"/>
                <w:noProof/>
                <w:color w:val="auto"/>
                <w:sz w:val="24"/>
                <w:szCs w:val="24"/>
                <w:lang w:eastAsia="en-US"/>
              </w:rPr>
              <w:t>CAPÍTULO IV</w:t>
            </w:r>
          </w:hyperlink>
          <w:r w:rsidR="008F4B46" w:rsidRPr="00313874">
            <w:rPr>
              <w:rFonts w:ascii="Times New Roman" w:eastAsiaTheme="minorHAnsi" w:hAnsi="Times New Roman" w:cs="Times New Roman"/>
              <w:noProof/>
              <w:color w:val="auto"/>
              <w:sz w:val="24"/>
              <w:szCs w:val="24"/>
              <w:lang w:eastAsia="en-US"/>
            </w:rPr>
            <w:t xml:space="preserve"> </w:t>
          </w:r>
          <w:hyperlink w:anchor="_Toc69569502" w:history="1">
            <w:r w:rsidR="00426CA8" w:rsidRPr="00313874">
              <w:rPr>
                <w:rFonts w:ascii="Times New Roman" w:eastAsiaTheme="minorHAnsi" w:hAnsi="Times New Roman" w:cs="Times New Roman"/>
                <w:noProof/>
                <w:color w:val="auto"/>
                <w:sz w:val="24"/>
                <w:szCs w:val="24"/>
                <w:lang w:eastAsia="en-US"/>
              </w:rPr>
              <w:t>RESULTADOS Y DISCUSIÓN</w:t>
            </w:r>
          </w:hyperlink>
        </w:p>
        <w:p w14:paraId="14C544B5" w14:textId="142FD2D6" w:rsidR="00426CA8" w:rsidRPr="00313874" w:rsidRDefault="000F3CC0" w:rsidP="00EC7991">
          <w:pPr>
            <w:pStyle w:val="TDC1"/>
            <w:rPr>
              <w:rFonts w:ascii="Times New Roman" w:hAnsi="Times New Roman" w:cs="Times New Roman"/>
              <w:noProof/>
              <w:sz w:val="24"/>
              <w:szCs w:val="24"/>
              <w:lang w:eastAsia="en-US"/>
            </w:rPr>
          </w:pPr>
          <w:hyperlink w:anchor="_Toc69569503" w:history="1">
            <w:r w:rsidR="00426CA8" w:rsidRPr="00313874">
              <w:rPr>
                <w:rFonts w:ascii="Times New Roman" w:hAnsi="Times New Roman" w:cs="Times New Roman"/>
                <w:noProof/>
                <w:sz w:val="24"/>
                <w:szCs w:val="24"/>
                <w:lang w:eastAsia="en-US"/>
              </w:rPr>
              <w:t>4.1 ANÁLISIS DE LOS PROCESOS DE CONTROL INTERNO EN EL ÁREA ADMINISTRATIVA-FINANCIERA DE LA EMPRESA IMPORELLANA SA.</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_Toc69569503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41</w:t>
            </w:r>
            <w:r w:rsidR="00426CA8" w:rsidRPr="00313874">
              <w:rPr>
                <w:rFonts w:ascii="Times New Roman" w:hAnsi="Times New Roman" w:cs="Times New Roman"/>
                <w:noProof/>
                <w:webHidden/>
                <w:sz w:val="24"/>
                <w:szCs w:val="24"/>
                <w:lang w:eastAsia="en-US"/>
              </w:rPr>
              <w:fldChar w:fldCharType="end"/>
            </w:r>
          </w:hyperlink>
        </w:p>
        <w:p w14:paraId="6EE9A1E7" w14:textId="77E72996" w:rsidR="00426CA8" w:rsidRPr="00313874" w:rsidRDefault="000F3CC0" w:rsidP="00EC7991">
          <w:pPr>
            <w:pStyle w:val="TDC1"/>
            <w:rPr>
              <w:rFonts w:ascii="Times New Roman" w:hAnsi="Times New Roman" w:cs="Times New Roman"/>
              <w:noProof/>
              <w:sz w:val="24"/>
              <w:szCs w:val="24"/>
              <w:lang w:eastAsia="en-US"/>
            </w:rPr>
          </w:pPr>
          <w:hyperlink w:anchor="_Toc69569504" w:history="1">
            <w:r w:rsidR="00426CA8" w:rsidRPr="00313874">
              <w:rPr>
                <w:rFonts w:ascii="Times New Roman" w:hAnsi="Times New Roman" w:cs="Times New Roman"/>
                <w:noProof/>
                <w:sz w:val="24"/>
                <w:szCs w:val="24"/>
                <w:lang w:eastAsia="en-US"/>
              </w:rPr>
              <w:t>4.1.1 Evaluación del Componente Entorno de Control</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_Toc69569504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42</w:t>
            </w:r>
            <w:r w:rsidR="00426CA8" w:rsidRPr="00313874">
              <w:rPr>
                <w:rFonts w:ascii="Times New Roman" w:hAnsi="Times New Roman" w:cs="Times New Roman"/>
                <w:noProof/>
                <w:webHidden/>
                <w:sz w:val="24"/>
                <w:szCs w:val="24"/>
                <w:lang w:eastAsia="en-US"/>
              </w:rPr>
              <w:fldChar w:fldCharType="end"/>
            </w:r>
          </w:hyperlink>
        </w:p>
        <w:p w14:paraId="13F50612" w14:textId="1F4168F8" w:rsidR="00426CA8" w:rsidRPr="00313874" w:rsidRDefault="000F3CC0" w:rsidP="00EC7991">
          <w:pPr>
            <w:pStyle w:val="TDC1"/>
            <w:rPr>
              <w:rFonts w:ascii="Times New Roman" w:hAnsi="Times New Roman" w:cs="Times New Roman"/>
              <w:noProof/>
              <w:sz w:val="24"/>
              <w:szCs w:val="24"/>
              <w:lang w:eastAsia="en-US"/>
            </w:rPr>
          </w:pPr>
          <w:hyperlink w:anchor="_Toc69569505" w:history="1">
            <w:r w:rsidR="00426CA8" w:rsidRPr="00313874">
              <w:rPr>
                <w:rFonts w:ascii="Times New Roman" w:hAnsi="Times New Roman" w:cs="Times New Roman"/>
                <w:noProof/>
                <w:sz w:val="24"/>
                <w:szCs w:val="24"/>
                <w:lang w:eastAsia="en-US"/>
              </w:rPr>
              <w:t>4.1.2 Análisis del Componente Evaluación de Riesgos</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_Toc69569505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45</w:t>
            </w:r>
            <w:r w:rsidR="00426CA8" w:rsidRPr="00313874">
              <w:rPr>
                <w:rFonts w:ascii="Times New Roman" w:hAnsi="Times New Roman" w:cs="Times New Roman"/>
                <w:noProof/>
                <w:webHidden/>
                <w:sz w:val="24"/>
                <w:szCs w:val="24"/>
                <w:lang w:eastAsia="en-US"/>
              </w:rPr>
              <w:fldChar w:fldCharType="end"/>
            </w:r>
          </w:hyperlink>
        </w:p>
        <w:p w14:paraId="39F68A6D" w14:textId="51138DFC" w:rsidR="00426CA8" w:rsidRPr="00313874" w:rsidRDefault="000F3CC0" w:rsidP="00EC7991">
          <w:pPr>
            <w:pStyle w:val="TDC1"/>
            <w:rPr>
              <w:rFonts w:ascii="Times New Roman" w:hAnsi="Times New Roman" w:cs="Times New Roman"/>
              <w:noProof/>
              <w:sz w:val="24"/>
              <w:szCs w:val="24"/>
              <w:lang w:eastAsia="en-US"/>
            </w:rPr>
          </w:pPr>
          <w:hyperlink w:anchor="_Toc69569506" w:history="1">
            <w:r w:rsidR="00426CA8" w:rsidRPr="00313874">
              <w:rPr>
                <w:rFonts w:ascii="Times New Roman" w:hAnsi="Times New Roman" w:cs="Times New Roman"/>
                <w:noProof/>
                <w:sz w:val="24"/>
                <w:szCs w:val="24"/>
                <w:lang w:eastAsia="en-US"/>
              </w:rPr>
              <w:t>4.1.3 Análisis del Componente Actividades de Control</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_Toc69569506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47</w:t>
            </w:r>
            <w:r w:rsidR="00426CA8" w:rsidRPr="00313874">
              <w:rPr>
                <w:rFonts w:ascii="Times New Roman" w:hAnsi="Times New Roman" w:cs="Times New Roman"/>
                <w:noProof/>
                <w:webHidden/>
                <w:sz w:val="24"/>
                <w:szCs w:val="24"/>
                <w:lang w:eastAsia="en-US"/>
              </w:rPr>
              <w:fldChar w:fldCharType="end"/>
            </w:r>
          </w:hyperlink>
        </w:p>
        <w:p w14:paraId="42293FAE" w14:textId="49E92984" w:rsidR="00426CA8" w:rsidRPr="00313874" w:rsidRDefault="000F3CC0" w:rsidP="00EC7991">
          <w:pPr>
            <w:pStyle w:val="TDC1"/>
            <w:rPr>
              <w:rFonts w:ascii="Times New Roman" w:hAnsi="Times New Roman" w:cs="Times New Roman"/>
              <w:noProof/>
              <w:sz w:val="24"/>
              <w:szCs w:val="24"/>
              <w:lang w:eastAsia="en-US"/>
            </w:rPr>
          </w:pPr>
          <w:hyperlink w:anchor="_Toc69569507" w:history="1">
            <w:r w:rsidR="00426CA8" w:rsidRPr="00313874">
              <w:rPr>
                <w:rFonts w:ascii="Times New Roman" w:hAnsi="Times New Roman" w:cs="Times New Roman"/>
                <w:noProof/>
                <w:sz w:val="24"/>
                <w:szCs w:val="24"/>
                <w:lang w:eastAsia="en-US"/>
              </w:rPr>
              <w:t>4.1.4 Análisis del Componente Sistemas de Información</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_Toc69569507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49</w:t>
            </w:r>
            <w:r w:rsidR="00426CA8" w:rsidRPr="00313874">
              <w:rPr>
                <w:rFonts w:ascii="Times New Roman" w:hAnsi="Times New Roman" w:cs="Times New Roman"/>
                <w:noProof/>
                <w:webHidden/>
                <w:sz w:val="24"/>
                <w:szCs w:val="24"/>
                <w:lang w:eastAsia="en-US"/>
              </w:rPr>
              <w:fldChar w:fldCharType="end"/>
            </w:r>
          </w:hyperlink>
        </w:p>
        <w:p w14:paraId="437CC602" w14:textId="11785D74" w:rsidR="00426CA8" w:rsidRPr="00313874" w:rsidRDefault="000F3CC0" w:rsidP="00EC7991">
          <w:pPr>
            <w:pStyle w:val="TDC1"/>
            <w:rPr>
              <w:rFonts w:ascii="Times New Roman" w:hAnsi="Times New Roman" w:cs="Times New Roman"/>
              <w:noProof/>
              <w:sz w:val="24"/>
              <w:szCs w:val="24"/>
              <w:lang w:eastAsia="en-US"/>
            </w:rPr>
          </w:pPr>
          <w:hyperlink w:anchor="_Toc69569508" w:history="1">
            <w:r w:rsidR="00426CA8" w:rsidRPr="00313874">
              <w:rPr>
                <w:rFonts w:ascii="Times New Roman" w:hAnsi="Times New Roman" w:cs="Times New Roman"/>
                <w:noProof/>
                <w:sz w:val="24"/>
                <w:szCs w:val="24"/>
                <w:lang w:eastAsia="en-US"/>
              </w:rPr>
              <w:t>4.1.5 Análisis del Componente Supervisión y Monitoreo</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_Toc69569508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51</w:t>
            </w:r>
            <w:r w:rsidR="00426CA8" w:rsidRPr="00313874">
              <w:rPr>
                <w:rFonts w:ascii="Times New Roman" w:hAnsi="Times New Roman" w:cs="Times New Roman"/>
                <w:noProof/>
                <w:webHidden/>
                <w:sz w:val="24"/>
                <w:szCs w:val="24"/>
                <w:lang w:eastAsia="en-US"/>
              </w:rPr>
              <w:fldChar w:fldCharType="end"/>
            </w:r>
          </w:hyperlink>
        </w:p>
        <w:p w14:paraId="24C525BA" w14:textId="65934B76" w:rsidR="00426CA8" w:rsidRPr="00313874" w:rsidRDefault="000F3CC0" w:rsidP="00EC7991">
          <w:pPr>
            <w:pStyle w:val="TDC1"/>
            <w:rPr>
              <w:rFonts w:ascii="Times New Roman" w:hAnsi="Times New Roman" w:cs="Times New Roman"/>
              <w:noProof/>
              <w:sz w:val="24"/>
              <w:szCs w:val="24"/>
              <w:lang w:eastAsia="en-US"/>
            </w:rPr>
          </w:pPr>
          <w:hyperlink w:anchor="_Toc69569509" w:history="1">
            <w:r w:rsidR="00426CA8" w:rsidRPr="00313874">
              <w:rPr>
                <w:rFonts w:ascii="Times New Roman" w:hAnsi="Times New Roman" w:cs="Times New Roman"/>
                <w:noProof/>
                <w:sz w:val="24"/>
                <w:szCs w:val="24"/>
                <w:lang w:eastAsia="en-US"/>
              </w:rPr>
              <w:t>4.1.6 Análisis y discusión</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_Toc69569509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52</w:t>
            </w:r>
            <w:r w:rsidR="00426CA8" w:rsidRPr="00313874">
              <w:rPr>
                <w:rFonts w:ascii="Times New Roman" w:hAnsi="Times New Roman" w:cs="Times New Roman"/>
                <w:noProof/>
                <w:webHidden/>
                <w:sz w:val="24"/>
                <w:szCs w:val="24"/>
                <w:lang w:eastAsia="en-US"/>
              </w:rPr>
              <w:fldChar w:fldCharType="end"/>
            </w:r>
          </w:hyperlink>
        </w:p>
        <w:p w14:paraId="3A4512BC" w14:textId="75960CD5" w:rsidR="00426CA8" w:rsidRPr="00313874" w:rsidRDefault="000F3CC0" w:rsidP="00EC7991">
          <w:pPr>
            <w:pStyle w:val="TDC1"/>
            <w:rPr>
              <w:rFonts w:ascii="Times New Roman" w:hAnsi="Times New Roman" w:cs="Times New Roman"/>
              <w:noProof/>
              <w:sz w:val="24"/>
              <w:szCs w:val="24"/>
              <w:lang w:eastAsia="en-US"/>
            </w:rPr>
          </w:pPr>
          <w:hyperlink w:anchor="_Toc69569510" w:history="1">
            <w:r w:rsidR="00426CA8" w:rsidRPr="00313874">
              <w:rPr>
                <w:rFonts w:ascii="Times New Roman" w:hAnsi="Times New Roman" w:cs="Times New Roman"/>
                <w:noProof/>
                <w:sz w:val="24"/>
                <w:szCs w:val="24"/>
                <w:lang w:eastAsia="en-US"/>
              </w:rPr>
              <w:t>4.2 PROCESO DE GESTION ORGANIZACIONAL EN LA EMPRESA IMPORELLANA SA.</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_Toc69569510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55</w:t>
            </w:r>
            <w:r w:rsidR="00426CA8" w:rsidRPr="00313874">
              <w:rPr>
                <w:rFonts w:ascii="Times New Roman" w:hAnsi="Times New Roman" w:cs="Times New Roman"/>
                <w:noProof/>
                <w:webHidden/>
                <w:sz w:val="24"/>
                <w:szCs w:val="24"/>
                <w:lang w:eastAsia="en-US"/>
              </w:rPr>
              <w:fldChar w:fldCharType="end"/>
            </w:r>
          </w:hyperlink>
        </w:p>
        <w:p w14:paraId="06EC78B0" w14:textId="2FE2D4D4" w:rsidR="00426CA8" w:rsidRPr="00313874" w:rsidRDefault="000F3CC0" w:rsidP="00EC7991">
          <w:pPr>
            <w:pStyle w:val="TDC1"/>
            <w:rPr>
              <w:rFonts w:ascii="Times New Roman" w:hAnsi="Times New Roman" w:cs="Times New Roman"/>
              <w:noProof/>
              <w:sz w:val="24"/>
              <w:szCs w:val="24"/>
              <w:lang w:eastAsia="en-US"/>
            </w:rPr>
          </w:pPr>
          <w:hyperlink w:anchor="_Toc69569511" w:history="1">
            <w:r w:rsidR="00426CA8" w:rsidRPr="00313874">
              <w:rPr>
                <w:rFonts w:ascii="Times New Roman" w:hAnsi="Times New Roman" w:cs="Times New Roman"/>
                <w:noProof/>
                <w:sz w:val="24"/>
                <w:szCs w:val="24"/>
                <w:lang w:eastAsia="en-US"/>
              </w:rPr>
              <w:t>4.2.1 Análisis y Discusión</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_Toc69569511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67</w:t>
            </w:r>
            <w:r w:rsidR="00426CA8" w:rsidRPr="00313874">
              <w:rPr>
                <w:rFonts w:ascii="Times New Roman" w:hAnsi="Times New Roman" w:cs="Times New Roman"/>
                <w:noProof/>
                <w:webHidden/>
                <w:sz w:val="24"/>
                <w:szCs w:val="24"/>
                <w:lang w:eastAsia="en-US"/>
              </w:rPr>
              <w:fldChar w:fldCharType="end"/>
            </w:r>
          </w:hyperlink>
        </w:p>
        <w:p w14:paraId="38DEA8DE" w14:textId="55A45B08" w:rsidR="00426CA8" w:rsidRPr="00313874" w:rsidRDefault="000F3CC0" w:rsidP="00EC7991">
          <w:pPr>
            <w:pStyle w:val="TDC1"/>
            <w:rPr>
              <w:rFonts w:ascii="Times New Roman" w:hAnsi="Times New Roman" w:cs="Times New Roman"/>
              <w:noProof/>
              <w:sz w:val="24"/>
              <w:szCs w:val="24"/>
              <w:lang w:eastAsia="en-US"/>
            </w:rPr>
          </w:pPr>
          <w:hyperlink w:anchor="_Toc69569512" w:history="1">
            <w:r w:rsidR="00426CA8" w:rsidRPr="00313874">
              <w:rPr>
                <w:rFonts w:ascii="Times New Roman" w:hAnsi="Times New Roman" w:cs="Times New Roman"/>
                <w:noProof/>
                <w:sz w:val="24"/>
                <w:szCs w:val="24"/>
                <w:lang w:eastAsia="en-US"/>
              </w:rPr>
              <w:t>4.3 INDICADORES FINANCIEROS PARA EL PROCESO DE TOMA DE DECISIONES EN LA EMPRESA IMPORELLANA SA.</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_Toc69569512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69</w:t>
            </w:r>
            <w:r w:rsidR="00426CA8" w:rsidRPr="00313874">
              <w:rPr>
                <w:rFonts w:ascii="Times New Roman" w:hAnsi="Times New Roman" w:cs="Times New Roman"/>
                <w:noProof/>
                <w:webHidden/>
                <w:sz w:val="24"/>
                <w:szCs w:val="24"/>
                <w:lang w:eastAsia="en-US"/>
              </w:rPr>
              <w:fldChar w:fldCharType="end"/>
            </w:r>
          </w:hyperlink>
        </w:p>
        <w:p w14:paraId="51011793" w14:textId="0034D554" w:rsidR="00426CA8" w:rsidRPr="00313874" w:rsidRDefault="000F3CC0" w:rsidP="00EC7991">
          <w:pPr>
            <w:pStyle w:val="TDC1"/>
            <w:rPr>
              <w:rFonts w:ascii="Times New Roman" w:hAnsi="Times New Roman" w:cs="Times New Roman"/>
              <w:noProof/>
              <w:sz w:val="24"/>
              <w:szCs w:val="24"/>
              <w:lang w:eastAsia="en-US"/>
            </w:rPr>
          </w:pPr>
          <w:hyperlink w:anchor="_Toc69569513" w:history="1">
            <w:r w:rsidR="00426CA8" w:rsidRPr="00313874">
              <w:rPr>
                <w:rFonts w:ascii="Times New Roman" w:hAnsi="Times New Roman" w:cs="Times New Roman"/>
                <w:noProof/>
                <w:sz w:val="24"/>
                <w:szCs w:val="24"/>
                <w:lang w:eastAsia="en-US"/>
              </w:rPr>
              <w:t>4.3.1 Indicadores de Liquidez</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_Toc69569513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69</w:t>
            </w:r>
            <w:r w:rsidR="00426CA8" w:rsidRPr="00313874">
              <w:rPr>
                <w:rFonts w:ascii="Times New Roman" w:hAnsi="Times New Roman" w:cs="Times New Roman"/>
                <w:noProof/>
                <w:webHidden/>
                <w:sz w:val="24"/>
                <w:szCs w:val="24"/>
                <w:lang w:eastAsia="en-US"/>
              </w:rPr>
              <w:fldChar w:fldCharType="end"/>
            </w:r>
          </w:hyperlink>
        </w:p>
        <w:p w14:paraId="31F254D2" w14:textId="4A5EFF29" w:rsidR="00426CA8" w:rsidRPr="00313874" w:rsidRDefault="000F3CC0" w:rsidP="00EC7991">
          <w:pPr>
            <w:pStyle w:val="TDC1"/>
            <w:rPr>
              <w:rFonts w:ascii="Times New Roman" w:hAnsi="Times New Roman" w:cs="Times New Roman"/>
              <w:noProof/>
              <w:sz w:val="24"/>
              <w:szCs w:val="24"/>
              <w:lang w:eastAsia="en-US"/>
            </w:rPr>
          </w:pPr>
          <w:hyperlink w:anchor="_Toc69569514" w:history="1">
            <w:r w:rsidR="00426CA8" w:rsidRPr="00313874">
              <w:rPr>
                <w:rFonts w:ascii="Times New Roman" w:hAnsi="Times New Roman" w:cs="Times New Roman"/>
                <w:noProof/>
                <w:sz w:val="24"/>
                <w:szCs w:val="24"/>
                <w:lang w:eastAsia="en-US"/>
              </w:rPr>
              <w:t>4.3.2 Indicadores de Solvencia</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_Toc69569514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71</w:t>
            </w:r>
            <w:r w:rsidR="00426CA8" w:rsidRPr="00313874">
              <w:rPr>
                <w:rFonts w:ascii="Times New Roman" w:hAnsi="Times New Roman" w:cs="Times New Roman"/>
                <w:noProof/>
                <w:webHidden/>
                <w:sz w:val="24"/>
                <w:szCs w:val="24"/>
                <w:lang w:eastAsia="en-US"/>
              </w:rPr>
              <w:fldChar w:fldCharType="end"/>
            </w:r>
          </w:hyperlink>
        </w:p>
        <w:p w14:paraId="38ACBDC7" w14:textId="0CD7F74B" w:rsidR="00426CA8" w:rsidRPr="00313874" w:rsidRDefault="000F3CC0" w:rsidP="00EC7991">
          <w:pPr>
            <w:pStyle w:val="TDC1"/>
            <w:rPr>
              <w:rFonts w:ascii="Times New Roman" w:hAnsi="Times New Roman" w:cs="Times New Roman"/>
              <w:noProof/>
              <w:sz w:val="24"/>
              <w:szCs w:val="24"/>
              <w:lang w:eastAsia="en-US"/>
            </w:rPr>
          </w:pPr>
          <w:hyperlink w:anchor="_Toc69569515" w:history="1">
            <w:r w:rsidR="00426CA8" w:rsidRPr="00313874">
              <w:rPr>
                <w:rFonts w:ascii="Times New Roman" w:hAnsi="Times New Roman" w:cs="Times New Roman"/>
                <w:noProof/>
                <w:sz w:val="24"/>
                <w:szCs w:val="24"/>
                <w:lang w:eastAsia="en-US"/>
              </w:rPr>
              <w:t>4.3.3 Indicadores de Gestión</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_Toc69569515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73</w:t>
            </w:r>
            <w:r w:rsidR="00426CA8" w:rsidRPr="00313874">
              <w:rPr>
                <w:rFonts w:ascii="Times New Roman" w:hAnsi="Times New Roman" w:cs="Times New Roman"/>
                <w:noProof/>
                <w:webHidden/>
                <w:sz w:val="24"/>
                <w:szCs w:val="24"/>
                <w:lang w:eastAsia="en-US"/>
              </w:rPr>
              <w:fldChar w:fldCharType="end"/>
            </w:r>
          </w:hyperlink>
        </w:p>
        <w:p w14:paraId="55F94BB1" w14:textId="519D1BE9" w:rsidR="00426CA8" w:rsidRPr="00313874" w:rsidRDefault="000F3CC0" w:rsidP="00EC7991">
          <w:pPr>
            <w:pStyle w:val="TDC1"/>
            <w:rPr>
              <w:rFonts w:ascii="Times New Roman" w:hAnsi="Times New Roman" w:cs="Times New Roman"/>
              <w:noProof/>
              <w:sz w:val="24"/>
              <w:szCs w:val="24"/>
              <w:lang w:eastAsia="en-US"/>
            </w:rPr>
          </w:pPr>
          <w:hyperlink w:anchor="_Toc69569516" w:history="1">
            <w:r w:rsidR="00426CA8" w:rsidRPr="00313874">
              <w:rPr>
                <w:rFonts w:ascii="Times New Roman" w:hAnsi="Times New Roman" w:cs="Times New Roman"/>
                <w:noProof/>
                <w:sz w:val="24"/>
                <w:szCs w:val="24"/>
                <w:lang w:eastAsia="en-US"/>
              </w:rPr>
              <w:t>4.3.4 Indicadores de Rentabilidad</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_Toc69569516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76</w:t>
            </w:r>
            <w:r w:rsidR="00426CA8" w:rsidRPr="00313874">
              <w:rPr>
                <w:rFonts w:ascii="Times New Roman" w:hAnsi="Times New Roman" w:cs="Times New Roman"/>
                <w:noProof/>
                <w:webHidden/>
                <w:sz w:val="24"/>
                <w:szCs w:val="24"/>
                <w:lang w:eastAsia="en-US"/>
              </w:rPr>
              <w:fldChar w:fldCharType="end"/>
            </w:r>
          </w:hyperlink>
        </w:p>
        <w:p w14:paraId="57D99B51" w14:textId="4B13F41D" w:rsidR="00426CA8" w:rsidRPr="00313874" w:rsidRDefault="000F3CC0" w:rsidP="00EC7991">
          <w:pPr>
            <w:pStyle w:val="TDC1"/>
            <w:rPr>
              <w:rFonts w:ascii="Times New Roman" w:hAnsi="Times New Roman" w:cs="Times New Roman"/>
              <w:noProof/>
              <w:sz w:val="24"/>
              <w:szCs w:val="24"/>
              <w:lang w:eastAsia="en-US"/>
            </w:rPr>
          </w:pPr>
          <w:hyperlink w:anchor="_Toc69569517" w:history="1">
            <w:r w:rsidR="00426CA8" w:rsidRPr="00313874">
              <w:rPr>
                <w:rFonts w:ascii="Times New Roman" w:hAnsi="Times New Roman" w:cs="Times New Roman"/>
                <w:noProof/>
                <w:sz w:val="24"/>
                <w:szCs w:val="24"/>
                <w:lang w:eastAsia="en-US"/>
              </w:rPr>
              <w:t>4.3.5 Análisis y Discusión</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_Toc69569517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79</w:t>
            </w:r>
            <w:r w:rsidR="00426CA8" w:rsidRPr="00313874">
              <w:rPr>
                <w:rFonts w:ascii="Times New Roman" w:hAnsi="Times New Roman" w:cs="Times New Roman"/>
                <w:noProof/>
                <w:webHidden/>
                <w:sz w:val="24"/>
                <w:szCs w:val="24"/>
                <w:lang w:eastAsia="en-US"/>
              </w:rPr>
              <w:fldChar w:fldCharType="end"/>
            </w:r>
          </w:hyperlink>
        </w:p>
        <w:p w14:paraId="7204FBB7" w14:textId="05B4AB10" w:rsidR="00426CA8" w:rsidRPr="00313874" w:rsidRDefault="000F3CC0" w:rsidP="00EC7991">
          <w:pPr>
            <w:pStyle w:val="TDC1"/>
            <w:rPr>
              <w:rFonts w:ascii="Times New Roman" w:eastAsiaTheme="minorHAnsi" w:hAnsi="Times New Roman" w:cs="Times New Roman"/>
              <w:noProof/>
              <w:color w:val="auto"/>
              <w:sz w:val="24"/>
              <w:szCs w:val="24"/>
              <w:lang w:eastAsia="en-US"/>
            </w:rPr>
          </w:pPr>
          <w:hyperlink w:anchor="_Toc69569518" w:history="1">
            <w:r w:rsidR="00426CA8" w:rsidRPr="00313874">
              <w:rPr>
                <w:rFonts w:ascii="Times New Roman" w:eastAsiaTheme="minorHAnsi" w:hAnsi="Times New Roman" w:cs="Times New Roman"/>
                <w:noProof/>
                <w:color w:val="auto"/>
                <w:sz w:val="24"/>
                <w:szCs w:val="24"/>
                <w:lang w:eastAsia="en-US"/>
              </w:rPr>
              <w:t>CAPÍTULO V</w:t>
            </w:r>
          </w:hyperlink>
          <w:r w:rsidR="008F4B46" w:rsidRPr="00313874">
            <w:rPr>
              <w:rFonts w:ascii="Times New Roman" w:eastAsiaTheme="minorHAnsi" w:hAnsi="Times New Roman" w:cs="Times New Roman"/>
              <w:noProof/>
              <w:color w:val="auto"/>
              <w:sz w:val="24"/>
              <w:szCs w:val="24"/>
              <w:lang w:eastAsia="en-US"/>
            </w:rPr>
            <w:t xml:space="preserve"> </w:t>
          </w:r>
          <w:hyperlink w:anchor="_Toc69569519" w:history="1">
            <w:r w:rsidR="00426CA8" w:rsidRPr="00313874">
              <w:rPr>
                <w:rFonts w:ascii="Times New Roman" w:eastAsiaTheme="minorHAnsi" w:hAnsi="Times New Roman" w:cs="Times New Roman"/>
                <w:noProof/>
                <w:color w:val="auto"/>
                <w:sz w:val="24"/>
                <w:szCs w:val="24"/>
                <w:lang w:eastAsia="en-US"/>
              </w:rPr>
              <w:t>CONCLUSIONES Y RECOMENDACIONES</w:t>
            </w:r>
          </w:hyperlink>
        </w:p>
        <w:p w14:paraId="44397CF6" w14:textId="35F7052C" w:rsidR="00426CA8" w:rsidRPr="00313874" w:rsidRDefault="000F3CC0" w:rsidP="00EC7991">
          <w:pPr>
            <w:pStyle w:val="TDC1"/>
            <w:rPr>
              <w:rFonts w:ascii="Times New Roman" w:hAnsi="Times New Roman" w:cs="Times New Roman"/>
              <w:noProof/>
              <w:sz w:val="24"/>
              <w:szCs w:val="24"/>
              <w:lang w:eastAsia="en-US"/>
            </w:rPr>
          </w:pPr>
          <w:hyperlink w:anchor="_Toc69569520" w:history="1">
            <w:r w:rsidR="00426CA8" w:rsidRPr="00313874">
              <w:rPr>
                <w:rFonts w:ascii="Times New Roman" w:hAnsi="Times New Roman" w:cs="Times New Roman"/>
                <w:noProof/>
                <w:sz w:val="24"/>
                <w:szCs w:val="24"/>
                <w:lang w:eastAsia="en-US"/>
              </w:rPr>
              <w:t>5.1 CONCLUSIONES</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_Toc69569520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82</w:t>
            </w:r>
            <w:r w:rsidR="00426CA8" w:rsidRPr="00313874">
              <w:rPr>
                <w:rFonts w:ascii="Times New Roman" w:hAnsi="Times New Roman" w:cs="Times New Roman"/>
                <w:noProof/>
                <w:webHidden/>
                <w:sz w:val="24"/>
                <w:szCs w:val="24"/>
                <w:lang w:eastAsia="en-US"/>
              </w:rPr>
              <w:fldChar w:fldCharType="end"/>
            </w:r>
          </w:hyperlink>
        </w:p>
        <w:p w14:paraId="6C7BCF58" w14:textId="49874E47" w:rsidR="00426CA8" w:rsidRPr="00313874" w:rsidRDefault="000F3CC0" w:rsidP="00EC7991">
          <w:pPr>
            <w:pStyle w:val="TDC1"/>
            <w:rPr>
              <w:rFonts w:ascii="Times New Roman" w:hAnsi="Times New Roman" w:cs="Times New Roman"/>
              <w:noProof/>
              <w:sz w:val="24"/>
              <w:szCs w:val="24"/>
              <w:lang w:eastAsia="en-US"/>
            </w:rPr>
          </w:pPr>
          <w:hyperlink w:anchor="_Toc69569521" w:history="1">
            <w:r w:rsidR="00426CA8" w:rsidRPr="00313874">
              <w:rPr>
                <w:rFonts w:ascii="Times New Roman" w:hAnsi="Times New Roman" w:cs="Times New Roman"/>
                <w:noProof/>
                <w:sz w:val="24"/>
                <w:szCs w:val="24"/>
                <w:lang w:eastAsia="en-US"/>
              </w:rPr>
              <w:t>5.2 RECOMENDACIONES</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_Toc69569521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83</w:t>
            </w:r>
            <w:r w:rsidR="00426CA8" w:rsidRPr="00313874">
              <w:rPr>
                <w:rFonts w:ascii="Times New Roman" w:hAnsi="Times New Roman" w:cs="Times New Roman"/>
                <w:noProof/>
                <w:webHidden/>
                <w:sz w:val="24"/>
                <w:szCs w:val="24"/>
                <w:lang w:eastAsia="en-US"/>
              </w:rPr>
              <w:fldChar w:fldCharType="end"/>
            </w:r>
          </w:hyperlink>
        </w:p>
        <w:p w14:paraId="753E50FD" w14:textId="4033495A" w:rsidR="00E06ADC" w:rsidRPr="00313874" w:rsidRDefault="000F3CC0" w:rsidP="00EC7991">
          <w:pPr>
            <w:pStyle w:val="TDC1"/>
            <w:rPr>
              <w:rFonts w:ascii="Times New Roman" w:hAnsi="Times New Roman" w:cs="Times New Roman"/>
              <w:sz w:val="24"/>
              <w:szCs w:val="24"/>
              <w:lang w:eastAsia="en-US"/>
            </w:rPr>
          </w:pPr>
          <w:hyperlink w:anchor="_Toc69569522" w:history="1">
            <w:r w:rsidR="00426CA8" w:rsidRPr="00313874">
              <w:rPr>
                <w:rFonts w:ascii="Times New Roman" w:hAnsi="Times New Roman" w:cs="Times New Roman"/>
                <w:noProof/>
                <w:sz w:val="24"/>
                <w:szCs w:val="24"/>
                <w:lang w:eastAsia="en-US"/>
              </w:rPr>
              <w:t>REFERENCIAS BIBLIOGRÁFICAS</w:t>
            </w:r>
            <w:r w:rsidR="00426CA8" w:rsidRPr="00313874">
              <w:rPr>
                <w:rFonts w:ascii="Times New Roman" w:hAnsi="Times New Roman" w:cs="Times New Roman"/>
                <w:noProof/>
                <w:webHidden/>
                <w:sz w:val="24"/>
                <w:szCs w:val="24"/>
                <w:lang w:eastAsia="en-US"/>
              </w:rPr>
              <w:tab/>
            </w:r>
            <w:r w:rsidR="00426CA8" w:rsidRPr="00313874">
              <w:rPr>
                <w:rFonts w:ascii="Times New Roman" w:hAnsi="Times New Roman" w:cs="Times New Roman"/>
                <w:noProof/>
                <w:webHidden/>
                <w:sz w:val="24"/>
                <w:szCs w:val="24"/>
                <w:lang w:eastAsia="en-US"/>
              </w:rPr>
              <w:fldChar w:fldCharType="begin"/>
            </w:r>
            <w:r w:rsidR="00426CA8" w:rsidRPr="00313874">
              <w:rPr>
                <w:rFonts w:ascii="Times New Roman" w:hAnsi="Times New Roman" w:cs="Times New Roman"/>
                <w:noProof/>
                <w:webHidden/>
                <w:sz w:val="24"/>
                <w:szCs w:val="24"/>
                <w:lang w:eastAsia="en-US"/>
              </w:rPr>
              <w:instrText xml:space="preserve"> PAGEREF _Toc69569522 \h </w:instrText>
            </w:r>
            <w:r w:rsidR="00426CA8" w:rsidRPr="00313874">
              <w:rPr>
                <w:rFonts w:ascii="Times New Roman" w:hAnsi="Times New Roman" w:cs="Times New Roman"/>
                <w:noProof/>
                <w:webHidden/>
                <w:sz w:val="24"/>
                <w:szCs w:val="24"/>
                <w:lang w:eastAsia="en-US"/>
              </w:rPr>
            </w:r>
            <w:r w:rsidR="00426CA8" w:rsidRPr="00313874">
              <w:rPr>
                <w:rFonts w:ascii="Times New Roman" w:hAnsi="Times New Roman" w:cs="Times New Roman"/>
                <w:noProof/>
                <w:webHidden/>
                <w:sz w:val="24"/>
                <w:szCs w:val="24"/>
                <w:lang w:eastAsia="en-US"/>
              </w:rPr>
              <w:fldChar w:fldCharType="separate"/>
            </w:r>
            <w:r w:rsidR="0038698C">
              <w:rPr>
                <w:rFonts w:ascii="Times New Roman" w:hAnsi="Times New Roman" w:cs="Times New Roman"/>
                <w:noProof/>
                <w:webHidden/>
                <w:sz w:val="24"/>
                <w:szCs w:val="24"/>
                <w:lang w:eastAsia="en-US"/>
              </w:rPr>
              <w:t>84</w:t>
            </w:r>
            <w:r w:rsidR="00426CA8" w:rsidRPr="00313874">
              <w:rPr>
                <w:rFonts w:ascii="Times New Roman" w:hAnsi="Times New Roman" w:cs="Times New Roman"/>
                <w:noProof/>
                <w:webHidden/>
                <w:sz w:val="24"/>
                <w:szCs w:val="24"/>
                <w:lang w:eastAsia="en-US"/>
              </w:rPr>
              <w:fldChar w:fldCharType="end"/>
            </w:r>
          </w:hyperlink>
          <w:r w:rsidR="00E06ADC" w:rsidRPr="00313874">
            <w:rPr>
              <w:rFonts w:ascii="Times New Roman" w:hAnsi="Times New Roman" w:cs="Times New Roman"/>
              <w:sz w:val="24"/>
              <w:szCs w:val="24"/>
              <w:lang w:eastAsia="en-US"/>
            </w:rPr>
            <w:fldChar w:fldCharType="end"/>
          </w:r>
        </w:p>
      </w:sdtContent>
    </w:sdt>
    <w:p w14:paraId="4AA3CDF5" w14:textId="6B1754CD" w:rsidR="00E2366E" w:rsidRDefault="00E2366E" w:rsidP="00EC7991">
      <w:pPr>
        <w:ind w:left="0"/>
        <w:rPr>
          <w:b/>
        </w:rPr>
      </w:pPr>
    </w:p>
    <w:p w14:paraId="791D2C7D" w14:textId="630CDE32" w:rsidR="008F4B46" w:rsidRDefault="008F4B46" w:rsidP="00EC7991">
      <w:pPr>
        <w:ind w:left="0"/>
        <w:rPr>
          <w:b/>
        </w:rPr>
      </w:pPr>
    </w:p>
    <w:p w14:paraId="7FB5086A" w14:textId="3AF47C34" w:rsidR="004209CD" w:rsidRDefault="004209CD" w:rsidP="00EC7991">
      <w:pPr>
        <w:ind w:left="0"/>
        <w:rPr>
          <w:b/>
        </w:rPr>
      </w:pPr>
    </w:p>
    <w:p w14:paraId="504DB30D" w14:textId="6E227D89" w:rsidR="004209CD" w:rsidRDefault="004209CD" w:rsidP="00EC7991">
      <w:pPr>
        <w:ind w:left="0"/>
        <w:rPr>
          <w:b/>
        </w:rPr>
      </w:pPr>
    </w:p>
    <w:p w14:paraId="3C36E8CE" w14:textId="1CCBA886" w:rsidR="004209CD" w:rsidRDefault="004209CD" w:rsidP="00EC7991">
      <w:pPr>
        <w:ind w:left="0"/>
        <w:rPr>
          <w:b/>
        </w:rPr>
      </w:pPr>
    </w:p>
    <w:p w14:paraId="4C0CEAFB" w14:textId="62BCB4F8" w:rsidR="004209CD" w:rsidRDefault="004209CD" w:rsidP="00EC7991">
      <w:pPr>
        <w:ind w:left="0"/>
        <w:rPr>
          <w:b/>
        </w:rPr>
      </w:pPr>
    </w:p>
    <w:p w14:paraId="7C778573" w14:textId="1BB5029B" w:rsidR="004209CD" w:rsidRDefault="004209CD" w:rsidP="00EC7991">
      <w:pPr>
        <w:ind w:left="0"/>
        <w:rPr>
          <w:b/>
        </w:rPr>
      </w:pPr>
    </w:p>
    <w:p w14:paraId="0A31C649" w14:textId="49390D0D" w:rsidR="004209CD" w:rsidRDefault="004209CD" w:rsidP="00EC7991">
      <w:pPr>
        <w:ind w:left="0"/>
        <w:rPr>
          <w:b/>
        </w:rPr>
      </w:pPr>
    </w:p>
    <w:p w14:paraId="2CB6900E" w14:textId="34E6B4EB" w:rsidR="004209CD" w:rsidRDefault="004209CD" w:rsidP="00EC7991">
      <w:pPr>
        <w:ind w:left="0"/>
        <w:rPr>
          <w:b/>
        </w:rPr>
      </w:pPr>
    </w:p>
    <w:p w14:paraId="11B75A2A" w14:textId="7F399C74" w:rsidR="004209CD" w:rsidRDefault="004209CD" w:rsidP="00EC7991">
      <w:pPr>
        <w:ind w:left="0"/>
        <w:rPr>
          <w:b/>
        </w:rPr>
      </w:pPr>
    </w:p>
    <w:p w14:paraId="60340593" w14:textId="2F9A6F61" w:rsidR="004209CD" w:rsidRDefault="004209CD" w:rsidP="00EC7991">
      <w:pPr>
        <w:ind w:left="0"/>
        <w:rPr>
          <w:b/>
        </w:rPr>
      </w:pPr>
    </w:p>
    <w:p w14:paraId="52AF9EC6" w14:textId="698215D4" w:rsidR="004209CD" w:rsidRDefault="004209CD" w:rsidP="00EC7991">
      <w:pPr>
        <w:ind w:left="0"/>
        <w:rPr>
          <w:b/>
        </w:rPr>
      </w:pPr>
    </w:p>
    <w:p w14:paraId="3E8C65C5" w14:textId="6BC3595E" w:rsidR="004209CD" w:rsidRDefault="004209CD" w:rsidP="00EC7991">
      <w:pPr>
        <w:ind w:left="0"/>
        <w:rPr>
          <w:b/>
        </w:rPr>
      </w:pPr>
    </w:p>
    <w:p w14:paraId="40485BFE" w14:textId="676EB8A9" w:rsidR="00B64779" w:rsidRDefault="00B64779" w:rsidP="00EC7991">
      <w:pPr>
        <w:ind w:left="0"/>
        <w:rPr>
          <w:b/>
        </w:rPr>
      </w:pPr>
    </w:p>
    <w:p w14:paraId="1DAF0C5B" w14:textId="77777777" w:rsidR="00B64779" w:rsidRDefault="00B64779" w:rsidP="00EC7991">
      <w:pPr>
        <w:ind w:left="0"/>
        <w:rPr>
          <w:b/>
        </w:rPr>
      </w:pPr>
    </w:p>
    <w:p w14:paraId="294F3E34" w14:textId="64B6D98A" w:rsidR="004209CD" w:rsidRDefault="004209CD" w:rsidP="00EC7991">
      <w:pPr>
        <w:ind w:left="0"/>
        <w:rPr>
          <w:b/>
        </w:rPr>
      </w:pPr>
    </w:p>
    <w:p w14:paraId="55C46E34" w14:textId="2F70A32D" w:rsidR="004209CD" w:rsidRDefault="004209CD" w:rsidP="00EC7991">
      <w:pPr>
        <w:ind w:left="0"/>
        <w:rPr>
          <w:b/>
        </w:rPr>
      </w:pPr>
    </w:p>
    <w:p w14:paraId="0F30C3CD" w14:textId="4C5BE281" w:rsidR="004209CD" w:rsidRDefault="004209CD" w:rsidP="00EC7991">
      <w:pPr>
        <w:ind w:left="0"/>
        <w:rPr>
          <w:b/>
        </w:rPr>
      </w:pPr>
    </w:p>
    <w:p w14:paraId="7C0D3E95" w14:textId="0724683A" w:rsidR="004209CD" w:rsidRDefault="004209CD" w:rsidP="00EC7991">
      <w:pPr>
        <w:ind w:left="0"/>
        <w:rPr>
          <w:b/>
        </w:rPr>
      </w:pPr>
    </w:p>
    <w:p w14:paraId="1ABF3611" w14:textId="42F233BB" w:rsidR="004209CD" w:rsidRDefault="004209CD" w:rsidP="00EC7991">
      <w:pPr>
        <w:ind w:left="0"/>
        <w:rPr>
          <w:b/>
        </w:rPr>
      </w:pPr>
    </w:p>
    <w:p w14:paraId="60B77588" w14:textId="21179F11" w:rsidR="004209CD" w:rsidRDefault="004209CD" w:rsidP="00EC7991">
      <w:pPr>
        <w:ind w:left="0"/>
        <w:rPr>
          <w:b/>
        </w:rPr>
      </w:pPr>
    </w:p>
    <w:p w14:paraId="223E1F20" w14:textId="47045E0F" w:rsidR="004209CD" w:rsidRDefault="004209CD" w:rsidP="00EC7991">
      <w:pPr>
        <w:ind w:left="0"/>
        <w:rPr>
          <w:b/>
        </w:rPr>
      </w:pPr>
    </w:p>
    <w:p w14:paraId="0D993540" w14:textId="677ADF0C" w:rsidR="004209CD" w:rsidRDefault="004209CD" w:rsidP="00EC7991">
      <w:pPr>
        <w:ind w:left="0"/>
        <w:rPr>
          <w:b/>
        </w:rPr>
      </w:pPr>
    </w:p>
    <w:p w14:paraId="2F509438" w14:textId="22468038" w:rsidR="008F4B46" w:rsidRDefault="00ED3D08" w:rsidP="00EC7991">
      <w:pPr>
        <w:ind w:left="0"/>
        <w:rPr>
          <w:rFonts w:ascii="Times New Roman" w:hAnsi="Times New Roman" w:cs="Times New Roman"/>
          <w:b/>
          <w:sz w:val="24"/>
        </w:rPr>
      </w:pPr>
      <w:r>
        <w:rPr>
          <w:rFonts w:ascii="Times New Roman" w:hAnsi="Times New Roman" w:cs="Times New Roman"/>
          <w:b/>
          <w:sz w:val="24"/>
        </w:rPr>
        <w:t>Í</w:t>
      </w:r>
      <w:r w:rsidR="005239BE">
        <w:rPr>
          <w:rFonts w:ascii="Times New Roman" w:hAnsi="Times New Roman" w:cs="Times New Roman"/>
          <w:b/>
          <w:sz w:val="24"/>
        </w:rPr>
        <w:t>NDICE DE TABLAS</w:t>
      </w:r>
    </w:p>
    <w:p w14:paraId="05B1BAAA" w14:textId="77777777" w:rsidR="00691495" w:rsidRDefault="00691495" w:rsidP="00EC7991">
      <w:pPr>
        <w:ind w:left="0"/>
        <w:rPr>
          <w:rFonts w:ascii="Times New Roman" w:hAnsi="Times New Roman" w:cs="Times New Roman"/>
          <w:b/>
          <w:sz w:val="24"/>
        </w:rPr>
      </w:pPr>
    </w:p>
    <w:p w14:paraId="3E4FDAA8" w14:textId="2C214605" w:rsidR="005239BE" w:rsidRDefault="005239BE" w:rsidP="00EC7991">
      <w:pPr>
        <w:ind w:left="0"/>
        <w:rPr>
          <w:rFonts w:ascii="Times New Roman" w:hAnsi="Times New Roman" w:cs="Times New Roman"/>
          <w:b/>
          <w:sz w:val="24"/>
        </w:rPr>
      </w:pPr>
    </w:p>
    <w:p w14:paraId="740D4F27" w14:textId="52E3318A" w:rsidR="00C47C9A" w:rsidRPr="00C47C9A" w:rsidRDefault="00E2293D" w:rsidP="00EC7991">
      <w:pPr>
        <w:pStyle w:val="TDC1"/>
        <w:rPr>
          <w:rFonts w:eastAsiaTheme="minorEastAsia"/>
          <w:noProof/>
          <w:color w:val="auto"/>
          <w:lang w:val="es-ES" w:eastAsia="es-ES"/>
        </w:rPr>
      </w:pPr>
      <w:r>
        <w:rPr>
          <w:b/>
        </w:rPr>
        <w:fldChar w:fldCharType="begin"/>
      </w:r>
      <w:r>
        <w:rPr>
          <w:b/>
        </w:rPr>
        <w:instrText xml:space="preserve"> TOC \h \z \t "Tablas1;1" </w:instrText>
      </w:r>
      <w:r>
        <w:rPr>
          <w:b/>
        </w:rPr>
        <w:fldChar w:fldCharType="separate"/>
      </w:r>
      <w:hyperlink w:anchor="_Toc70169678" w:history="1">
        <w:r w:rsidR="00C47C9A" w:rsidRPr="00C47C9A">
          <w:rPr>
            <w:rStyle w:val="Hipervnculo"/>
            <w:rFonts w:ascii="Times New Roman" w:hAnsi="Times New Roman" w:cs="Times New Roman"/>
            <w:noProof/>
            <w:sz w:val="24"/>
          </w:rPr>
          <w:t>Tabla N 1: Población y muestra</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_Toc70169678 \h </w:instrText>
        </w:r>
        <w:r w:rsidR="00C47C9A" w:rsidRPr="00C47C9A">
          <w:rPr>
            <w:noProof/>
            <w:webHidden/>
          </w:rPr>
        </w:r>
        <w:r w:rsidR="00C47C9A" w:rsidRPr="00C47C9A">
          <w:rPr>
            <w:noProof/>
            <w:webHidden/>
          </w:rPr>
          <w:fldChar w:fldCharType="separate"/>
        </w:r>
        <w:r w:rsidR="0038698C">
          <w:rPr>
            <w:noProof/>
            <w:webHidden/>
          </w:rPr>
          <w:t>37</w:t>
        </w:r>
        <w:r w:rsidR="00C47C9A" w:rsidRPr="00C47C9A">
          <w:rPr>
            <w:noProof/>
            <w:webHidden/>
          </w:rPr>
          <w:fldChar w:fldCharType="end"/>
        </w:r>
      </w:hyperlink>
    </w:p>
    <w:p w14:paraId="3DA29197" w14:textId="4EED26A5" w:rsidR="00C47C9A" w:rsidRPr="00C47C9A" w:rsidRDefault="000F3CC0" w:rsidP="00EC7991">
      <w:pPr>
        <w:pStyle w:val="TDC1"/>
        <w:rPr>
          <w:rFonts w:eastAsiaTheme="minorEastAsia"/>
          <w:noProof/>
          <w:color w:val="auto"/>
          <w:lang w:val="es-ES" w:eastAsia="es-ES"/>
        </w:rPr>
      </w:pPr>
      <w:hyperlink w:anchor="_Toc70169679" w:history="1">
        <w:r w:rsidR="00C47C9A" w:rsidRPr="00C47C9A">
          <w:rPr>
            <w:rStyle w:val="Hipervnculo"/>
            <w:rFonts w:ascii="Times New Roman" w:hAnsi="Times New Roman" w:cs="Times New Roman"/>
            <w:noProof/>
            <w:sz w:val="24"/>
          </w:rPr>
          <w:t>Tabla N 2: Escalas de medición del riesgo y nivel de confianza</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_Toc70169679 \h </w:instrText>
        </w:r>
        <w:r w:rsidR="00C47C9A" w:rsidRPr="00C47C9A">
          <w:rPr>
            <w:noProof/>
            <w:webHidden/>
          </w:rPr>
        </w:r>
        <w:r w:rsidR="00C47C9A" w:rsidRPr="00C47C9A">
          <w:rPr>
            <w:noProof/>
            <w:webHidden/>
          </w:rPr>
          <w:fldChar w:fldCharType="separate"/>
        </w:r>
        <w:r w:rsidR="0038698C">
          <w:rPr>
            <w:noProof/>
            <w:webHidden/>
          </w:rPr>
          <w:t>41</w:t>
        </w:r>
        <w:r w:rsidR="00C47C9A" w:rsidRPr="00C47C9A">
          <w:rPr>
            <w:noProof/>
            <w:webHidden/>
          </w:rPr>
          <w:fldChar w:fldCharType="end"/>
        </w:r>
      </w:hyperlink>
    </w:p>
    <w:p w14:paraId="20B8229A" w14:textId="7550EB64" w:rsidR="00C47C9A" w:rsidRPr="00C47C9A" w:rsidRDefault="000F3CC0" w:rsidP="00EC7991">
      <w:pPr>
        <w:pStyle w:val="TDC1"/>
        <w:rPr>
          <w:rFonts w:eastAsiaTheme="minorEastAsia"/>
          <w:noProof/>
          <w:color w:val="auto"/>
          <w:lang w:val="es-ES" w:eastAsia="es-ES"/>
        </w:rPr>
      </w:pPr>
      <w:hyperlink w:anchor="_Toc70169680" w:history="1">
        <w:r w:rsidR="00C47C9A" w:rsidRPr="00C47C9A">
          <w:rPr>
            <w:rStyle w:val="Hipervnculo"/>
            <w:rFonts w:ascii="Times New Roman" w:hAnsi="Times New Roman" w:cs="Times New Roman"/>
            <w:noProof/>
            <w:sz w:val="24"/>
          </w:rPr>
          <w:t>Tabla N 3: Entrevista Control Interno Componente Entorno de Control</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_Toc70169680 \h </w:instrText>
        </w:r>
        <w:r w:rsidR="00C47C9A" w:rsidRPr="00C47C9A">
          <w:rPr>
            <w:noProof/>
            <w:webHidden/>
          </w:rPr>
        </w:r>
        <w:r w:rsidR="00C47C9A" w:rsidRPr="00C47C9A">
          <w:rPr>
            <w:noProof/>
            <w:webHidden/>
          </w:rPr>
          <w:fldChar w:fldCharType="separate"/>
        </w:r>
        <w:r w:rsidR="0038698C">
          <w:rPr>
            <w:noProof/>
            <w:webHidden/>
          </w:rPr>
          <w:t>42</w:t>
        </w:r>
        <w:r w:rsidR="00C47C9A" w:rsidRPr="00C47C9A">
          <w:rPr>
            <w:noProof/>
            <w:webHidden/>
          </w:rPr>
          <w:fldChar w:fldCharType="end"/>
        </w:r>
      </w:hyperlink>
    </w:p>
    <w:p w14:paraId="53143221" w14:textId="4984D01F" w:rsidR="00C47C9A" w:rsidRPr="00C47C9A" w:rsidRDefault="000F3CC0" w:rsidP="00EC7991">
      <w:pPr>
        <w:pStyle w:val="TDC1"/>
        <w:rPr>
          <w:rFonts w:eastAsiaTheme="minorEastAsia"/>
          <w:noProof/>
          <w:color w:val="auto"/>
          <w:lang w:val="es-ES" w:eastAsia="es-ES"/>
        </w:rPr>
      </w:pPr>
      <w:hyperlink w:anchor="_Toc70169681" w:history="1">
        <w:r w:rsidR="00C47C9A" w:rsidRPr="00C47C9A">
          <w:rPr>
            <w:rStyle w:val="Hipervnculo"/>
            <w:rFonts w:ascii="Times New Roman" w:hAnsi="Times New Roman" w:cs="Times New Roman"/>
            <w:noProof/>
            <w:sz w:val="24"/>
          </w:rPr>
          <w:t>Tabla N 4: Entrevista Control Interno Componente Evaluación de Riesgos</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_Toc70169681 \h </w:instrText>
        </w:r>
        <w:r w:rsidR="00C47C9A" w:rsidRPr="00C47C9A">
          <w:rPr>
            <w:noProof/>
            <w:webHidden/>
          </w:rPr>
        </w:r>
        <w:r w:rsidR="00C47C9A" w:rsidRPr="00C47C9A">
          <w:rPr>
            <w:noProof/>
            <w:webHidden/>
          </w:rPr>
          <w:fldChar w:fldCharType="separate"/>
        </w:r>
        <w:r w:rsidR="0038698C">
          <w:rPr>
            <w:noProof/>
            <w:webHidden/>
          </w:rPr>
          <w:t>45</w:t>
        </w:r>
        <w:r w:rsidR="00C47C9A" w:rsidRPr="00C47C9A">
          <w:rPr>
            <w:noProof/>
            <w:webHidden/>
          </w:rPr>
          <w:fldChar w:fldCharType="end"/>
        </w:r>
      </w:hyperlink>
    </w:p>
    <w:p w14:paraId="48D40111" w14:textId="7ECCD93F" w:rsidR="00C47C9A" w:rsidRPr="00C47C9A" w:rsidRDefault="000F3CC0" w:rsidP="00EC7991">
      <w:pPr>
        <w:pStyle w:val="TDC1"/>
        <w:rPr>
          <w:rFonts w:eastAsiaTheme="minorEastAsia"/>
          <w:noProof/>
          <w:color w:val="auto"/>
          <w:lang w:val="es-ES" w:eastAsia="es-ES"/>
        </w:rPr>
      </w:pPr>
      <w:hyperlink w:anchor="_Toc70169682" w:history="1">
        <w:r w:rsidR="00C47C9A" w:rsidRPr="00C47C9A">
          <w:rPr>
            <w:rStyle w:val="Hipervnculo"/>
            <w:rFonts w:ascii="Times New Roman" w:hAnsi="Times New Roman" w:cs="Times New Roman"/>
            <w:noProof/>
            <w:sz w:val="24"/>
          </w:rPr>
          <w:t>Tabla N 5: Entrevista Control Interno Componente Actividades de Control</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_Toc70169682 \h </w:instrText>
        </w:r>
        <w:r w:rsidR="00C47C9A" w:rsidRPr="00C47C9A">
          <w:rPr>
            <w:noProof/>
            <w:webHidden/>
          </w:rPr>
        </w:r>
        <w:r w:rsidR="00C47C9A" w:rsidRPr="00C47C9A">
          <w:rPr>
            <w:noProof/>
            <w:webHidden/>
          </w:rPr>
          <w:fldChar w:fldCharType="separate"/>
        </w:r>
        <w:r w:rsidR="0038698C">
          <w:rPr>
            <w:noProof/>
            <w:webHidden/>
          </w:rPr>
          <w:t>47</w:t>
        </w:r>
        <w:r w:rsidR="00C47C9A" w:rsidRPr="00C47C9A">
          <w:rPr>
            <w:noProof/>
            <w:webHidden/>
          </w:rPr>
          <w:fldChar w:fldCharType="end"/>
        </w:r>
      </w:hyperlink>
    </w:p>
    <w:p w14:paraId="0839C44B" w14:textId="767C2F62" w:rsidR="00C47C9A" w:rsidRPr="00C47C9A" w:rsidRDefault="000F3CC0" w:rsidP="00EC7991">
      <w:pPr>
        <w:pStyle w:val="TDC1"/>
        <w:rPr>
          <w:rFonts w:eastAsiaTheme="minorEastAsia"/>
          <w:noProof/>
          <w:color w:val="auto"/>
          <w:lang w:val="es-ES" w:eastAsia="es-ES"/>
        </w:rPr>
      </w:pPr>
      <w:hyperlink w:anchor="_Toc70169683" w:history="1">
        <w:r w:rsidR="00C47C9A" w:rsidRPr="00C47C9A">
          <w:rPr>
            <w:rStyle w:val="Hipervnculo"/>
            <w:rFonts w:ascii="Times New Roman" w:hAnsi="Times New Roman" w:cs="Times New Roman"/>
            <w:noProof/>
            <w:sz w:val="24"/>
          </w:rPr>
          <w:t>Tabla N 6: Entrevista Control Interno Componente Sistemas de Información</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_Toc70169683 \h </w:instrText>
        </w:r>
        <w:r w:rsidR="00C47C9A" w:rsidRPr="00C47C9A">
          <w:rPr>
            <w:noProof/>
            <w:webHidden/>
          </w:rPr>
        </w:r>
        <w:r w:rsidR="00C47C9A" w:rsidRPr="00C47C9A">
          <w:rPr>
            <w:noProof/>
            <w:webHidden/>
          </w:rPr>
          <w:fldChar w:fldCharType="separate"/>
        </w:r>
        <w:r w:rsidR="0038698C">
          <w:rPr>
            <w:noProof/>
            <w:webHidden/>
          </w:rPr>
          <w:t>49</w:t>
        </w:r>
        <w:r w:rsidR="00C47C9A" w:rsidRPr="00C47C9A">
          <w:rPr>
            <w:noProof/>
            <w:webHidden/>
          </w:rPr>
          <w:fldChar w:fldCharType="end"/>
        </w:r>
      </w:hyperlink>
    </w:p>
    <w:p w14:paraId="2B2C1FEE" w14:textId="53CD742C" w:rsidR="00C47C9A" w:rsidRPr="00C47C9A" w:rsidRDefault="000F3CC0" w:rsidP="00EC7991">
      <w:pPr>
        <w:pStyle w:val="TDC1"/>
        <w:rPr>
          <w:rFonts w:eastAsiaTheme="minorEastAsia"/>
          <w:noProof/>
          <w:color w:val="auto"/>
          <w:lang w:val="es-ES" w:eastAsia="es-ES"/>
        </w:rPr>
      </w:pPr>
      <w:hyperlink w:anchor="_Toc70169684" w:history="1">
        <w:r w:rsidR="00C47C9A" w:rsidRPr="00C47C9A">
          <w:rPr>
            <w:rStyle w:val="Hipervnculo"/>
            <w:rFonts w:ascii="Times New Roman" w:hAnsi="Times New Roman" w:cs="Times New Roman"/>
            <w:noProof/>
            <w:sz w:val="24"/>
          </w:rPr>
          <w:t>Tabla N 7: Entrevista Control Interno Componente Supervisión y Monitoreo</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_Toc70169684 \h </w:instrText>
        </w:r>
        <w:r w:rsidR="00C47C9A" w:rsidRPr="00C47C9A">
          <w:rPr>
            <w:noProof/>
            <w:webHidden/>
          </w:rPr>
        </w:r>
        <w:r w:rsidR="00C47C9A" w:rsidRPr="00C47C9A">
          <w:rPr>
            <w:noProof/>
            <w:webHidden/>
          </w:rPr>
          <w:fldChar w:fldCharType="separate"/>
        </w:r>
        <w:r w:rsidR="0038698C">
          <w:rPr>
            <w:noProof/>
            <w:webHidden/>
          </w:rPr>
          <w:t>51</w:t>
        </w:r>
        <w:r w:rsidR="00C47C9A" w:rsidRPr="00C47C9A">
          <w:rPr>
            <w:noProof/>
            <w:webHidden/>
          </w:rPr>
          <w:fldChar w:fldCharType="end"/>
        </w:r>
      </w:hyperlink>
    </w:p>
    <w:p w14:paraId="56D1A728" w14:textId="5A023C51" w:rsidR="00C47C9A" w:rsidRPr="00C47C9A" w:rsidRDefault="000F3CC0" w:rsidP="00EC7991">
      <w:pPr>
        <w:pStyle w:val="TDC1"/>
        <w:rPr>
          <w:rFonts w:eastAsiaTheme="minorEastAsia"/>
          <w:noProof/>
          <w:color w:val="auto"/>
          <w:lang w:val="es-ES" w:eastAsia="es-ES"/>
        </w:rPr>
      </w:pPr>
      <w:hyperlink w:anchor="_Toc70169685" w:history="1">
        <w:r w:rsidR="00C47C9A" w:rsidRPr="00C47C9A">
          <w:rPr>
            <w:rStyle w:val="Hipervnculo"/>
            <w:rFonts w:ascii="Times New Roman" w:hAnsi="Times New Roman" w:cs="Times New Roman"/>
            <w:noProof/>
            <w:sz w:val="24"/>
          </w:rPr>
          <w:t>Tabla N 8: Análisis de resultados evaluación del Control Interno</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_Toc70169685 \h </w:instrText>
        </w:r>
        <w:r w:rsidR="00C47C9A" w:rsidRPr="00C47C9A">
          <w:rPr>
            <w:noProof/>
            <w:webHidden/>
          </w:rPr>
        </w:r>
        <w:r w:rsidR="00C47C9A" w:rsidRPr="00C47C9A">
          <w:rPr>
            <w:noProof/>
            <w:webHidden/>
          </w:rPr>
          <w:fldChar w:fldCharType="separate"/>
        </w:r>
        <w:r w:rsidR="0038698C">
          <w:rPr>
            <w:noProof/>
            <w:webHidden/>
          </w:rPr>
          <w:t>52</w:t>
        </w:r>
        <w:r w:rsidR="00C47C9A" w:rsidRPr="00C47C9A">
          <w:rPr>
            <w:noProof/>
            <w:webHidden/>
          </w:rPr>
          <w:fldChar w:fldCharType="end"/>
        </w:r>
      </w:hyperlink>
    </w:p>
    <w:p w14:paraId="44067E20" w14:textId="3F755F7D" w:rsidR="00C47C9A" w:rsidRPr="00C47C9A" w:rsidRDefault="000F3CC0" w:rsidP="00EC7991">
      <w:pPr>
        <w:pStyle w:val="TDC1"/>
        <w:rPr>
          <w:rFonts w:eastAsiaTheme="minorEastAsia"/>
          <w:noProof/>
          <w:color w:val="auto"/>
          <w:lang w:val="es-ES" w:eastAsia="es-ES"/>
        </w:rPr>
      </w:pPr>
      <w:hyperlink w:anchor="_Toc70169686" w:history="1">
        <w:r w:rsidR="00C47C9A" w:rsidRPr="00C47C9A">
          <w:rPr>
            <w:rStyle w:val="Hipervnculo"/>
            <w:rFonts w:ascii="Times New Roman" w:hAnsi="Times New Roman" w:cs="Times New Roman"/>
            <w:noProof/>
            <w:sz w:val="24"/>
            <w:lang w:val="es-MX" w:eastAsia="es-MX"/>
          </w:rPr>
          <w:t>Tabla N 9: Planeación estratégica</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_Toc70169686 \h </w:instrText>
        </w:r>
        <w:r w:rsidR="00C47C9A" w:rsidRPr="00C47C9A">
          <w:rPr>
            <w:noProof/>
            <w:webHidden/>
          </w:rPr>
        </w:r>
        <w:r w:rsidR="00C47C9A" w:rsidRPr="00C47C9A">
          <w:rPr>
            <w:noProof/>
            <w:webHidden/>
          </w:rPr>
          <w:fldChar w:fldCharType="separate"/>
        </w:r>
        <w:r w:rsidR="0038698C">
          <w:rPr>
            <w:noProof/>
            <w:webHidden/>
          </w:rPr>
          <w:t>55</w:t>
        </w:r>
        <w:r w:rsidR="00C47C9A" w:rsidRPr="00C47C9A">
          <w:rPr>
            <w:noProof/>
            <w:webHidden/>
          </w:rPr>
          <w:fldChar w:fldCharType="end"/>
        </w:r>
      </w:hyperlink>
    </w:p>
    <w:p w14:paraId="48216E3C" w14:textId="7DB9664B" w:rsidR="00C47C9A" w:rsidRPr="00C47C9A" w:rsidRDefault="000F3CC0" w:rsidP="00EC7991">
      <w:pPr>
        <w:pStyle w:val="TDC1"/>
        <w:rPr>
          <w:rFonts w:eastAsiaTheme="minorEastAsia"/>
          <w:noProof/>
          <w:color w:val="auto"/>
          <w:lang w:val="es-ES" w:eastAsia="es-ES"/>
        </w:rPr>
      </w:pPr>
      <w:hyperlink w:anchor="_Toc70169687" w:history="1">
        <w:r w:rsidR="00C47C9A" w:rsidRPr="00C47C9A">
          <w:rPr>
            <w:rStyle w:val="Hipervnculo"/>
            <w:rFonts w:ascii="Times New Roman" w:hAnsi="Times New Roman" w:cs="Times New Roman"/>
            <w:noProof/>
            <w:sz w:val="24"/>
            <w:lang w:val="es-MX" w:eastAsia="es-MX"/>
          </w:rPr>
          <w:t>Tabla N 10: Programación de actividades por área</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_Toc70169687 \h </w:instrText>
        </w:r>
        <w:r w:rsidR="00C47C9A" w:rsidRPr="00C47C9A">
          <w:rPr>
            <w:noProof/>
            <w:webHidden/>
          </w:rPr>
        </w:r>
        <w:r w:rsidR="00C47C9A" w:rsidRPr="00C47C9A">
          <w:rPr>
            <w:noProof/>
            <w:webHidden/>
          </w:rPr>
          <w:fldChar w:fldCharType="separate"/>
        </w:r>
        <w:r w:rsidR="0038698C">
          <w:rPr>
            <w:noProof/>
            <w:webHidden/>
          </w:rPr>
          <w:t>56</w:t>
        </w:r>
        <w:r w:rsidR="00C47C9A" w:rsidRPr="00C47C9A">
          <w:rPr>
            <w:noProof/>
            <w:webHidden/>
          </w:rPr>
          <w:fldChar w:fldCharType="end"/>
        </w:r>
      </w:hyperlink>
    </w:p>
    <w:p w14:paraId="458EE11E" w14:textId="3D0A2A40" w:rsidR="00C47C9A" w:rsidRPr="00C47C9A" w:rsidRDefault="000F3CC0" w:rsidP="00EC7991">
      <w:pPr>
        <w:pStyle w:val="TDC1"/>
        <w:rPr>
          <w:rFonts w:eastAsiaTheme="minorEastAsia"/>
          <w:noProof/>
          <w:color w:val="auto"/>
          <w:lang w:val="es-ES" w:eastAsia="es-ES"/>
        </w:rPr>
      </w:pPr>
      <w:hyperlink w:anchor="_Toc70169688" w:history="1">
        <w:r w:rsidR="00C47C9A" w:rsidRPr="00C47C9A">
          <w:rPr>
            <w:rStyle w:val="Hipervnculo"/>
            <w:rFonts w:ascii="Times New Roman" w:hAnsi="Times New Roman" w:cs="Times New Roman"/>
            <w:noProof/>
            <w:sz w:val="24"/>
            <w:lang w:val="es-MX" w:eastAsia="es-MX"/>
          </w:rPr>
          <w:t>Tabla N 11: Presupuestos</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_Toc70169688 \h </w:instrText>
        </w:r>
        <w:r w:rsidR="00C47C9A" w:rsidRPr="00C47C9A">
          <w:rPr>
            <w:noProof/>
            <w:webHidden/>
          </w:rPr>
        </w:r>
        <w:r w:rsidR="00C47C9A" w:rsidRPr="00C47C9A">
          <w:rPr>
            <w:noProof/>
            <w:webHidden/>
          </w:rPr>
          <w:fldChar w:fldCharType="separate"/>
        </w:r>
        <w:r w:rsidR="0038698C">
          <w:rPr>
            <w:noProof/>
            <w:webHidden/>
          </w:rPr>
          <w:t>57</w:t>
        </w:r>
        <w:r w:rsidR="00C47C9A" w:rsidRPr="00C47C9A">
          <w:rPr>
            <w:noProof/>
            <w:webHidden/>
          </w:rPr>
          <w:fldChar w:fldCharType="end"/>
        </w:r>
      </w:hyperlink>
    </w:p>
    <w:p w14:paraId="155F1644" w14:textId="0BE8E04C" w:rsidR="00C47C9A" w:rsidRPr="00C47C9A" w:rsidRDefault="000F3CC0" w:rsidP="00EC7991">
      <w:pPr>
        <w:pStyle w:val="TDC1"/>
        <w:rPr>
          <w:rFonts w:eastAsiaTheme="minorEastAsia"/>
          <w:noProof/>
          <w:color w:val="auto"/>
          <w:lang w:val="es-ES" w:eastAsia="es-ES"/>
        </w:rPr>
      </w:pPr>
      <w:hyperlink w:anchor="_Toc70169689" w:history="1">
        <w:r w:rsidR="00C47C9A" w:rsidRPr="00C47C9A">
          <w:rPr>
            <w:rStyle w:val="Hipervnculo"/>
            <w:rFonts w:ascii="Times New Roman" w:hAnsi="Times New Roman" w:cs="Times New Roman"/>
            <w:noProof/>
            <w:sz w:val="24"/>
            <w:lang w:val="es-MX" w:eastAsia="es-MX"/>
          </w:rPr>
          <w:t>Tabla N 12: Manual de funciones</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_Toc70169689 \h </w:instrText>
        </w:r>
        <w:r w:rsidR="00C47C9A" w:rsidRPr="00C47C9A">
          <w:rPr>
            <w:noProof/>
            <w:webHidden/>
          </w:rPr>
        </w:r>
        <w:r w:rsidR="00C47C9A" w:rsidRPr="00C47C9A">
          <w:rPr>
            <w:noProof/>
            <w:webHidden/>
          </w:rPr>
          <w:fldChar w:fldCharType="separate"/>
        </w:r>
        <w:r w:rsidR="0038698C">
          <w:rPr>
            <w:noProof/>
            <w:webHidden/>
          </w:rPr>
          <w:t>58</w:t>
        </w:r>
        <w:r w:rsidR="00C47C9A" w:rsidRPr="00C47C9A">
          <w:rPr>
            <w:noProof/>
            <w:webHidden/>
          </w:rPr>
          <w:fldChar w:fldCharType="end"/>
        </w:r>
      </w:hyperlink>
    </w:p>
    <w:p w14:paraId="7BE5E46C" w14:textId="6DDCB3E0" w:rsidR="00C47C9A" w:rsidRPr="00C47C9A" w:rsidRDefault="000F3CC0" w:rsidP="00EC7991">
      <w:pPr>
        <w:pStyle w:val="TDC1"/>
        <w:rPr>
          <w:rFonts w:eastAsiaTheme="minorEastAsia"/>
          <w:noProof/>
          <w:color w:val="auto"/>
          <w:lang w:val="es-ES" w:eastAsia="es-ES"/>
        </w:rPr>
      </w:pPr>
      <w:hyperlink w:anchor="_Toc70169690" w:history="1">
        <w:r w:rsidR="00C47C9A" w:rsidRPr="00C47C9A">
          <w:rPr>
            <w:rStyle w:val="Hipervnculo"/>
            <w:rFonts w:ascii="Times New Roman" w:hAnsi="Times New Roman" w:cs="Times New Roman"/>
            <w:noProof/>
            <w:sz w:val="24"/>
            <w:lang w:val="es-MX" w:eastAsia="es-MX"/>
          </w:rPr>
          <w:t>Tabla N 13: Delegación de cargos</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_Toc70169690 \h </w:instrText>
        </w:r>
        <w:r w:rsidR="00C47C9A" w:rsidRPr="00C47C9A">
          <w:rPr>
            <w:noProof/>
            <w:webHidden/>
          </w:rPr>
        </w:r>
        <w:r w:rsidR="00C47C9A" w:rsidRPr="00C47C9A">
          <w:rPr>
            <w:noProof/>
            <w:webHidden/>
          </w:rPr>
          <w:fldChar w:fldCharType="separate"/>
        </w:r>
        <w:r w:rsidR="0038698C">
          <w:rPr>
            <w:noProof/>
            <w:webHidden/>
          </w:rPr>
          <w:t>59</w:t>
        </w:r>
        <w:r w:rsidR="00C47C9A" w:rsidRPr="00C47C9A">
          <w:rPr>
            <w:noProof/>
            <w:webHidden/>
          </w:rPr>
          <w:fldChar w:fldCharType="end"/>
        </w:r>
      </w:hyperlink>
    </w:p>
    <w:p w14:paraId="3D790C81" w14:textId="241A367B" w:rsidR="00C47C9A" w:rsidRPr="00C47C9A" w:rsidRDefault="000F3CC0" w:rsidP="00EC7991">
      <w:pPr>
        <w:pStyle w:val="TDC1"/>
        <w:rPr>
          <w:rFonts w:eastAsiaTheme="minorEastAsia"/>
          <w:noProof/>
          <w:color w:val="auto"/>
          <w:lang w:val="es-ES" w:eastAsia="es-ES"/>
        </w:rPr>
      </w:pPr>
      <w:hyperlink w:anchor="_Toc70169691" w:history="1">
        <w:r w:rsidR="00C47C9A" w:rsidRPr="00C47C9A">
          <w:rPr>
            <w:rStyle w:val="Hipervnculo"/>
            <w:rFonts w:ascii="Times New Roman" w:hAnsi="Times New Roman" w:cs="Times New Roman"/>
            <w:noProof/>
            <w:sz w:val="24"/>
            <w:lang w:val="es-MX" w:eastAsia="es-MX"/>
          </w:rPr>
          <w:t>Tabla N 14: Informes mensuales de colaboradores</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_Toc70169691 \h </w:instrText>
        </w:r>
        <w:r w:rsidR="00C47C9A" w:rsidRPr="00C47C9A">
          <w:rPr>
            <w:noProof/>
            <w:webHidden/>
          </w:rPr>
        </w:r>
        <w:r w:rsidR="00C47C9A" w:rsidRPr="00C47C9A">
          <w:rPr>
            <w:noProof/>
            <w:webHidden/>
          </w:rPr>
          <w:fldChar w:fldCharType="separate"/>
        </w:r>
        <w:r w:rsidR="0038698C">
          <w:rPr>
            <w:noProof/>
            <w:webHidden/>
          </w:rPr>
          <w:t>60</w:t>
        </w:r>
        <w:r w:rsidR="00C47C9A" w:rsidRPr="00C47C9A">
          <w:rPr>
            <w:noProof/>
            <w:webHidden/>
          </w:rPr>
          <w:fldChar w:fldCharType="end"/>
        </w:r>
      </w:hyperlink>
    </w:p>
    <w:p w14:paraId="67E181B5" w14:textId="12A9C202" w:rsidR="00C47C9A" w:rsidRPr="00C47C9A" w:rsidRDefault="000F3CC0" w:rsidP="00EC7991">
      <w:pPr>
        <w:pStyle w:val="TDC1"/>
        <w:rPr>
          <w:rFonts w:eastAsiaTheme="minorEastAsia"/>
          <w:noProof/>
          <w:color w:val="auto"/>
          <w:lang w:val="es-ES" w:eastAsia="es-ES"/>
        </w:rPr>
      </w:pPr>
      <w:hyperlink w:anchor="_Toc70169692" w:history="1">
        <w:r w:rsidR="00C47C9A" w:rsidRPr="00C47C9A">
          <w:rPr>
            <w:rStyle w:val="Hipervnculo"/>
            <w:rFonts w:ascii="Times New Roman" w:hAnsi="Times New Roman" w:cs="Times New Roman"/>
            <w:noProof/>
            <w:sz w:val="24"/>
            <w:lang w:val="es-MX" w:eastAsia="es-MX"/>
          </w:rPr>
          <w:t>Tabla N 15: Programas de disciplina, conducta y ética</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_Toc70169692 \h </w:instrText>
        </w:r>
        <w:r w:rsidR="00C47C9A" w:rsidRPr="00C47C9A">
          <w:rPr>
            <w:noProof/>
            <w:webHidden/>
          </w:rPr>
        </w:r>
        <w:r w:rsidR="00C47C9A" w:rsidRPr="00C47C9A">
          <w:rPr>
            <w:noProof/>
            <w:webHidden/>
          </w:rPr>
          <w:fldChar w:fldCharType="separate"/>
        </w:r>
        <w:r w:rsidR="0038698C">
          <w:rPr>
            <w:noProof/>
            <w:webHidden/>
          </w:rPr>
          <w:t>61</w:t>
        </w:r>
        <w:r w:rsidR="00C47C9A" w:rsidRPr="00C47C9A">
          <w:rPr>
            <w:noProof/>
            <w:webHidden/>
          </w:rPr>
          <w:fldChar w:fldCharType="end"/>
        </w:r>
      </w:hyperlink>
    </w:p>
    <w:p w14:paraId="5139FC95" w14:textId="15C9D4A5" w:rsidR="00C47C9A" w:rsidRPr="00C47C9A" w:rsidRDefault="000F3CC0" w:rsidP="00EC7991">
      <w:pPr>
        <w:pStyle w:val="TDC1"/>
        <w:rPr>
          <w:rFonts w:eastAsiaTheme="minorEastAsia"/>
          <w:noProof/>
          <w:color w:val="auto"/>
          <w:lang w:val="es-ES" w:eastAsia="es-ES"/>
        </w:rPr>
      </w:pPr>
      <w:hyperlink w:anchor="_Toc70169693" w:history="1">
        <w:r w:rsidR="00C47C9A" w:rsidRPr="00C47C9A">
          <w:rPr>
            <w:rStyle w:val="Hipervnculo"/>
            <w:rFonts w:ascii="Times New Roman" w:hAnsi="Times New Roman" w:cs="Times New Roman"/>
            <w:noProof/>
            <w:sz w:val="24"/>
            <w:lang w:val="es-MX" w:eastAsia="es-MX"/>
          </w:rPr>
          <w:t>Tabla N 16: Trabajo en equipo</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_Toc70169693 \h </w:instrText>
        </w:r>
        <w:r w:rsidR="00C47C9A" w:rsidRPr="00C47C9A">
          <w:rPr>
            <w:noProof/>
            <w:webHidden/>
          </w:rPr>
        </w:r>
        <w:r w:rsidR="00C47C9A" w:rsidRPr="00C47C9A">
          <w:rPr>
            <w:noProof/>
            <w:webHidden/>
          </w:rPr>
          <w:fldChar w:fldCharType="separate"/>
        </w:r>
        <w:r w:rsidR="0038698C">
          <w:rPr>
            <w:noProof/>
            <w:webHidden/>
          </w:rPr>
          <w:t>62</w:t>
        </w:r>
        <w:r w:rsidR="00C47C9A" w:rsidRPr="00C47C9A">
          <w:rPr>
            <w:noProof/>
            <w:webHidden/>
          </w:rPr>
          <w:fldChar w:fldCharType="end"/>
        </w:r>
      </w:hyperlink>
    </w:p>
    <w:p w14:paraId="389BB553" w14:textId="4F158516" w:rsidR="00C47C9A" w:rsidRPr="00C47C9A" w:rsidRDefault="000F3CC0" w:rsidP="00EC7991">
      <w:pPr>
        <w:pStyle w:val="TDC1"/>
        <w:rPr>
          <w:rFonts w:eastAsiaTheme="minorEastAsia"/>
          <w:noProof/>
          <w:color w:val="auto"/>
          <w:lang w:val="es-ES" w:eastAsia="es-ES"/>
        </w:rPr>
      </w:pPr>
      <w:hyperlink w:anchor="_Toc70169694" w:history="1">
        <w:r w:rsidR="00C47C9A" w:rsidRPr="00C47C9A">
          <w:rPr>
            <w:rStyle w:val="Hipervnculo"/>
            <w:rFonts w:ascii="Times New Roman" w:hAnsi="Times New Roman" w:cs="Times New Roman"/>
            <w:noProof/>
            <w:sz w:val="24"/>
            <w:lang w:val="es-MX" w:eastAsia="es-MX"/>
          </w:rPr>
          <w:t>Tabla N 17: Comunicación Interna</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_Toc70169694 \h </w:instrText>
        </w:r>
        <w:r w:rsidR="00C47C9A" w:rsidRPr="00C47C9A">
          <w:rPr>
            <w:noProof/>
            <w:webHidden/>
          </w:rPr>
        </w:r>
        <w:r w:rsidR="00C47C9A" w:rsidRPr="00C47C9A">
          <w:rPr>
            <w:noProof/>
            <w:webHidden/>
          </w:rPr>
          <w:fldChar w:fldCharType="separate"/>
        </w:r>
        <w:r w:rsidR="0038698C">
          <w:rPr>
            <w:noProof/>
            <w:webHidden/>
          </w:rPr>
          <w:t>63</w:t>
        </w:r>
        <w:r w:rsidR="00C47C9A" w:rsidRPr="00C47C9A">
          <w:rPr>
            <w:noProof/>
            <w:webHidden/>
          </w:rPr>
          <w:fldChar w:fldCharType="end"/>
        </w:r>
      </w:hyperlink>
    </w:p>
    <w:p w14:paraId="4887F8C9" w14:textId="0B53DE6B" w:rsidR="00C47C9A" w:rsidRPr="00C47C9A" w:rsidRDefault="000F3CC0" w:rsidP="00EC7991">
      <w:pPr>
        <w:pStyle w:val="TDC1"/>
        <w:rPr>
          <w:rFonts w:eastAsiaTheme="minorEastAsia"/>
          <w:noProof/>
          <w:color w:val="auto"/>
          <w:lang w:val="es-ES" w:eastAsia="es-ES"/>
        </w:rPr>
      </w:pPr>
      <w:hyperlink w:anchor="_Toc70169695" w:history="1">
        <w:r w:rsidR="00C47C9A" w:rsidRPr="00C47C9A">
          <w:rPr>
            <w:rStyle w:val="Hipervnculo"/>
            <w:rFonts w:ascii="Times New Roman" w:hAnsi="Times New Roman" w:cs="Times New Roman"/>
            <w:noProof/>
            <w:sz w:val="24"/>
            <w:lang w:val="es-MX" w:eastAsia="es-MX"/>
          </w:rPr>
          <w:t>Tabla N 18: Reuniones periódicas para coordinar labores</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_Toc70169695 \h </w:instrText>
        </w:r>
        <w:r w:rsidR="00C47C9A" w:rsidRPr="00C47C9A">
          <w:rPr>
            <w:noProof/>
            <w:webHidden/>
          </w:rPr>
        </w:r>
        <w:r w:rsidR="00C47C9A" w:rsidRPr="00C47C9A">
          <w:rPr>
            <w:noProof/>
            <w:webHidden/>
          </w:rPr>
          <w:fldChar w:fldCharType="separate"/>
        </w:r>
        <w:r w:rsidR="0038698C">
          <w:rPr>
            <w:noProof/>
            <w:webHidden/>
          </w:rPr>
          <w:t>64</w:t>
        </w:r>
        <w:r w:rsidR="00C47C9A" w:rsidRPr="00C47C9A">
          <w:rPr>
            <w:noProof/>
            <w:webHidden/>
          </w:rPr>
          <w:fldChar w:fldCharType="end"/>
        </w:r>
      </w:hyperlink>
    </w:p>
    <w:p w14:paraId="23600360" w14:textId="28EFD07D" w:rsidR="00C47C9A" w:rsidRPr="00C47C9A" w:rsidRDefault="000F3CC0" w:rsidP="00EC7991">
      <w:pPr>
        <w:pStyle w:val="TDC1"/>
        <w:rPr>
          <w:rFonts w:eastAsiaTheme="minorEastAsia"/>
          <w:noProof/>
          <w:color w:val="auto"/>
          <w:lang w:val="es-ES" w:eastAsia="es-ES"/>
        </w:rPr>
      </w:pPr>
      <w:hyperlink w:anchor="_Toc70169696" w:history="1">
        <w:r w:rsidR="00C47C9A" w:rsidRPr="00C47C9A">
          <w:rPr>
            <w:rStyle w:val="Hipervnculo"/>
            <w:rFonts w:ascii="Times New Roman" w:hAnsi="Times New Roman" w:cs="Times New Roman"/>
            <w:noProof/>
            <w:sz w:val="24"/>
            <w:lang w:val="es-MX" w:eastAsia="es-MX"/>
          </w:rPr>
          <w:t>Tabla N 19: Indicadores de desempeño</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_Toc70169696 \h </w:instrText>
        </w:r>
        <w:r w:rsidR="00C47C9A" w:rsidRPr="00C47C9A">
          <w:rPr>
            <w:noProof/>
            <w:webHidden/>
          </w:rPr>
        </w:r>
        <w:r w:rsidR="00C47C9A" w:rsidRPr="00C47C9A">
          <w:rPr>
            <w:noProof/>
            <w:webHidden/>
          </w:rPr>
          <w:fldChar w:fldCharType="separate"/>
        </w:r>
        <w:r w:rsidR="0038698C">
          <w:rPr>
            <w:noProof/>
            <w:webHidden/>
          </w:rPr>
          <w:t>65</w:t>
        </w:r>
        <w:r w:rsidR="00C47C9A" w:rsidRPr="00C47C9A">
          <w:rPr>
            <w:noProof/>
            <w:webHidden/>
          </w:rPr>
          <w:fldChar w:fldCharType="end"/>
        </w:r>
      </w:hyperlink>
    </w:p>
    <w:p w14:paraId="356E30E0" w14:textId="06A498A2" w:rsidR="00C47C9A" w:rsidRPr="00C47C9A" w:rsidRDefault="000F3CC0" w:rsidP="00EC7991">
      <w:pPr>
        <w:pStyle w:val="TDC1"/>
        <w:rPr>
          <w:rFonts w:eastAsiaTheme="minorEastAsia"/>
          <w:noProof/>
          <w:color w:val="auto"/>
          <w:lang w:val="es-ES" w:eastAsia="es-ES"/>
        </w:rPr>
      </w:pPr>
      <w:hyperlink w:anchor="_Toc70169697" w:history="1">
        <w:r w:rsidR="00C47C9A" w:rsidRPr="00C47C9A">
          <w:rPr>
            <w:rStyle w:val="Hipervnculo"/>
            <w:rFonts w:ascii="Times New Roman" w:hAnsi="Times New Roman" w:cs="Times New Roman"/>
            <w:noProof/>
            <w:sz w:val="24"/>
            <w:lang w:val="es-MX" w:eastAsia="es-MX"/>
          </w:rPr>
          <w:t>Tabla N 20: Herramientas de trabajo</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_Toc70169697 \h </w:instrText>
        </w:r>
        <w:r w:rsidR="00C47C9A" w:rsidRPr="00C47C9A">
          <w:rPr>
            <w:noProof/>
            <w:webHidden/>
          </w:rPr>
        </w:r>
        <w:r w:rsidR="00C47C9A" w:rsidRPr="00C47C9A">
          <w:rPr>
            <w:noProof/>
            <w:webHidden/>
          </w:rPr>
          <w:fldChar w:fldCharType="separate"/>
        </w:r>
        <w:r w:rsidR="0038698C">
          <w:rPr>
            <w:noProof/>
            <w:webHidden/>
          </w:rPr>
          <w:t>66</w:t>
        </w:r>
        <w:r w:rsidR="00C47C9A" w:rsidRPr="00C47C9A">
          <w:rPr>
            <w:noProof/>
            <w:webHidden/>
          </w:rPr>
          <w:fldChar w:fldCharType="end"/>
        </w:r>
      </w:hyperlink>
    </w:p>
    <w:p w14:paraId="5F55C14A" w14:textId="179917E1" w:rsidR="00C47C9A" w:rsidRPr="00C47C9A" w:rsidRDefault="000F3CC0" w:rsidP="00EC7991">
      <w:pPr>
        <w:pStyle w:val="TDC1"/>
        <w:rPr>
          <w:rFonts w:eastAsiaTheme="minorEastAsia"/>
          <w:noProof/>
          <w:color w:val="auto"/>
          <w:lang w:val="es-ES" w:eastAsia="es-ES"/>
        </w:rPr>
      </w:pPr>
      <w:hyperlink w:anchor="_Toc70169698" w:history="1">
        <w:r w:rsidR="00C47C9A" w:rsidRPr="00C47C9A">
          <w:rPr>
            <w:rStyle w:val="Hipervnculo"/>
            <w:rFonts w:ascii="Times New Roman" w:hAnsi="Times New Roman" w:cs="Times New Roman"/>
            <w:noProof/>
            <w:sz w:val="24"/>
            <w:lang w:val="es-MX" w:eastAsia="es-MX"/>
          </w:rPr>
          <w:t>Tabla N 21: Indicador de Liquidez Corriente</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_Toc70169698 \h </w:instrText>
        </w:r>
        <w:r w:rsidR="00C47C9A" w:rsidRPr="00C47C9A">
          <w:rPr>
            <w:noProof/>
            <w:webHidden/>
          </w:rPr>
        </w:r>
        <w:r w:rsidR="00C47C9A" w:rsidRPr="00C47C9A">
          <w:rPr>
            <w:noProof/>
            <w:webHidden/>
          </w:rPr>
          <w:fldChar w:fldCharType="separate"/>
        </w:r>
        <w:r w:rsidR="0038698C">
          <w:rPr>
            <w:noProof/>
            <w:webHidden/>
          </w:rPr>
          <w:t>69</w:t>
        </w:r>
        <w:r w:rsidR="00C47C9A" w:rsidRPr="00C47C9A">
          <w:rPr>
            <w:noProof/>
            <w:webHidden/>
          </w:rPr>
          <w:fldChar w:fldCharType="end"/>
        </w:r>
      </w:hyperlink>
    </w:p>
    <w:p w14:paraId="77E50B65" w14:textId="1923CE10" w:rsidR="00C47C9A" w:rsidRPr="00C47C9A" w:rsidRDefault="000F3CC0" w:rsidP="00EC7991">
      <w:pPr>
        <w:pStyle w:val="TDC1"/>
        <w:rPr>
          <w:rFonts w:eastAsiaTheme="minorEastAsia"/>
          <w:noProof/>
          <w:color w:val="auto"/>
          <w:lang w:val="es-ES" w:eastAsia="es-ES"/>
        </w:rPr>
      </w:pPr>
      <w:hyperlink w:anchor="_Toc70169699" w:history="1">
        <w:r w:rsidR="00C47C9A" w:rsidRPr="00C47C9A">
          <w:rPr>
            <w:rStyle w:val="Hipervnculo"/>
            <w:rFonts w:ascii="Times New Roman" w:hAnsi="Times New Roman" w:cs="Times New Roman"/>
            <w:noProof/>
            <w:sz w:val="24"/>
            <w:lang w:val="es-MX" w:eastAsia="es-MX"/>
          </w:rPr>
          <w:t>Tabla N 22: Indicador Prueba Ácida</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_Toc70169699 \h </w:instrText>
        </w:r>
        <w:r w:rsidR="00C47C9A" w:rsidRPr="00C47C9A">
          <w:rPr>
            <w:noProof/>
            <w:webHidden/>
          </w:rPr>
        </w:r>
        <w:r w:rsidR="00C47C9A" w:rsidRPr="00C47C9A">
          <w:rPr>
            <w:noProof/>
            <w:webHidden/>
          </w:rPr>
          <w:fldChar w:fldCharType="separate"/>
        </w:r>
        <w:r w:rsidR="0038698C">
          <w:rPr>
            <w:noProof/>
            <w:webHidden/>
          </w:rPr>
          <w:t>70</w:t>
        </w:r>
        <w:r w:rsidR="00C47C9A" w:rsidRPr="00C47C9A">
          <w:rPr>
            <w:noProof/>
            <w:webHidden/>
          </w:rPr>
          <w:fldChar w:fldCharType="end"/>
        </w:r>
      </w:hyperlink>
    </w:p>
    <w:p w14:paraId="28F327E4" w14:textId="0E1D5D4C" w:rsidR="00C47C9A" w:rsidRPr="00C47C9A" w:rsidRDefault="000F3CC0" w:rsidP="00EC7991">
      <w:pPr>
        <w:pStyle w:val="TDC1"/>
        <w:rPr>
          <w:rFonts w:eastAsiaTheme="minorEastAsia"/>
          <w:noProof/>
          <w:color w:val="auto"/>
          <w:lang w:val="es-ES" w:eastAsia="es-ES"/>
        </w:rPr>
      </w:pPr>
      <w:hyperlink w:anchor="_Toc70169700" w:history="1">
        <w:r w:rsidR="00C47C9A" w:rsidRPr="00C47C9A">
          <w:rPr>
            <w:rStyle w:val="Hipervnculo"/>
            <w:rFonts w:ascii="Times New Roman" w:hAnsi="Times New Roman" w:cs="Times New Roman"/>
            <w:noProof/>
            <w:sz w:val="24"/>
            <w:lang w:val="es-MX" w:eastAsia="es-MX"/>
          </w:rPr>
          <w:t>Tabla N 23: Indicador de Capital de Trabajo</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_Toc70169700 \h </w:instrText>
        </w:r>
        <w:r w:rsidR="00C47C9A" w:rsidRPr="00C47C9A">
          <w:rPr>
            <w:noProof/>
            <w:webHidden/>
          </w:rPr>
        </w:r>
        <w:r w:rsidR="00C47C9A" w:rsidRPr="00C47C9A">
          <w:rPr>
            <w:noProof/>
            <w:webHidden/>
          </w:rPr>
          <w:fldChar w:fldCharType="separate"/>
        </w:r>
        <w:r w:rsidR="0038698C">
          <w:rPr>
            <w:noProof/>
            <w:webHidden/>
          </w:rPr>
          <w:t>70</w:t>
        </w:r>
        <w:r w:rsidR="00C47C9A" w:rsidRPr="00C47C9A">
          <w:rPr>
            <w:noProof/>
            <w:webHidden/>
          </w:rPr>
          <w:fldChar w:fldCharType="end"/>
        </w:r>
      </w:hyperlink>
    </w:p>
    <w:p w14:paraId="134E1598" w14:textId="2B17077F" w:rsidR="00C47C9A" w:rsidRPr="00C47C9A" w:rsidRDefault="000F3CC0" w:rsidP="00EC7991">
      <w:pPr>
        <w:pStyle w:val="TDC1"/>
        <w:rPr>
          <w:rFonts w:eastAsiaTheme="minorEastAsia"/>
          <w:noProof/>
          <w:color w:val="auto"/>
          <w:lang w:val="es-ES" w:eastAsia="es-ES"/>
        </w:rPr>
      </w:pPr>
      <w:hyperlink w:anchor="_Toc70169701" w:history="1">
        <w:r w:rsidR="00C47C9A" w:rsidRPr="00C47C9A">
          <w:rPr>
            <w:rStyle w:val="Hipervnculo"/>
            <w:rFonts w:ascii="Times New Roman" w:hAnsi="Times New Roman" w:cs="Times New Roman"/>
            <w:noProof/>
            <w:sz w:val="24"/>
            <w:lang w:val="es-MX" w:eastAsia="es-MX"/>
          </w:rPr>
          <w:t>Tabla N 24: Indicador de Endeudamiento del Activo</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_Toc70169701 \h </w:instrText>
        </w:r>
        <w:r w:rsidR="00C47C9A" w:rsidRPr="00C47C9A">
          <w:rPr>
            <w:noProof/>
            <w:webHidden/>
          </w:rPr>
        </w:r>
        <w:r w:rsidR="00C47C9A" w:rsidRPr="00C47C9A">
          <w:rPr>
            <w:noProof/>
            <w:webHidden/>
          </w:rPr>
          <w:fldChar w:fldCharType="separate"/>
        </w:r>
        <w:r w:rsidR="0038698C">
          <w:rPr>
            <w:noProof/>
            <w:webHidden/>
          </w:rPr>
          <w:t>71</w:t>
        </w:r>
        <w:r w:rsidR="00C47C9A" w:rsidRPr="00C47C9A">
          <w:rPr>
            <w:noProof/>
            <w:webHidden/>
          </w:rPr>
          <w:fldChar w:fldCharType="end"/>
        </w:r>
      </w:hyperlink>
    </w:p>
    <w:p w14:paraId="359F31CD" w14:textId="3A8CFC9F" w:rsidR="00C47C9A" w:rsidRPr="00C47C9A" w:rsidRDefault="000F3CC0" w:rsidP="00EC7991">
      <w:pPr>
        <w:pStyle w:val="TDC1"/>
        <w:rPr>
          <w:rFonts w:eastAsiaTheme="minorEastAsia"/>
          <w:noProof/>
          <w:color w:val="auto"/>
          <w:lang w:val="es-ES" w:eastAsia="es-ES"/>
        </w:rPr>
      </w:pPr>
      <w:hyperlink w:anchor="_Toc70169702" w:history="1">
        <w:r w:rsidR="00C47C9A" w:rsidRPr="00C47C9A">
          <w:rPr>
            <w:rStyle w:val="Hipervnculo"/>
            <w:rFonts w:ascii="Times New Roman" w:hAnsi="Times New Roman" w:cs="Times New Roman"/>
            <w:noProof/>
            <w:sz w:val="24"/>
            <w:lang w:val="es-MX" w:eastAsia="es-MX"/>
          </w:rPr>
          <w:t>Tabla N 25: Indicador de Endeudamiento Patrimonial</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_Toc70169702 \h </w:instrText>
        </w:r>
        <w:r w:rsidR="00C47C9A" w:rsidRPr="00C47C9A">
          <w:rPr>
            <w:noProof/>
            <w:webHidden/>
          </w:rPr>
        </w:r>
        <w:r w:rsidR="00C47C9A" w:rsidRPr="00C47C9A">
          <w:rPr>
            <w:noProof/>
            <w:webHidden/>
          </w:rPr>
          <w:fldChar w:fldCharType="separate"/>
        </w:r>
        <w:r w:rsidR="0038698C">
          <w:rPr>
            <w:noProof/>
            <w:webHidden/>
          </w:rPr>
          <w:t>71</w:t>
        </w:r>
        <w:r w:rsidR="00C47C9A" w:rsidRPr="00C47C9A">
          <w:rPr>
            <w:noProof/>
            <w:webHidden/>
          </w:rPr>
          <w:fldChar w:fldCharType="end"/>
        </w:r>
      </w:hyperlink>
    </w:p>
    <w:p w14:paraId="37464730" w14:textId="79A3B47B" w:rsidR="00C47C9A" w:rsidRPr="00C47C9A" w:rsidRDefault="000F3CC0" w:rsidP="00EC7991">
      <w:pPr>
        <w:pStyle w:val="TDC1"/>
        <w:rPr>
          <w:rFonts w:eastAsiaTheme="minorEastAsia"/>
          <w:noProof/>
          <w:color w:val="auto"/>
          <w:lang w:val="es-ES" w:eastAsia="es-ES"/>
        </w:rPr>
      </w:pPr>
      <w:hyperlink w:anchor="_Toc70169703" w:history="1">
        <w:r w:rsidR="00C47C9A" w:rsidRPr="00C47C9A">
          <w:rPr>
            <w:rStyle w:val="Hipervnculo"/>
            <w:rFonts w:ascii="Times New Roman" w:hAnsi="Times New Roman" w:cs="Times New Roman"/>
            <w:noProof/>
            <w:sz w:val="24"/>
            <w:lang w:val="es-MX" w:eastAsia="es-MX"/>
          </w:rPr>
          <w:t>Tabla N 26: Indicador de Apalancamiento</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_Toc70169703 \h </w:instrText>
        </w:r>
        <w:r w:rsidR="00C47C9A" w:rsidRPr="00C47C9A">
          <w:rPr>
            <w:noProof/>
            <w:webHidden/>
          </w:rPr>
        </w:r>
        <w:r w:rsidR="00C47C9A" w:rsidRPr="00C47C9A">
          <w:rPr>
            <w:noProof/>
            <w:webHidden/>
          </w:rPr>
          <w:fldChar w:fldCharType="separate"/>
        </w:r>
        <w:r w:rsidR="0038698C">
          <w:rPr>
            <w:noProof/>
            <w:webHidden/>
          </w:rPr>
          <w:t>72</w:t>
        </w:r>
        <w:r w:rsidR="00C47C9A" w:rsidRPr="00C47C9A">
          <w:rPr>
            <w:noProof/>
            <w:webHidden/>
          </w:rPr>
          <w:fldChar w:fldCharType="end"/>
        </w:r>
      </w:hyperlink>
    </w:p>
    <w:p w14:paraId="1E25BB61" w14:textId="46520321" w:rsidR="00C47C9A" w:rsidRPr="00C47C9A" w:rsidRDefault="000F3CC0" w:rsidP="00EC7991">
      <w:pPr>
        <w:pStyle w:val="TDC1"/>
        <w:rPr>
          <w:rFonts w:eastAsiaTheme="minorEastAsia"/>
          <w:noProof/>
          <w:color w:val="auto"/>
          <w:lang w:val="es-ES" w:eastAsia="es-ES"/>
        </w:rPr>
      </w:pPr>
      <w:hyperlink w:anchor="_Toc70169704" w:history="1">
        <w:r w:rsidR="00C47C9A" w:rsidRPr="00C47C9A">
          <w:rPr>
            <w:rStyle w:val="Hipervnculo"/>
            <w:rFonts w:ascii="Times New Roman" w:hAnsi="Times New Roman" w:cs="Times New Roman"/>
            <w:noProof/>
            <w:sz w:val="24"/>
            <w:lang w:val="es-MX" w:eastAsia="es-MX"/>
          </w:rPr>
          <w:t>Tabla N 27: Indicador de Rotación de Cartera</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_Toc70169704 \h </w:instrText>
        </w:r>
        <w:r w:rsidR="00C47C9A" w:rsidRPr="00C47C9A">
          <w:rPr>
            <w:noProof/>
            <w:webHidden/>
          </w:rPr>
        </w:r>
        <w:r w:rsidR="00C47C9A" w:rsidRPr="00C47C9A">
          <w:rPr>
            <w:noProof/>
            <w:webHidden/>
          </w:rPr>
          <w:fldChar w:fldCharType="separate"/>
        </w:r>
        <w:r w:rsidR="0038698C">
          <w:rPr>
            <w:noProof/>
            <w:webHidden/>
          </w:rPr>
          <w:t>73</w:t>
        </w:r>
        <w:r w:rsidR="00C47C9A" w:rsidRPr="00C47C9A">
          <w:rPr>
            <w:noProof/>
            <w:webHidden/>
          </w:rPr>
          <w:fldChar w:fldCharType="end"/>
        </w:r>
      </w:hyperlink>
    </w:p>
    <w:p w14:paraId="289241E5" w14:textId="1560852E" w:rsidR="00C47C9A" w:rsidRPr="00C47C9A" w:rsidRDefault="000F3CC0" w:rsidP="00EC7991">
      <w:pPr>
        <w:pStyle w:val="TDC1"/>
        <w:rPr>
          <w:rFonts w:eastAsiaTheme="minorEastAsia"/>
          <w:noProof/>
          <w:color w:val="auto"/>
          <w:lang w:val="es-ES" w:eastAsia="es-ES"/>
        </w:rPr>
      </w:pPr>
      <w:hyperlink w:anchor="_Toc70169705" w:history="1">
        <w:r w:rsidR="00C47C9A" w:rsidRPr="00C47C9A">
          <w:rPr>
            <w:rStyle w:val="Hipervnculo"/>
            <w:rFonts w:ascii="Times New Roman" w:hAnsi="Times New Roman" w:cs="Times New Roman"/>
            <w:noProof/>
            <w:sz w:val="24"/>
            <w:lang w:val="es-MX" w:eastAsia="es-MX"/>
          </w:rPr>
          <w:t>Tabla N 28: Indicador de Rotación de Ventas</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_Toc70169705 \h </w:instrText>
        </w:r>
        <w:r w:rsidR="00C47C9A" w:rsidRPr="00C47C9A">
          <w:rPr>
            <w:noProof/>
            <w:webHidden/>
          </w:rPr>
        </w:r>
        <w:r w:rsidR="00C47C9A" w:rsidRPr="00C47C9A">
          <w:rPr>
            <w:noProof/>
            <w:webHidden/>
          </w:rPr>
          <w:fldChar w:fldCharType="separate"/>
        </w:r>
        <w:r w:rsidR="0038698C">
          <w:rPr>
            <w:noProof/>
            <w:webHidden/>
          </w:rPr>
          <w:t>73</w:t>
        </w:r>
        <w:r w:rsidR="00C47C9A" w:rsidRPr="00C47C9A">
          <w:rPr>
            <w:noProof/>
            <w:webHidden/>
          </w:rPr>
          <w:fldChar w:fldCharType="end"/>
        </w:r>
      </w:hyperlink>
    </w:p>
    <w:p w14:paraId="0DF6B6E0" w14:textId="22312BCA" w:rsidR="00C47C9A" w:rsidRPr="00C47C9A" w:rsidRDefault="000F3CC0" w:rsidP="00EC7991">
      <w:pPr>
        <w:pStyle w:val="TDC1"/>
        <w:rPr>
          <w:rFonts w:eastAsiaTheme="minorEastAsia"/>
          <w:noProof/>
          <w:color w:val="auto"/>
          <w:lang w:val="es-ES" w:eastAsia="es-ES"/>
        </w:rPr>
      </w:pPr>
      <w:hyperlink w:anchor="_Toc70169706" w:history="1">
        <w:r w:rsidR="00C47C9A" w:rsidRPr="00C47C9A">
          <w:rPr>
            <w:rStyle w:val="Hipervnculo"/>
            <w:rFonts w:ascii="Times New Roman" w:hAnsi="Times New Roman" w:cs="Times New Roman"/>
            <w:noProof/>
            <w:sz w:val="24"/>
            <w:lang w:val="es-MX" w:eastAsia="es-MX"/>
          </w:rPr>
          <w:t>Tabla N 29: Indicador Período Medio de Pago</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_Toc70169706 \h </w:instrText>
        </w:r>
        <w:r w:rsidR="00C47C9A" w:rsidRPr="00C47C9A">
          <w:rPr>
            <w:noProof/>
            <w:webHidden/>
          </w:rPr>
        </w:r>
        <w:r w:rsidR="00C47C9A" w:rsidRPr="00C47C9A">
          <w:rPr>
            <w:noProof/>
            <w:webHidden/>
          </w:rPr>
          <w:fldChar w:fldCharType="separate"/>
        </w:r>
        <w:r w:rsidR="0038698C">
          <w:rPr>
            <w:noProof/>
            <w:webHidden/>
          </w:rPr>
          <w:t>74</w:t>
        </w:r>
        <w:r w:rsidR="00C47C9A" w:rsidRPr="00C47C9A">
          <w:rPr>
            <w:noProof/>
            <w:webHidden/>
          </w:rPr>
          <w:fldChar w:fldCharType="end"/>
        </w:r>
      </w:hyperlink>
    </w:p>
    <w:p w14:paraId="4CD26A31" w14:textId="179CE5F2" w:rsidR="00C47C9A" w:rsidRPr="00C47C9A" w:rsidRDefault="000F3CC0" w:rsidP="00EC7991">
      <w:pPr>
        <w:pStyle w:val="TDC1"/>
        <w:rPr>
          <w:rFonts w:eastAsiaTheme="minorEastAsia"/>
          <w:noProof/>
          <w:color w:val="auto"/>
          <w:lang w:val="es-ES" w:eastAsia="es-ES"/>
        </w:rPr>
      </w:pPr>
      <w:hyperlink w:anchor="_Toc70169707" w:history="1">
        <w:r w:rsidR="00C47C9A" w:rsidRPr="00C47C9A">
          <w:rPr>
            <w:rStyle w:val="Hipervnculo"/>
            <w:rFonts w:ascii="Times New Roman" w:hAnsi="Times New Roman" w:cs="Times New Roman"/>
            <w:noProof/>
            <w:sz w:val="24"/>
            <w:lang w:val="es-MX" w:eastAsia="es-MX"/>
          </w:rPr>
          <w:t>Tabla N 30: Indicador Impacto Gastos Administración y Ventas</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_Toc70169707 \h </w:instrText>
        </w:r>
        <w:r w:rsidR="00C47C9A" w:rsidRPr="00C47C9A">
          <w:rPr>
            <w:noProof/>
            <w:webHidden/>
          </w:rPr>
        </w:r>
        <w:r w:rsidR="00C47C9A" w:rsidRPr="00C47C9A">
          <w:rPr>
            <w:noProof/>
            <w:webHidden/>
          </w:rPr>
          <w:fldChar w:fldCharType="separate"/>
        </w:r>
        <w:r w:rsidR="0038698C">
          <w:rPr>
            <w:noProof/>
            <w:webHidden/>
          </w:rPr>
          <w:t>75</w:t>
        </w:r>
        <w:r w:rsidR="00C47C9A" w:rsidRPr="00C47C9A">
          <w:rPr>
            <w:noProof/>
            <w:webHidden/>
          </w:rPr>
          <w:fldChar w:fldCharType="end"/>
        </w:r>
      </w:hyperlink>
    </w:p>
    <w:p w14:paraId="3F40CA32" w14:textId="7DDB52F3" w:rsidR="00C47C9A" w:rsidRPr="00C47C9A" w:rsidRDefault="000F3CC0" w:rsidP="00EC7991">
      <w:pPr>
        <w:pStyle w:val="TDC1"/>
        <w:rPr>
          <w:rFonts w:eastAsiaTheme="minorEastAsia"/>
          <w:noProof/>
          <w:color w:val="auto"/>
          <w:lang w:val="es-ES" w:eastAsia="es-ES"/>
        </w:rPr>
      </w:pPr>
      <w:hyperlink w:anchor="_Toc70169708" w:history="1">
        <w:r w:rsidR="00C47C9A" w:rsidRPr="00C47C9A">
          <w:rPr>
            <w:rStyle w:val="Hipervnculo"/>
            <w:rFonts w:ascii="Times New Roman" w:hAnsi="Times New Roman" w:cs="Times New Roman"/>
            <w:noProof/>
            <w:sz w:val="24"/>
            <w:lang w:val="es-MX" w:eastAsia="es-MX"/>
          </w:rPr>
          <w:t>Tabla N 31: Indicador Rotación de Inventarios</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_Toc70169708 \h </w:instrText>
        </w:r>
        <w:r w:rsidR="00C47C9A" w:rsidRPr="00C47C9A">
          <w:rPr>
            <w:noProof/>
            <w:webHidden/>
          </w:rPr>
        </w:r>
        <w:r w:rsidR="00C47C9A" w:rsidRPr="00C47C9A">
          <w:rPr>
            <w:noProof/>
            <w:webHidden/>
          </w:rPr>
          <w:fldChar w:fldCharType="separate"/>
        </w:r>
        <w:r w:rsidR="0038698C">
          <w:rPr>
            <w:noProof/>
            <w:webHidden/>
          </w:rPr>
          <w:t>75</w:t>
        </w:r>
        <w:r w:rsidR="00C47C9A" w:rsidRPr="00C47C9A">
          <w:rPr>
            <w:noProof/>
            <w:webHidden/>
          </w:rPr>
          <w:fldChar w:fldCharType="end"/>
        </w:r>
      </w:hyperlink>
    </w:p>
    <w:p w14:paraId="3399A553" w14:textId="3BD9EC73" w:rsidR="00C47C9A" w:rsidRPr="00C47C9A" w:rsidRDefault="000F3CC0" w:rsidP="00EC7991">
      <w:pPr>
        <w:pStyle w:val="TDC1"/>
        <w:rPr>
          <w:rFonts w:eastAsiaTheme="minorEastAsia"/>
          <w:noProof/>
          <w:color w:val="auto"/>
          <w:lang w:val="es-ES" w:eastAsia="es-ES"/>
        </w:rPr>
      </w:pPr>
      <w:hyperlink w:anchor="_Toc70169709" w:history="1">
        <w:r w:rsidR="00C47C9A" w:rsidRPr="00C47C9A">
          <w:rPr>
            <w:rStyle w:val="Hipervnculo"/>
            <w:rFonts w:ascii="Times New Roman" w:hAnsi="Times New Roman" w:cs="Times New Roman"/>
            <w:noProof/>
            <w:sz w:val="24"/>
            <w:lang w:val="es-MX" w:eastAsia="es-MX"/>
          </w:rPr>
          <w:t>Tabla N 32: Indicador Rentabilidad Neta del Activo</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_Toc70169709 \h </w:instrText>
        </w:r>
        <w:r w:rsidR="00C47C9A" w:rsidRPr="00C47C9A">
          <w:rPr>
            <w:noProof/>
            <w:webHidden/>
          </w:rPr>
        </w:r>
        <w:r w:rsidR="00C47C9A" w:rsidRPr="00C47C9A">
          <w:rPr>
            <w:noProof/>
            <w:webHidden/>
          </w:rPr>
          <w:fldChar w:fldCharType="separate"/>
        </w:r>
        <w:r w:rsidR="0038698C">
          <w:rPr>
            <w:noProof/>
            <w:webHidden/>
          </w:rPr>
          <w:t>76</w:t>
        </w:r>
        <w:r w:rsidR="00C47C9A" w:rsidRPr="00C47C9A">
          <w:rPr>
            <w:noProof/>
            <w:webHidden/>
          </w:rPr>
          <w:fldChar w:fldCharType="end"/>
        </w:r>
      </w:hyperlink>
    </w:p>
    <w:p w14:paraId="28682DBB" w14:textId="608C5752" w:rsidR="00C47C9A" w:rsidRPr="00C47C9A" w:rsidRDefault="000F3CC0" w:rsidP="00EC7991">
      <w:pPr>
        <w:pStyle w:val="TDC1"/>
        <w:rPr>
          <w:rFonts w:eastAsiaTheme="minorEastAsia"/>
          <w:noProof/>
          <w:color w:val="auto"/>
          <w:lang w:val="es-ES" w:eastAsia="es-ES"/>
        </w:rPr>
      </w:pPr>
      <w:hyperlink w:anchor="_Toc70169710" w:history="1">
        <w:r w:rsidR="00C47C9A" w:rsidRPr="00C47C9A">
          <w:rPr>
            <w:rStyle w:val="Hipervnculo"/>
            <w:rFonts w:ascii="Times New Roman" w:hAnsi="Times New Roman" w:cs="Times New Roman"/>
            <w:noProof/>
            <w:sz w:val="24"/>
            <w:lang w:val="es-MX" w:eastAsia="es-MX"/>
          </w:rPr>
          <w:t>Tabla N 33: Indicador Margen Bruto</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_Toc70169710 \h </w:instrText>
        </w:r>
        <w:r w:rsidR="00C47C9A" w:rsidRPr="00C47C9A">
          <w:rPr>
            <w:noProof/>
            <w:webHidden/>
          </w:rPr>
        </w:r>
        <w:r w:rsidR="00C47C9A" w:rsidRPr="00C47C9A">
          <w:rPr>
            <w:noProof/>
            <w:webHidden/>
          </w:rPr>
          <w:fldChar w:fldCharType="separate"/>
        </w:r>
        <w:r w:rsidR="0038698C">
          <w:rPr>
            <w:noProof/>
            <w:webHidden/>
          </w:rPr>
          <w:t>77</w:t>
        </w:r>
        <w:r w:rsidR="00C47C9A" w:rsidRPr="00C47C9A">
          <w:rPr>
            <w:noProof/>
            <w:webHidden/>
          </w:rPr>
          <w:fldChar w:fldCharType="end"/>
        </w:r>
      </w:hyperlink>
    </w:p>
    <w:p w14:paraId="3FAF2AD6" w14:textId="03CF820D" w:rsidR="00C47C9A" w:rsidRPr="00C47C9A" w:rsidRDefault="000F3CC0" w:rsidP="00EC7991">
      <w:pPr>
        <w:pStyle w:val="TDC1"/>
        <w:rPr>
          <w:rFonts w:eastAsiaTheme="minorEastAsia"/>
          <w:noProof/>
          <w:color w:val="auto"/>
          <w:lang w:val="es-ES" w:eastAsia="es-ES"/>
        </w:rPr>
      </w:pPr>
      <w:hyperlink w:anchor="_Toc70169711" w:history="1">
        <w:r w:rsidR="00C47C9A" w:rsidRPr="00C47C9A">
          <w:rPr>
            <w:rStyle w:val="Hipervnculo"/>
            <w:rFonts w:ascii="Times New Roman" w:hAnsi="Times New Roman" w:cs="Times New Roman"/>
            <w:noProof/>
            <w:sz w:val="24"/>
            <w:lang w:val="es-MX" w:eastAsia="es-MX"/>
          </w:rPr>
          <w:t>Tabla N 34: Indicador Rentabilidad Neta de Ventas</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_Toc70169711 \h </w:instrText>
        </w:r>
        <w:r w:rsidR="00C47C9A" w:rsidRPr="00C47C9A">
          <w:rPr>
            <w:noProof/>
            <w:webHidden/>
          </w:rPr>
        </w:r>
        <w:r w:rsidR="00C47C9A" w:rsidRPr="00C47C9A">
          <w:rPr>
            <w:noProof/>
            <w:webHidden/>
          </w:rPr>
          <w:fldChar w:fldCharType="separate"/>
        </w:r>
        <w:r w:rsidR="0038698C">
          <w:rPr>
            <w:noProof/>
            <w:webHidden/>
          </w:rPr>
          <w:t>77</w:t>
        </w:r>
        <w:r w:rsidR="00C47C9A" w:rsidRPr="00C47C9A">
          <w:rPr>
            <w:noProof/>
            <w:webHidden/>
          </w:rPr>
          <w:fldChar w:fldCharType="end"/>
        </w:r>
      </w:hyperlink>
    </w:p>
    <w:p w14:paraId="3E0B2DA8" w14:textId="48C16669" w:rsidR="00C47C9A" w:rsidRDefault="000F3CC0" w:rsidP="00EC7991">
      <w:pPr>
        <w:pStyle w:val="TDC1"/>
        <w:rPr>
          <w:rFonts w:asciiTheme="minorHAnsi" w:eastAsiaTheme="minorEastAsia" w:hAnsiTheme="minorHAnsi" w:cstheme="minorBidi"/>
          <w:noProof/>
          <w:color w:val="auto"/>
          <w:lang w:val="es-ES" w:eastAsia="es-ES"/>
        </w:rPr>
      </w:pPr>
      <w:hyperlink w:anchor="_Toc70169712" w:history="1">
        <w:r w:rsidR="00C47C9A" w:rsidRPr="00C47C9A">
          <w:rPr>
            <w:rStyle w:val="Hipervnculo"/>
            <w:rFonts w:ascii="Times New Roman" w:hAnsi="Times New Roman" w:cs="Times New Roman"/>
            <w:noProof/>
            <w:sz w:val="24"/>
            <w:lang w:val="es-MX" w:eastAsia="es-MX"/>
          </w:rPr>
          <w:t>Tabla N 35: Indicador Rentabilidad Operacional del Patrimonio</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_Toc70169712 \h </w:instrText>
        </w:r>
        <w:r w:rsidR="00C47C9A" w:rsidRPr="00C47C9A">
          <w:rPr>
            <w:noProof/>
            <w:webHidden/>
          </w:rPr>
        </w:r>
        <w:r w:rsidR="00C47C9A" w:rsidRPr="00C47C9A">
          <w:rPr>
            <w:noProof/>
            <w:webHidden/>
          </w:rPr>
          <w:fldChar w:fldCharType="separate"/>
        </w:r>
        <w:r w:rsidR="0038698C">
          <w:rPr>
            <w:noProof/>
            <w:webHidden/>
          </w:rPr>
          <w:t>78</w:t>
        </w:r>
        <w:r w:rsidR="00C47C9A" w:rsidRPr="00C47C9A">
          <w:rPr>
            <w:noProof/>
            <w:webHidden/>
          </w:rPr>
          <w:fldChar w:fldCharType="end"/>
        </w:r>
      </w:hyperlink>
    </w:p>
    <w:p w14:paraId="1388008A" w14:textId="0ADF0257" w:rsidR="005239BE" w:rsidRDefault="00E2293D" w:rsidP="00EC7991">
      <w:pPr>
        <w:pStyle w:val="Tablas1"/>
        <w:ind w:left="0"/>
        <w:rPr>
          <w:b/>
        </w:rPr>
      </w:pPr>
      <w:r>
        <w:rPr>
          <w:b/>
        </w:rPr>
        <w:fldChar w:fldCharType="end"/>
      </w:r>
    </w:p>
    <w:p w14:paraId="26DF5917" w14:textId="154BFA49" w:rsidR="00C47C9A" w:rsidRDefault="00C47C9A" w:rsidP="00EC7991">
      <w:pPr>
        <w:pStyle w:val="Tablas1"/>
        <w:ind w:left="0"/>
        <w:rPr>
          <w:b/>
        </w:rPr>
      </w:pPr>
    </w:p>
    <w:p w14:paraId="1ECD8176" w14:textId="6B173A44" w:rsidR="004209CD" w:rsidRDefault="004209CD" w:rsidP="00EC7991">
      <w:pPr>
        <w:pStyle w:val="Tablas1"/>
        <w:ind w:left="0"/>
        <w:rPr>
          <w:b/>
        </w:rPr>
      </w:pPr>
    </w:p>
    <w:p w14:paraId="75232F32" w14:textId="38169956" w:rsidR="004209CD" w:rsidRDefault="004209CD" w:rsidP="00EC7991">
      <w:pPr>
        <w:pStyle w:val="Tablas1"/>
        <w:ind w:left="0"/>
        <w:rPr>
          <w:b/>
        </w:rPr>
      </w:pPr>
    </w:p>
    <w:p w14:paraId="5605536E" w14:textId="7CFCC780" w:rsidR="004209CD" w:rsidRDefault="004209CD" w:rsidP="00EC7991">
      <w:pPr>
        <w:pStyle w:val="Tablas1"/>
        <w:ind w:left="0"/>
        <w:rPr>
          <w:b/>
        </w:rPr>
      </w:pPr>
    </w:p>
    <w:p w14:paraId="087E68EC" w14:textId="11DDF0C2" w:rsidR="004209CD" w:rsidRDefault="004209CD" w:rsidP="00EC7991">
      <w:pPr>
        <w:pStyle w:val="Tablas1"/>
        <w:ind w:left="0"/>
        <w:rPr>
          <w:b/>
        </w:rPr>
      </w:pPr>
    </w:p>
    <w:p w14:paraId="0A69EB8A" w14:textId="0E075485" w:rsidR="004209CD" w:rsidRDefault="004209CD" w:rsidP="00EC7991">
      <w:pPr>
        <w:pStyle w:val="Tablas1"/>
        <w:ind w:left="0"/>
        <w:rPr>
          <w:b/>
        </w:rPr>
      </w:pPr>
    </w:p>
    <w:p w14:paraId="4A422977" w14:textId="3EE67418" w:rsidR="004209CD" w:rsidRDefault="004209CD" w:rsidP="00EC7991">
      <w:pPr>
        <w:pStyle w:val="Tablas1"/>
        <w:ind w:left="0"/>
        <w:rPr>
          <w:b/>
        </w:rPr>
      </w:pPr>
    </w:p>
    <w:p w14:paraId="2A008567" w14:textId="0901B407" w:rsidR="004209CD" w:rsidRDefault="004209CD" w:rsidP="00EC7991">
      <w:pPr>
        <w:pStyle w:val="Tablas1"/>
        <w:ind w:left="0"/>
        <w:rPr>
          <w:b/>
        </w:rPr>
      </w:pPr>
    </w:p>
    <w:p w14:paraId="2164322F" w14:textId="0F322761" w:rsidR="004209CD" w:rsidRDefault="004209CD" w:rsidP="00EC7991">
      <w:pPr>
        <w:pStyle w:val="Tablas1"/>
        <w:ind w:left="0"/>
        <w:rPr>
          <w:b/>
        </w:rPr>
      </w:pPr>
    </w:p>
    <w:p w14:paraId="234E1F5A" w14:textId="7A22295A" w:rsidR="005239BE" w:rsidRDefault="00ED3D08" w:rsidP="00EC7991">
      <w:pPr>
        <w:ind w:left="0"/>
        <w:rPr>
          <w:rFonts w:ascii="Times New Roman" w:hAnsi="Times New Roman" w:cs="Times New Roman"/>
          <w:b/>
          <w:sz w:val="24"/>
        </w:rPr>
      </w:pPr>
      <w:r>
        <w:rPr>
          <w:rFonts w:ascii="Times New Roman" w:hAnsi="Times New Roman" w:cs="Times New Roman"/>
          <w:b/>
          <w:sz w:val="24"/>
        </w:rPr>
        <w:t>Í</w:t>
      </w:r>
      <w:r w:rsidR="005239BE">
        <w:rPr>
          <w:rFonts w:ascii="Times New Roman" w:hAnsi="Times New Roman" w:cs="Times New Roman"/>
          <w:b/>
          <w:sz w:val="24"/>
        </w:rPr>
        <w:t>NDICE DE GRÁFICOS</w:t>
      </w:r>
    </w:p>
    <w:p w14:paraId="2748929B" w14:textId="77777777" w:rsidR="005239BE" w:rsidRPr="005239BE" w:rsidRDefault="005239BE" w:rsidP="00EC7991">
      <w:pPr>
        <w:ind w:left="0"/>
        <w:rPr>
          <w:rFonts w:ascii="Times New Roman" w:hAnsi="Times New Roman" w:cs="Times New Roman"/>
          <w:b/>
          <w:sz w:val="24"/>
        </w:rPr>
      </w:pPr>
    </w:p>
    <w:p w14:paraId="67CBE01E" w14:textId="57AF9C00" w:rsidR="008F4B46" w:rsidRDefault="008F4B46" w:rsidP="00EC7991">
      <w:pPr>
        <w:ind w:left="0"/>
        <w:rPr>
          <w:b/>
        </w:rPr>
      </w:pPr>
    </w:p>
    <w:p w14:paraId="070097C0" w14:textId="5CF7BE67" w:rsidR="008F4B46" w:rsidRDefault="008F4B46" w:rsidP="00EC7991">
      <w:pPr>
        <w:ind w:left="0"/>
        <w:rPr>
          <w:b/>
        </w:rPr>
      </w:pPr>
    </w:p>
    <w:p w14:paraId="2E519C79" w14:textId="3694784E" w:rsidR="00C47C9A" w:rsidRPr="00C47C9A" w:rsidRDefault="00C47C9A" w:rsidP="00EC7991">
      <w:pPr>
        <w:pStyle w:val="TDC1"/>
        <w:rPr>
          <w:rFonts w:eastAsiaTheme="minorEastAsia"/>
          <w:noProof/>
          <w:color w:val="auto"/>
          <w:lang w:val="es-ES" w:eastAsia="es-ES"/>
        </w:rPr>
      </w:pPr>
      <w:r>
        <w:rPr>
          <w:b/>
        </w:rPr>
        <w:fldChar w:fldCharType="begin"/>
      </w:r>
      <w:r>
        <w:rPr>
          <w:b/>
        </w:rPr>
        <w:instrText xml:space="preserve"> TOC \h \z \t "Gráfico1;1" </w:instrText>
      </w:r>
      <w:r>
        <w:rPr>
          <w:b/>
        </w:rPr>
        <w:fldChar w:fldCharType="separate"/>
      </w:r>
      <w:hyperlink w:anchor="_Toc70169798" w:history="1">
        <w:r>
          <w:rPr>
            <w:rStyle w:val="Hipervnculo"/>
            <w:rFonts w:ascii="Times New Roman" w:hAnsi="Times New Roman" w:cs="Times New Roman"/>
            <w:noProof/>
            <w:sz w:val="24"/>
          </w:rPr>
          <w:t xml:space="preserve">Gráfico </w:t>
        </w:r>
        <w:r w:rsidRPr="00C47C9A">
          <w:rPr>
            <w:rStyle w:val="Hipervnculo"/>
            <w:rFonts w:ascii="Times New Roman" w:hAnsi="Times New Roman" w:cs="Times New Roman"/>
            <w:noProof/>
            <w:sz w:val="24"/>
          </w:rPr>
          <w:t>1: Análisis de resultados evaluación del Control Interno</w:t>
        </w:r>
        <w:r w:rsidRPr="00C47C9A">
          <w:rPr>
            <w:noProof/>
            <w:webHidden/>
          </w:rPr>
          <w:tab/>
        </w:r>
        <w:r w:rsidRPr="00C47C9A">
          <w:rPr>
            <w:noProof/>
            <w:webHidden/>
          </w:rPr>
          <w:fldChar w:fldCharType="begin"/>
        </w:r>
        <w:r w:rsidRPr="00C47C9A">
          <w:rPr>
            <w:noProof/>
            <w:webHidden/>
          </w:rPr>
          <w:instrText xml:space="preserve"> PAGEREF _Toc70169798 \h </w:instrText>
        </w:r>
        <w:r w:rsidRPr="00C47C9A">
          <w:rPr>
            <w:noProof/>
            <w:webHidden/>
          </w:rPr>
        </w:r>
        <w:r w:rsidRPr="00C47C9A">
          <w:rPr>
            <w:noProof/>
            <w:webHidden/>
          </w:rPr>
          <w:fldChar w:fldCharType="separate"/>
        </w:r>
        <w:r w:rsidR="0038698C">
          <w:rPr>
            <w:noProof/>
            <w:webHidden/>
          </w:rPr>
          <w:t>53</w:t>
        </w:r>
        <w:r w:rsidRPr="00C47C9A">
          <w:rPr>
            <w:noProof/>
            <w:webHidden/>
          </w:rPr>
          <w:fldChar w:fldCharType="end"/>
        </w:r>
      </w:hyperlink>
    </w:p>
    <w:p w14:paraId="0BEC9EF5" w14:textId="13738EC0" w:rsidR="00C47C9A" w:rsidRPr="00C47C9A" w:rsidRDefault="000F3CC0" w:rsidP="00EC7991">
      <w:pPr>
        <w:pStyle w:val="TDC1"/>
        <w:rPr>
          <w:rFonts w:eastAsiaTheme="minorEastAsia"/>
          <w:noProof/>
          <w:color w:val="auto"/>
          <w:lang w:val="es-ES" w:eastAsia="es-ES"/>
        </w:rPr>
      </w:pPr>
      <w:hyperlink w:anchor="_Toc70169799" w:history="1">
        <w:r w:rsidR="00C47C9A" w:rsidRPr="00C47C9A">
          <w:rPr>
            <w:rStyle w:val="Hipervnculo"/>
            <w:rFonts w:ascii="Times New Roman" w:hAnsi="Times New Roman" w:cs="Times New Roman"/>
            <w:noProof/>
            <w:sz w:val="24"/>
            <w:lang w:val="es-MX" w:eastAsia="es-MX"/>
          </w:rPr>
          <w:t>Gráfico 2: Planeación Estratégica</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_Toc70169799 \h </w:instrText>
        </w:r>
        <w:r w:rsidR="00C47C9A" w:rsidRPr="00C47C9A">
          <w:rPr>
            <w:noProof/>
            <w:webHidden/>
          </w:rPr>
        </w:r>
        <w:r w:rsidR="00C47C9A" w:rsidRPr="00C47C9A">
          <w:rPr>
            <w:noProof/>
            <w:webHidden/>
          </w:rPr>
          <w:fldChar w:fldCharType="separate"/>
        </w:r>
        <w:r w:rsidR="0038698C">
          <w:rPr>
            <w:noProof/>
            <w:webHidden/>
          </w:rPr>
          <w:t>55</w:t>
        </w:r>
        <w:r w:rsidR="00C47C9A" w:rsidRPr="00C47C9A">
          <w:rPr>
            <w:noProof/>
            <w:webHidden/>
          </w:rPr>
          <w:fldChar w:fldCharType="end"/>
        </w:r>
      </w:hyperlink>
    </w:p>
    <w:p w14:paraId="0F9ADE0C" w14:textId="2B8CD4A3" w:rsidR="00C47C9A" w:rsidRPr="00C47C9A" w:rsidRDefault="000F3CC0" w:rsidP="00EC7991">
      <w:pPr>
        <w:pStyle w:val="TDC1"/>
        <w:rPr>
          <w:rFonts w:eastAsiaTheme="minorEastAsia"/>
          <w:noProof/>
          <w:color w:val="auto"/>
          <w:lang w:val="es-ES" w:eastAsia="es-ES"/>
        </w:rPr>
      </w:pPr>
      <w:hyperlink w:anchor="_Toc70169800" w:history="1">
        <w:r w:rsidR="00C47C9A" w:rsidRPr="00C47C9A">
          <w:rPr>
            <w:rStyle w:val="Hipervnculo"/>
            <w:rFonts w:ascii="Times New Roman" w:hAnsi="Times New Roman" w:cs="Times New Roman"/>
            <w:noProof/>
            <w:sz w:val="24"/>
            <w:lang w:val="es-MX" w:eastAsia="es-MX"/>
          </w:rPr>
          <w:t>Gráfico 3: Programación de actividades por área</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_Toc70169800 \h </w:instrText>
        </w:r>
        <w:r w:rsidR="00C47C9A" w:rsidRPr="00C47C9A">
          <w:rPr>
            <w:noProof/>
            <w:webHidden/>
          </w:rPr>
        </w:r>
        <w:r w:rsidR="00C47C9A" w:rsidRPr="00C47C9A">
          <w:rPr>
            <w:noProof/>
            <w:webHidden/>
          </w:rPr>
          <w:fldChar w:fldCharType="separate"/>
        </w:r>
        <w:r w:rsidR="0038698C">
          <w:rPr>
            <w:noProof/>
            <w:webHidden/>
          </w:rPr>
          <w:t>56</w:t>
        </w:r>
        <w:r w:rsidR="00C47C9A" w:rsidRPr="00C47C9A">
          <w:rPr>
            <w:noProof/>
            <w:webHidden/>
          </w:rPr>
          <w:fldChar w:fldCharType="end"/>
        </w:r>
      </w:hyperlink>
    </w:p>
    <w:p w14:paraId="434518F3" w14:textId="53490BA4" w:rsidR="00C47C9A" w:rsidRPr="00C47C9A" w:rsidRDefault="000F3CC0" w:rsidP="00EC7991">
      <w:pPr>
        <w:pStyle w:val="TDC1"/>
        <w:rPr>
          <w:rFonts w:eastAsiaTheme="minorEastAsia"/>
          <w:noProof/>
          <w:color w:val="auto"/>
          <w:lang w:val="es-ES" w:eastAsia="es-ES"/>
        </w:rPr>
      </w:pPr>
      <w:hyperlink w:anchor="_Toc70169801" w:history="1">
        <w:r w:rsidR="00C47C9A" w:rsidRPr="00C47C9A">
          <w:rPr>
            <w:rStyle w:val="Hipervnculo"/>
            <w:rFonts w:ascii="Times New Roman" w:hAnsi="Times New Roman" w:cs="Times New Roman"/>
            <w:noProof/>
            <w:sz w:val="24"/>
            <w:lang w:val="es-MX" w:eastAsia="es-MX"/>
          </w:rPr>
          <w:t>Gráfico 4: Presupuestos</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_Toc70169801 \h </w:instrText>
        </w:r>
        <w:r w:rsidR="00C47C9A" w:rsidRPr="00C47C9A">
          <w:rPr>
            <w:noProof/>
            <w:webHidden/>
          </w:rPr>
        </w:r>
        <w:r w:rsidR="00C47C9A" w:rsidRPr="00C47C9A">
          <w:rPr>
            <w:noProof/>
            <w:webHidden/>
          </w:rPr>
          <w:fldChar w:fldCharType="separate"/>
        </w:r>
        <w:r w:rsidR="0038698C">
          <w:rPr>
            <w:noProof/>
            <w:webHidden/>
          </w:rPr>
          <w:t>57</w:t>
        </w:r>
        <w:r w:rsidR="00C47C9A" w:rsidRPr="00C47C9A">
          <w:rPr>
            <w:noProof/>
            <w:webHidden/>
          </w:rPr>
          <w:fldChar w:fldCharType="end"/>
        </w:r>
      </w:hyperlink>
    </w:p>
    <w:p w14:paraId="4CDAEAA8" w14:textId="0D1F8DC1" w:rsidR="00C47C9A" w:rsidRPr="00C47C9A" w:rsidRDefault="000F3CC0" w:rsidP="00EC7991">
      <w:pPr>
        <w:pStyle w:val="TDC1"/>
        <w:rPr>
          <w:rFonts w:eastAsiaTheme="minorEastAsia"/>
          <w:noProof/>
          <w:color w:val="auto"/>
          <w:lang w:val="es-ES" w:eastAsia="es-ES"/>
        </w:rPr>
      </w:pPr>
      <w:hyperlink w:anchor="_Toc70169802" w:history="1">
        <w:r w:rsidR="00C47C9A" w:rsidRPr="00C47C9A">
          <w:rPr>
            <w:rStyle w:val="Hipervnculo"/>
            <w:rFonts w:ascii="Times New Roman" w:hAnsi="Times New Roman" w:cs="Times New Roman"/>
            <w:noProof/>
            <w:sz w:val="24"/>
            <w:lang w:val="es-MX" w:eastAsia="es-MX"/>
          </w:rPr>
          <w:t>Gráfico 5: Manual de Funciones</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_Toc70169802 \h </w:instrText>
        </w:r>
        <w:r w:rsidR="00C47C9A" w:rsidRPr="00C47C9A">
          <w:rPr>
            <w:noProof/>
            <w:webHidden/>
          </w:rPr>
        </w:r>
        <w:r w:rsidR="00C47C9A" w:rsidRPr="00C47C9A">
          <w:rPr>
            <w:noProof/>
            <w:webHidden/>
          </w:rPr>
          <w:fldChar w:fldCharType="separate"/>
        </w:r>
        <w:r w:rsidR="0038698C">
          <w:rPr>
            <w:noProof/>
            <w:webHidden/>
          </w:rPr>
          <w:t>58</w:t>
        </w:r>
        <w:r w:rsidR="00C47C9A" w:rsidRPr="00C47C9A">
          <w:rPr>
            <w:noProof/>
            <w:webHidden/>
          </w:rPr>
          <w:fldChar w:fldCharType="end"/>
        </w:r>
      </w:hyperlink>
    </w:p>
    <w:p w14:paraId="05691AB5" w14:textId="70E93F7A" w:rsidR="00C47C9A" w:rsidRPr="00C47C9A" w:rsidRDefault="000F3CC0" w:rsidP="00EC7991">
      <w:pPr>
        <w:pStyle w:val="TDC1"/>
        <w:rPr>
          <w:rFonts w:eastAsiaTheme="minorEastAsia"/>
          <w:noProof/>
          <w:color w:val="auto"/>
          <w:lang w:val="es-ES" w:eastAsia="es-ES"/>
        </w:rPr>
      </w:pPr>
      <w:hyperlink w:anchor="_Toc70169803" w:history="1">
        <w:r w:rsidR="00C47C9A" w:rsidRPr="00C47C9A">
          <w:rPr>
            <w:rStyle w:val="Hipervnculo"/>
            <w:rFonts w:ascii="Times New Roman" w:hAnsi="Times New Roman" w:cs="Times New Roman"/>
            <w:noProof/>
            <w:sz w:val="24"/>
            <w:lang w:val="es-MX" w:eastAsia="es-MX"/>
          </w:rPr>
          <w:t>Gráfico 6: Delegación de cargos</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_Toc70169803 \h </w:instrText>
        </w:r>
        <w:r w:rsidR="00C47C9A" w:rsidRPr="00C47C9A">
          <w:rPr>
            <w:noProof/>
            <w:webHidden/>
          </w:rPr>
        </w:r>
        <w:r w:rsidR="00C47C9A" w:rsidRPr="00C47C9A">
          <w:rPr>
            <w:noProof/>
            <w:webHidden/>
          </w:rPr>
          <w:fldChar w:fldCharType="separate"/>
        </w:r>
        <w:r w:rsidR="0038698C">
          <w:rPr>
            <w:noProof/>
            <w:webHidden/>
          </w:rPr>
          <w:t>59</w:t>
        </w:r>
        <w:r w:rsidR="00C47C9A" w:rsidRPr="00C47C9A">
          <w:rPr>
            <w:noProof/>
            <w:webHidden/>
          </w:rPr>
          <w:fldChar w:fldCharType="end"/>
        </w:r>
      </w:hyperlink>
    </w:p>
    <w:p w14:paraId="2C3245E8" w14:textId="7252ADC6" w:rsidR="00C47C9A" w:rsidRPr="00C47C9A" w:rsidRDefault="000F3CC0" w:rsidP="00EC7991">
      <w:pPr>
        <w:pStyle w:val="TDC1"/>
        <w:rPr>
          <w:rFonts w:eastAsiaTheme="minorEastAsia"/>
          <w:noProof/>
          <w:color w:val="auto"/>
          <w:lang w:val="es-ES" w:eastAsia="es-ES"/>
        </w:rPr>
      </w:pPr>
      <w:hyperlink w:anchor="_Toc70169804" w:history="1">
        <w:r w:rsidR="00C47C9A" w:rsidRPr="00C47C9A">
          <w:rPr>
            <w:rStyle w:val="Hipervnculo"/>
            <w:rFonts w:ascii="Times New Roman" w:hAnsi="Times New Roman" w:cs="Times New Roman"/>
            <w:noProof/>
            <w:sz w:val="24"/>
            <w:lang w:val="es-MX" w:eastAsia="es-MX"/>
          </w:rPr>
          <w:t>Gráfico 7: Informes mensuales de colaboradores</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_Toc70169804 \h </w:instrText>
        </w:r>
        <w:r w:rsidR="00C47C9A" w:rsidRPr="00C47C9A">
          <w:rPr>
            <w:noProof/>
            <w:webHidden/>
          </w:rPr>
        </w:r>
        <w:r w:rsidR="00C47C9A" w:rsidRPr="00C47C9A">
          <w:rPr>
            <w:noProof/>
            <w:webHidden/>
          </w:rPr>
          <w:fldChar w:fldCharType="separate"/>
        </w:r>
        <w:r w:rsidR="0038698C">
          <w:rPr>
            <w:noProof/>
            <w:webHidden/>
          </w:rPr>
          <w:t>60</w:t>
        </w:r>
        <w:r w:rsidR="00C47C9A" w:rsidRPr="00C47C9A">
          <w:rPr>
            <w:noProof/>
            <w:webHidden/>
          </w:rPr>
          <w:fldChar w:fldCharType="end"/>
        </w:r>
      </w:hyperlink>
    </w:p>
    <w:p w14:paraId="1FB098F2" w14:textId="2CEE6FFF" w:rsidR="00C47C9A" w:rsidRPr="00C47C9A" w:rsidRDefault="000F3CC0" w:rsidP="00EC7991">
      <w:pPr>
        <w:pStyle w:val="TDC1"/>
        <w:rPr>
          <w:rFonts w:eastAsiaTheme="minorEastAsia"/>
          <w:noProof/>
          <w:color w:val="auto"/>
          <w:lang w:val="es-ES" w:eastAsia="es-ES"/>
        </w:rPr>
      </w:pPr>
      <w:hyperlink w:anchor="_Toc70169805" w:history="1">
        <w:r w:rsidR="00C47C9A" w:rsidRPr="00C47C9A">
          <w:rPr>
            <w:rStyle w:val="Hipervnculo"/>
            <w:rFonts w:ascii="Times New Roman" w:hAnsi="Times New Roman" w:cs="Times New Roman"/>
            <w:noProof/>
            <w:sz w:val="24"/>
            <w:lang w:val="es-MX" w:eastAsia="es-MX"/>
          </w:rPr>
          <w:t>Gráfico 8: Programas de disciplina, conducta y ética</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_Toc70169805 \h </w:instrText>
        </w:r>
        <w:r w:rsidR="00C47C9A" w:rsidRPr="00C47C9A">
          <w:rPr>
            <w:noProof/>
            <w:webHidden/>
          </w:rPr>
        </w:r>
        <w:r w:rsidR="00C47C9A" w:rsidRPr="00C47C9A">
          <w:rPr>
            <w:noProof/>
            <w:webHidden/>
          </w:rPr>
          <w:fldChar w:fldCharType="separate"/>
        </w:r>
        <w:r w:rsidR="0038698C">
          <w:rPr>
            <w:noProof/>
            <w:webHidden/>
          </w:rPr>
          <w:t>61</w:t>
        </w:r>
        <w:r w:rsidR="00C47C9A" w:rsidRPr="00C47C9A">
          <w:rPr>
            <w:noProof/>
            <w:webHidden/>
          </w:rPr>
          <w:fldChar w:fldCharType="end"/>
        </w:r>
      </w:hyperlink>
    </w:p>
    <w:p w14:paraId="54E83037" w14:textId="2F2BC867" w:rsidR="00C47C9A" w:rsidRPr="00C47C9A" w:rsidRDefault="000F3CC0" w:rsidP="00EC7991">
      <w:pPr>
        <w:pStyle w:val="TDC1"/>
        <w:rPr>
          <w:rFonts w:eastAsiaTheme="minorEastAsia"/>
          <w:noProof/>
          <w:color w:val="auto"/>
          <w:lang w:val="es-ES" w:eastAsia="es-ES"/>
        </w:rPr>
      </w:pPr>
      <w:hyperlink w:anchor="_Toc70169806" w:history="1">
        <w:r w:rsidR="00C47C9A" w:rsidRPr="00C47C9A">
          <w:rPr>
            <w:rStyle w:val="Hipervnculo"/>
            <w:rFonts w:ascii="Times New Roman" w:hAnsi="Times New Roman" w:cs="Times New Roman"/>
            <w:noProof/>
            <w:sz w:val="24"/>
            <w:lang w:val="es-MX" w:eastAsia="es-MX"/>
          </w:rPr>
          <w:t>Gráfico 9: Trabajo en equipo</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_Toc70169806 \h </w:instrText>
        </w:r>
        <w:r w:rsidR="00C47C9A" w:rsidRPr="00C47C9A">
          <w:rPr>
            <w:noProof/>
            <w:webHidden/>
          </w:rPr>
        </w:r>
        <w:r w:rsidR="00C47C9A" w:rsidRPr="00C47C9A">
          <w:rPr>
            <w:noProof/>
            <w:webHidden/>
          </w:rPr>
          <w:fldChar w:fldCharType="separate"/>
        </w:r>
        <w:r w:rsidR="0038698C">
          <w:rPr>
            <w:noProof/>
            <w:webHidden/>
          </w:rPr>
          <w:t>62</w:t>
        </w:r>
        <w:r w:rsidR="00C47C9A" w:rsidRPr="00C47C9A">
          <w:rPr>
            <w:noProof/>
            <w:webHidden/>
          </w:rPr>
          <w:fldChar w:fldCharType="end"/>
        </w:r>
      </w:hyperlink>
    </w:p>
    <w:p w14:paraId="6A8E7F93" w14:textId="37F6C848" w:rsidR="00C47C9A" w:rsidRPr="00C47C9A" w:rsidRDefault="000F3CC0" w:rsidP="00EC7991">
      <w:pPr>
        <w:pStyle w:val="TDC1"/>
        <w:rPr>
          <w:rFonts w:eastAsiaTheme="minorEastAsia"/>
          <w:noProof/>
          <w:color w:val="auto"/>
          <w:lang w:val="es-ES" w:eastAsia="es-ES"/>
        </w:rPr>
      </w:pPr>
      <w:hyperlink w:anchor="_Toc70169807" w:history="1">
        <w:r w:rsidR="00C47C9A" w:rsidRPr="00C47C9A">
          <w:rPr>
            <w:rStyle w:val="Hipervnculo"/>
            <w:rFonts w:ascii="Times New Roman" w:hAnsi="Times New Roman" w:cs="Times New Roman"/>
            <w:noProof/>
            <w:sz w:val="24"/>
            <w:lang w:val="es-MX" w:eastAsia="es-MX"/>
          </w:rPr>
          <w:t>Gráfico 10: Comunicación interna</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_Toc70169807 \h </w:instrText>
        </w:r>
        <w:r w:rsidR="00C47C9A" w:rsidRPr="00C47C9A">
          <w:rPr>
            <w:noProof/>
            <w:webHidden/>
          </w:rPr>
        </w:r>
        <w:r w:rsidR="00C47C9A" w:rsidRPr="00C47C9A">
          <w:rPr>
            <w:noProof/>
            <w:webHidden/>
          </w:rPr>
          <w:fldChar w:fldCharType="separate"/>
        </w:r>
        <w:r w:rsidR="0038698C">
          <w:rPr>
            <w:noProof/>
            <w:webHidden/>
          </w:rPr>
          <w:t>63</w:t>
        </w:r>
        <w:r w:rsidR="00C47C9A" w:rsidRPr="00C47C9A">
          <w:rPr>
            <w:noProof/>
            <w:webHidden/>
          </w:rPr>
          <w:fldChar w:fldCharType="end"/>
        </w:r>
      </w:hyperlink>
    </w:p>
    <w:p w14:paraId="77C1232F" w14:textId="50D356E2" w:rsidR="00C47C9A" w:rsidRPr="00C47C9A" w:rsidRDefault="000F3CC0" w:rsidP="00EC7991">
      <w:pPr>
        <w:pStyle w:val="TDC1"/>
        <w:rPr>
          <w:rFonts w:eastAsiaTheme="minorEastAsia"/>
          <w:noProof/>
          <w:color w:val="auto"/>
          <w:lang w:val="es-ES" w:eastAsia="es-ES"/>
        </w:rPr>
      </w:pPr>
      <w:hyperlink w:anchor="_Toc70169808" w:history="1">
        <w:r w:rsidR="00C47C9A" w:rsidRPr="00C47C9A">
          <w:rPr>
            <w:rStyle w:val="Hipervnculo"/>
            <w:rFonts w:ascii="Times New Roman" w:hAnsi="Times New Roman" w:cs="Times New Roman"/>
            <w:noProof/>
            <w:sz w:val="24"/>
            <w:lang w:val="es-MX" w:eastAsia="es-MX"/>
          </w:rPr>
          <w:t>Gráfico 11: Reuniones periódicas para coordinar labores</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_Toc70169808 \h </w:instrText>
        </w:r>
        <w:r w:rsidR="00C47C9A" w:rsidRPr="00C47C9A">
          <w:rPr>
            <w:noProof/>
            <w:webHidden/>
          </w:rPr>
        </w:r>
        <w:r w:rsidR="00C47C9A" w:rsidRPr="00C47C9A">
          <w:rPr>
            <w:noProof/>
            <w:webHidden/>
          </w:rPr>
          <w:fldChar w:fldCharType="separate"/>
        </w:r>
        <w:r w:rsidR="0038698C">
          <w:rPr>
            <w:noProof/>
            <w:webHidden/>
          </w:rPr>
          <w:t>64</w:t>
        </w:r>
        <w:r w:rsidR="00C47C9A" w:rsidRPr="00C47C9A">
          <w:rPr>
            <w:noProof/>
            <w:webHidden/>
          </w:rPr>
          <w:fldChar w:fldCharType="end"/>
        </w:r>
      </w:hyperlink>
    </w:p>
    <w:p w14:paraId="476FBAC9" w14:textId="12BCB956" w:rsidR="00C47C9A" w:rsidRPr="00C47C9A" w:rsidRDefault="000F3CC0" w:rsidP="00EC7991">
      <w:pPr>
        <w:pStyle w:val="TDC1"/>
        <w:rPr>
          <w:rFonts w:eastAsiaTheme="minorEastAsia"/>
          <w:noProof/>
          <w:color w:val="auto"/>
          <w:lang w:val="es-ES" w:eastAsia="es-ES"/>
        </w:rPr>
      </w:pPr>
      <w:hyperlink w:anchor="_Toc70169809" w:history="1">
        <w:r w:rsidR="00C47C9A" w:rsidRPr="00C47C9A">
          <w:rPr>
            <w:rStyle w:val="Hipervnculo"/>
            <w:rFonts w:ascii="Times New Roman" w:hAnsi="Times New Roman" w:cs="Times New Roman"/>
            <w:noProof/>
            <w:sz w:val="24"/>
            <w:lang w:val="es-MX" w:eastAsia="es-MX"/>
          </w:rPr>
          <w:t>Gráfico 12: Indicadores de desempeño</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_Toc70169809 \h </w:instrText>
        </w:r>
        <w:r w:rsidR="00C47C9A" w:rsidRPr="00C47C9A">
          <w:rPr>
            <w:noProof/>
            <w:webHidden/>
          </w:rPr>
        </w:r>
        <w:r w:rsidR="00C47C9A" w:rsidRPr="00C47C9A">
          <w:rPr>
            <w:noProof/>
            <w:webHidden/>
          </w:rPr>
          <w:fldChar w:fldCharType="separate"/>
        </w:r>
        <w:r w:rsidR="0038698C">
          <w:rPr>
            <w:noProof/>
            <w:webHidden/>
          </w:rPr>
          <w:t>65</w:t>
        </w:r>
        <w:r w:rsidR="00C47C9A" w:rsidRPr="00C47C9A">
          <w:rPr>
            <w:noProof/>
            <w:webHidden/>
          </w:rPr>
          <w:fldChar w:fldCharType="end"/>
        </w:r>
      </w:hyperlink>
    </w:p>
    <w:p w14:paraId="245D7C79" w14:textId="5154C532" w:rsidR="00C47C9A" w:rsidRDefault="000F3CC0" w:rsidP="00EC7991">
      <w:pPr>
        <w:pStyle w:val="TDC1"/>
        <w:rPr>
          <w:rFonts w:asciiTheme="minorHAnsi" w:eastAsiaTheme="minorEastAsia" w:hAnsiTheme="minorHAnsi" w:cstheme="minorBidi"/>
          <w:noProof/>
          <w:color w:val="auto"/>
          <w:lang w:val="es-ES" w:eastAsia="es-ES"/>
        </w:rPr>
      </w:pPr>
      <w:hyperlink w:anchor="_Toc70169810" w:history="1">
        <w:r w:rsidR="00C47C9A" w:rsidRPr="00C47C9A">
          <w:rPr>
            <w:rStyle w:val="Hipervnculo"/>
            <w:rFonts w:ascii="Times New Roman" w:hAnsi="Times New Roman" w:cs="Times New Roman"/>
            <w:noProof/>
            <w:sz w:val="24"/>
            <w:lang w:val="es-MX" w:eastAsia="es-MX"/>
          </w:rPr>
          <w:t>Gráfico 13: Herramientas de trabajo</w:t>
        </w:r>
        <w:r w:rsidR="00C47C9A" w:rsidRPr="00C47C9A">
          <w:rPr>
            <w:noProof/>
            <w:webHidden/>
          </w:rPr>
          <w:tab/>
        </w:r>
        <w:r w:rsidR="00C47C9A" w:rsidRPr="00C47C9A">
          <w:rPr>
            <w:noProof/>
            <w:webHidden/>
          </w:rPr>
          <w:fldChar w:fldCharType="begin"/>
        </w:r>
        <w:r w:rsidR="00C47C9A" w:rsidRPr="00C47C9A">
          <w:rPr>
            <w:noProof/>
            <w:webHidden/>
          </w:rPr>
          <w:instrText xml:space="preserve"> PAGEREF _Toc70169810 \h </w:instrText>
        </w:r>
        <w:r w:rsidR="00C47C9A" w:rsidRPr="00C47C9A">
          <w:rPr>
            <w:noProof/>
            <w:webHidden/>
          </w:rPr>
        </w:r>
        <w:r w:rsidR="00C47C9A" w:rsidRPr="00C47C9A">
          <w:rPr>
            <w:noProof/>
            <w:webHidden/>
          </w:rPr>
          <w:fldChar w:fldCharType="separate"/>
        </w:r>
        <w:r w:rsidR="0038698C">
          <w:rPr>
            <w:noProof/>
            <w:webHidden/>
          </w:rPr>
          <w:t>66</w:t>
        </w:r>
        <w:r w:rsidR="00C47C9A" w:rsidRPr="00C47C9A">
          <w:rPr>
            <w:noProof/>
            <w:webHidden/>
          </w:rPr>
          <w:fldChar w:fldCharType="end"/>
        </w:r>
      </w:hyperlink>
    </w:p>
    <w:p w14:paraId="2750636A" w14:textId="7D1027FB" w:rsidR="008F4B46" w:rsidRDefault="00C47C9A" w:rsidP="00EC7991">
      <w:pPr>
        <w:ind w:left="0"/>
        <w:rPr>
          <w:b/>
        </w:rPr>
      </w:pPr>
      <w:r>
        <w:rPr>
          <w:b/>
        </w:rPr>
        <w:fldChar w:fldCharType="end"/>
      </w:r>
    </w:p>
    <w:p w14:paraId="6FDAB653" w14:textId="54A32F25" w:rsidR="004209CD" w:rsidRDefault="004209CD" w:rsidP="00EC7991">
      <w:pPr>
        <w:ind w:left="0"/>
        <w:rPr>
          <w:b/>
        </w:rPr>
      </w:pPr>
    </w:p>
    <w:p w14:paraId="13548D57" w14:textId="1BBD02D1" w:rsidR="004209CD" w:rsidRDefault="004209CD" w:rsidP="00EC7991">
      <w:pPr>
        <w:ind w:left="0"/>
        <w:rPr>
          <w:b/>
        </w:rPr>
      </w:pPr>
    </w:p>
    <w:p w14:paraId="3D21DB20" w14:textId="20FE3E7D" w:rsidR="004209CD" w:rsidRDefault="004209CD" w:rsidP="00EC7991">
      <w:pPr>
        <w:ind w:left="0"/>
        <w:rPr>
          <w:b/>
        </w:rPr>
      </w:pPr>
    </w:p>
    <w:p w14:paraId="54AFF662" w14:textId="27A8E30D" w:rsidR="004209CD" w:rsidRDefault="004209CD" w:rsidP="00EC7991">
      <w:pPr>
        <w:ind w:left="0"/>
        <w:rPr>
          <w:b/>
        </w:rPr>
      </w:pPr>
    </w:p>
    <w:p w14:paraId="151B1F99" w14:textId="139C6DCB" w:rsidR="004209CD" w:rsidRDefault="004209CD" w:rsidP="00EC7991">
      <w:pPr>
        <w:ind w:left="0"/>
        <w:rPr>
          <w:b/>
        </w:rPr>
      </w:pPr>
    </w:p>
    <w:p w14:paraId="732CCE19" w14:textId="20074EDD" w:rsidR="004209CD" w:rsidRDefault="004209CD" w:rsidP="00EC7991">
      <w:pPr>
        <w:ind w:left="0"/>
        <w:rPr>
          <w:b/>
        </w:rPr>
      </w:pPr>
    </w:p>
    <w:p w14:paraId="536931A7" w14:textId="3B377E78" w:rsidR="004209CD" w:rsidRDefault="004209CD" w:rsidP="00EC7991">
      <w:pPr>
        <w:ind w:left="0"/>
        <w:rPr>
          <w:b/>
        </w:rPr>
      </w:pPr>
    </w:p>
    <w:p w14:paraId="5AFB9F67" w14:textId="3380B11B" w:rsidR="004209CD" w:rsidRDefault="004209CD" w:rsidP="00EC7991">
      <w:pPr>
        <w:ind w:left="0"/>
        <w:rPr>
          <w:b/>
        </w:rPr>
      </w:pPr>
    </w:p>
    <w:p w14:paraId="6B172AB4" w14:textId="11CA767F" w:rsidR="004209CD" w:rsidRDefault="004209CD" w:rsidP="00EC7991">
      <w:pPr>
        <w:ind w:left="0"/>
        <w:rPr>
          <w:b/>
        </w:rPr>
      </w:pPr>
    </w:p>
    <w:p w14:paraId="1F309A4A" w14:textId="36BE8C55" w:rsidR="004209CD" w:rsidRDefault="004209CD" w:rsidP="00EC7991">
      <w:pPr>
        <w:ind w:left="0"/>
        <w:rPr>
          <w:b/>
        </w:rPr>
      </w:pPr>
    </w:p>
    <w:p w14:paraId="471A7065" w14:textId="25226B54" w:rsidR="004209CD" w:rsidRDefault="004209CD" w:rsidP="00EC7991">
      <w:pPr>
        <w:ind w:left="0"/>
        <w:rPr>
          <w:b/>
        </w:rPr>
      </w:pPr>
    </w:p>
    <w:p w14:paraId="347C2D0A" w14:textId="16DFFD7A" w:rsidR="004209CD" w:rsidRDefault="004209CD" w:rsidP="00EC7991">
      <w:pPr>
        <w:ind w:left="0"/>
        <w:rPr>
          <w:b/>
        </w:rPr>
      </w:pPr>
    </w:p>
    <w:p w14:paraId="2A0BEDCA" w14:textId="070F0D7B" w:rsidR="004209CD" w:rsidRDefault="004209CD" w:rsidP="00EC7991">
      <w:pPr>
        <w:ind w:left="0"/>
        <w:rPr>
          <w:b/>
        </w:rPr>
      </w:pPr>
    </w:p>
    <w:p w14:paraId="349BB4B8" w14:textId="4954173E" w:rsidR="008F4B46" w:rsidRPr="00DF3ACE" w:rsidRDefault="00DF3ACE" w:rsidP="00EC7991">
      <w:pPr>
        <w:ind w:left="0"/>
        <w:rPr>
          <w:rFonts w:ascii="Times New Roman" w:hAnsi="Times New Roman" w:cs="Times New Roman"/>
          <w:b/>
          <w:sz w:val="24"/>
        </w:rPr>
      </w:pPr>
      <w:r w:rsidRPr="00DF3ACE">
        <w:rPr>
          <w:rFonts w:ascii="Times New Roman" w:hAnsi="Times New Roman" w:cs="Times New Roman"/>
          <w:b/>
          <w:sz w:val="24"/>
        </w:rPr>
        <w:t>ÍNDICE DE ANEXOS</w:t>
      </w:r>
    </w:p>
    <w:p w14:paraId="4318DFD7" w14:textId="0B875B2D" w:rsidR="00C47C9A" w:rsidRDefault="00C47C9A" w:rsidP="00EC7991">
      <w:pPr>
        <w:ind w:left="0"/>
        <w:rPr>
          <w:b/>
        </w:rPr>
      </w:pPr>
    </w:p>
    <w:p w14:paraId="62C18C49" w14:textId="77777777" w:rsidR="00691495" w:rsidRDefault="00691495" w:rsidP="00EC7991">
      <w:pPr>
        <w:ind w:left="0"/>
        <w:rPr>
          <w:b/>
        </w:rPr>
      </w:pPr>
    </w:p>
    <w:p w14:paraId="23CDB6C8" w14:textId="4DDBD218" w:rsidR="00C47C9A" w:rsidRDefault="00C47C9A" w:rsidP="00EC7991">
      <w:pPr>
        <w:ind w:left="0"/>
        <w:rPr>
          <w:b/>
        </w:rPr>
      </w:pPr>
    </w:p>
    <w:p w14:paraId="76C196B7" w14:textId="64B9C36D" w:rsidR="00691495" w:rsidRPr="00313874" w:rsidRDefault="00691495" w:rsidP="00EC7991">
      <w:pPr>
        <w:pStyle w:val="TDC1"/>
        <w:rPr>
          <w:rFonts w:ascii="Times New Roman" w:eastAsiaTheme="minorEastAsia" w:hAnsi="Times New Roman" w:cs="Times New Roman"/>
          <w:noProof/>
          <w:color w:val="auto"/>
          <w:sz w:val="24"/>
          <w:lang w:val="es-ES" w:eastAsia="es-ES"/>
        </w:rPr>
      </w:pPr>
      <w:r w:rsidRPr="00313874">
        <w:rPr>
          <w:rFonts w:ascii="Times New Roman" w:hAnsi="Times New Roman" w:cs="Times New Roman"/>
          <w:b/>
          <w:sz w:val="24"/>
        </w:rPr>
        <w:fldChar w:fldCharType="begin"/>
      </w:r>
      <w:r w:rsidRPr="00313874">
        <w:rPr>
          <w:rFonts w:ascii="Times New Roman" w:hAnsi="Times New Roman" w:cs="Times New Roman"/>
          <w:b/>
          <w:sz w:val="24"/>
        </w:rPr>
        <w:instrText xml:space="preserve"> TOC \h \z \t "Anexos;1" </w:instrText>
      </w:r>
      <w:r w:rsidRPr="00313874">
        <w:rPr>
          <w:rFonts w:ascii="Times New Roman" w:hAnsi="Times New Roman" w:cs="Times New Roman"/>
          <w:b/>
          <w:sz w:val="24"/>
        </w:rPr>
        <w:fldChar w:fldCharType="separate"/>
      </w:r>
      <w:hyperlink w:anchor="_Toc73793647" w:history="1">
        <w:r w:rsidRPr="00313874">
          <w:rPr>
            <w:rStyle w:val="Hipervnculo"/>
            <w:rFonts w:ascii="Times New Roman" w:hAnsi="Times New Roman" w:cs="Times New Roman"/>
            <w:noProof/>
            <w:sz w:val="24"/>
          </w:rPr>
          <w:t>ANEXO 1: Certificado URKUND</w:t>
        </w:r>
        <w:r w:rsidRPr="00313874">
          <w:rPr>
            <w:rFonts w:ascii="Times New Roman" w:hAnsi="Times New Roman" w:cs="Times New Roman"/>
            <w:noProof/>
            <w:webHidden/>
            <w:sz w:val="24"/>
          </w:rPr>
          <w:tab/>
        </w:r>
        <w:r w:rsidRPr="00313874">
          <w:rPr>
            <w:rFonts w:ascii="Times New Roman" w:hAnsi="Times New Roman" w:cs="Times New Roman"/>
            <w:noProof/>
            <w:webHidden/>
            <w:sz w:val="24"/>
          </w:rPr>
          <w:fldChar w:fldCharType="begin"/>
        </w:r>
        <w:r w:rsidRPr="00313874">
          <w:rPr>
            <w:rFonts w:ascii="Times New Roman" w:hAnsi="Times New Roman" w:cs="Times New Roman"/>
            <w:noProof/>
            <w:webHidden/>
            <w:sz w:val="24"/>
          </w:rPr>
          <w:instrText xml:space="preserve"> PAGEREF _Toc73793647 \h </w:instrText>
        </w:r>
        <w:r w:rsidRPr="00313874">
          <w:rPr>
            <w:rFonts w:ascii="Times New Roman" w:hAnsi="Times New Roman" w:cs="Times New Roman"/>
            <w:noProof/>
            <w:webHidden/>
            <w:sz w:val="24"/>
          </w:rPr>
        </w:r>
        <w:r w:rsidRPr="00313874">
          <w:rPr>
            <w:rFonts w:ascii="Times New Roman" w:hAnsi="Times New Roman" w:cs="Times New Roman"/>
            <w:noProof/>
            <w:webHidden/>
            <w:sz w:val="24"/>
          </w:rPr>
          <w:fldChar w:fldCharType="separate"/>
        </w:r>
        <w:r w:rsidR="0038698C">
          <w:rPr>
            <w:rFonts w:ascii="Times New Roman" w:hAnsi="Times New Roman" w:cs="Times New Roman"/>
            <w:noProof/>
            <w:webHidden/>
            <w:sz w:val="24"/>
          </w:rPr>
          <w:t>87</w:t>
        </w:r>
        <w:r w:rsidRPr="00313874">
          <w:rPr>
            <w:rFonts w:ascii="Times New Roman" w:hAnsi="Times New Roman" w:cs="Times New Roman"/>
            <w:noProof/>
            <w:webHidden/>
            <w:sz w:val="24"/>
          </w:rPr>
          <w:fldChar w:fldCharType="end"/>
        </w:r>
      </w:hyperlink>
    </w:p>
    <w:p w14:paraId="7BBFDC71" w14:textId="05A498C5" w:rsidR="00691495" w:rsidRPr="00313874" w:rsidRDefault="000F3CC0" w:rsidP="00EC7991">
      <w:pPr>
        <w:pStyle w:val="TDC1"/>
        <w:rPr>
          <w:rFonts w:ascii="Times New Roman" w:eastAsiaTheme="minorEastAsia" w:hAnsi="Times New Roman" w:cs="Times New Roman"/>
          <w:noProof/>
          <w:color w:val="auto"/>
          <w:sz w:val="24"/>
          <w:lang w:val="es-ES" w:eastAsia="es-ES"/>
        </w:rPr>
      </w:pPr>
      <w:hyperlink w:anchor="_Toc73793648" w:history="1">
        <w:r w:rsidR="00691495" w:rsidRPr="00313874">
          <w:rPr>
            <w:rStyle w:val="Hipervnculo"/>
            <w:rFonts w:ascii="Times New Roman" w:hAnsi="Times New Roman" w:cs="Times New Roman"/>
            <w:noProof/>
            <w:sz w:val="24"/>
          </w:rPr>
          <w:t>ANEXO 2: Solicitud autorización a empresa para desarrollar proyecto</w:t>
        </w:r>
        <w:r w:rsidR="00691495" w:rsidRPr="00313874">
          <w:rPr>
            <w:rFonts w:ascii="Times New Roman" w:hAnsi="Times New Roman" w:cs="Times New Roman"/>
            <w:noProof/>
            <w:webHidden/>
            <w:sz w:val="24"/>
          </w:rPr>
          <w:tab/>
        </w:r>
        <w:r w:rsidR="00691495" w:rsidRPr="00313874">
          <w:rPr>
            <w:rFonts w:ascii="Times New Roman" w:hAnsi="Times New Roman" w:cs="Times New Roman"/>
            <w:noProof/>
            <w:webHidden/>
            <w:sz w:val="24"/>
          </w:rPr>
          <w:fldChar w:fldCharType="begin"/>
        </w:r>
        <w:r w:rsidR="00691495" w:rsidRPr="00313874">
          <w:rPr>
            <w:rFonts w:ascii="Times New Roman" w:hAnsi="Times New Roman" w:cs="Times New Roman"/>
            <w:noProof/>
            <w:webHidden/>
            <w:sz w:val="24"/>
          </w:rPr>
          <w:instrText xml:space="preserve"> PAGEREF _Toc73793648 \h </w:instrText>
        </w:r>
        <w:r w:rsidR="00691495" w:rsidRPr="00313874">
          <w:rPr>
            <w:rFonts w:ascii="Times New Roman" w:hAnsi="Times New Roman" w:cs="Times New Roman"/>
            <w:noProof/>
            <w:webHidden/>
            <w:sz w:val="24"/>
          </w:rPr>
        </w:r>
        <w:r w:rsidR="00691495" w:rsidRPr="00313874">
          <w:rPr>
            <w:rFonts w:ascii="Times New Roman" w:hAnsi="Times New Roman" w:cs="Times New Roman"/>
            <w:noProof/>
            <w:webHidden/>
            <w:sz w:val="24"/>
          </w:rPr>
          <w:fldChar w:fldCharType="separate"/>
        </w:r>
        <w:r w:rsidR="0038698C">
          <w:rPr>
            <w:rFonts w:ascii="Times New Roman" w:hAnsi="Times New Roman" w:cs="Times New Roman"/>
            <w:noProof/>
            <w:webHidden/>
            <w:sz w:val="24"/>
          </w:rPr>
          <w:t>88</w:t>
        </w:r>
        <w:r w:rsidR="00691495" w:rsidRPr="00313874">
          <w:rPr>
            <w:rFonts w:ascii="Times New Roman" w:hAnsi="Times New Roman" w:cs="Times New Roman"/>
            <w:noProof/>
            <w:webHidden/>
            <w:sz w:val="24"/>
          </w:rPr>
          <w:fldChar w:fldCharType="end"/>
        </w:r>
      </w:hyperlink>
    </w:p>
    <w:p w14:paraId="0A78E5E6" w14:textId="1AEF2669" w:rsidR="00691495" w:rsidRPr="00313874" w:rsidRDefault="000F3CC0" w:rsidP="00EC7991">
      <w:pPr>
        <w:pStyle w:val="TDC1"/>
        <w:rPr>
          <w:rFonts w:ascii="Times New Roman" w:eastAsiaTheme="minorEastAsia" w:hAnsi="Times New Roman" w:cs="Times New Roman"/>
          <w:noProof/>
          <w:color w:val="auto"/>
          <w:sz w:val="24"/>
          <w:lang w:val="es-ES" w:eastAsia="es-ES"/>
        </w:rPr>
      </w:pPr>
      <w:hyperlink w:anchor="_Toc73793649" w:history="1">
        <w:r w:rsidR="00691495" w:rsidRPr="00313874">
          <w:rPr>
            <w:rStyle w:val="Hipervnculo"/>
            <w:rFonts w:ascii="Times New Roman" w:hAnsi="Times New Roman" w:cs="Times New Roman"/>
            <w:noProof/>
            <w:sz w:val="24"/>
          </w:rPr>
          <w:t>ANEXO 3: Autorización a solicitud</w:t>
        </w:r>
        <w:r w:rsidR="00691495" w:rsidRPr="00313874">
          <w:rPr>
            <w:rFonts w:ascii="Times New Roman" w:hAnsi="Times New Roman" w:cs="Times New Roman"/>
            <w:noProof/>
            <w:webHidden/>
            <w:sz w:val="24"/>
          </w:rPr>
          <w:tab/>
        </w:r>
        <w:r w:rsidR="00691495" w:rsidRPr="00313874">
          <w:rPr>
            <w:rFonts w:ascii="Times New Roman" w:hAnsi="Times New Roman" w:cs="Times New Roman"/>
            <w:noProof/>
            <w:webHidden/>
            <w:sz w:val="24"/>
          </w:rPr>
          <w:fldChar w:fldCharType="begin"/>
        </w:r>
        <w:r w:rsidR="00691495" w:rsidRPr="00313874">
          <w:rPr>
            <w:rFonts w:ascii="Times New Roman" w:hAnsi="Times New Roman" w:cs="Times New Roman"/>
            <w:noProof/>
            <w:webHidden/>
            <w:sz w:val="24"/>
          </w:rPr>
          <w:instrText xml:space="preserve"> PAGEREF _Toc73793649 \h </w:instrText>
        </w:r>
        <w:r w:rsidR="00691495" w:rsidRPr="00313874">
          <w:rPr>
            <w:rFonts w:ascii="Times New Roman" w:hAnsi="Times New Roman" w:cs="Times New Roman"/>
            <w:noProof/>
            <w:webHidden/>
            <w:sz w:val="24"/>
          </w:rPr>
        </w:r>
        <w:r w:rsidR="00691495" w:rsidRPr="00313874">
          <w:rPr>
            <w:rFonts w:ascii="Times New Roman" w:hAnsi="Times New Roman" w:cs="Times New Roman"/>
            <w:noProof/>
            <w:webHidden/>
            <w:sz w:val="24"/>
          </w:rPr>
          <w:fldChar w:fldCharType="separate"/>
        </w:r>
        <w:r w:rsidR="0038698C">
          <w:rPr>
            <w:rFonts w:ascii="Times New Roman" w:hAnsi="Times New Roman" w:cs="Times New Roman"/>
            <w:noProof/>
            <w:webHidden/>
            <w:sz w:val="24"/>
          </w:rPr>
          <w:t>89</w:t>
        </w:r>
        <w:r w:rsidR="00691495" w:rsidRPr="00313874">
          <w:rPr>
            <w:rFonts w:ascii="Times New Roman" w:hAnsi="Times New Roman" w:cs="Times New Roman"/>
            <w:noProof/>
            <w:webHidden/>
            <w:sz w:val="24"/>
          </w:rPr>
          <w:fldChar w:fldCharType="end"/>
        </w:r>
      </w:hyperlink>
    </w:p>
    <w:p w14:paraId="4E284C41" w14:textId="3AEB5843" w:rsidR="00691495" w:rsidRPr="00313874" w:rsidRDefault="000F3CC0" w:rsidP="00EC7991">
      <w:pPr>
        <w:pStyle w:val="TDC1"/>
        <w:rPr>
          <w:rFonts w:ascii="Times New Roman" w:eastAsiaTheme="minorEastAsia" w:hAnsi="Times New Roman" w:cs="Times New Roman"/>
          <w:noProof/>
          <w:color w:val="auto"/>
          <w:sz w:val="24"/>
          <w:lang w:val="es-ES" w:eastAsia="es-ES"/>
        </w:rPr>
      </w:pPr>
      <w:hyperlink w:anchor="_Toc73793651" w:history="1">
        <w:r w:rsidR="00313874" w:rsidRPr="00313874">
          <w:rPr>
            <w:rStyle w:val="Hipervnculo"/>
            <w:rFonts w:ascii="Times New Roman" w:hAnsi="Times New Roman" w:cs="Times New Roman"/>
            <w:noProof/>
            <w:sz w:val="24"/>
          </w:rPr>
          <w:t>ANEXO 4</w:t>
        </w:r>
        <w:r w:rsidR="00691495" w:rsidRPr="00313874">
          <w:rPr>
            <w:rStyle w:val="Hipervnculo"/>
            <w:rFonts w:ascii="Times New Roman" w:hAnsi="Times New Roman" w:cs="Times New Roman"/>
            <w:noProof/>
            <w:sz w:val="24"/>
          </w:rPr>
          <w:t>: Cuestionario de control interno</w:t>
        </w:r>
        <w:r w:rsidR="00691495" w:rsidRPr="00313874">
          <w:rPr>
            <w:rFonts w:ascii="Times New Roman" w:hAnsi="Times New Roman" w:cs="Times New Roman"/>
            <w:noProof/>
            <w:webHidden/>
            <w:sz w:val="24"/>
          </w:rPr>
          <w:tab/>
        </w:r>
        <w:r w:rsidR="00691495" w:rsidRPr="00313874">
          <w:rPr>
            <w:rFonts w:ascii="Times New Roman" w:hAnsi="Times New Roman" w:cs="Times New Roman"/>
            <w:noProof/>
            <w:webHidden/>
            <w:sz w:val="24"/>
          </w:rPr>
          <w:fldChar w:fldCharType="begin"/>
        </w:r>
        <w:r w:rsidR="00691495" w:rsidRPr="00313874">
          <w:rPr>
            <w:rFonts w:ascii="Times New Roman" w:hAnsi="Times New Roman" w:cs="Times New Roman"/>
            <w:noProof/>
            <w:webHidden/>
            <w:sz w:val="24"/>
          </w:rPr>
          <w:instrText xml:space="preserve"> PAGEREF _Toc73793651 \h </w:instrText>
        </w:r>
        <w:r w:rsidR="00691495" w:rsidRPr="00313874">
          <w:rPr>
            <w:rFonts w:ascii="Times New Roman" w:hAnsi="Times New Roman" w:cs="Times New Roman"/>
            <w:noProof/>
            <w:webHidden/>
            <w:sz w:val="24"/>
          </w:rPr>
        </w:r>
        <w:r w:rsidR="00691495" w:rsidRPr="00313874">
          <w:rPr>
            <w:rFonts w:ascii="Times New Roman" w:hAnsi="Times New Roman" w:cs="Times New Roman"/>
            <w:noProof/>
            <w:webHidden/>
            <w:sz w:val="24"/>
          </w:rPr>
          <w:fldChar w:fldCharType="separate"/>
        </w:r>
        <w:r w:rsidR="0038698C">
          <w:rPr>
            <w:rFonts w:ascii="Times New Roman" w:hAnsi="Times New Roman" w:cs="Times New Roman"/>
            <w:noProof/>
            <w:webHidden/>
            <w:sz w:val="24"/>
          </w:rPr>
          <w:t>90</w:t>
        </w:r>
        <w:r w:rsidR="00691495" w:rsidRPr="00313874">
          <w:rPr>
            <w:rFonts w:ascii="Times New Roman" w:hAnsi="Times New Roman" w:cs="Times New Roman"/>
            <w:noProof/>
            <w:webHidden/>
            <w:sz w:val="24"/>
          </w:rPr>
          <w:fldChar w:fldCharType="end"/>
        </w:r>
      </w:hyperlink>
    </w:p>
    <w:p w14:paraId="7B02328D" w14:textId="03DCD84D" w:rsidR="00691495" w:rsidRPr="00313874" w:rsidRDefault="000F3CC0" w:rsidP="00EC7991">
      <w:pPr>
        <w:pStyle w:val="TDC1"/>
        <w:rPr>
          <w:rFonts w:ascii="Times New Roman" w:eastAsiaTheme="minorEastAsia" w:hAnsi="Times New Roman" w:cs="Times New Roman"/>
          <w:noProof/>
          <w:color w:val="auto"/>
          <w:sz w:val="24"/>
          <w:lang w:val="es-ES" w:eastAsia="es-ES"/>
        </w:rPr>
      </w:pPr>
      <w:hyperlink w:anchor="_Toc73793652" w:history="1">
        <w:r w:rsidR="00313874" w:rsidRPr="00313874">
          <w:rPr>
            <w:rStyle w:val="Hipervnculo"/>
            <w:rFonts w:ascii="Times New Roman" w:hAnsi="Times New Roman" w:cs="Times New Roman"/>
            <w:noProof/>
            <w:sz w:val="24"/>
          </w:rPr>
          <w:t>ANEXO 5</w:t>
        </w:r>
        <w:r w:rsidR="00691495" w:rsidRPr="00313874">
          <w:rPr>
            <w:rStyle w:val="Hipervnculo"/>
            <w:rFonts w:ascii="Times New Roman" w:hAnsi="Times New Roman" w:cs="Times New Roman"/>
            <w:noProof/>
            <w:sz w:val="24"/>
          </w:rPr>
          <w:t>:  Cuestionario aplicado para evaluación de gestión organizacional</w:t>
        </w:r>
        <w:r w:rsidR="00691495" w:rsidRPr="00313874">
          <w:rPr>
            <w:rFonts w:ascii="Times New Roman" w:hAnsi="Times New Roman" w:cs="Times New Roman"/>
            <w:noProof/>
            <w:webHidden/>
            <w:sz w:val="24"/>
          </w:rPr>
          <w:tab/>
        </w:r>
        <w:r w:rsidR="00691495" w:rsidRPr="00313874">
          <w:rPr>
            <w:rFonts w:ascii="Times New Roman" w:hAnsi="Times New Roman" w:cs="Times New Roman"/>
            <w:noProof/>
            <w:webHidden/>
            <w:sz w:val="24"/>
          </w:rPr>
          <w:fldChar w:fldCharType="begin"/>
        </w:r>
        <w:r w:rsidR="00691495" w:rsidRPr="00313874">
          <w:rPr>
            <w:rFonts w:ascii="Times New Roman" w:hAnsi="Times New Roman" w:cs="Times New Roman"/>
            <w:noProof/>
            <w:webHidden/>
            <w:sz w:val="24"/>
          </w:rPr>
          <w:instrText xml:space="preserve"> PAGEREF _Toc73793652 \h </w:instrText>
        </w:r>
        <w:r w:rsidR="00691495" w:rsidRPr="00313874">
          <w:rPr>
            <w:rFonts w:ascii="Times New Roman" w:hAnsi="Times New Roman" w:cs="Times New Roman"/>
            <w:noProof/>
            <w:webHidden/>
            <w:sz w:val="24"/>
          </w:rPr>
        </w:r>
        <w:r w:rsidR="00691495" w:rsidRPr="00313874">
          <w:rPr>
            <w:rFonts w:ascii="Times New Roman" w:hAnsi="Times New Roman" w:cs="Times New Roman"/>
            <w:noProof/>
            <w:webHidden/>
            <w:sz w:val="24"/>
          </w:rPr>
          <w:fldChar w:fldCharType="separate"/>
        </w:r>
        <w:r w:rsidR="0038698C">
          <w:rPr>
            <w:rFonts w:ascii="Times New Roman" w:hAnsi="Times New Roman" w:cs="Times New Roman"/>
            <w:noProof/>
            <w:webHidden/>
            <w:sz w:val="24"/>
          </w:rPr>
          <w:t>97</w:t>
        </w:r>
        <w:r w:rsidR="00691495" w:rsidRPr="00313874">
          <w:rPr>
            <w:rFonts w:ascii="Times New Roman" w:hAnsi="Times New Roman" w:cs="Times New Roman"/>
            <w:noProof/>
            <w:webHidden/>
            <w:sz w:val="24"/>
          </w:rPr>
          <w:fldChar w:fldCharType="end"/>
        </w:r>
      </w:hyperlink>
    </w:p>
    <w:p w14:paraId="1E5A3C5E" w14:textId="4598E850" w:rsidR="00691495" w:rsidRPr="00313874" w:rsidRDefault="000F3CC0" w:rsidP="00EC7991">
      <w:pPr>
        <w:pStyle w:val="TDC1"/>
        <w:rPr>
          <w:rFonts w:ascii="Times New Roman" w:eastAsiaTheme="minorEastAsia" w:hAnsi="Times New Roman" w:cs="Times New Roman"/>
          <w:noProof/>
          <w:color w:val="auto"/>
          <w:sz w:val="24"/>
          <w:lang w:val="es-ES" w:eastAsia="es-ES"/>
        </w:rPr>
      </w:pPr>
      <w:hyperlink w:anchor="_Toc73793653" w:history="1">
        <w:r w:rsidR="00313874" w:rsidRPr="00313874">
          <w:rPr>
            <w:rStyle w:val="Hipervnculo"/>
            <w:rFonts w:ascii="Times New Roman" w:hAnsi="Times New Roman" w:cs="Times New Roman"/>
            <w:noProof/>
            <w:sz w:val="24"/>
          </w:rPr>
          <w:t>ANEXO 6</w:t>
        </w:r>
        <w:r w:rsidR="00691495" w:rsidRPr="00313874">
          <w:rPr>
            <w:rStyle w:val="Hipervnculo"/>
            <w:rFonts w:ascii="Times New Roman" w:hAnsi="Times New Roman" w:cs="Times New Roman"/>
            <w:noProof/>
            <w:sz w:val="24"/>
          </w:rPr>
          <w:t>: Estados Financieros comparativos 2018-2019</w:t>
        </w:r>
        <w:r w:rsidR="00691495" w:rsidRPr="00313874">
          <w:rPr>
            <w:rFonts w:ascii="Times New Roman" w:hAnsi="Times New Roman" w:cs="Times New Roman"/>
            <w:noProof/>
            <w:webHidden/>
            <w:sz w:val="24"/>
          </w:rPr>
          <w:tab/>
        </w:r>
        <w:r w:rsidR="00691495" w:rsidRPr="00313874">
          <w:rPr>
            <w:rFonts w:ascii="Times New Roman" w:hAnsi="Times New Roman" w:cs="Times New Roman"/>
            <w:noProof/>
            <w:webHidden/>
            <w:sz w:val="24"/>
          </w:rPr>
          <w:fldChar w:fldCharType="begin"/>
        </w:r>
        <w:r w:rsidR="00691495" w:rsidRPr="00313874">
          <w:rPr>
            <w:rFonts w:ascii="Times New Roman" w:hAnsi="Times New Roman" w:cs="Times New Roman"/>
            <w:noProof/>
            <w:webHidden/>
            <w:sz w:val="24"/>
          </w:rPr>
          <w:instrText xml:space="preserve"> PAGEREF _Toc73793653 \h </w:instrText>
        </w:r>
        <w:r w:rsidR="00691495" w:rsidRPr="00313874">
          <w:rPr>
            <w:rFonts w:ascii="Times New Roman" w:hAnsi="Times New Roman" w:cs="Times New Roman"/>
            <w:noProof/>
            <w:webHidden/>
            <w:sz w:val="24"/>
          </w:rPr>
        </w:r>
        <w:r w:rsidR="00691495" w:rsidRPr="00313874">
          <w:rPr>
            <w:rFonts w:ascii="Times New Roman" w:hAnsi="Times New Roman" w:cs="Times New Roman"/>
            <w:noProof/>
            <w:webHidden/>
            <w:sz w:val="24"/>
          </w:rPr>
          <w:fldChar w:fldCharType="separate"/>
        </w:r>
        <w:r w:rsidR="0038698C">
          <w:rPr>
            <w:rFonts w:ascii="Times New Roman" w:hAnsi="Times New Roman" w:cs="Times New Roman"/>
            <w:noProof/>
            <w:webHidden/>
            <w:sz w:val="24"/>
          </w:rPr>
          <w:t>99</w:t>
        </w:r>
        <w:r w:rsidR="00691495" w:rsidRPr="00313874">
          <w:rPr>
            <w:rFonts w:ascii="Times New Roman" w:hAnsi="Times New Roman" w:cs="Times New Roman"/>
            <w:noProof/>
            <w:webHidden/>
            <w:sz w:val="24"/>
          </w:rPr>
          <w:fldChar w:fldCharType="end"/>
        </w:r>
      </w:hyperlink>
    </w:p>
    <w:p w14:paraId="06CAA06B" w14:textId="4606F64B" w:rsidR="00691495" w:rsidRPr="00313874" w:rsidRDefault="000F3CC0" w:rsidP="00EC7991">
      <w:pPr>
        <w:pStyle w:val="TDC1"/>
        <w:rPr>
          <w:rFonts w:ascii="Times New Roman" w:eastAsiaTheme="minorEastAsia" w:hAnsi="Times New Roman" w:cs="Times New Roman"/>
          <w:noProof/>
          <w:color w:val="auto"/>
          <w:sz w:val="24"/>
          <w:lang w:val="es-ES" w:eastAsia="es-ES"/>
        </w:rPr>
      </w:pPr>
      <w:hyperlink w:anchor="_Toc73793654" w:history="1">
        <w:r w:rsidR="00313874" w:rsidRPr="00313874">
          <w:rPr>
            <w:rStyle w:val="Hipervnculo"/>
            <w:rFonts w:ascii="Times New Roman" w:hAnsi="Times New Roman" w:cs="Times New Roman"/>
            <w:noProof/>
            <w:sz w:val="24"/>
          </w:rPr>
          <w:t>ANEXO 7</w:t>
        </w:r>
        <w:r w:rsidR="00691495" w:rsidRPr="00313874">
          <w:rPr>
            <w:rStyle w:val="Hipervnculo"/>
            <w:rFonts w:ascii="Times New Roman" w:hAnsi="Times New Roman" w:cs="Times New Roman"/>
            <w:noProof/>
            <w:sz w:val="24"/>
          </w:rPr>
          <w:t>: Certificado de RUC Imporellana SA</w:t>
        </w:r>
        <w:r w:rsidR="00691495" w:rsidRPr="00313874">
          <w:rPr>
            <w:rFonts w:ascii="Times New Roman" w:hAnsi="Times New Roman" w:cs="Times New Roman"/>
            <w:noProof/>
            <w:webHidden/>
            <w:sz w:val="24"/>
          </w:rPr>
          <w:tab/>
        </w:r>
        <w:r w:rsidR="00691495" w:rsidRPr="00313874">
          <w:rPr>
            <w:rFonts w:ascii="Times New Roman" w:hAnsi="Times New Roman" w:cs="Times New Roman"/>
            <w:noProof/>
            <w:webHidden/>
            <w:sz w:val="24"/>
          </w:rPr>
          <w:fldChar w:fldCharType="begin"/>
        </w:r>
        <w:r w:rsidR="00691495" w:rsidRPr="00313874">
          <w:rPr>
            <w:rFonts w:ascii="Times New Roman" w:hAnsi="Times New Roman" w:cs="Times New Roman"/>
            <w:noProof/>
            <w:webHidden/>
            <w:sz w:val="24"/>
          </w:rPr>
          <w:instrText xml:space="preserve"> PAGEREF _Toc73793654 \h </w:instrText>
        </w:r>
        <w:r w:rsidR="00691495" w:rsidRPr="00313874">
          <w:rPr>
            <w:rFonts w:ascii="Times New Roman" w:hAnsi="Times New Roman" w:cs="Times New Roman"/>
            <w:noProof/>
            <w:webHidden/>
            <w:sz w:val="24"/>
          </w:rPr>
        </w:r>
        <w:r w:rsidR="00691495" w:rsidRPr="00313874">
          <w:rPr>
            <w:rFonts w:ascii="Times New Roman" w:hAnsi="Times New Roman" w:cs="Times New Roman"/>
            <w:noProof/>
            <w:webHidden/>
            <w:sz w:val="24"/>
          </w:rPr>
          <w:fldChar w:fldCharType="separate"/>
        </w:r>
        <w:r w:rsidR="0038698C">
          <w:rPr>
            <w:rFonts w:ascii="Times New Roman" w:hAnsi="Times New Roman" w:cs="Times New Roman"/>
            <w:noProof/>
            <w:webHidden/>
            <w:sz w:val="24"/>
          </w:rPr>
          <w:t>101</w:t>
        </w:r>
        <w:r w:rsidR="00691495" w:rsidRPr="00313874">
          <w:rPr>
            <w:rFonts w:ascii="Times New Roman" w:hAnsi="Times New Roman" w:cs="Times New Roman"/>
            <w:noProof/>
            <w:webHidden/>
            <w:sz w:val="24"/>
          </w:rPr>
          <w:fldChar w:fldCharType="end"/>
        </w:r>
      </w:hyperlink>
    </w:p>
    <w:p w14:paraId="0517B6F1" w14:textId="6D298939" w:rsidR="00C47C9A" w:rsidRDefault="00691495" w:rsidP="00EC7991">
      <w:pPr>
        <w:spacing w:line="480" w:lineRule="auto"/>
        <w:ind w:left="0"/>
        <w:rPr>
          <w:b/>
        </w:rPr>
      </w:pPr>
      <w:r w:rsidRPr="00313874">
        <w:rPr>
          <w:rFonts w:ascii="Times New Roman" w:hAnsi="Times New Roman" w:cs="Times New Roman"/>
          <w:b/>
          <w:sz w:val="24"/>
        </w:rPr>
        <w:fldChar w:fldCharType="end"/>
      </w:r>
    </w:p>
    <w:p w14:paraId="2C7AF564" w14:textId="27F0CC36" w:rsidR="00C47C9A" w:rsidRDefault="00C47C9A" w:rsidP="00EC7991">
      <w:pPr>
        <w:ind w:left="0"/>
        <w:rPr>
          <w:b/>
        </w:rPr>
      </w:pPr>
    </w:p>
    <w:p w14:paraId="5BD6F09C" w14:textId="54A8539C" w:rsidR="00691495" w:rsidRDefault="00691495" w:rsidP="00EC7991">
      <w:pPr>
        <w:ind w:left="0"/>
        <w:rPr>
          <w:b/>
        </w:rPr>
      </w:pPr>
    </w:p>
    <w:p w14:paraId="589C5AEB" w14:textId="489417F1" w:rsidR="00691495" w:rsidRDefault="00691495" w:rsidP="00EC7991">
      <w:pPr>
        <w:ind w:left="0"/>
        <w:rPr>
          <w:b/>
        </w:rPr>
      </w:pPr>
    </w:p>
    <w:p w14:paraId="7467590E" w14:textId="16CC3985" w:rsidR="00691495" w:rsidRDefault="00691495" w:rsidP="00EC7991">
      <w:pPr>
        <w:ind w:left="0"/>
        <w:rPr>
          <w:b/>
        </w:rPr>
      </w:pPr>
    </w:p>
    <w:p w14:paraId="33C75B70" w14:textId="27E5E06A" w:rsidR="00691495" w:rsidRDefault="00691495" w:rsidP="00EC7991">
      <w:pPr>
        <w:ind w:left="0"/>
        <w:rPr>
          <w:b/>
        </w:rPr>
      </w:pPr>
    </w:p>
    <w:p w14:paraId="38DEF9BB" w14:textId="4345BD13" w:rsidR="00691495" w:rsidRDefault="00691495" w:rsidP="00EC7991">
      <w:pPr>
        <w:ind w:left="0"/>
        <w:rPr>
          <w:b/>
        </w:rPr>
      </w:pPr>
    </w:p>
    <w:p w14:paraId="65734A35" w14:textId="68EB5626" w:rsidR="00691495" w:rsidRDefault="00691495" w:rsidP="00EC7991">
      <w:pPr>
        <w:ind w:left="0"/>
        <w:rPr>
          <w:b/>
        </w:rPr>
      </w:pPr>
    </w:p>
    <w:p w14:paraId="2754DE8D" w14:textId="4BB4187D" w:rsidR="00691495" w:rsidRDefault="00691495" w:rsidP="00EC7991">
      <w:pPr>
        <w:ind w:left="0"/>
        <w:rPr>
          <w:b/>
        </w:rPr>
      </w:pPr>
    </w:p>
    <w:p w14:paraId="571C3EC9" w14:textId="0447E580" w:rsidR="00691495" w:rsidRDefault="00691495" w:rsidP="00EC7991">
      <w:pPr>
        <w:ind w:left="0"/>
        <w:rPr>
          <w:b/>
        </w:rPr>
      </w:pPr>
    </w:p>
    <w:p w14:paraId="553C1AB1" w14:textId="5265F143" w:rsidR="00691495" w:rsidRDefault="00691495" w:rsidP="00EC7991">
      <w:pPr>
        <w:ind w:left="0"/>
        <w:rPr>
          <w:b/>
        </w:rPr>
      </w:pPr>
    </w:p>
    <w:p w14:paraId="2BE5741A" w14:textId="639E9968" w:rsidR="00691495" w:rsidRDefault="00691495" w:rsidP="00EC7991">
      <w:pPr>
        <w:ind w:left="0"/>
        <w:rPr>
          <w:b/>
        </w:rPr>
      </w:pPr>
    </w:p>
    <w:p w14:paraId="567006A4" w14:textId="29A5AEE6" w:rsidR="00691495" w:rsidRDefault="00691495" w:rsidP="00EC7991">
      <w:pPr>
        <w:ind w:left="0"/>
        <w:rPr>
          <w:b/>
        </w:rPr>
      </w:pPr>
    </w:p>
    <w:p w14:paraId="54337D21" w14:textId="4D5DDCCB" w:rsidR="00691495" w:rsidRDefault="00691495" w:rsidP="00EC7991">
      <w:pPr>
        <w:ind w:left="0"/>
        <w:rPr>
          <w:b/>
        </w:rPr>
      </w:pPr>
    </w:p>
    <w:p w14:paraId="24EC39AE" w14:textId="605B396D" w:rsidR="00691495" w:rsidRDefault="00691495" w:rsidP="00EC7991">
      <w:pPr>
        <w:ind w:left="0"/>
        <w:rPr>
          <w:b/>
        </w:rPr>
      </w:pPr>
    </w:p>
    <w:p w14:paraId="26B70003" w14:textId="403A7C68" w:rsidR="00691495" w:rsidRDefault="00691495" w:rsidP="00EC7991">
      <w:pPr>
        <w:ind w:left="0"/>
        <w:rPr>
          <w:b/>
        </w:rPr>
      </w:pPr>
    </w:p>
    <w:p w14:paraId="1EC375EE" w14:textId="30F80C4B" w:rsidR="00691495" w:rsidRDefault="00691495" w:rsidP="00EC7991">
      <w:pPr>
        <w:ind w:left="0"/>
        <w:rPr>
          <w:b/>
        </w:rPr>
      </w:pPr>
    </w:p>
    <w:p w14:paraId="36FC72C9" w14:textId="78F56A37" w:rsidR="00691495" w:rsidRDefault="00691495" w:rsidP="00EC7991">
      <w:pPr>
        <w:ind w:left="0"/>
        <w:rPr>
          <w:b/>
        </w:rPr>
      </w:pPr>
    </w:p>
    <w:p w14:paraId="79F8C02E" w14:textId="322418D7" w:rsidR="00691495" w:rsidRDefault="00691495" w:rsidP="00EC7991">
      <w:pPr>
        <w:ind w:left="0"/>
        <w:rPr>
          <w:b/>
        </w:rPr>
      </w:pPr>
    </w:p>
    <w:p w14:paraId="2DD9BB43" w14:textId="253BD596" w:rsidR="00691495" w:rsidRDefault="00691495" w:rsidP="00EC7991">
      <w:pPr>
        <w:ind w:left="0"/>
        <w:rPr>
          <w:b/>
        </w:rPr>
      </w:pPr>
    </w:p>
    <w:p w14:paraId="037DA6F3" w14:textId="151F0755" w:rsidR="00691495" w:rsidRDefault="00691495" w:rsidP="00EC7991">
      <w:pPr>
        <w:ind w:left="0"/>
        <w:rPr>
          <w:b/>
        </w:rPr>
      </w:pPr>
    </w:p>
    <w:p w14:paraId="6269053E" w14:textId="0DA38D4D" w:rsidR="00691495" w:rsidRDefault="00691495" w:rsidP="00EC7991">
      <w:pPr>
        <w:ind w:left="0"/>
        <w:rPr>
          <w:b/>
        </w:rPr>
      </w:pPr>
    </w:p>
    <w:p w14:paraId="5670885B" w14:textId="3C4F5764" w:rsidR="00691495" w:rsidRDefault="00691495" w:rsidP="00EC7991">
      <w:pPr>
        <w:ind w:left="0"/>
        <w:rPr>
          <w:b/>
        </w:rPr>
      </w:pPr>
    </w:p>
    <w:p w14:paraId="4AD87EA7" w14:textId="473FC2DD" w:rsidR="00691495" w:rsidRDefault="00691495" w:rsidP="00EC7991">
      <w:pPr>
        <w:ind w:left="0"/>
        <w:rPr>
          <w:b/>
        </w:rPr>
      </w:pPr>
    </w:p>
    <w:p w14:paraId="74237CE9" w14:textId="67A96275" w:rsidR="00691495" w:rsidRDefault="00691495" w:rsidP="00EC7991">
      <w:pPr>
        <w:ind w:left="0"/>
        <w:rPr>
          <w:b/>
        </w:rPr>
      </w:pPr>
    </w:p>
    <w:p w14:paraId="6833131E" w14:textId="1BA29C2C" w:rsidR="00691495" w:rsidRDefault="00691495" w:rsidP="00EC7991">
      <w:pPr>
        <w:ind w:left="0"/>
        <w:rPr>
          <w:b/>
        </w:rPr>
      </w:pPr>
    </w:p>
    <w:p w14:paraId="484E04CC" w14:textId="7CD9A4A1" w:rsidR="00691495" w:rsidRDefault="00691495" w:rsidP="00EC7991">
      <w:pPr>
        <w:ind w:left="0"/>
        <w:rPr>
          <w:b/>
        </w:rPr>
      </w:pPr>
    </w:p>
    <w:p w14:paraId="448DBE35" w14:textId="1E8918BA" w:rsidR="00691495" w:rsidRDefault="00691495" w:rsidP="00EC7991">
      <w:pPr>
        <w:ind w:left="0"/>
        <w:rPr>
          <w:b/>
        </w:rPr>
      </w:pPr>
    </w:p>
    <w:p w14:paraId="1D470E86" w14:textId="03363161" w:rsidR="00C378DA" w:rsidRPr="007061C9" w:rsidRDefault="00C378DA" w:rsidP="00EC7991">
      <w:pPr>
        <w:pStyle w:val="Ttulo1"/>
        <w:spacing w:line="360" w:lineRule="auto"/>
        <w:ind w:left="0"/>
        <w:rPr>
          <w:rFonts w:ascii="Times New Roman" w:hAnsi="Times New Roman" w:cs="Times New Roman"/>
        </w:rPr>
      </w:pPr>
      <w:bookmarkStart w:id="51" w:name="_Toc50802050"/>
      <w:bookmarkStart w:id="52" w:name="_Toc50802277"/>
      <w:bookmarkStart w:id="53" w:name="_Toc69569448"/>
      <w:r w:rsidRPr="007061C9">
        <w:rPr>
          <w:rFonts w:ascii="Times New Roman" w:hAnsi="Times New Roman" w:cs="Times New Roman"/>
        </w:rPr>
        <w:t>INTRODUCCI</w:t>
      </w:r>
      <w:r w:rsidR="00196ADE">
        <w:rPr>
          <w:rFonts w:ascii="Times New Roman" w:hAnsi="Times New Roman" w:cs="Times New Roman"/>
        </w:rPr>
        <w:t>Ó</w:t>
      </w:r>
      <w:r w:rsidRPr="007061C9">
        <w:rPr>
          <w:rFonts w:ascii="Times New Roman" w:hAnsi="Times New Roman" w:cs="Times New Roman"/>
        </w:rPr>
        <w:t>N</w:t>
      </w:r>
      <w:bookmarkEnd w:id="51"/>
      <w:bookmarkEnd w:id="52"/>
      <w:bookmarkEnd w:id="53"/>
    </w:p>
    <w:p w14:paraId="7B769814" w14:textId="0FB541F6" w:rsidR="00C378DA" w:rsidRDefault="00C378DA" w:rsidP="00EC7991">
      <w:pPr>
        <w:spacing w:line="360" w:lineRule="auto"/>
        <w:ind w:left="0"/>
      </w:pPr>
    </w:p>
    <w:p w14:paraId="6C6F7502" w14:textId="6904D397" w:rsidR="00D81F47" w:rsidRDefault="00675F20" w:rsidP="00EC7991">
      <w:pPr>
        <w:spacing w:line="480" w:lineRule="auto"/>
        <w:ind w:left="0"/>
        <w:rPr>
          <w:rFonts w:ascii="Times New Roman" w:hAnsi="Times New Roman" w:cs="Times New Roman"/>
          <w:sz w:val="24"/>
        </w:rPr>
      </w:pPr>
      <w:r w:rsidRPr="00E2366E">
        <w:rPr>
          <w:rFonts w:ascii="Times New Roman" w:eastAsiaTheme="minorHAnsi" w:hAnsi="Times New Roman" w:cs="Times New Roman"/>
          <w:color w:val="auto"/>
          <w:sz w:val="24"/>
          <w:szCs w:val="24"/>
          <w:lang w:val="es-CO" w:eastAsia="en-US"/>
        </w:rPr>
        <w:t>El control interno</w:t>
      </w:r>
      <w:r w:rsidR="00D81F47" w:rsidRPr="00E2366E">
        <w:rPr>
          <w:rFonts w:ascii="Times New Roman" w:eastAsiaTheme="minorHAnsi" w:hAnsi="Times New Roman" w:cs="Times New Roman"/>
          <w:color w:val="auto"/>
          <w:sz w:val="24"/>
          <w:szCs w:val="24"/>
          <w:lang w:val="es-CO" w:eastAsia="en-US"/>
        </w:rPr>
        <w:t xml:space="preserve"> es un instrumento de eficienc</w:t>
      </w:r>
      <w:r w:rsidR="00E2366E" w:rsidRPr="00E2366E">
        <w:rPr>
          <w:rFonts w:ascii="Times New Roman" w:eastAsiaTheme="minorHAnsi" w:hAnsi="Times New Roman" w:cs="Times New Roman"/>
          <w:color w:val="auto"/>
          <w:sz w:val="24"/>
          <w:szCs w:val="24"/>
          <w:lang w:val="es-CO" w:eastAsia="en-US"/>
        </w:rPr>
        <w:t>ia,</w:t>
      </w:r>
      <w:r w:rsidRPr="00E2366E">
        <w:rPr>
          <w:rFonts w:ascii="Times New Roman" w:eastAsiaTheme="minorHAnsi" w:hAnsi="Times New Roman" w:cs="Times New Roman"/>
          <w:color w:val="auto"/>
          <w:sz w:val="24"/>
          <w:szCs w:val="24"/>
          <w:lang w:val="es-CO" w:eastAsia="en-US"/>
        </w:rPr>
        <w:t xml:space="preserve"> tiene como propósito establecer las normas y procedimientos a seguir en cada área, siguiendo lineamientos específicos de acuerdo a la necesidad</w:t>
      </w:r>
      <w:r>
        <w:rPr>
          <w:rFonts w:ascii="Times New Roman" w:hAnsi="Times New Roman" w:cs="Times New Roman"/>
          <w:sz w:val="24"/>
        </w:rPr>
        <w:t xml:space="preserve"> y a su vez flexibles para acoplarse a cualquier eventualidad que se presente. Está estructurado por la administración de la compañía tomando como base las metas u objetivos organizacionales. </w:t>
      </w:r>
    </w:p>
    <w:p w14:paraId="3F9456F6" w14:textId="77777777" w:rsidR="00D81F47" w:rsidRDefault="00D81F47" w:rsidP="00EC7991">
      <w:pPr>
        <w:spacing w:line="480" w:lineRule="auto"/>
        <w:ind w:left="0"/>
        <w:rPr>
          <w:rFonts w:ascii="Times New Roman" w:hAnsi="Times New Roman" w:cs="Times New Roman"/>
          <w:sz w:val="24"/>
        </w:rPr>
      </w:pPr>
    </w:p>
    <w:p w14:paraId="765061BD" w14:textId="317C7923" w:rsidR="00675F20" w:rsidRDefault="00D81F47" w:rsidP="00EC7991">
      <w:pPr>
        <w:spacing w:line="480" w:lineRule="auto"/>
        <w:ind w:left="0"/>
        <w:rPr>
          <w:rFonts w:ascii="Times New Roman" w:hAnsi="Times New Roman" w:cs="Times New Roman"/>
          <w:sz w:val="24"/>
        </w:rPr>
      </w:pPr>
      <w:r>
        <w:rPr>
          <w:rFonts w:ascii="Times New Roman" w:hAnsi="Times New Roman" w:cs="Times New Roman"/>
          <w:sz w:val="24"/>
        </w:rPr>
        <w:t>E</w:t>
      </w:r>
      <w:r w:rsidR="00675F20">
        <w:rPr>
          <w:rFonts w:ascii="Times New Roman" w:hAnsi="Times New Roman" w:cs="Times New Roman"/>
          <w:sz w:val="24"/>
        </w:rPr>
        <w:t xml:space="preserve">l control interno </w:t>
      </w:r>
      <w:r>
        <w:rPr>
          <w:rFonts w:ascii="Times New Roman" w:hAnsi="Times New Roman" w:cs="Times New Roman"/>
          <w:sz w:val="24"/>
        </w:rPr>
        <w:t xml:space="preserve">es de vital importancia en las empresas, </w:t>
      </w:r>
      <w:r w:rsidR="00E2366E">
        <w:rPr>
          <w:rFonts w:ascii="Times New Roman" w:hAnsi="Times New Roman" w:cs="Times New Roman"/>
          <w:sz w:val="24"/>
        </w:rPr>
        <w:t>ayuda a mejorar la situación económica, financiera, administrativa, operativa y legal de las mismas, se</w:t>
      </w:r>
      <w:r w:rsidR="00675F20">
        <w:rPr>
          <w:rFonts w:ascii="Times New Roman" w:hAnsi="Times New Roman" w:cs="Times New Roman"/>
          <w:sz w:val="24"/>
        </w:rPr>
        <w:t xml:space="preserve"> espera reducir los niveles de desperdicio y errores en el desempeño diario de las actividades y promover la eficiencia en la utilización de los recursos para obtener cada vez mejores réditos y expandirse en el mercado con solidez.</w:t>
      </w:r>
    </w:p>
    <w:p w14:paraId="230E79DA" w14:textId="77777777" w:rsidR="00675F20" w:rsidRDefault="00675F20" w:rsidP="00EC7991">
      <w:pPr>
        <w:spacing w:line="480" w:lineRule="auto"/>
        <w:ind w:left="0"/>
        <w:rPr>
          <w:rFonts w:ascii="Times New Roman" w:hAnsi="Times New Roman" w:cs="Times New Roman"/>
          <w:sz w:val="24"/>
        </w:rPr>
      </w:pPr>
    </w:p>
    <w:p w14:paraId="391A510F" w14:textId="675AD79C" w:rsidR="00972666" w:rsidRDefault="00972666" w:rsidP="00EC7991">
      <w:pPr>
        <w:spacing w:line="480" w:lineRule="auto"/>
        <w:ind w:left="0"/>
        <w:rPr>
          <w:rFonts w:ascii="Times New Roman" w:hAnsi="Times New Roman" w:cs="Times New Roman"/>
          <w:sz w:val="24"/>
        </w:rPr>
      </w:pPr>
      <w:r>
        <w:rPr>
          <w:rFonts w:ascii="Times New Roman" w:hAnsi="Times New Roman" w:cs="Times New Roman"/>
          <w:sz w:val="24"/>
        </w:rPr>
        <w:t>Esta investigación está encaminada a estudiar el control interno y su incidencia en la gestión administrativa-financiera</w:t>
      </w:r>
      <w:r w:rsidRPr="00972666">
        <w:rPr>
          <w:rFonts w:ascii="Times New Roman" w:hAnsi="Times New Roman" w:cs="Times New Roman"/>
          <w:sz w:val="24"/>
        </w:rPr>
        <w:t xml:space="preserve"> </w:t>
      </w:r>
      <w:r>
        <w:rPr>
          <w:rFonts w:ascii="Times New Roman" w:hAnsi="Times New Roman" w:cs="Times New Roman"/>
          <w:sz w:val="24"/>
        </w:rPr>
        <w:t>de la Compañía Imporellana SA., se verificará los procesos de control establecidos en cada área con el fin de establecer su eficiencia y eficacia, así como determinar el impacto económico que conlleva los procedimientos administrativos financieros.</w:t>
      </w:r>
    </w:p>
    <w:p w14:paraId="71F0C05C" w14:textId="3C108188" w:rsidR="00972666" w:rsidRDefault="00972666" w:rsidP="00EC7991">
      <w:pPr>
        <w:spacing w:line="480" w:lineRule="auto"/>
        <w:ind w:left="0"/>
        <w:rPr>
          <w:rFonts w:ascii="Times New Roman" w:hAnsi="Times New Roman" w:cs="Times New Roman"/>
          <w:sz w:val="24"/>
        </w:rPr>
      </w:pPr>
    </w:p>
    <w:p w14:paraId="60461ED6" w14:textId="6D73AEE6" w:rsidR="00972666" w:rsidRDefault="00083821" w:rsidP="00EC7991">
      <w:pPr>
        <w:spacing w:line="480" w:lineRule="auto"/>
        <w:ind w:left="0"/>
        <w:rPr>
          <w:rFonts w:ascii="Times New Roman" w:hAnsi="Times New Roman" w:cs="Times New Roman"/>
          <w:sz w:val="24"/>
        </w:rPr>
      </w:pPr>
      <w:r>
        <w:rPr>
          <w:rFonts w:ascii="Times New Roman" w:hAnsi="Times New Roman" w:cs="Times New Roman"/>
          <w:sz w:val="24"/>
        </w:rPr>
        <w:t xml:space="preserve">Esta </w:t>
      </w:r>
      <w:r w:rsidR="00FB434D">
        <w:rPr>
          <w:rFonts w:ascii="Times New Roman" w:hAnsi="Times New Roman" w:cs="Times New Roman"/>
          <w:sz w:val="24"/>
        </w:rPr>
        <w:t xml:space="preserve">investigación se conforma </w:t>
      </w:r>
      <w:r>
        <w:rPr>
          <w:rFonts w:ascii="Times New Roman" w:hAnsi="Times New Roman" w:cs="Times New Roman"/>
          <w:sz w:val="24"/>
        </w:rPr>
        <w:t xml:space="preserve">de </w:t>
      </w:r>
      <w:r w:rsidR="00FB434D">
        <w:rPr>
          <w:rFonts w:ascii="Times New Roman" w:hAnsi="Times New Roman" w:cs="Times New Roman"/>
          <w:sz w:val="24"/>
        </w:rPr>
        <w:t>cuatro capítulos, los cuales se distribuyen de la siguiente manera:</w:t>
      </w:r>
    </w:p>
    <w:p w14:paraId="2E4554F4" w14:textId="34D8F2E7" w:rsidR="00FB434D" w:rsidRDefault="00FB434D" w:rsidP="00EC7991">
      <w:pPr>
        <w:spacing w:line="480" w:lineRule="auto"/>
        <w:ind w:left="0"/>
        <w:rPr>
          <w:rFonts w:ascii="Times New Roman" w:hAnsi="Times New Roman" w:cs="Times New Roman"/>
          <w:sz w:val="24"/>
        </w:rPr>
      </w:pPr>
    </w:p>
    <w:p w14:paraId="01EB4EBB" w14:textId="68C024CD" w:rsidR="00FB434D" w:rsidRDefault="00F01CE9" w:rsidP="00EC7991">
      <w:pPr>
        <w:spacing w:line="480" w:lineRule="auto"/>
        <w:ind w:left="0"/>
        <w:rPr>
          <w:rFonts w:ascii="Times New Roman" w:hAnsi="Times New Roman" w:cs="Times New Roman"/>
          <w:sz w:val="24"/>
        </w:rPr>
      </w:pPr>
      <w:r w:rsidRPr="00196ADE">
        <w:rPr>
          <w:rFonts w:ascii="Times New Roman" w:hAnsi="Times New Roman" w:cs="Times New Roman"/>
          <w:b/>
          <w:bCs/>
          <w:sz w:val="24"/>
        </w:rPr>
        <w:t>Capítulo I</w:t>
      </w:r>
      <w:r>
        <w:rPr>
          <w:rFonts w:ascii="Times New Roman" w:hAnsi="Times New Roman" w:cs="Times New Roman"/>
          <w:sz w:val="24"/>
        </w:rPr>
        <w:t>: contiene el marco contextual de la investigación, donde se describe la ubicación, contextualización, situación actual de la problemática, se plantea el problema y los objetivos general y específicos.</w:t>
      </w:r>
    </w:p>
    <w:p w14:paraId="2E50CE66" w14:textId="6D0AF78B" w:rsidR="00CE3E04" w:rsidRDefault="00CE3E04" w:rsidP="00EC7991">
      <w:pPr>
        <w:spacing w:line="480" w:lineRule="auto"/>
        <w:ind w:left="0"/>
        <w:rPr>
          <w:rFonts w:ascii="Times New Roman" w:hAnsi="Times New Roman" w:cs="Times New Roman"/>
          <w:sz w:val="24"/>
        </w:rPr>
      </w:pPr>
    </w:p>
    <w:p w14:paraId="58C77D31" w14:textId="3F9B4E30" w:rsidR="00CE3E04" w:rsidRDefault="00CE3E04" w:rsidP="00EC7991">
      <w:pPr>
        <w:spacing w:line="480" w:lineRule="auto"/>
        <w:ind w:left="0"/>
        <w:rPr>
          <w:rFonts w:ascii="Times New Roman" w:hAnsi="Times New Roman" w:cs="Times New Roman"/>
          <w:sz w:val="24"/>
        </w:rPr>
      </w:pPr>
      <w:r w:rsidRPr="00196ADE">
        <w:rPr>
          <w:rFonts w:ascii="Times New Roman" w:hAnsi="Times New Roman" w:cs="Times New Roman"/>
          <w:b/>
          <w:bCs/>
          <w:sz w:val="24"/>
        </w:rPr>
        <w:t>Capítulo II</w:t>
      </w:r>
      <w:r>
        <w:rPr>
          <w:rFonts w:ascii="Times New Roman" w:hAnsi="Times New Roman" w:cs="Times New Roman"/>
          <w:sz w:val="24"/>
        </w:rPr>
        <w:t xml:space="preserve">: se desarrolla el marco teórico y contiene la fundamentación conceptual, teórica y legal en la cual se basa la investigación. </w:t>
      </w:r>
    </w:p>
    <w:p w14:paraId="441353CA" w14:textId="32B4AD76" w:rsidR="00086C6E" w:rsidRDefault="00086C6E" w:rsidP="00EC7991">
      <w:pPr>
        <w:spacing w:line="480" w:lineRule="auto"/>
        <w:ind w:left="0"/>
        <w:rPr>
          <w:rFonts w:ascii="Times New Roman" w:hAnsi="Times New Roman" w:cs="Times New Roman"/>
          <w:sz w:val="24"/>
        </w:rPr>
      </w:pPr>
    </w:p>
    <w:p w14:paraId="4882E8D0" w14:textId="12DA9515" w:rsidR="00086C6E" w:rsidRDefault="00086C6E" w:rsidP="00EC7991">
      <w:pPr>
        <w:spacing w:line="480" w:lineRule="auto"/>
        <w:ind w:left="0"/>
        <w:rPr>
          <w:rFonts w:ascii="Times New Roman" w:hAnsi="Times New Roman" w:cs="Times New Roman"/>
          <w:sz w:val="24"/>
        </w:rPr>
      </w:pPr>
      <w:r w:rsidRPr="00086C6E">
        <w:rPr>
          <w:rFonts w:ascii="Times New Roman" w:hAnsi="Times New Roman" w:cs="Times New Roman"/>
          <w:b/>
          <w:sz w:val="24"/>
        </w:rPr>
        <w:t>Capítulo III:</w:t>
      </w:r>
      <w:r w:rsidRPr="00086C6E">
        <w:rPr>
          <w:rFonts w:ascii="Times New Roman" w:hAnsi="Times New Roman" w:cs="Times New Roman"/>
          <w:sz w:val="24"/>
        </w:rPr>
        <w:t xml:space="preserve"> </w:t>
      </w:r>
      <w:r>
        <w:rPr>
          <w:rFonts w:ascii="Times New Roman" w:hAnsi="Times New Roman" w:cs="Times New Roman"/>
          <w:sz w:val="24"/>
        </w:rPr>
        <w:t>contiene la metodología de la investigación</w:t>
      </w:r>
      <w:r w:rsidR="009164F4">
        <w:rPr>
          <w:rFonts w:ascii="Times New Roman" w:hAnsi="Times New Roman" w:cs="Times New Roman"/>
          <w:sz w:val="24"/>
        </w:rPr>
        <w:t xml:space="preserve">, la cual comprende </w:t>
      </w:r>
      <w:r>
        <w:rPr>
          <w:rFonts w:ascii="Times New Roman" w:hAnsi="Times New Roman" w:cs="Times New Roman"/>
          <w:sz w:val="24"/>
        </w:rPr>
        <w:t xml:space="preserve">los tipos de investigación, métodos, técnicas e instrumentos </w:t>
      </w:r>
      <w:r w:rsidR="009164F4">
        <w:rPr>
          <w:rFonts w:ascii="Times New Roman" w:hAnsi="Times New Roman" w:cs="Times New Roman"/>
          <w:sz w:val="24"/>
        </w:rPr>
        <w:t xml:space="preserve">de investigación; también contiene </w:t>
      </w:r>
      <w:r>
        <w:rPr>
          <w:rFonts w:ascii="Times New Roman" w:hAnsi="Times New Roman" w:cs="Times New Roman"/>
          <w:sz w:val="24"/>
        </w:rPr>
        <w:t xml:space="preserve">la población y muestra de estudio, </w:t>
      </w:r>
      <w:r w:rsidR="009164F4">
        <w:rPr>
          <w:rFonts w:ascii="Times New Roman" w:hAnsi="Times New Roman" w:cs="Times New Roman"/>
          <w:sz w:val="24"/>
        </w:rPr>
        <w:t xml:space="preserve">elaboración del marco teórico, recolección de la información, </w:t>
      </w:r>
      <w:r>
        <w:rPr>
          <w:rFonts w:ascii="Times New Roman" w:hAnsi="Times New Roman" w:cs="Times New Roman"/>
          <w:sz w:val="24"/>
        </w:rPr>
        <w:t>procesamiento y análisis de la información.</w:t>
      </w:r>
    </w:p>
    <w:p w14:paraId="189B3857" w14:textId="77777777" w:rsidR="00086C6E" w:rsidRPr="00086C6E" w:rsidRDefault="00086C6E" w:rsidP="00EC7991">
      <w:pPr>
        <w:spacing w:line="480" w:lineRule="auto"/>
        <w:ind w:left="0"/>
        <w:rPr>
          <w:rFonts w:ascii="Times New Roman" w:hAnsi="Times New Roman" w:cs="Times New Roman"/>
          <w:sz w:val="24"/>
        </w:rPr>
      </w:pPr>
    </w:p>
    <w:p w14:paraId="15CD2E2F" w14:textId="283B829A" w:rsidR="00086C6E" w:rsidRPr="00086C6E" w:rsidRDefault="00086C6E" w:rsidP="00EC7991">
      <w:pPr>
        <w:spacing w:line="480" w:lineRule="auto"/>
        <w:ind w:left="0"/>
        <w:rPr>
          <w:rFonts w:ascii="Times New Roman" w:hAnsi="Times New Roman" w:cs="Times New Roman"/>
          <w:sz w:val="24"/>
        </w:rPr>
      </w:pPr>
      <w:r>
        <w:rPr>
          <w:rFonts w:ascii="Times New Roman" w:hAnsi="Times New Roman" w:cs="Times New Roman"/>
          <w:b/>
          <w:sz w:val="24"/>
        </w:rPr>
        <w:t>Capítulo IV:</w:t>
      </w:r>
      <w:r w:rsidRPr="00086C6E">
        <w:rPr>
          <w:rFonts w:ascii="Times New Roman" w:hAnsi="Times New Roman" w:cs="Times New Roman"/>
          <w:sz w:val="24"/>
        </w:rPr>
        <w:t xml:space="preserve"> </w:t>
      </w:r>
      <w:r w:rsidR="009164F4" w:rsidRPr="00086C6E">
        <w:rPr>
          <w:rFonts w:ascii="Times New Roman" w:hAnsi="Times New Roman" w:cs="Times New Roman"/>
          <w:sz w:val="24"/>
        </w:rPr>
        <w:t>Detalla</w:t>
      </w:r>
      <w:r w:rsidR="009164F4">
        <w:rPr>
          <w:rFonts w:ascii="Times New Roman" w:hAnsi="Times New Roman" w:cs="Times New Roman"/>
          <w:sz w:val="24"/>
        </w:rPr>
        <w:t xml:space="preserve"> los objetivos propuestos en la investigación y</w:t>
      </w:r>
      <w:r w:rsidRPr="00086C6E">
        <w:rPr>
          <w:rFonts w:ascii="Times New Roman" w:hAnsi="Times New Roman" w:cs="Times New Roman"/>
          <w:sz w:val="24"/>
        </w:rPr>
        <w:t xml:space="preserve"> se </w:t>
      </w:r>
      <w:r w:rsidR="009164F4">
        <w:rPr>
          <w:rFonts w:ascii="Times New Roman" w:hAnsi="Times New Roman" w:cs="Times New Roman"/>
          <w:sz w:val="24"/>
        </w:rPr>
        <w:t xml:space="preserve">realiza </w:t>
      </w:r>
      <w:r w:rsidRPr="00086C6E">
        <w:rPr>
          <w:rFonts w:ascii="Times New Roman" w:hAnsi="Times New Roman" w:cs="Times New Roman"/>
          <w:sz w:val="24"/>
        </w:rPr>
        <w:t>el análisis e interpretación de</w:t>
      </w:r>
      <w:r w:rsidR="009164F4">
        <w:rPr>
          <w:rFonts w:ascii="Times New Roman" w:hAnsi="Times New Roman" w:cs="Times New Roman"/>
          <w:sz w:val="24"/>
        </w:rPr>
        <w:t xml:space="preserve"> los datos obtenidos a través</w:t>
      </w:r>
      <w:r w:rsidRPr="00086C6E">
        <w:rPr>
          <w:rFonts w:ascii="Times New Roman" w:hAnsi="Times New Roman" w:cs="Times New Roman"/>
          <w:sz w:val="24"/>
        </w:rPr>
        <w:t xml:space="preserve"> </w:t>
      </w:r>
      <w:r w:rsidR="009164F4">
        <w:rPr>
          <w:rFonts w:ascii="Times New Roman" w:hAnsi="Times New Roman" w:cs="Times New Roman"/>
          <w:sz w:val="24"/>
        </w:rPr>
        <w:t>d</w:t>
      </w:r>
      <w:r w:rsidRPr="00086C6E">
        <w:rPr>
          <w:rFonts w:ascii="Times New Roman" w:hAnsi="Times New Roman" w:cs="Times New Roman"/>
          <w:sz w:val="24"/>
        </w:rPr>
        <w:t xml:space="preserve">el </w:t>
      </w:r>
      <w:r w:rsidR="007C313E" w:rsidRPr="00086C6E">
        <w:rPr>
          <w:rFonts w:ascii="Times New Roman" w:hAnsi="Times New Roman" w:cs="Times New Roman"/>
          <w:sz w:val="24"/>
        </w:rPr>
        <w:t>diagnóstico</w:t>
      </w:r>
      <w:r w:rsidRPr="00086C6E">
        <w:rPr>
          <w:rFonts w:ascii="Times New Roman" w:hAnsi="Times New Roman" w:cs="Times New Roman"/>
          <w:sz w:val="24"/>
        </w:rPr>
        <w:t>, aplicación de cuestionarios de control interno</w:t>
      </w:r>
      <w:r w:rsidR="009164F4">
        <w:rPr>
          <w:rFonts w:ascii="Times New Roman" w:hAnsi="Times New Roman" w:cs="Times New Roman"/>
          <w:sz w:val="24"/>
        </w:rPr>
        <w:t>, entrevista</w:t>
      </w:r>
      <w:r w:rsidRPr="00086C6E">
        <w:rPr>
          <w:rFonts w:ascii="Times New Roman" w:hAnsi="Times New Roman" w:cs="Times New Roman"/>
          <w:sz w:val="24"/>
        </w:rPr>
        <w:t xml:space="preserve"> </w:t>
      </w:r>
      <w:r w:rsidR="009164F4">
        <w:rPr>
          <w:rFonts w:ascii="Times New Roman" w:hAnsi="Times New Roman" w:cs="Times New Roman"/>
          <w:sz w:val="24"/>
        </w:rPr>
        <w:t>e</w:t>
      </w:r>
      <w:r w:rsidRPr="00086C6E">
        <w:rPr>
          <w:rFonts w:ascii="Times New Roman" w:hAnsi="Times New Roman" w:cs="Times New Roman"/>
          <w:sz w:val="24"/>
        </w:rPr>
        <w:t xml:space="preserve"> indicadores financieros. </w:t>
      </w:r>
    </w:p>
    <w:p w14:paraId="7B718CF9" w14:textId="77777777" w:rsidR="00086C6E" w:rsidRPr="00086C6E" w:rsidRDefault="00086C6E" w:rsidP="00EC7991">
      <w:pPr>
        <w:spacing w:line="480" w:lineRule="auto"/>
        <w:ind w:left="0"/>
        <w:rPr>
          <w:rFonts w:ascii="Times New Roman" w:hAnsi="Times New Roman" w:cs="Times New Roman"/>
          <w:sz w:val="24"/>
        </w:rPr>
      </w:pPr>
    </w:p>
    <w:p w14:paraId="586F51F8" w14:textId="1F6002B9" w:rsidR="00086C6E" w:rsidRDefault="00086C6E" w:rsidP="00EC7991">
      <w:pPr>
        <w:spacing w:line="480" w:lineRule="auto"/>
        <w:ind w:left="0"/>
        <w:rPr>
          <w:rFonts w:ascii="Times New Roman" w:hAnsi="Times New Roman" w:cs="Times New Roman"/>
          <w:sz w:val="24"/>
        </w:rPr>
      </w:pPr>
      <w:r>
        <w:rPr>
          <w:rFonts w:ascii="Times New Roman" w:hAnsi="Times New Roman" w:cs="Times New Roman"/>
          <w:b/>
          <w:sz w:val="24"/>
        </w:rPr>
        <w:t>Capítulo V:</w:t>
      </w:r>
      <w:r w:rsidRPr="00086C6E">
        <w:rPr>
          <w:rFonts w:ascii="Times New Roman" w:hAnsi="Times New Roman" w:cs="Times New Roman"/>
          <w:sz w:val="24"/>
        </w:rPr>
        <w:t xml:space="preserve"> </w:t>
      </w:r>
      <w:r w:rsidR="00B12E15">
        <w:rPr>
          <w:rFonts w:ascii="Times New Roman" w:hAnsi="Times New Roman" w:cs="Times New Roman"/>
          <w:sz w:val="24"/>
        </w:rPr>
        <w:t>Presenta</w:t>
      </w:r>
      <w:r w:rsidRPr="00086C6E">
        <w:rPr>
          <w:rFonts w:ascii="Times New Roman" w:hAnsi="Times New Roman" w:cs="Times New Roman"/>
          <w:sz w:val="24"/>
        </w:rPr>
        <w:t xml:space="preserve"> las conclusiones y recomendaciones </w:t>
      </w:r>
      <w:r w:rsidR="00B12E15">
        <w:rPr>
          <w:rFonts w:ascii="Times New Roman" w:hAnsi="Times New Roman" w:cs="Times New Roman"/>
          <w:sz w:val="24"/>
        </w:rPr>
        <w:t>con base en los resultados obtenidos en la investigación.</w:t>
      </w:r>
    </w:p>
    <w:p w14:paraId="3F697F32" w14:textId="4D4169B2" w:rsidR="009A538F" w:rsidRDefault="009A538F" w:rsidP="00EC7991">
      <w:pPr>
        <w:spacing w:line="480" w:lineRule="auto"/>
        <w:ind w:left="0"/>
        <w:rPr>
          <w:rFonts w:ascii="Times New Roman" w:hAnsi="Times New Roman" w:cs="Times New Roman"/>
          <w:sz w:val="24"/>
        </w:rPr>
      </w:pPr>
    </w:p>
    <w:p w14:paraId="1B4FD6C9" w14:textId="6575C3BF" w:rsidR="00E942DC" w:rsidRDefault="00A57211" w:rsidP="00EC7991">
      <w:pPr>
        <w:spacing w:line="480" w:lineRule="auto"/>
        <w:ind w:left="0"/>
        <w:rPr>
          <w:rFonts w:ascii="Times New Roman" w:hAnsi="Times New Roman" w:cs="Times New Roman"/>
          <w:sz w:val="24"/>
        </w:rPr>
      </w:pPr>
      <w:r>
        <w:rPr>
          <w:rFonts w:ascii="Times New Roman" w:hAnsi="Times New Roman" w:cs="Times New Roman"/>
          <w:sz w:val="24"/>
        </w:rPr>
        <w:t>.</w:t>
      </w:r>
    </w:p>
    <w:p w14:paraId="6DEB8161" w14:textId="77777777" w:rsidR="00E942DC" w:rsidRPr="00E942DC" w:rsidRDefault="00E942DC" w:rsidP="00EC7991">
      <w:pPr>
        <w:spacing w:line="480" w:lineRule="auto"/>
        <w:ind w:left="0"/>
        <w:rPr>
          <w:rFonts w:ascii="Times New Roman" w:hAnsi="Times New Roman" w:cs="Times New Roman"/>
          <w:sz w:val="24"/>
        </w:rPr>
      </w:pPr>
    </w:p>
    <w:p w14:paraId="737D671C" w14:textId="77777777" w:rsidR="00E942DC" w:rsidRPr="00E942DC" w:rsidRDefault="00E942DC" w:rsidP="00EC7991">
      <w:pPr>
        <w:spacing w:line="480" w:lineRule="auto"/>
        <w:ind w:left="0"/>
        <w:rPr>
          <w:rFonts w:ascii="Times New Roman" w:hAnsi="Times New Roman" w:cs="Times New Roman"/>
          <w:sz w:val="24"/>
        </w:rPr>
      </w:pPr>
    </w:p>
    <w:p w14:paraId="0498680E" w14:textId="77777777" w:rsidR="00FF1A76" w:rsidRDefault="00FF1A76" w:rsidP="00EC7991">
      <w:pPr>
        <w:spacing w:line="480" w:lineRule="auto"/>
        <w:ind w:left="0"/>
        <w:rPr>
          <w:rFonts w:ascii="Times New Roman" w:hAnsi="Times New Roman" w:cs="Times New Roman"/>
          <w:sz w:val="24"/>
        </w:rPr>
        <w:sectPr w:rsidR="00FF1A76" w:rsidSect="00FF1A76">
          <w:headerReference w:type="default" r:id="rId14"/>
          <w:footerReference w:type="default" r:id="rId15"/>
          <w:pgSz w:w="11911" w:h="16841" w:code="9"/>
          <w:pgMar w:top="1701" w:right="1418" w:bottom="1701" w:left="1985" w:header="720" w:footer="720" w:gutter="0"/>
          <w:pgNumType w:fmt="lowerRoman" w:start="1"/>
          <w:cols w:space="720"/>
        </w:sectPr>
      </w:pPr>
    </w:p>
    <w:p w14:paraId="15A3E787" w14:textId="4BC94CE9" w:rsidR="00E942DC" w:rsidRPr="00E942DC" w:rsidRDefault="00E942DC" w:rsidP="00EC7991">
      <w:pPr>
        <w:spacing w:line="480" w:lineRule="auto"/>
        <w:ind w:left="0"/>
        <w:rPr>
          <w:rFonts w:ascii="Times New Roman" w:hAnsi="Times New Roman" w:cs="Times New Roman"/>
          <w:sz w:val="24"/>
        </w:rPr>
      </w:pPr>
    </w:p>
    <w:p w14:paraId="1F77933F" w14:textId="036A7F23" w:rsidR="00AB7940" w:rsidRDefault="00AB7940" w:rsidP="00EC7991">
      <w:pPr>
        <w:tabs>
          <w:tab w:val="left" w:pos="4080"/>
        </w:tabs>
        <w:ind w:left="0" w:firstLine="0"/>
      </w:pPr>
    </w:p>
    <w:p w14:paraId="65713A3F" w14:textId="43D47CA5" w:rsidR="00AB7940" w:rsidRDefault="00AB7940" w:rsidP="00EC7991">
      <w:pPr>
        <w:ind w:left="0"/>
      </w:pPr>
    </w:p>
    <w:p w14:paraId="49BEA626" w14:textId="7EF48773" w:rsidR="00AB7940" w:rsidRDefault="00AB7940" w:rsidP="00EC7991">
      <w:pPr>
        <w:ind w:left="0"/>
      </w:pPr>
    </w:p>
    <w:p w14:paraId="05FD5286" w14:textId="69EB72DA" w:rsidR="00B12E15" w:rsidRDefault="00B12E15" w:rsidP="00EC7991">
      <w:pPr>
        <w:ind w:left="0"/>
      </w:pPr>
    </w:p>
    <w:p w14:paraId="08A204C4" w14:textId="77777777" w:rsidR="00B12E15" w:rsidRDefault="00B12E15" w:rsidP="00EC7991">
      <w:pPr>
        <w:ind w:left="0"/>
      </w:pPr>
    </w:p>
    <w:p w14:paraId="340FD19D" w14:textId="5DE93BBD" w:rsidR="00AB7940" w:rsidRDefault="00AB7940" w:rsidP="00EC7991">
      <w:pPr>
        <w:ind w:left="0"/>
      </w:pPr>
    </w:p>
    <w:p w14:paraId="57A5BB58" w14:textId="0C10F836" w:rsidR="00AB7940" w:rsidRDefault="00AB7940" w:rsidP="00EC7991">
      <w:pPr>
        <w:ind w:left="0"/>
      </w:pPr>
    </w:p>
    <w:p w14:paraId="020EEFE9" w14:textId="154AF2CD" w:rsidR="00AB7940" w:rsidRDefault="00AB7940" w:rsidP="00EC7991">
      <w:pPr>
        <w:ind w:left="0"/>
      </w:pPr>
    </w:p>
    <w:p w14:paraId="7751598B" w14:textId="0F878AD3" w:rsidR="00AB7940" w:rsidRDefault="00AB7940" w:rsidP="00EC7991">
      <w:pPr>
        <w:ind w:left="0"/>
      </w:pPr>
    </w:p>
    <w:p w14:paraId="5DE57493" w14:textId="77777777" w:rsidR="00AB7940" w:rsidRDefault="00AB7940" w:rsidP="00EC7991">
      <w:pPr>
        <w:ind w:left="0"/>
      </w:pPr>
    </w:p>
    <w:p w14:paraId="011E4E07" w14:textId="02A414C0" w:rsidR="00AB7940" w:rsidRDefault="00AB7940" w:rsidP="00EC7991">
      <w:pPr>
        <w:ind w:left="0"/>
      </w:pPr>
    </w:p>
    <w:p w14:paraId="6BBCB1B0" w14:textId="40F98B28" w:rsidR="00AB7940" w:rsidRDefault="00AB7940" w:rsidP="00EC7991">
      <w:pPr>
        <w:ind w:left="0"/>
      </w:pPr>
    </w:p>
    <w:p w14:paraId="405C6382" w14:textId="3362543C" w:rsidR="00AB7940" w:rsidRDefault="00AB7940" w:rsidP="00EC7991">
      <w:pPr>
        <w:ind w:left="0"/>
      </w:pPr>
    </w:p>
    <w:p w14:paraId="5E464BC0" w14:textId="77777777" w:rsidR="00AB7940" w:rsidRPr="00AB7940" w:rsidRDefault="00AB7940" w:rsidP="00EC7991">
      <w:pPr>
        <w:ind w:left="0"/>
      </w:pPr>
    </w:p>
    <w:p w14:paraId="53E20884" w14:textId="3C98A135" w:rsidR="001F23E4" w:rsidRPr="00810648" w:rsidRDefault="001F23E4" w:rsidP="00EC7991">
      <w:pPr>
        <w:pStyle w:val="Ttulo1"/>
        <w:spacing w:line="480" w:lineRule="auto"/>
        <w:ind w:left="0"/>
        <w:rPr>
          <w:rFonts w:ascii="Broadway" w:hAnsi="Broadway" w:cs="Times New Roman"/>
          <w:sz w:val="32"/>
          <w:szCs w:val="32"/>
        </w:rPr>
      </w:pPr>
      <w:bookmarkStart w:id="54" w:name="_Toc50800917"/>
      <w:bookmarkStart w:id="55" w:name="_Toc69569449"/>
      <w:r w:rsidRPr="00810648">
        <w:rPr>
          <w:rFonts w:ascii="Broadway" w:hAnsi="Broadway" w:cs="Times New Roman"/>
          <w:sz w:val="32"/>
          <w:szCs w:val="32"/>
        </w:rPr>
        <w:t>CAPÍTULO I.</w:t>
      </w:r>
      <w:bookmarkEnd w:id="54"/>
      <w:bookmarkEnd w:id="55"/>
    </w:p>
    <w:p w14:paraId="216D9D5A" w14:textId="6F719F23" w:rsidR="001F23E4" w:rsidRPr="00810648" w:rsidRDefault="001F23E4" w:rsidP="00EC7991">
      <w:pPr>
        <w:pStyle w:val="Ttulo1"/>
        <w:spacing w:line="480" w:lineRule="auto"/>
        <w:ind w:left="0"/>
        <w:rPr>
          <w:rFonts w:ascii="Broadway" w:hAnsi="Broadway" w:cs="Times New Roman"/>
          <w:sz w:val="32"/>
          <w:szCs w:val="32"/>
        </w:rPr>
      </w:pPr>
      <w:bookmarkStart w:id="56" w:name="_Toc50800918"/>
      <w:bookmarkStart w:id="57" w:name="_Toc69569450"/>
      <w:r w:rsidRPr="00810648">
        <w:rPr>
          <w:rFonts w:ascii="Broadway" w:hAnsi="Broadway" w:cs="Times New Roman"/>
          <w:sz w:val="32"/>
          <w:szCs w:val="32"/>
        </w:rPr>
        <w:t>MARCO CONTEXTUAL DE LA INVESTIGACIÓN</w:t>
      </w:r>
      <w:bookmarkEnd w:id="56"/>
      <w:bookmarkEnd w:id="57"/>
    </w:p>
    <w:p w14:paraId="053A40AB" w14:textId="26CD2565" w:rsidR="001F23E4" w:rsidRPr="00077F49" w:rsidRDefault="001F23E4" w:rsidP="00EC7991">
      <w:pPr>
        <w:ind w:left="0"/>
        <w:rPr>
          <w:szCs w:val="24"/>
        </w:rPr>
      </w:pPr>
    </w:p>
    <w:p w14:paraId="26CF91BA" w14:textId="272055DB" w:rsidR="001F23E4" w:rsidRPr="00077F49" w:rsidRDefault="00221E22" w:rsidP="00EC7991">
      <w:pPr>
        <w:ind w:left="0"/>
        <w:rPr>
          <w:szCs w:val="24"/>
        </w:rPr>
      </w:pPr>
      <w:r w:rsidRPr="00077F49">
        <w:rPr>
          <w:noProof/>
          <w:szCs w:val="24"/>
          <w:lang w:val="en-US" w:eastAsia="en-US"/>
        </w:rPr>
        <mc:AlternateContent>
          <mc:Choice Requires="wps">
            <w:drawing>
              <wp:anchor distT="0" distB="0" distL="114300" distR="114300" simplePos="0" relativeHeight="251659264" behindDoc="0" locked="0" layoutInCell="1" allowOverlap="1" wp14:anchorId="0416497E" wp14:editId="20F81755">
                <wp:simplePos x="0" y="0"/>
                <wp:positionH relativeFrom="column">
                  <wp:posOffset>3130551</wp:posOffset>
                </wp:positionH>
                <wp:positionV relativeFrom="paragraph">
                  <wp:posOffset>128905</wp:posOffset>
                </wp:positionV>
                <wp:extent cx="2171700" cy="1724025"/>
                <wp:effectExtent l="0" t="0" r="0" b="0"/>
                <wp:wrapNone/>
                <wp:docPr id="1" name="Rectángulo 1"/>
                <wp:cNvGraphicFramePr/>
                <a:graphic xmlns:a="http://schemas.openxmlformats.org/drawingml/2006/main">
                  <a:graphicData uri="http://schemas.microsoft.com/office/word/2010/wordprocessingShape">
                    <wps:wsp>
                      <wps:cNvSpPr/>
                      <wps:spPr>
                        <a:xfrm>
                          <a:off x="0" y="0"/>
                          <a:ext cx="2171700" cy="17240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4BCEC78" w14:textId="01F3C381" w:rsidR="00E37398" w:rsidRPr="00221E22" w:rsidRDefault="00E37398" w:rsidP="00B12E15">
                            <w:pPr>
                              <w:spacing w:line="480" w:lineRule="auto"/>
                              <w:rPr>
                                <w:rFonts w:ascii="Times New Roman" w:hAnsi="Times New Roman" w:cs="Times New Roman"/>
                                <w:color w:val="000000" w:themeColor="text1"/>
                                <w:sz w:val="24"/>
                              </w:rPr>
                            </w:pPr>
                            <w:r w:rsidRPr="00221E22">
                              <w:rPr>
                                <w:rFonts w:ascii="Times New Roman" w:hAnsi="Times New Roman" w:cs="Times New Roman"/>
                                <w:color w:val="000000" w:themeColor="text1"/>
                                <w:sz w:val="24"/>
                              </w:rPr>
                              <w:t>Dejamos de temer aquello que se ha aprendido a entender.</w:t>
                            </w:r>
                          </w:p>
                          <w:p w14:paraId="2EC880A6" w14:textId="50F4D2B7" w:rsidR="00E37398" w:rsidRPr="00A272C6" w:rsidRDefault="00E37398" w:rsidP="00B12E15">
                            <w:pPr>
                              <w:spacing w:line="480" w:lineRule="auto"/>
                              <w:jc w:val="right"/>
                              <w:rPr>
                                <w:rFonts w:ascii="Times New Roman" w:hAnsi="Times New Roman" w:cs="Times New Roman"/>
                                <w:b/>
                                <w:bCs/>
                                <w:color w:val="000000" w:themeColor="text1"/>
                                <w:sz w:val="24"/>
                              </w:rPr>
                            </w:pPr>
                            <w:r w:rsidRPr="00A272C6">
                              <w:rPr>
                                <w:rFonts w:ascii="Times New Roman" w:hAnsi="Times New Roman" w:cs="Times New Roman"/>
                                <w:b/>
                                <w:bCs/>
                                <w:color w:val="000000" w:themeColor="text1"/>
                                <w:sz w:val="24"/>
                              </w:rPr>
                              <w:t>Marie Curie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416497E" id="Rectángulo 1" o:spid="_x0000_s1026" style="position:absolute;left:0;text-align:left;margin-left:246.5pt;margin-top:10.15pt;width:171pt;height:135.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" filled="f" stroked="f" strokeweight="1pt">
                <v:textbox>
                  <w:txbxContent>
                    <w:p w14:paraId="14BCEC78" w14:textId="01F3C381" w:rsidR="00E37398" w:rsidRPr="00221E22" w:rsidRDefault="00E37398" w:rsidP="00B12E15">
                      <w:pPr>
                        <w:spacing w:line="480" w:lineRule="auto"/>
                        <w:rPr>
                          <w:rFonts w:ascii="Times New Roman" w:hAnsi="Times New Roman" w:cs="Times New Roman"/>
                          <w:color w:val="000000" w:themeColor="text1"/>
                          <w:sz w:val="24"/>
                        </w:rPr>
                      </w:pPr>
                      <w:r w:rsidRPr="00221E22">
                        <w:rPr>
                          <w:rFonts w:ascii="Times New Roman" w:hAnsi="Times New Roman" w:cs="Times New Roman"/>
                          <w:color w:val="000000" w:themeColor="text1"/>
                          <w:sz w:val="24"/>
                        </w:rPr>
                        <w:t>Dejamos de temer aquello que se ha aprendido a entender.</w:t>
                      </w:r>
                    </w:p>
                    <w:p w14:paraId="2EC880A6" w14:textId="50F4D2B7" w:rsidR="00E37398" w:rsidRPr="00A272C6" w:rsidRDefault="00E37398" w:rsidP="00B12E15">
                      <w:pPr>
                        <w:spacing w:line="480" w:lineRule="auto"/>
                        <w:jc w:val="right"/>
                        <w:rPr>
                          <w:rFonts w:ascii="Times New Roman" w:hAnsi="Times New Roman" w:cs="Times New Roman"/>
                          <w:b/>
                          <w:bCs/>
                          <w:color w:val="000000" w:themeColor="text1"/>
                          <w:sz w:val="24"/>
                        </w:rPr>
                      </w:pPr>
                      <w:r w:rsidRPr="00A272C6">
                        <w:rPr>
                          <w:rFonts w:ascii="Times New Roman" w:hAnsi="Times New Roman" w:cs="Times New Roman"/>
                          <w:b/>
                          <w:bCs/>
                          <w:color w:val="000000" w:themeColor="text1"/>
                          <w:sz w:val="24"/>
                        </w:rPr>
                        <w:t>Marie Curie</w:t>
                      </w:r>
                    </w:p>
                  </w:txbxContent>
                </v:textbox>
              </v:rect>
            </w:pict>
          </mc:Fallback>
        </mc:AlternateContent>
      </w:r>
    </w:p>
    <w:p w14:paraId="3E902DFA" w14:textId="77777777" w:rsidR="001F23E4" w:rsidRPr="001F434F" w:rsidRDefault="001F23E4" w:rsidP="00EC7991">
      <w:pPr>
        <w:spacing w:line="360" w:lineRule="auto"/>
        <w:ind w:left="0"/>
        <w:rPr>
          <w:rFonts w:ascii="Times New Roman" w:hAnsi="Times New Roman" w:cs="Times New Roman"/>
          <w:sz w:val="24"/>
          <w:szCs w:val="24"/>
        </w:rPr>
      </w:pPr>
    </w:p>
    <w:p w14:paraId="54ED6CFD" w14:textId="77777777" w:rsidR="001F23E4" w:rsidRDefault="001F23E4" w:rsidP="00EC7991">
      <w:pPr>
        <w:pStyle w:val="Ttulo3"/>
        <w:spacing w:line="360" w:lineRule="auto"/>
        <w:ind w:left="0" w:firstLine="0"/>
        <w:jc w:val="center"/>
        <w:rPr>
          <w:rFonts w:ascii="Times New Roman" w:hAnsi="Times New Roman" w:cs="Times New Roman"/>
          <w:sz w:val="24"/>
          <w:szCs w:val="24"/>
        </w:rPr>
      </w:pPr>
    </w:p>
    <w:p w14:paraId="7B50B12B" w14:textId="77777777" w:rsidR="001F23E4" w:rsidRDefault="001F23E4" w:rsidP="00EC7991">
      <w:pPr>
        <w:spacing w:after="0" w:line="360" w:lineRule="auto"/>
        <w:ind w:left="0" w:firstLine="0"/>
        <w:jc w:val="left"/>
        <w:rPr>
          <w:rFonts w:ascii="Times New Roman" w:hAnsi="Times New Roman" w:cs="Times New Roman"/>
          <w:b/>
          <w:sz w:val="24"/>
          <w:szCs w:val="24"/>
        </w:rPr>
      </w:pPr>
    </w:p>
    <w:p w14:paraId="45C010C8" w14:textId="77777777" w:rsidR="001F23E4" w:rsidRDefault="001F23E4" w:rsidP="00EC7991">
      <w:pPr>
        <w:spacing w:after="0" w:line="360" w:lineRule="auto"/>
        <w:ind w:left="0" w:firstLine="0"/>
        <w:jc w:val="left"/>
        <w:rPr>
          <w:rFonts w:ascii="Times New Roman" w:hAnsi="Times New Roman" w:cs="Times New Roman"/>
          <w:b/>
          <w:sz w:val="24"/>
          <w:szCs w:val="24"/>
        </w:rPr>
      </w:pPr>
    </w:p>
    <w:p w14:paraId="54F24E3F" w14:textId="77777777" w:rsidR="001F23E4" w:rsidRDefault="001F23E4" w:rsidP="00EC7991">
      <w:pPr>
        <w:spacing w:after="0" w:line="360" w:lineRule="auto"/>
        <w:ind w:left="0" w:firstLine="0"/>
        <w:jc w:val="left"/>
        <w:rPr>
          <w:rFonts w:ascii="Times New Roman" w:hAnsi="Times New Roman" w:cs="Times New Roman"/>
          <w:b/>
          <w:sz w:val="24"/>
          <w:szCs w:val="24"/>
        </w:rPr>
      </w:pPr>
    </w:p>
    <w:p w14:paraId="0B34F8AC" w14:textId="20E4343D" w:rsidR="001F23E4" w:rsidRDefault="001F23E4" w:rsidP="00EC7991">
      <w:pPr>
        <w:spacing w:after="0" w:line="360" w:lineRule="auto"/>
        <w:ind w:left="0" w:firstLine="0"/>
        <w:jc w:val="left"/>
        <w:rPr>
          <w:rFonts w:ascii="Times New Roman" w:hAnsi="Times New Roman" w:cs="Times New Roman"/>
          <w:b/>
          <w:sz w:val="24"/>
          <w:szCs w:val="24"/>
        </w:rPr>
      </w:pPr>
    </w:p>
    <w:p w14:paraId="6DB4DBC7" w14:textId="7F8A84A3" w:rsidR="0086714D" w:rsidRDefault="0086714D" w:rsidP="00EC7991">
      <w:pPr>
        <w:spacing w:after="0" w:line="360" w:lineRule="auto"/>
        <w:ind w:left="0" w:firstLine="0"/>
        <w:jc w:val="left"/>
        <w:rPr>
          <w:rFonts w:ascii="Times New Roman" w:hAnsi="Times New Roman" w:cs="Times New Roman"/>
          <w:b/>
          <w:sz w:val="24"/>
          <w:szCs w:val="24"/>
        </w:rPr>
      </w:pPr>
    </w:p>
    <w:p w14:paraId="000F66F7" w14:textId="69EDCE0C" w:rsidR="0086714D" w:rsidRDefault="0086714D" w:rsidP="00EC7991">
      <w:pPr>
        <w:spacing w:after="0" w:line="360" w:lineRule="auto"/>
        <w:ind w:left="0" w:firstLine="0"/>
        <w:jc w:val="left"/>
        <w:rPr>
          <w:rFonts w:ascii="Times New Roman" w:hAnsi="Times New Roman" w:cs="Times New Roman"/>
          <w:b/>
          <w:sz w:val="24"/>
          <w:szCs w:val="24"/>
        </w:rPr>
      </w:pPr>
    </w:p>
    <w:p w14:paraId="630684AA" w14:textId="0C1C613A" w:rsidR="0086714D" w:rsidRDefault="0086714D" w:rsidP="00EC7991">
      <w:pPr>
        <w:spacing w:after="0" w:line="360" w:lineRule="auto"/>
        <w:ind w:left="0" w:firstLine="0"/>
        <w:jc w:val="left"/>
        <w:rPr>
          <w:rFonts w:ascii="Times New Roman" w:hAnsi="Times New Roman" w:cs="Times New Roman"/>
          <w:b/>
          <w:sz w:val="24"/>
          <w:szCs w:val="24"/>
        </w:rPr>
      </w:pPr>
    </w:p>
    <w:p w14:paraId="37CA9E06" w14:textId="731D2F9B" w:rsidR="0086714D" w:rsidRDefault="0086714D" w:rsidP="00EC7991">
      <w:pPr>
        <w:spacing w:after="0" w:line="360" w:lineRule="auto"/>
        <w:ind w:left="0" w:firstLine="0"/>
        <w:jc w:val="left"/>
        <w:rPr>
          <w:rFonts w:ascii="Times New Roman" w:hAnsi="Times New Roman" w:cs="Times New Roman"/>
          <w:b/>
          <w:sz w:val="24"/>
          <w:szCs w:val="24"/>
        </w:rPr>
      </w:pPr>
    </w:p>
    <w:p w14:paraId="41B84EEF" w14:textId="56B909F4" w:rsidR="0086714D" w:rsidRDefault="0086714D" w:rsidP="00EC7991">
      <w:pPr>
        <w:spacing w:after="0" w:line="360" w:lineRule="auto"/>
        <w:ind w:left="0" w:firstLine="0"/>
        <w:jc w:val="left"/>
        <w:rPr>
          <w:rFonts w:ascii="Times New Roman" w:hAnsi="Times New Roman" w:cs="Times New Roman"/>
          <w:b/>
          <w:sz w:val="24"/>
          <w:szCs w:val="24"/>
        </w:rPr>
      </w:pPr>
    </w:p>
    <w:p w14:paraId="13BFBB65" w14:textId="3D84DECB" w:rsidR="0086714D" w:rsidRDefault="0086714D" w:rsidP="00EC7991">
      <w:pPr>
        <w:spacing w:after="0" w:line="360" w:lineRule="auto"/>
        <w:ind w:left="0" w:firstLine="0"/>
        <w:jc w:val="left"/>
        <w:rPr>
          <w:rFonts w:ascii="Times New Roman" w:hAnsi="Times New Roman" w:cs="Times New Roman"/>
          <w:b/>
          <w:sz w:val="24"/>
          <w:szCs w:val="24"/>
        </w:rPr>
      </w:pPr>
    </w:p>
    <w:p w14:paraId="0C9D6C65" w14:textId="77777777" w:rsidR="00D82963" w:rsidRDefault="00D82963" w:rsidP="00EC7991">
      <w:pPr>
        <w:spacing w:after="0" w:line="360" w:lineRule="auto"/>
        <w:ind w:left="0" w:firstLine="0"/>
        <w:jc w:val="left"/>
        <w:rPr>
          <w:rFonts w:ascii="Times New Roman" w:hAnsi="Times New Roman" w:cs="Times New Roman"/>
          <w:b/>
          <w:sz w:val="24"/>
          <w:szCs w:val="24"/>
        </w:rPr>
        <w:sectPr w:rsidR="00D82963" w:rsidSect="00FF1A76">
          <w:footerReference w:type="default" r:id="rId16"/>
          <w:pgSz w:w="11911" w:h="16841" w:code="9"/>
          <w:pgMar w:top="1701" w:right="1418" w:bottom="1701" w:left="1985" w:header="720" w:footer="720" w:gutter="0"/>
          <w:pgNumType w:start="1"/>
          <w:cols w:space="720"/>
        </w:sectPr>
      </w:pPr>
    </w:p>
    <w:p w14:paraId="16F441B5" w14:textId="3BFD82C3" w:rsidR="008136EA" w:rsidRPr="00FD0960" w:rsidRDefault="00FA467A" w:rsidP="00EC7991">
      <w:pPr>
        <w:pStyle w:val="Ttulo2"/>
        <w:spacing w:line="480" w:lineRule="auto"/>
        <w:ind w:left="0"/>
        <w:rPr>
          <w:rFonts w:ascii="Times New Roman" w:hAnsi="Times New Roman" w:cs="Times New Roman"/>
          <w:sz w:val="24"/>
        </w:rPr>
      </w:pPr>
      <w:bookmarkStart w:id="58" w:name="_Toc69569451"/>
      <w:r w:rsidRPr="00FD0960">
        <w:rPr>
          <w:rFonts w:ascii="Times New Roman" w:hAnsi="Times New Roman" w:cs="Times New Roman"/>
          <w:sz w:val="24"/>
        </w:rPr>
        <w:t xml:space="preserve">1.1 </w:t>
      </w:r>
      <w:r w:rsidR="001F23E4" w:rsidRPr="00FD0960">
        <w:rPr>
          <w:rFonts w:ascii="Times New Roman" w:hAnsi="Times New Roman" w:cs="Times New Roman"/>
          <w:sz w:val="24"/>
        </w:rPr>
        <w:t>UBICACIÓN Y CONTEXTUALIZACIÓN DE LA PROBLEMÁTICA</w:t>
      </w:r>
      <w:bookmarkEnd w:id="58"/>
      <w:r w:rsidR="001F23E4" w:rsidRPr="00FD0960">
        <w:rPr>
          <w:rFonts w:ascii="Times New Roman" w:hAnsi="Times New Roman" w:cs="Times New Roman"/>
          <w:sz w:val="24"/>
        </w:rPr>
        <w:t xml:space="preserve"> </w:t>
      </w:r>
    </w:p>
    <w:p w14:paraId="4716F6DF" w14:textId="3BC9166C" w:rsidR="00754E4B" w:rsidRPr="001F434F" w:rsidRDefault="00754E4B" w:rsidP="00EC7991">
      <w:pPr>
        <w:spacing w:line="480" w:lineRule="auto"/>
        <w:ind w:left="0"/>
        <w:rPr>
          <w:rFonts w:ascii="Times New Roman" w:hAnsi="Times New Roman" w:cs="Times New Roman"/>
          <w:sz w:val="24"/>
          <w:szCs w:val="24"/>
        </w:rPr>
      </w:pPr>
    </w:p>
    <w:p w14:paraId="35CAA74A" w14:textId="6434A9BF" w:rsidR="001F434F" w:rsidRPr="001F434F" w:rsidRDefault="001F434F" w:rsidP="00EC7991">
      <w:pPr>
        <w:spacing w:line="480" w:lineRule="auto"/>
        <w:ind w:left="0"/>
        <w:rPr>
          <w:rFonts w:ascii="Times New Roman" w:hAnsi="Times New Roman" w:cs="Times New Roman"/>
          <w:sz w:val="24"/>
          <w:szCs w:val="24"/>
        </w:rPr>
      </w:pPr>
      <w:r w:rsidRPr="001F434F">
        <w:rPr>
          <w:rFonts w:ascii="Times New Roman" w:hAnsi="Times New Roman" w:cs="Times New Roman"/>
          <w:sz w:val="24"/>
          <w:szCs w:val="24"/>
        </w:rPr>
        <w:t xml:space="preserve">La compañía Imporellana S.A. ubicada en la ciudad de Santo Domingo, Provincia Santo Domingo de los </w:t>
      </w:r>
      <w:r w:rsidR="00E33D07" w:rsidRPr="001F434F">
        <w:rPr>
          <w:rFonts w:ascii="Times New Roman" w:hAnsi="Times New Roman" w:cs="Times New Roman"/>
          <w:sz w:val="24"/>
          <w:szCs w:val="24"/>
        </w:rPr>
        <w:t>Tsáchilas</w:t>
      </w:r>
      <w:r w:rsidRPr="001F434F">
        <w:rPr>
          <w:rFonts w:ascii="Times New Roman" w:hAnsi="Times New Roman" w:cs="Times New Roman"/>
          <w:sz w:val="24"/>
          <w:szCs w:val="24"/>
        </w:rPr>
        <w:t xml:space="preserve">, en las Av. 3 de Julio e Ibarra; está constituida en la República del Ecuador el 25 de agosto del año 2011 e inscrita en el Registro Mercantil el 9 de septiembre del 2011 mediante resolución SC.IJ.DJC.Q.11.004041, su objeto social es la importación, distribución y comercialización de todo tipo de electrodomésticos como: refrigeradores, cocinas, licuadoras, equipos de sonido, equipos de cómputo. Además, vehículos como bicicletas, motocicletas, motonetas y triciclos. </w:t>
      </w:r>
    </w:p>
    <w:p w14:paraId="3A8097FA" w14:textId="77777777" w:rsidR="001F434F" w:rsidRPr="001F434F" w:rsidRDefault="001F434F" w:rsidP="00EC7991">
      <w:pPr>
        <w:spacing w:line="480" w:lineRule="auto"/>
        <w:ind w:left="0"/>
        <w:rPr>
          <w:rFonts w:ascii="Times New Roman" w:hAnsi="Times New Roman" w:cs="Times New Roman"/>
          <w:sz w:val="24"/>
          <w:szCs w:val="24"/>
        </w:rPr>
      </w:pPr>
    </w:p>
    <w:p w14:paraId="72532058" w14:textId="77777777" w:rsidR="001F434F" w:rsidRPr="001F434F" w:rsidRDefault="001F434F" w:rsidP="00EC7991">
      <w:pPr>
        <w:spacing w:line="480" w:lineRule="auto"/>
        <w:ind w:left="0"/>
        <w:rPr>
          <w:rFonts w:ascii="Times New Roman" w:hAnsi="Times New Roman" w:cs="Times New Roman"/>
          <w:sz w:val="24"/>
          <w:szCs w:val="24"/>
        </w:rPr>
      </w:pPr>
      <w:r w:rsidRPr="001F434F">
        <w:rPr>
          <w:rFonts w:ascii="Times New Roman" w:hAnsi="Times New Roman" w:cs="Times New Roman"/>
          <w:sz w:val="24"/>
          <w:szCs w:val="24"/>
        </w:rPr>
        <w:t xml:space="preserve">Santo Domingo es una ciudad netamente comercial, por lo que existe diversidad de comercios dentro de su esquema geográfico. Imporellana SA nace precisamente de la oportunidad que brinda esta tierra para desarrollar el comercio. </w:t>
      </w:r>
    </w:p>
    <w:p w14:paraId="7A0CB797" w14:textId="77777777" w:rsidR="001F434F" w:rsidRPr="001F434F" w:rsidRDefault="001F434F" w:rsidP="00EC7991">
      <w:pPr>
        <w:spacing w:line="480" w:lineRule="auto"/>
        <w:ind w:left="0"/>
        <w:rPr>
          <w:rFonts w:ascii="Times New Roman" w:hAnsi="Times New Roman" w:cs="Times New Roman"/>
          <w:sz w:val="24"/>
          <w:szCs w:val="24"/>
        </w:rPr>
      </w:pPr>
    </w:p>
    <w:p w14:paraId="54EC2426" w14:textId="57DEBE72" w:rsidR="001F434F" w:rsidRDefault="001F434F" w:rsidP="00EC7991">
      <w:pPr>
        <w:spacing w:line="480" w:lineRule="auto"/>
        <w:ind w:left="0"/>
        <w:rPr>
          <w:rFonts w:ascii="Times New Roman" w:hAnsi="Times New Roman" w:cs="Times New Roman"/>
          <w:sz w:val="24"/>
          <w:szCs w:val="24"/>
        </w:rPr>
      </w:pPr>
      <w:r w:rsidRPr="001F434F">
        <w:rPr>
          <w:rFonts w:ascii="Times New Roman" w:hAnsi="Times New Roman" w:cs="Times New Roman"/>
          <w:sz w:val="24"/>
          <w:szCs w:val="24"/>
        </w:rPr>
        <w:t>Esta empresa desde su nacimiento, a lo largo del tiempo se ha mantenido en el mercado por las ofertas que ofrece a sus clientes y los precios competitivos acordes a las condiciones del ambiente en el que se desenvuelve. Sin embargo, se ha conservado sin evolucionar, es decir no ha mostrado un crecimiento representativo ni expansión a otros mercados de la región como lo han hecho sus competidores.</w:t>
      </w:r>
    </w:p>
    <w:p w14:paraId="173CFCE6" w14:textId="77777777" w:rsidR="00A1135E" w:rsidRPr="001F434F" w:rsidRDefault="00A1135E" w:rsidP="00EC7991">
      <w:pPr>
        <w:spacing w:line="480" w:lineRule="auto"/>
        <w:ind w:left="0"/>
        <w:rPr>
          <w:rFonts w:ascii="Times New Roman" w:hAnsi="Times New Roman" w:cs="Times New Roman"/>
          <w:sz w:val="24"/>
          <w:szCs w:val="24"/>
        </w:rPr>
      </w:pPr>
    </w:p>
    <w:p w14:paraId="13D633B7" w14:textId="77777777" w:rsidR="001F434F" w:rsidRPr="001F434F" w:rsidRDefault="001F434F" w:rsidP="00EC7991">
      <w:pPr>
        <w:spacing w:line="480" w:lineRule="auto"/>
        <w:ind w:left="0"/>
        <w:rPr>
          <w:rFonts w:ascii="Times New Roman" w:hAnsi="Times New Roman" w:cs="Times New Roman"/>
          <w:sz w:val="24"/>
          <w:szCs w:val="24"/>
        </w:rPr>
      </w:pPr>
      <w:r w:rsidRPr="001F434F">
        <w:rPr>
          <w:rFonts w:ascii="Times New Roman" w:hAnsi="Times New Roman" w:cs="Times New Roman"/>
          <w:sz w:val="24"/>
          <w:szCs w:val="24"/>
        </w:rPr>
        <w:t>Imporellana SA es de tipo familiar, los procesos se enmarcan únicamente en un reglamento interno de trabajo en cuanto las funciones, deberes y derechos de los trabajadores, así como las atribuciones del empleador.</w:t>
      </w:r>
    </w:p>
    <w:p w14:paraId="1B8ABFB0" w14:textId="77777777" w:rsidR="001F434F" w:rsidRPr="001F434F" w:rsidRDefault="001F434F" w:rsidP="00EC7991">
      <w:pPr>
        <w:spacing w:line="480" w:lineRule="auto"/>
        <w:ind w:left="0"/>
        <w:rPr>
          <w:rFonts w:ascii="Times New Roman" w:hAnsi="Times New Roman" w:cs="Times New Roman"/>
          <w:sz w:val="24"/>
          <w:szCs w:val="24"/>
        </w:rPr>
      </w:pPr>
    </w:p>
    <w:p w14:paraId="34E88301" w14:textId="77777777" w:rsidR="001F434F" w:rsidRPr="001F434F" w:rsidRDefault="001F434F" w:rsidP="00EC7991">
      <w:pPr>
        <w:spacing w:line="480" w:lineRule="auto"/>
        <w:ind w:left="0"/>
        <w:rPr>
          <w:rFonts w:ascii="Times New Roman" w:hAnsi="Times New Roman" w:cs="Times New Roman"/>
          <w:sz w:val="24"/>
          <w:szCs w:val="24"/>
        </w:rPr>
      </w:pPr>
      <w:r w:rsidRPr="001F434F">
        <w:rPr>
          <w:rFonts w:ascii="Times New Roman" w:hAnsi="Times New Roman" w:cs="Times New Roman"/>
          <w:sz w:val="24"/>
          <w:szCs w:val="24"/>
        </w:rPr>
        <w:t>El principal inconveniente que le impide crecer, es el ineficiente control interno que se desprende del manejo empírico por parte de la dirección administrativa-financiera, sin contar con planes estratégicos se toman las decisiones en el momento de su ocurrencia y con ello se producen todos los errores posibles como por ejemplo incumplimiento de los procesos, pues no siempre se observan las normas-políticas expresas para el otorgamiento de créditos, ineficiencia en el control de inventarios reflejándose finalmente en la rentabilidad y liquidez de la empresa.</w:t>
      </w:r>
    </w:p>
    <w:p w14:paraId="56F67C74" w14:textId="53F88853" w:rsidR="001F434F" w:rsidRDefault="001F434F" w:rsidP="00EC7991">
      <w:pPr>
        <w:spacing w:line="480" w:lineRule="auto"/>
        <w:ind w:left="0"/>
        <w:rPr>
          <w:rFonts w:ascii="Times New Roman" w:hAnsi="Times New Roman" w:cs="Times New Roman"/>
          <w:sz w:val="28"/>
          <w:szCs w:val="24"/>
        </w:rPr>
      </w:pPr>
    </w:p>
    <w:p w14:paraId="26A758D6" w14:textId="63D1AFF4" w:rsidR="008136EA" w:rsidRPr="00FD0960" w:rsidRDefault="00FA467A" w:rsidP="00EC7991">
      <w:pPr>
        <w:pStyle w:val="Ttulo2"/>
        <w:spacing w:line="480" w:lineRule="auto"/>
        <w:ind w:left="0"/>
        <w:rPr>
          <w:rFonts w:ascii="Times New Roman" w:hAnsi="Times New Roman" w:cs="Times New Roman"/>
          <w:sz w:val="24"/>
        </w:rPr>
      </w:pPr>
      <w:bookmarkStart w:id="59" w:name="_Toc69569452"/>
      <w:r w:rsidRPr="00FD0960">
        <w:rPr>
          <w:rFonts w:ascii="Times New Roman" w:hAnsi="Times New Roman" w:cs="Times New Roman"/>
          <w:sz w:val="24"/>
        </w:rPr>
        <w:t xml:space="preserve">1.2 </w:t>
      </w:r>
      <w:r w:rsidR="00F35C9B" w:rsidRPr="00FD0960">
        <w:rPr>
          <w:rFonts w:ascii="Times New Roman" w:hAnsi="Times New Roman" w:cs="Times New Roman"/>
          <w:sz w:val="24"/>
        </w:rPr>
        <w:t>SITUACIÓN ACTUAL DE LA PROBLEMÁTICA</w:t>
      </w:r>
      <w:bookmarkEnd w:id="59"/>
      <w:r w:rsidR="00F35C9B" w:rsidRPr="00FD0960">
        <w:rPr>
          <w:rFonts w:ascii="Times New Roman" w:hAnsi="Times New Roman" w:cs="Times New Roman"/>
          <w:sz w:val="24"/>
        </w:rPr>
        <w:t xml:space="preserve"> </w:t>
      </w:r>
    </w:p>
    <w:p w14:paraId="2FDD59F2" w14:textId="10E39446" w:rsidR="008A19A6" w:rsidRPr="00FD0960" w:rsidRDefault="008A19A6" w:rsidP="00EC7991">
      <w:pPr>
        <w:spacing w:line="480" w:lineRule="auto"/>
        <w:ind w:left="0"/>
        <w:rPr>
          <w:rFonts w:ascii="Times New Roman" w:hAnsi="Times New Roman" w:cs="Times New Roman"/>
          <w:sz w:val="24"/>
        </w:rPr>
      </w:pPr>
    </w:p>
    <w:p w14:paraId="6C8A8F99" w14:textId="5CEB1F18" w:rsidR="003167E6" w:rsidRDefault="003167E6" w:rsidP="00EC7991">
      <w:pPr>
        <w:spacing w:line="480" w:lineRule="auto"/>
        <w:ind w:left="0"/>
        <w:rPr>
          <w:rFonts w:ascii="Times New Roman" w:hAnsi="Times New Roman" w:cs="Times New Roman"/>
          <w:sz w:val="24"/>
          <w:szCs w:val="24"/>
        </w:rPr>
      </w:pPr>
      <w:r w:rsidRPr="003167E6">
        <w:rPr>
          <w:rFonts w:ascii="Times New Roman" w:hAnsi="Times New Roman" w:cs="Times New Roman"/>
          <w:sz w:val="24"/>
          <w:szCs w:val="24"/>
        </w:rPr>
        <w:t xml:space="preserve">En el análisis efectuado a las operaciones de la compañía Imporellana SA, se observa complicaciones con la liquidez comparado con años anteriores; en el periodo estudiado existe incumplimiento de la normativa-políticas en el otorgamiento de crédito ocasionando incremento en el riesgo financiero para la empresa. La falta de control a los procesos en la colocación de créditos provoca retraso en los pagos por parte de los clientes incrementado la cartera vencida. </w:t>
      </w:r>
    </w:p>
    <w:p w14:paraId="4314C811" w14:textId="77777777" w:rsidR="001F23E4" w:rsidRPr="003167E6" w:rsidRDefault="001F23E4" w:rsidP="00EC7991">
      <w:pPr>
        <w:spacing w:line="480" w:lineRule="auto"/>
        <w:ind w:left="0"/>
        <w:rPr>
          <w:rFonts w:ascii="Times New Roman" w:hAnsi="Times New Roman" w:cs="Times New Roman"/>
          <w:sz w:val="24"/>
          <w:szCs w:val="24"/>
        </w:rPr>
      </w:pPr>
    </w:p>
    <w:p w14:paraId="0806855C" w14:textId="0A098E5E" w:rsidR="008A19A6" w:rsidRDefault="003167E6" w:rsidP="00EC7991">
      <w:pPr>
        <w:spacing w:line="480" w:lineRule="auto"/>
        <w:ind w:left="0"/>
        <w:rPr>
          <w:rFonts w:ascii="Times New Roman" w:hAnsi="Times New Roman" w:cs="Times New Roman"/>
          <w:sz w:val="24"/>
          <w:szCs w:val="24"/>
        </w:rPr>
      </w:pPr>
      <w:r w:rsidRPr="003167E6">
        <w:rPr>
          <w:rFonts w:ascii="Times New Roman" w:hAnsi="Times New Roman" w:cs="Times New Roman"/>
          <w:sz w:val="24"/>
          <w:szCs w:val="24"/>
        </w:rPr>
        <w:t>También se observa una deficiente gestión administrativa al no seleccionar de manera idónea al personal de ventas, así como tampoco existe un apropiado control de los inventarios ocasionando pérdidas en los mismos reflejados de manera inexacta en los estados financieros comparados con las existencias físicas.</w:t>
      </w:r>
    </w:p>
    <w:p w14:paraId="38D3B5C1" w14:textId="5B41C02F" w:rsidR="008A19A6" w:rsidRDefault="008A19A6" w:rsidP="00EC7991">
      <w:pPr>
        <w:spacing w:line="480" w:lineRule="auto"/>
        <w:ind w:left="0"/>
      </w:pPr>
    </w:p>
    <w:p w14:paraId="0476AA63" w14:textId="77777777" w:rsidR="00EC7991" w:rsidRDefault="00EC7991" w:rsidP="00EC7991">
      <w:pPr>
        <w:spacing w:line="480" w:lineRule="auto"/>
        <w:ind w:left="0"/>
      </w:pPr>
    </w:p>
    <w:p w14:paraId="283CF13C" w14:textId="5F812A00" w:rsidR="008136EA" w:rsidRPr="00FD0960" w:rsidRDefault="001F2A86" w:rsidP="00EC7991">
      <w:pPr>
        <w:pStyle w:val="Ttulo2"/>
        <w:spacing w:line="480" w:lineRule="auto"/>
        <w:ind w:left="0"/>
        <w:rPr>
          <w:rFonts w:ascii="Times New Roman" w:hAnsi="Times New Roman" w:cs="Times New Roman"/>
          <w:sz w:val="24"/>
        </w:rPr>
      </w:pPr>
      <w:r w:rsidRPr="00FD0960">
        <w:rPr>
          <w:rFonts w:ascii="Times New Roman" w:eastAsia="Calibri" w:hAnsi="Times New Roman" w:cs="Times New Roman"/>
          <w:sz w:val="24"/>
        </w:rPr>
        <w:tab/>
      </w:r>
      <w:bookmarkStart w:id="60" w:name="_Toc69569453"/>
      <w:r w:rsidR="00FA467A" w:rsidRPr="00FD0960">
        <w:rPr>
          <w:rFonts w:ascii="Times New Roman" w:hAnsi="Times New Roman" w:cs="Times New Roman"/>
          <w:sz w:val="24"/>
        </w:rPr>
        <w:t xml:space="preserve">1.3 </w:t>
      </w:r>
      <w:r w:rsidR="00E33D07" w:rsidRPr="00FD0960">
        <w:rPr>
          <w:rFonts w:ascii="Times New Roman" w:hAnsi="Times New Roman" w:cs="Times New Roman"/>
          <w:sz w:val="24"/>
        </w:rPr>
        <w:t>PROBLEMA DE INVESTIGACIÓN</w:t>
      </w:r>
      <w:bookmarkEnd w:id="60"/>
      <w:r w:rsidR="00E33D07" w:rsidRPr="00FD0960">
        <w:rPr>
          <w:rFonts w:ascii="Times New Roman" w:hAnsi="Times New Roman" w:cs="Times New Roman"/>
          <w:sz w:val="24"/>
        </w:rPr>
        <w:t xml:space="preserve"> </w:t>
      </w:r>
    </w:p>
    <w:p w14:paraId="5E4FD72F" w14:textId="7BFD64B1" w:rsidR="008136EA" w:rsidRPr="00FD0960" w:rsidRDefault="001F2A86" w:rsidP="00EC7991">
      <w:pPr>
        <w:spacing w:after="7" w:line="480" w:lineRule="auto"/>
        <w:ind w:left="0" w:firstLine="0"/>
        <w:jc w:val="left"/>
        <w:rPr>
          <w:rFonts w:ascii="Times New Roman" w:hAnsi="Times New Roman" w:cs="Times New Roman"/>
          <w:b/>
          <w:sz w:val="28"/>
          <w:szCs w:val="24"/>
        </w:rPr>
      </w:pPr>
      <w:r w:rsidRPr="00FD0960">
        <w:rPr>
          <w:rFonts w:ascii="Times New Roman" w:hAnsi="Times New Roman" w:cs="Times New Roman"/>
          <w:b/>
          <w:sz w:val="28"/>
          <w:szCs w:val="24"/>
        </w:rPr>
        <w:t xml:space="preserve"> </w:t>
      </w:r>
    </w:p>
    <w:p w14:paraId="403E5401" w14:textId="037DFD43" w:rsidR="007F129B" w:rsidRPr="00FD0960" w:rsidRDefault="00E33D07" w:rsidP="00EC7991">
      <w:pPr>
        <w:pStyle w:val="Ttulo3"/>
        <w:spacing w:line="480" w:lineRule="auto"/>
        <w:ind w:left="0"/>
        <w:rPr>
          <w:rFonts w:ascii="Times New Roman" w:hAnsi="Times New Roman" w:cs="Times New Roman"/>
          <w:sz w:val="24"/>
        </w:rPr>
      </w:pPr>
      <w:bookmarkStart w:id="61" w:name="_Toc69569454"/>
      <w:r w:rsidRPr="00FD0960">
        <w:rPr>
          <w:rFonts w:ascii="Times New Roman" w:hAnsi="Times New Roman" w:cs="Times New Roman"/>
          <w:sz w:val="24"/>
        </w:rPr>
        <w:t>1.3.1 Problema General</w:t>
      </w:r>
      <w:bookmarkEnd w:id="61"/>
    </w:p>
    <w:p w14:paraId="1596727A" w14:textId="77777777" w:rsidR="00F35C9B" w:rsidRPr="007F129B" w:rsidRDefault="00F35C9B" w:rsidP="00EC7991">
      <w:pPr>
        <w:spacing w:line="480" w:lineRule="auto"/>
        <w:ind w:left="0"/>
        <w:rPr>
          <w:rFonts w:ascii="Times New Roman" w:hAnsi="Times New Roman" w:cs="Times New Roman"/>
          <w:b/>
          <w:sz w:val="24"/>
          <w:szCs w:val="24"/>
        </w:rPr>
      </w:pPr>
    </w:p>
    <w:p w14:paraId="7B492900" w14:textId="1177118B" w:rsidR="003167E6" w:rsidRPr="00804503" w:rsidRDefault="003167E6" w:rsidP="00EC7991">
      <w:pPr>
        <w:spacing w:line="480" w:lineRule="auto"/>
        <w:ind w:left="0"/>
        <w:rPr>
          <w:rFonts w:ascii="Times New Roman" w:hAnsi="Times New Roman" w:cs="Times New Roman"/>
          <w:sz w:val="24"/>
          <w:szCs w:val="24"/>
        </w:rPr>
      </w:pPr>
      <w:r>
        <w:rPr>
          <w:rFonts w:ascii="Times New Roman" w:hAnsi="Times New Roman" w:cs="Times New Roman"/>
          <w:sz w:val="24"/>
          <w:szCs w:val="24"/>
        </w:rPr>
        <w:t xml:space="preserve">Esta investigación trata sobre el impacto del </w:t>
      </w:r>
      <w:r w:rsidRPr="00144D4E">
        <w:rPr>
          <w:rFonts w:ascii="Times New Roman" w:hAnsi="Times New Roman" w:cs="Times New Roman"/>
          <w:sz w:val="24"/>
          <w:szCs w:val="24"/>
        </w:rPr>
        <w:t>control interno en la gestión administrativa-financiera de la empresa Imporellana SA</w:t>
      </w:r>
      <w:r>
        <w:rPr>
          <w:rFonts w:ascii="Times New Roman" w:hAnsi="Times New Roman" w:cs="Times New Roman"/>
          <w:sz w:val="24"/>
          <w:szCs w:val="24"/>
        </w:rPr>
        <w:t xml:space="preserve"> de la ciudad de Santo Domingo, por lo que se plantea la interrogante:</w:t>
      </w:r>
    </w:p>
    <w:p w14:paraId="40B6EF8B" w14:textId="65543A9C" w:rsidR="003167E6" w:rsidRDefault="003167E6" w:rsidP="00EC7991">
      <w:pPr>
        <w:spacing w:line="480" w:lineRule="auto"/>
        <w:ind w:left="0"/>
        <w:rPr>
          <w:rFonts w:ascii="Times New Roman" w:hAnsi="Times New Roman" w:cs="Times New Roman"/>
          <w:sz w:val="24"/>
          <w:szCs w:val="24"/>
        </w:rPr>
      </w:pPr>
    </w:p>
    <w:p w14:paraId="45107BCA" w14:textId="77777777" w:rsidR="003167E6" w:rsidRPr="00144D4E" w:rsidRDefault="003167E6" w:rsidP="00EC7991">
      <w:pPr>
        <w:spacing w:line="480" w:lineRule="auto"/>
        <w:ind w:left="0"/>
        <w:rPr>
          <w:rFonts w:ascii="Times New Roman" w:hAnsi="Times New Roman" w:cs="Times New Roman"/>
          <w:sz w:val="24"/>
          <w:szCs w:val="24"/>
        </w:rPr>
      </w:pPr>
      <w:r w:rsidRPr="00144D4E">
        <w:rPr>
          <w:rFonts w:ascii="Times New Roman" w:hAnsi="Times New Roman" w:cs="Times New Roman"/>
          <w:sz w:val="24"/>
          <w:szCs w:val="24"/>
        </w:rPr>
        <w:t>¿De qué manera el control interno incide en la gestión administrativa-financiera de la empresa Imporellana SA?</w:t>
      </w:r>
    </w:p>
    <w:p w14:paraId="73C12E26" w14:textId="4F0B9B82" w:rsidR="00AB7940" w:rsidRDefault="00AB7940" w:rsidP="00EC7991">
      <w:pPr>
        <w:spacing w:line="480" w:lineRule="auto"/>
        <w:ind w:left="0"/>
        <w:rPr>
          <w:rFonts w:ascii="Times New Roman" w:hAnsi="Times New Roman" w:cs="Times New Roman"/>
          <w:sz w:val="28"/>
          <w:szCs w:val="24"/>
        </w:rPr>
      </w:pPr>
    </w:p>
    <w:p w14:paraId="4CA28E8E" w14:textId="708D260B" w:rsidR="007F129B" w:rsidRPr="00FD0960" w:rsidRDefault="00E33D07" w:rsidP="00EC7991">
      <w:pPr>
        <w:pStyle w:val="Ttulo3"/>
        <w:spacing w:line="480" w:lineRule="auto"/>
        <w:ind w:left="0"/>
        <w:rPr>
          <w:rFonts w:ascii="Times New Roman" w:hAnsi="Times New Roman" w:cs="Times New Roman"/>
          <w:sz w:val="24"/>
        </w:rPr>
      </w:pPr>
      <w:bookmarkStart w:id="62" w:name="_Toc69569455"/>
      <w:r w:rsidRPr="00FD0960">
        <w:rPr>
          <w:rFonts w:ascii="Times New Roman" w:hAnsi="Times New Roman" w:cs="Times New Roman"/>
          <w:sz w:val="24"/>
        </w:rPr>
        <w:t>1.3.2 Problemas derivados</w:t>
      </w:r>
      <w:bookmarkEnd w:id="62"/>
    </w:p>
    <w:p w14:paraId="22193E9B" w14:textId="77777777" w:rsidR="003167E6" w:rsidRDefault="003167E6" w:rsidP="00EC7991">
      <w:pPr>
        <w:spacing w:line="480" w:lineRule="auto"/>
        <w:ind w:left="0"/>
        <w:rPr>
          <w:rFonts w:ascii="Times New Roman" w:hAnsi="Times New Roman" w:cs="Times New Roman"/>
          <w:b/>
          <w:sz w:val="24"/>
          <w:szCs w:val="24"/>
        </w:rPr>
      </w:pPr>
    </w:p>
    <w:p w14:paraId="3D83828C" w14:textId="77777777" w:rsidR="003167E6" w:rsidRPr="00961173" w:rsidRDefault="003167E6" w:rsidP="00EC7991">
      <w:pPr>
        <w:spacing w:line="480" w:lineRule="auto"/>
        <w:ind w:left="0"/>
        <w:rPr>
          <w:rFonts w:ascii="Times New Roman" w:hAnsi="Times New Roman" w:cs="Times New Roman"/>
          <w:sz w:val="24"/>
          <w:szCs w:val="24"/>
        </w:rPr>
      </w:pPr>
      <w:r>
        <w:rPr>
          <w:rFonts w:ascii="Times New Roman" w:hAnsi="Times New Roman" w:cs="Times New Roman"/>
          <w:sz w:val="24"/>
          <w:szCs w:val="24"/>
        </w:rPr>
        <w:t>De acuerdo a la formulación del problema en el punto anterior, se plantea las siguientes incógnitas a resolver dentro del proceso de investigación:</w:t>
      </w:r>
    </w:p>
    <w:p w14:paraId="5994F0DF" w14:textId="77777777" w:rsidR="00A1135E" w:rsidRDefault="00A1135E" w:rsidP="00EC7991">
      <w:pPr>
        <w:pStyle w:val="Prrafodelista"/>
        <w:spacing w:after="160" w:line="480" w:lineRule="auto"/>
        <w:ind w:left="0"/>
        <w:jc w:val="both"/>
        <w:rPr>
          <w:rFonts w:ascii="Times New Roman" w:hAnsi="Times New Roman"/>
          <w:sz w:val="24"/>
          <w:szCs w:val="24"/>
        </w:rPr>
      </w:pPr>
    </w:p>
    <w:p w14:paraId="5AAC5726" w14:textId="44A3C3A2" w:rsidR="003167E6" w:rsidRDefault="003167E6" w:rsidP="00EC7991">
      <w:pPr>
        <w:pStyle w:val="Prrafodelista"/>
        <w:spacing w:after="160" w:line="480" w:lineRule="auto"/>
        <w:ind w:left="0"/>
        <w:jc w:val="both"/>
        <w:rPr>
          <w:rFonts w:ascii="Times New Roman" w:hAnsi="Times New Roman"/>
          <w:sz w:val="24"/>
          <w:szCs w:val="24"/>
        </w:rPr>
      </w:pPr>
      <w:r w:rsidRPr="002059EC">
        <w:rPr>
          <w:rFonts w:ascii="Times New Roman" w:hAnsi="Times New Roman"/>
          <w:sz w:val="24"/>
          <w:szCs w:val="24"/>
        </w:rPr>
        <w:t xml:space="preserve">¿De qué modo afecta el </w:t>
      </w:r>
      <w:r w:rsidR="00BF02B1">
        <w:rPr>
          <w:rFonts w:ascii="Times New Roman" w:hAnsi="Times New Roman"/>
          <w:sz w:val="24"/>
          <w:szCs w:val="24"/>
        </w:rPr>
        <w:t>in</w:t>
      </w:r>
      <w:r w:rsidRPr="002059EC">
        <w:rPr>
          <w:rFonts w:ascii="Times New Roman" w:hAnsi="Times New Roman"/>
          <w:sz w:val="24"/>
          <w:szCs w:val="24"/>
        </w:rPr>
        <w:t xml:space="preserve">cumplimiento de la normativa-políticas en el </w:t>
      </w:r>
      <w:r w:rsidR="00C9167B">
        <w:rPr>
          <w:rFonts w:ascii="Times New Roman" w:hAnsi="Times New Roman"/>
          <w:sz w:val="24"/>
          <w:szCs w:val="24"/>
        </w:rPr>
        <w:t>desarrollo de los procesos administrativos y financieros</w:t>
      </w:r>
      <w:r w:rsidR="00196ADE" w:rsidRPr="002059EC">
        <w:rPr>
          <w:rFonts w:ascii="Times New Roman" w:hAnsi="Times New Roman"/>
          <w:sz w:val="24"/>
          <w:szCs w:val="24"/>
        </w:rPr>
        <w:t>?</w:t>
      </w:r>
    </w:p>
    <w:p w14:paraId="0A378869" w14:textId="77777777" w:rsidR="00E2366E" w:rsidRPr="002059EC" w:rsidRDefault="00E2366E" w:rsidP="00EC7991">
      <w:pPr>
        <w:pStyle w:val="Prrafodelista"/>
        <w:spacing w:after="160" w:line="480" w:lineRule="auto"/>
        <w:ind w:left="0"/>
        <w:jc w:val="both"/>
        <w:rPr>
          <w:rFonts w:ascii="Times New Roman" w:hAnsi="Times New Roman"/>
          <w:sz w:val="24"/>
          <w:szCs w:val="24"/>
        </w:rPr>
      </w:pPr>
    </w:p>
    <w:p w14:paraId="0BA7303C" w14:textId="469A6731" w:rsidR="003167E6" w:rsidRPr="00144D4E" w:rsidRDefault="003167E6" w:rsidP="00EC7991">
      <w:pPr>
        <w:pStyle w:val="Prrafodelista"/>
        <w:spacing w:after="160" w:line="480" w:lineRule="auto"/>
        <w:ind w:left="0"/>
        <w:jc w:val="both"/>
        <w:rPr>
          <w:rFonts w:ascii="Times New Roman" w:hAnsi="Times New Roman"/>
          <w:sz w:val="24"/>
          <w:szCs w:val="24"/>
        </w:rPr>
      </w:pPr>
      <w:r w:rsidRPr="00144D4E">
        <w:rPr>
          <w:rFonts w:ascii="Times New Roman" w:hAnsi="Times New Roman"/>
          <w:sz w:val="24"/>
          <w:szCs w:val="24"/>
        </w:rPr>
        <w:t>¿</w:t>
      </w:r>
      <w:r w:rsidR="00C9167B">
        <w:rPr>
          <w:rFonts w:ascii="Times New Roman" w:hAnsi="Times New Roman"/>
          <w:sz w:val="24"/>
          <w:szCs w:val="24"/>
        </w:rPr>
        <w:t xml:space="preserve">Cómo se desarrolla el proceso de gestión organizacional </w:t>
      </w:r>
      <w:r w:rsidRPr="00144D4E">
        <w:rPr>
          <w:rFonts w:ascii="Times New Roman" w:hAnsi="Times New Roman"/>
          <w:sz w:val="24"/>
          <w:szCs w:val="24"/>
        </w:rPr>
        <w:t>e</w:t>
      </w:r>
      <w:r w:rsidR="00C9167B">
        <w:rPr>
          <w:rFonts w:ascii="Times New Roman" w:hAnsi="Times New Roman"/>
          <w:sz w:val="24"/>
          <w:szCs w:val="24"/>
        </w:rPr>
        <w:t>n</w:t>
      </w:r>
      <w:r w:rsidRPr="00144D4E">
        <w:rPr>
          <w:rFonts w:ascii="Times New Roman" w:hAnsi="Times New Roman"/>
          <w:sz w:val="24"/>
          <w:szCs w:val="24"/>
        </w:rPr>
        <w:t xml:space="preserve"> la </w:t>
      </w:r>
      <w:r w:rsidR="00C9167B">
        <w:rPr>
          <w:rFonts w:ascii="Times New Roman" w:hAnsi="Times New Roman"/>
          <w:sz w:val="24"/>
          <w:szCs w:val="24"/>
        </w:rPr>
        <w:t>empresa Imporellana SA</w:t>
      </w:r>
      <w:r w:rsidRPr="00144D4E">
        <w:rPr>
          <w:rFonts w:ascii="Times New Roman" w:hAnsi="Times New Roman"/>
          <w:sz w:val="24"/>
          <w:szCs w:val="24"/>
        </w:rPr>
        <w:t>?</w:t>
      </w:r>
    </w:p>
    <w:p w14:paraId="0CBA25B6" w14:textId="7353B692" w:rsidR="003167E6" w:rsidRPr="00144D4E" w:rsidRDefault="003167E6" w:rsidP="00EC7991">
      <w:pPr>
        <w:pStyle w:val="Prrafodelista"/>
        <w:spacing w:after="160" w:line="480" w:lineRule="auto"/>
        <w:ind w:left="0"/>
        <w:jc w:val="both"/>
        <w:rPr>
          <w:rFonts w:ascii="Times New Roman" w:hAnsi="Times New Roman"/>
          <w:sz w:val="24"/>
          <w:szCs w:val="24"/>
        </w:rPr>
      </w:pPr>
      <w:r w:rsidRPr="00144D4E">
        <w:rPr>
          <w:rFonts w:ascii="Times New Roman" w:hAnsi="Times New Roman"/>
          <w:sz w:val="24"/>
          <w:szCs w:val="24"/>
        </w:rPr>
        <w:t>¿</w:t>
      </w:r>
      <w:r w:rsidR="00C9167B">
        <w:rPr>
          <w:rFonts w:ascii="Times New Roman" w:hAnsi="Times New Roman"/>
          <w:sz w:val="24"/>
          <w:szCs w:val="24"/>
        </w:rPr>
        <w:t>De qué manera el escaso análisis financiero incide en el proceso de toma de decisiones en la empresa Imporellana SA</w:t>
      </w:r>
      <w:r w:rsidRPr="00144D4E">
        <w:rPr>
          <w:rFonts w:ascii="Times New Roman" w:hAnsi="Times New Roman"/>
          <w:sz w:val="24"/>
          <w:szCs w:val="24"/>
        </w:rPr>
        <w:t>?</w:t>
      </w:r>
    </w:p>
    <w:p w14:paraId="2390F1F7" w14:textId="77777777" w:rsidR="00EC7991" w:rsidRDefault="00EC7991" w:rsidP="00EC7991">
      <w:pPr>
        <w:pStyle w:val="Ttulo2"/>
        <w:spacing w:line="480" w:lineRule="auto"/>
        <w:ind w:left="0"/>
        <w:rPr>
          <w:rFonts w:ascii="Times New Roman" w:eastAsia="Calibri" w:hAnsi="Times New Roman" w:cs="Times New Roman"/>
          <w:sz w:val="24"/>
        </w:rPr>
      </w:pPr>
    </w:p>
    <w:p w14:paraId="37FF200F" w14:textId="79574221" w:rsidR="008136EA" w:rsidRPr="00FD0960" w:rsidRDefault="001F2A86" w:rsidP="00EC7991">
      <w:pPr>
        <w:pStyle w:val="Ttulo2"/>
        <w:spacing w:line="480" w:lineRule="auto"/>
        <w:ind w:left="10"/>
        <w:rPr>
          <w:rFonts w:ascii="Times New Roman" w:hAnsi="Times New Roman" w:cs="Times New Roman"/>
          <w:sz w:val="24"/>
        </w:rPr>
      </w:pPr>
      <w:r w:rsidRPr="00FD0960">
        <w:rPr>
          <w:rFonts w:ascii="Times New Roman" w:eastAsia="Calibri" w:hAnsi="Times New Roman" w:cs="Times New Roman"/>
          <w:sz w:val="24"/>
        </w:rPr>
        <w:tab/>
      </w:r>
      <w:bookmarkStart w:id="63" w:name="_Toc69569456"/>
      <w:r w:rsidR="00FA467A" w:rsidRPr="00FD0960">
        <w:rPr>
          <w:rFonts w:ascii="Times New Roman" w:hAnsi="Times New Roman" w:cs="Times New Roman"/>
          <w:sz w:val="24"/>
        </w:rPr>
        <w:t xml:space="preserve">1.4 </w:t>
      </w:r>
      <w:r w:rsidR="00F35C9B" w:rsidRPr="00FD0960">
        <w:rPr>
          <w:rFonts w:ascii="Times New Roman" w:hAnsi="Times New Roman" w:cs="Times New Roman"/>
          <w:sz w:val="24"/>
        </w:rPr>
        <w:t>DELIMITACIÓN DEL PROBLEMA</w:t>
      </w:r>
      <w:bookmarkEnd w:id="63"/>
      <w:r w:rsidR="00F35C9B" w:rsidRPr="00FD0960">
        <w:rPr>
          <w:rFonts w:ascii="Times New Roman" w:hAnsi="Times New Roman" w:cs="Times New Roman"/>
          <w:sz w:val="24"/>
        </w:rPr>
        <w:t xml:space="preserve"> </w:t>
      </w:r>
    </w:p>
    <w:p w14:paraId="517DAE33" w14:textId="77777777" w:rsidR="008136EA" w:rsidRPr="001F434F" w:rsidRDefault="001F2A86" w:rsidP="00EC7991">
      <w:pPr>
        <w:spacing w:after="17" w:line="480" w:lineRule="auto"/>
        <w:ind w:left="0" w:firstLine="0"/>
        <w:jc w:val="left"/>
        <w:rPr>
          <w:rFonts w:ascii="Times New Roman" w:hAnsi="Times New Roman" w:cs="Times New Roman"/>
          <w:sz w:val="24"/>
          <w:szCs w:val="24"/>
        </w:rPr>
      </w:pPr>
      <w:r w:rsidRPr="001F434F">
        <w:rPr>
          <w:rFonts w:ascii="Times New Roman" w:hAnsi="Times New Roman" w:cs="Times New Roman"/>
          <w:b/>
          <w:sz w:val="24"/>
          <w:szCs w:val="24"/>
        </w:rPr>
        <w:t xml:space="preserve"> </w:t>
      </w:r>
    </w:p>
    <w:p w14:paraId="412D6E69" w14:textId="77777777" w:rsidR="001F434F" w:rsidRPr="001F434F" w:rsidRDefault="001F434F" w:rsidP="00EC7991">
      <w:pPr>
        <w:spacing w:line="480" w:lineRule="auto"/>
        <w:ind w:left="10"/>
        <w:rPr>
          <w:rFonts w:ascii="Times New Roman" w:hAnsi="Times New Roman" w:cs="Times New Roman"/>
          <w:sz w:val="24"/>
          <w:szCs w:val="24"/>
        </w:rPr>
      </w:pPr>
      <w:r w:rsidRPr="001F434F">
        <w:rPr>
          <w:rFonts w:ascii="Times New Roman" w:hAnsi="Times New Roman" w:cs="Times New Roman"/>
          <w:sz w:val="24"/>
          <w:szCs w:val="24"/>
        </w:rPr>
        <w:t xml:space="preserve">CAMPO:  Control Interno </w:t>
      </w:r>
      <w:r w:rsidRPr="001F434F">
        <w:rPr>
          <w:rFonts w:ascii="Times New Roman" w:hAnsi="Times New Roman" w:cs="Times New Roman"/>
          <w:sz w:val="24"/>
          <w:szCs w:val="24"/>
        </w:rPr>
        <w:tab/>
      </w:r>
    </w:p>
    <w:p w14:paraId="06F1955A" w14:textId="77777777" w:rsidR="001F434F" w:rsidRPr="001F434F" w:rsidRDefault="001F434F" w:rsidP="00EC7991">
      <w:pPr>
        <w:spacing w:line="480" w:lineRule="auto"/>
        <w:ind w:left="10"/>
        <w:rPr>
          <w:rFonts w:ascii="Times New Roman" w:hAnsi="Times New Roman" w:cs="Times New Roman"/>
          <w:sz w:val="24"/>
          <w:szCs w:val="24"/>
        </w:rPr>
      </w:pPr>
      <w:r w:rsidRPr="001F434F">
        <w:rPr>
          <w:rFonts w:ascii="Times New Roman" w:hAnsi="Times New Roman" w:cs="Times New Roman"/>
          <w:sz w:val="24"/>
          <w:szCs w:val="24"/>
        </w:rPr>
        <w:t xml:space="preserve">ÁREA:     Administrativa-Financiera     </w:t>
      </w:r>
      <w:r w:rsidRPr="001F434F">
        <w:rPr>
          <w:rFonts w:ascii="Times New Roman" w:hAnsi="Times New Roman" w:cs="Times New Roman"/>
          <w:sz w:val="24"/>
          <w:szCs w:val="24"/>
        </w:rPr>
        <w:tab/>
        <w:t xml:space="preserve"> </w:t>
      </w:r>
    </w:p>
    <w:p w14:paraId="7CFB640D" w14:textId="77777777" w:rsidR="001F434F" w:rsidRPr="001F434F" w:rsidRDefault="001F434F" w:rsidP="00EC7991">
      <w:pPr>
        <w:spacing w:line="480" w:lineRule="auto"/>
        <w:ind w:left="10"/>
        <w:rPr>
          <w:rFonts w:ascii="Times New Roman" w:hAnsi="Times New Roman" w:cs="Times New Roman"/>
          <w:sz w:val="24"/>
          <w:szCs w:val="24"/>
        </w:rPr>
      </w:pPr>
      <w:r w:rsidRPr="001F434F">
        <w:rPr>
          <w:rFonts w:ascii="Times New Roman" w:hAnsi="Times New Roman" w:cs="Times New Roman"/>
          <w:sz w:val="24"/>
          <w:szCs w:val="24"/>
        </w:rPr>
        <w:t>LÍNEA:    Emprendimiento, administración y desarrollo de empresas</w:t>
      </w:r>
    </w:p>
    <w:p w14:paraId="533A3611" w14:textId="77777777" w:rsidR="001F434F" w:rsidRPr="001F434F" w:rsidRDefault="001F434F" w:rsidP="00EC7991">
      <w:pPr>
        <w:spacing w:line="480" w:lineRule="auto"/>
        <w:ind w:left="10"/>
        <w:rPr>
          <w:rFonts w:ascii="Times New Roman" w:hAnsi="Times New Roman" w:cs="Times New Roman"/>
          <w:sz w:val="24"/>
          <w:szCs w:val="24"/>
        </w:rPr>
      </w:pPr>
      <w:r w:rsidRPr="001F434F">
        <w:rPr>
          <w:rFonts w:ascii="Times New Roman" w:hAnsi="Times New Roman" w:cs="Times New Roman"/>
          <w:sz w:val="24"/>
          <w:szCs w:val="24"/>
        </w:rPr>
        <w:t>LUGAR:  Santo Domingo de los Tsáchilas</w:t>
      </w:r>
    </w:p>
    <w:p w14:paraId="7B390104" w14:textId="77777777" w:rsidR="001F434F" w:rsidRPr="001F434F" w:rsidRDefault="001F434F" w:rsidP="00EC7991">
      <w:pPr>
        <w:spacing w:line="480" w:lineRule="auto"/>
        <w:ind w:left="10"/>
        <w:rPr>
          <w:rFonts w:ascii="Times New Roman" w:hAnsi="Times New Roman" w:cs="Times New Roman"/>
          <w:sz w:val="24"/>
          <w:szCs w:val="24"/>
        </w:rPr>
      </w:pPr>
      <w:r w:rsidRPr="001F434F">
        <w:rPr>
          <w:rFonts w:ascii="Times New Roman" w:hAnsi="Times New Roman" w:cs="Times New Roman"/>
          <w:sz w:val="24"/>
          <w:szCs w:val="24"/>
        </w:rPr>
        <w:t xml:space="preserve">TIEMPO: Período 2019-2020.        </w:t>
      </w:r>
    </w:p>
    <w:p w14:paraId="4A3FCFCE" w14:textId="2A5AD43F" w:rsidR="003167E6" w:rsidRPr="003167E6" w:rsidRDefault="003167E6" w:rsidP="00EC7991">
      <w:pPr>
        <w:spacing w:line="480" w:lineRule="auto"/>
        <w:ind w:left="0"/>
      </w:pPr>
    </w:p>
    <w:p w14:paraId="10C44918" w14:textId="1DEC6A26" w:rsidR="008136EA" w:rsidRPr="00FD0960" w:rsidRDefault="00FF6F5A" w:rsidP="00EC7991">
      <w:pPr>
        <w:pStyle w:val="Ttulo2"/>
        <w:spacing w:line="480" w:lineRule="auto"/>
        <w:ind w:left="0"/>
        <w:rPr>
          <w:rFonts w:ascii="Times New Roman" w:hAnsi="Times New Roman" w:cs="Times New Roman"/>
          <w:sz w:val="24"/>
        </w:rPr>
      </w:pPr>
      <w:r w:rsidRPr="00FD0960">
        <w:rPr>
          <w:rFonts w:ascii="Times New Roman" w:hAnsi="Times New Roman" w:cs="Times New Roman"/>
          <w:sz w:val="24"/>
        </w:rPr>
        <w:tab/>
      </w:r>
      <w:bookmarkStart w:id="64" w:name="_Toc69569457"/>
      <w:r w:rsidR="00FA467A" w:rsidRPr="00FD0960">
        <w:rPr>
          <w:rFonts w:ascii="Times New Roman" w:hAnsi="Times New Roman" w:cs="Times New Roman"/>
          <w:sz w:val="24"/>
        </w:rPr>
        <w:t xml:space="preserve">1.5 </w:t>
      </w:r>
      <w:r w:rsidR="00F35C9B" w:rsidRPr="00FD0960">
        <w:rPr>
          <w:rFonts w:ascii="Times New Roman" w:hAnsi="Times New Roman" w:cs="Times New Roman"/>
          <w:sz w:val="24"/>
        </w:rPr>
        <w:t>OBJETIVOS</w:t>
      </w:r>
      <w:bookmarkEnd w:id="64"/>
      <w:r w:rsidR="00F35C9B" w:rsidRPr="00FD0960">
        <w:rPr>
          <w:rFonts w:ascii="Times New Roman" w:hAnsi="Times New Roman" w:cs="Times New Roman"/>
          <w:sz w:val="24"/>
        </w:rPr>
        <w:t xml:space="preserve"> </w:t>
      </w:r>
    </w:p>
    <w:p w14:paraId="5534D71D" w14:textId="77DB5E90" w:rsidR="008136EA" w:rsidRPr="00FD0960" w:rsidRDefault="001F2A86" w:rsidP="00EC7991">
      <w:pPr>
        <w:spacing w:after="24" w:line="480" w:lineRule="auto"/>
        <w:ind w:left="0" w:firstLine="0"/>
        <w:jc w:val="left"/>
        <w:rPr>
          <w:rFonts w:ascii="Times New Roman" w:hAnsi="Times New Roman" w:cs="Times New Roman"/>
          <w:b/>
          <w:sz w:val="28"/>
          <w:szCs w:val="24"/>
        </w:rPr>
      </w:pPr>
      <w:r w:rsidRPr="00FD0960">
        <w:rPr>
          <w:rFonts w:ascii="Times New Roman" w:hAnsi="Times New Roman" w:cs="Times New Roman"/>
          <w:b/>
          <w:sz w:val="28"/>
          <w:szCs w:val="24"/>
        </w:rPr>
        <w:t xml:space="preserve"> </w:t>
      </w:r>
    </w:p>
    <w:p w14:paraId="4A62E044" w14:textId="6E2E2A1D" w:rsidR="003167E6" w:rsidRPr="00FD0960" w:rsidRDefault="00E33D07" w:rsidP="00EC7991">
      <w:pPr>
        <w:pStyle w:val="Ttulo3"/>
        <w:spacing w:line="480" w:lineRule="auto"/>
        <w:ind w:left="0"/>
        <w:rPr>
          <w:rFonts w:ascii="Times New Roman" w:hAnsi="Times New Roman" w:cs="Times New Roman"/>
          <w:sz w:val="24"/>
        </w:rPr>
      </w:pPr>
      <w:bookmarkStart w:id="65" w:name="_Toc69569458"/>
      <w:r w:rsidRPr="00FD0960">
        <w:rPr>
          <w:rFonts w:ascii="Times New Roman" w:hAnsi="Times New Roman" w:cs="Times New Roman"/>
          <w:sz w:val="24"/>
        </w:rPr>
        <w:t xml:space="preserve">1.5.1 </w:t>
      </w:r>
      <w:r w:rsidR="003167E6" w:rsidRPr="00FD0960">
        <w:rPr>
          <w:rFonts w:ascii="Times New Roman" w:hAnsi="Times New Roman" w:cs="Times New Roman"/>
          <w:sz w:val="24"/>
        </w:rPr>
        <w:t>Objetivo General</w:t>
      </w:r>
      <w:bookmarkEnd w:id="65"/>
    </w:p>
    <w:p w14:paraId="4E4271BC" w14:textId="77777777" w:rsidR="003167E6" w:rsidRDefault="003167E6" w:rsidP="00EC7991">
      <w:pPr>
        <w:spacing w:line="480" w:lineRule="auto"/>
        <w:ind w:left="0"/>
        <w:rPr>
          <w:rFonts w:ascii="Times New Roman" w:hAnsi="Times New Roman" w:cs="Times New Roman"/>
          <w:b/>
          <w:sz w:val="24"/>
          <w:szCs w:val="24"/>
        </w:rPr>
      </w:pPr>
    </w:p>
    <w:p w14:paraId="66121BC0" w14:textId="46FCA9E6" w:rsidR="003167E6" w:rsidRPr="00144D4E" w:rsidRDefault="003167E6" w:rsidP="00EC7991">
      <w:pPr>
        <w:spacing w:line="480" w:lineRule="auto"/>
        <w:ind w:left="0"/>
        <w:rPr>
          <w:rFonts w:ascii="Times New Roman" w:hAnsi="Times New Roman" w:cs="Times New Roman"/>
          <w:sz w:val="24"/>
          <w:szCs w:val="24"/>
        </w:rPr>
      </w:pPr>
      <w:r w:rsidRPr="00144D4E">
        <w:rPr>
          <w:rFonts w:ascii="Times New Roman" w:hAnsi="Times New Roman" w:cs="Times New Roman"/>
          <w:sz w:val="24"/>
          <w:szCs w:val="24"/>
        </w:rPr>
        <w:t>Evaluar la incidencia del control interno en la gestión administrativa-financie</w:t>
      </w:r>
      <w:r w:rsidR="003B39D0">
        <w:rPr>
          <w:rFonts w:ascii="Times New Roman" w:hAnsi="Times New Roman" w:cs="Times New Roman"/>
          <w:sz w:val="24"/>
          <w:szCs w:val="24"/>
        </w:rPr>
        <w:t>ra de la empresa Imporellana SA, en el año 2019.</w:t>
      </w:r>
    </w:p>
    <w:p w14:paraId="6105D1E0" w14:textId="77777777" w:rsidR="00E33D07" w:rsidRDefault="00E33D07" w:rsidP="00EC7991">
      <w:pPr>
        <w:spacing w:line="480" w:lineRule="auto"/>
        <w:ind w:left="0"/>
        <w:rPr>
          <w:rFonts w:ascii="Times New Roman" w:hAnsi="Times New Roman" w:cs="Times New Roman"/>
          <w:b/>
          <w:sz w:val="24"/>
          <w:szCs w:val="24"/>
        </w:rPr>
      </w:pPr>
    </w:p>
    <w:p w14:paraId="51E4FBC8" w14:textId="51096BD3" w:rsidR="003167E6" w:rsidRPr="00FD0960" w:rsidRDefault="00E33D07" w:rsidP="00EC7991">
      <w:pPr>
        <w:pStyle w:val="Ttulo3"/>
        <w:spacing w:line="480" w:lineRule="auto"/>
        <w:ind w:left="0"/>
        <w:rPr>
          <w:rFonts w:ascii="Times New Roman" w:hAnsi="Times New Roman" w:cs="Times New Roman"/>
          <w:sz w:val="24"/>
        </w:rPr>
      </w:pPr>
      <w:bookmarkStart w:id="66" w:name="_Toc69569459"/>
      <w:r w:rsidRPr="00FD0960">
        <w:rPr>
          <w:rFonts w:ascii="Times New Roman" w:hAnsi="Times New Roman" w:cs="Times New Roman"/>
          <w:sz w:val="24"/>
        </w:rPr>
        <w:t xml:space="preserve">1.5.2 </w:t>
      </w:r>
      <w:r w:rsidR="003167E6" w:rsidRPr="00FD0960">
        <w:rPr>
          <w:rFonts w:ascii="Times New Roman" w:hAnsi="Times New Roman" w:cs="Times New Roman"/>
          <w:sz w:val="24"/>
        </w:rPr>
        <w:t>Objetivos Específicos</w:t>
      </w:r>
      <w:bookmarkEnd w:id="66"/>
    </w:p>
    <w:p w14:paraId="589BFA9A" w14:textId="77777777" w:rsidR="003167E6" w:rsidRDefault="003167E6" w:rsidP="00EC7991">
      <w:pPr>
        <w:spacing w:line="480" w:lineRule="auto"/>
        <w:ind w:left="0"/>
        <w:rPr>
          <w:rFonts w:ascii="Times New Roman" w:hAnsi="Times New Roman" w:cs="Times New Roman"/>
          <w:sz w:val="24"/>
          <w:szCs w:val="24"/>
        </w:rPr>
      </w:pPr>
    </w:p>
    <w:p w14:paraId="069FC536" w14:textId="3FB95394" w:rsidR="00CB1AE5" w:rsidRDefault="00CB1AE5" w:rsidP="00EC7991">
      <w:pPr>
        <w:pStyle w:val="Prrafodelista"/>
        <w:numPr>
          <w:ilvl w:val="0"/>
          <w:numId w:val="31"/>
        </w:numPr>
        <w:spacing w:after="160" w:line="480" w:lineRule="auto"/>
        <w:ind w:left="360"/>
        <w:jc w:val="both"/>
        <w:rPr>
          <w:rFonts w:ascii="Times New Roman" w:hAnsi="Times New Roman"/>
          <w:sz w:val="24"/>
          <w:szCs w:val="24"/>
        </w:rPr>
      </w:pPr>
      <w:r>
        <w:rPr>
          <w:rFonts w:ascii="Times New Roman" w:hAnsi="Times New Roman"/>
          <w:sz w:val="24"/>
          <w:szCs w:val="24"/>
        </w:rPr>
        <w:t>Analizar los procesos de control interno en el área administrativa-financiera de la empresa Imporellana SA.</w:t>
      </w:r>
    </w:p>
    <w:p w14:paraId="0CDF6EA7" w14:textId="7C577610" w:rsidR="003167E6" w:rsidRPr="002059EC" w:rsidRDefault="00C9167B" w:rsidP="00EC7991">
      <w:pPr>
        <w:pStyle w:val="Prrafodelista"/>
        <w:numPr>
          <w:ilvl w:val="0"/>
          <w:numId w:val="31"/>
        </w:numPr>
        <w:spacing w:after="160" w:line="480" w:lineRule="auto"/>
        <w:ind w:left="360"/>
        <w:rPr>
          <w:rFonts w:ascii="Times New Roman" w:hAnsi="Times New Roman"/>
          <w:sz w:val="24"/>
          <w:szCs w:val="24"/>
        </w:rPr>
      </w:pPr>
      <w:r>
        <w:rPr>
          <w:rFonts w:ascii="Times New Roman" w:hAnsi="Times New Roman"/>
          <w:sz w:val="24"/>
          <w:szCs w:val="24"/>
        </w:rPr>
        <w:t>Examinar el proceso de gestión organizacional de la empresa Imporellana SA.</w:t>
      </w:r>
    </w:p>
    <w:p w14:paraId="72A4A880" w14:textId="4EEF9017" w:rsidR="003167E6" w:rsidRDefault="00C9167B" w:rsidP="00EC7991">
      <w:pPr>
        <w:pStyle w:val="Prrafodelista"/>
        <w:numPr>
          <w:ilvl w:val="0"/>
          <w:numId w:val="31"/>
        </w:numPr>
        <w:spacing w:after="160" w:line="480" w:lineRule="auto"/>
        <w:ind w:left="360"/>
        <w:rPr>
          <w:rFonts w:ascii="Times New Roman" w:hAnsi="Times New Roman"/>
          <w:sz w:val="24"/>
          <w:szCs w:val="24"/>
        </w:rPr>
      </w:pPr>
      <w:r>
        <w:rPr>
          <w:rFonts w:ascii="Times New Roman" w:hAnsi="Times New Roman"/>
          <w:sz w:val="24"/>
          <w:szCs w:val="24"/>
        </w:rPr>
        <w:t>Determinar los indicadores financieros para el proceso de toma de decisiones en la empresa Imporellana SA</w:t>
      </w:r>
      <w:r w:rsidR="00695F17">
        <w:rPr>
          <w:rFonts w:ascii="Times New Roman" w:hAnsi="Times New Roman"/>
          <w:sz w:val="24"/>
          <w:szCs w:val="24"/>
        </w:rPr>
        <w:t>.</w:t>
      </w:r>
    </w:p>
    <w:p w14:paraId="57779E97" w14:textId="45FECDF1" w:rsidR="00083821" w:rsidRDefault="00083821" w:rsidP="00EC7991">
      <w:pPr>
        <w:spacing w:after="160" w:line="480" w:lineRule="auto"/>
        <w:ind w:left="0"/>
        <w:rPr>
          <w:rFonts w:ascii="Times New Roman" w:hAnsi="Times New Roman"/>
          <w:sz w:val="24"/>
          <w:szCs w:val="24"/>
        </w:rPr>
      </w:pPr>
    </w:p>
    <w:p w14:paraId="10CE0DFD" w14:textId="698C4C96" w:rsidR="008136EA" w:rsidRPr="00FD0960" w:rsidRDefault="001F2A86" w:rsidP="00EC7991">
      <w:pPr>
        <w:pStyle w:val="Ttulo2"/>
        <w:spacing w:line="480" w:lineRule="auto"/>
        <w:ind w:left="10"/>
        <w:rPr>
          <w:rFonts w:ascii="Times New Roman" w:hAnsi="Times New Roman" w:cs="Times New Roman"/>
          <w:sz w:val="24"/>
        </w:rPr>
      </w:pPr>
      <w:r w:rsidRPr="00FD0960">
        <w:rPr>
          <w:rFonts w:ascii="Times New Roman" w:eastAsia="Calibri" w:hAnsi="Times New Roman" w:cs="Times New Roman"/>
          <w:sz w:val="24"/>
        </w:rPr>
        <w:tab/>
      </w:r>
      <w:bookmarkStart w:id="67" w:name="_Toc69569460"/>
      <w:r w:rsidR="00FA467A" w:rsidRPr="00FD0960">
        <w:rPr>
          <w:rFonts w:ascii="Times New Roman" w:hAnsi="Times New Roman" w:cs="Times New Roman"/>
          <w:sz w:val="24"/>
        </w:rPr>
        <w:t xml:space="preserve">1.6 </w:t>
      </w:r>
      <w:r w:rsidR="00F35C9B" w:rsidRPr="00FD0960">
        <w:rPr>
          <w:rFonts w:ascii="Times New Roman" w:hAnsi="Times New Roman" w:cs="Times New Roman"/>
          <w:sz w:val="24"/>
        </w:rPr>
        <w:t>JUSTIFICACIÓN</w:t>
      </w:r>
      <w:bookmarkEnd w:id="67"/>
      <w:r w:rsidR="00F35C9B" w:rsidRPr="00FD0960">
        <w:rPr>
          <w:rFonts w:ascii="Times New Roman" w:hAnsi="Times New Roman" w:cs="Times New Roman"/>
          <w:sz w:val="24"/>
        </w:rPr>
        <w:t xml:space="preserve"> </w:t>
      </w:r>
    </w:p>
    <w:p w14:paraId="4BFB55DC" w14:textId="77777777" w:rsidR="008136EA" w:rsidRPr="001F434F" w:rsidRDefault="001F2A86" w:rsidP="00EC7991">
      <w:pPr>
        <w:spacing w:after="2" w:line="480" w:lineRule="auto"/>
        <w:ind w:left="0" w:firstLine="0"/>
        <w:jc w:val="left"/>
        <w:rPr>
          <w:rFonts w:ascii="Times New Roman" w:hAnsi="Times New Roman" w:cs="Times New Roman"/>
          <w:color w:val="auto"/>
          <w:sz w:val="24"/>
          <w:szCs w:val="24"/>
        </w:rPr>
      </w:pPr>
      <w:r w:rsidRPr="001F434F">
        <w:rPr>
          <w:rFonts w:ascii="Times New Roman" w:hAnsi="Times New Roman" w:cs="Times New Roman"/>
          <w:b/>
          <w:sz w:val="24"/>
          <w:szCs w:val="24"/>
        </w:rPr>
        <w:t xml:space="preserve"> </w:t>
      </w:r>
    </w:p>
    <w:p w14:paraId="78D3F79A" w14:textId="2898EDE6" w:rsidR="00821A66" w:rsidRDefault="00821A66" w:rsidP="00EC7991">
      <w:pPr>
        <w:spacing w:line="480" w:lineRule="auto"/>
        <w:ind w:left="10"/>
        <w:rPr>
          <w:rFonts w:ascii="Times New Roman" w:hAnsi="Times New Roman" w:cs="Times New Roman"/>
          <w:sz w:val="24"/>
          <w:szCs w:val="24"/>
        </w:rPr>
      </w:pPr>
      <w:r>
        <w:rPr>
          <w:rFonts w:ascii="Times New Roman" w:hAnsi="Times New Roman" w:cs="Times New Roman"/>
          <w:sz w:val="24"/>
          <w:szCs w:val="24"/>
        </w:rPr>
        <w:t xml:space="preserve">Esta investigación plantea evaluar el control interno </w:t>
      </w:r>
      <w:r w:rsidR="00246234">
        <w:rPr>
          <w:rFonts w:ascii="Times New Roman" w:hAnsi="Times New Roman" w:cs="Times New Roman"/>
          <w:sz w:val="24"/>
          <w:szCs w:val="24"/>
        </w:rPr>
        <w:t>a</w:t>
      </w:r>
      <w:r>
        <w:rPr>
          <w:rFonts w:ascii="Times New Roman" w:hAnsi="Times New Roman" w:cs="Times New Roman"/>
          <w:sz w:val="24"/>
          <w:szCs w:val="24"/>
        </w:rPr>
        <w:t xml:space="preserve"> la gestión administrativa y financiera de la compañía Imporellana SA con el fin de determinar la raíz de los errores y contribuir con la empresa en la mejora de su gestión, ya que un control interno adecuando permitirá </w:t>
      </w:r>
      <w:r w:rsidRPr="00F03775">
        <w:rPr>
          <w:rFonts w:ascii="Times New Roman" w:hAnsi="Times New Roman" w:cs="Times New Roman"/>
          <w:sz w:val="24"/>
          <w:szCs w:val="24"/>
        </w:rPr>
        <w:t xml:space="preserve">salvaguardar los bienes, recursos materiales y económicos evitando pérdidas por negligencia o fraude, </w:t>
      </w:r>
      <w:r>
        <w:rPr>
          <w:rFonts w:ascii="Times New Roman" w:hAnsi="Times New Roman" w:cs="Times New Roman"/>
          <w:sz w:val="24"/>
          <w:szCs w:val="24"/>
        </w:rPr>
        <w:t>así como</w:t>
      </w:r>
      <w:r w:rsidRPr="00F03775">
        <w:rPr>
          <w:rFonts w:ascii="Times New Roman" w:hAnsi="Times New Roman" w:cs="Times New Roman"/>
          <w:sz w:val="24"/>
          <w:szCs w:val="24"/>
        </w:rPr>
        <w:t xml:space="preserve"> detectar las debilidades que se pueden tener y evitar se conviertan en pérdidas financieras. </w:t>
      </w:r>
    </w:p>
    <w:p w14:paraId="76CECD1F" w14:textId="77777777" w:rsidR="00821A66" w:rsidRDefault="00821A66" w:rsidP="00EC7991">
      <w:pPr>
        <w:spacing w:line="480" w:lineRule="auto"/>
        <w:ind w:left="10"/>
        <w:rPr>
          <w:rFonts w:ascii="Times New Roman" w:hAnsi="Times New Roman" w:cs="Times New Roman"/>
          <w:sz w:val="24"/>
          <w:szCs w:val="24"/>
        </w:rPr>
      </w:pPr>
    </w:p>
    <w:p w14:paraId="76A019F7" w14:textId="77777777" w:rsidR="00821A66" w:rsidRDefault="00821A66" w:rsidP="00EC7991">
      <w:pPr>
        <w:spacing w:line="480" w:lineRule="auto"/>
        <w:ind w:left="10"/>
        <w:rPr>
          <w:rFonts w:ascii="Times New Roman" w:hAnsi="Times New Roman" w:cs="Times New Roman"/>
          <w:sz w:val="24"/>
          <w:szCs w:val="24"/>
        </w:rPr>
      </w:pPr>
      <w:r>
        <w:rPr>
          <w:rFonts w:ascii="Times New Roman" w:hAnsi="Times New Roman" w:cs="Times New Roman"/>
          <w:sz w:val="24"/>
          <w:szCs w:val="24"/>
        </w:rPr>
        <w:t>Estableciendo un buen sistema de control interno permitirá la optimización de recursos y por ende mejores rendimientos financieros para la empresa, mejora la gestión administrativa con el flujo de información para la toma de decisiones.</w:t>
      </w:r>
    </w:p>
    <w:p w14:paraId="771114BC" w14:textId="77777777" w:rsidR="00821A66" w:rsidRDefault="00821A66" w:rsidP="00EC7991">
      <w:pPr>
        <w:spacing w:line="480" w:lineRule="auto"/>
        <w:ind w:left="10"/>
        <w:rPr>
          <w:rFonts w:ascii="Times New Roman" w:hAnsi="Times New Roman" w:cs="Times New Roman"/>
          <w:sz w:val="24"/>
          <w:szCs w:val="24"/>
        </w:rPr>
      </w:pPr>
    </w:p>
    <w:p w14:paraId="655561D0" w14:textId="7E57C362" w:rsidR="00821A66" w:rsidRDefault="00821A66" w:rsidP="00EC7991">
      <w:pPr>
        <w:spacing w:line="480" w:lineRule="auto"/>
        <w:ind w:left="10"/>
        <w:rPr>
          <w:rFonts w:ascii="Times New Roman" w:hAnsi="Times New Roman" w:cs="Times New Roman"/>
          <w:sz w:val="24"/>
          <w:szCs w:val="24"/>
        </w:rPr>
      </w:pPr>
      <w:r>
        <w:rPr>
          <w:rFonts w:ascii="Times New Roman" w:hAnsi="Times New Roman" w:cs="Times New Roman"/>
          <w:sz w:val="24"/>
          <w:szCs w:val="24"/>
        </w:rPr>
        <w:t>Finalmente se espera que la compañía mejore su imagen, volviéndose mucho más competitiva al reducir la ocurrencia de errores y con el cumplimiento legal de las normativas pueda expandirse en el mercado regional estableciéndose como una empresa de oportunidades en el ámbito laboral.</w:t>
      </w:r>
    </w:p>
    <w:p w14:paraId="07EF7773" w14:textId="08C6192C" w:rsidR="00212AA0" w:rsidRDefault="00212AA0" w:rsidP="00EC7991">
      <w:pPr>
        <w:spacing w:line="480" w:lineRule="auto"/>
        <w:ind w:left="10"/>
        <w:rPr>
          <w:rFonts w:ascii="Times New Roman" w:hAnsi="Times New Roman" w:cs="Times New Roman"/>
          <w:sz w:val="24"/>
          <w:szCs w:val="24"/>
        </w:rPr>
      </w:pPr>
    </w:p>
    <w:p w14:paraId="32C06EC6" w14:textId="1B6667D7" w:rsidR="00212AA0" w:rsidRDefault="00212AA0" w:rsidP="00EC7991">
      <w:pPr>
        <w:spacing w:line="480" w:lineRule="auto"/>
        <w:ind w:left="0"/>
        <w:rPr>
          <w:rFonts w:ascii="Times New Roman" w:hAnsi="Times New Roman" w:cs="Times New Roman"/>
          <w:sz w:val="24"/>
          <w:szCs w:val="24"/>
        </w:rPr>
      </w:pPr>
    </w:p>
    <w:p w14:paraId="42AA68A4" w14:textId="1E7D24A3" w:rsidR="00212AA0" w:rsidRDefault="00212AA0" w:rsidP="00EC7991">
      <w:pPr>
        <w:spacing w:line="360" w:lineRule="auto"/>
        <w:ind w:left="0"/>
        <w:rPr>
          <w:rFonts w:ascii="Times New Roman" w:hAnsi="Times New Roman" w:cs="Times New Roman"/>
          <w:sz w:val="24"/>
          <w:szCs w:val="24"/>
        </w:rPr>
      </w:pPr>
    </w:p>
    <w:p w14:paraId="41F33883" w14:textId="2ACBD561" w:rsidR="00212AA0" w:rsidRDefault="00212AA0" w:rsidP="00EC7991">
      <w:pPr>
        <w:spacing w:line="360" w:lineRule="auto"/>
        <w:ind w:left="0"/>
        <w:rPr>
          <w:rFonts w:ascii="Times New Roman" w:hAnsi="Times New Roman" w:cs="Times New Roman"/>
          <w:sz w:val="24"/>
          <w:szCs w:val="24"/>
        </w:rPr>
      </w:pPr>
    </w:p>
    <w:p w14:paraId="68C5B145" w14:textId="032E8567" w:rsidR="00212AA0" w:rsidRDefault="00212AA0" w:rsidP="00EC7991">
      <w:pPr>
        <w:spacing w:line="360" w:lineRule="auto"/>
        <w:ind w:left="0"/>
        <w:rPr>
          <w:rFonts w:ascii="Times New Roman" w:hAnsi="Times New Roman" w:cs="Times New Roman"/>
          <w:sz w:val="24"/>
          <w:szCs w:val="24"/>
        </w:rPr>
      </w:pPr>
    </w:p>
    <w:p w14:paraId="2AC07206" w14:textId="33E30D1A" w:rsidR="00212AA0" w:rsidRDefault="00212AA0" w:rsidP="00EC7991">
      <w:pPr>
        <w:spacing w:line="360" w:lineRule="auto"/>
        <w:ind w:left="0"/>
        <w:rPr>
          <w:rFonts w:ascii="Times New Roman" w:hAnsi="Times New Roman" w:cs="Times New Roman"/>
          <w:sz w:val="24"/>
          <w:szCs w:val="24"/>
        </w:rPr>
      </w:pPr>
    </w:p>
    <w:p w14:paraId="287A5C6A" w14:textId="64468CE5" w:rsidR="00212AA0" w:rsidRDefault="00212AA0" w:rsidP="00EC7991">
      <w:pPr>
        <w:spacing w:line="360" w:lineRule="auto"/>
        <w:ind w:left="0"/>
        <w:rPr>
          <w:rFonts w:ascii="Times New Roman" w:hAnsi="Times New Roman" w:cs="Times New Roman"/>
          <w:sz w:val="24"/>
          <w:szCs w:val="24"/>
        </w:rPr>
      </w:pPr>
    </w:p>
    <w:p w14:paraId="01980C21" w14:textId="411606C9" w:rsidR="00087132" w:rsidRDefault="00087132" w:rsidP="00EC7991">
      <w:pPr>
        <w:spacing w:line="360" w:lineRule="auto"/>
        <w:ind w:left="0"/>
        <w:rPr>
          <w:rFonts w:ascii="Times New Roman" w:hAnsi="Times New Roman" w:cs="Times New Roman"/>
          <w:sz w:val="24"/>
          <w:szCs w:val="24"/>
        </w:rPr>
      </w:pPr>
    </w:p>
    <w:p w14:paraId="050F1ABA" w14:textId="2F80F803" w:rsidR="00087132" w:rsidRDefault="00087132" w:rsidP="00EC7991">
      <w:pPr>
        <w:spacing w:line="360" w:lineRule="auto"/>
        <w:ind w:left="0"/>
        <w:rPr>
          <w:rFonts w:ascii="Times New Roman" w:hAnsi="Times New Roman" w:cs="Times New Roman"/>
          <w:sz w:val="24"/>
          <w:szCs w:val="24"/>
        </w:rPr>
      </w:pPr>
    </w:p>
    <w:p w14:paraId="4A8CCB07" w14:textId="77777777" w:rsidR="003C5FC5" w:rsidRDefault="003C5FC5" w:rsidP="00EC7991">
      <w:pPr>
        <w:spacing w:line="360" w:lineRule="auto"/>
        <w:ind w:left="0"/>
        <w:rPr>
          <w:rFonts w:ascii="Times New Roman" w:hAnsi="Times New Roman" w:cs="Times New Roman"/>
          <w:sz w:val="24"/>
          <w:szCs w:val="24"/>
        </w:rPr>
        <w:sectPr w:rsidR="003C5FC5" w:rsidSect="004209CD">
          <w:headerReference w:type="default" r:id="rId17"/>
          <w:footerReference w:type="default" r:id="rId18"/>
          <w:pgSz w:w="11911" w:h="16841" w:code="9"/>
          <w:pgMar w:top="1701" w:right="1418" w:bottom="1701" w:left="1985" w:header="720" w:footer="720" w:gutter="0"/>
          <w:pgNumType w:start="2"/>
          <w:cols w:space="720"/>
        </w:sectPr>
      </w:pPr>
    </w:p>
    <w:p w14:paraId="01B7458A" w14:textId="7972F779" w:rsidR="00087132" w:rsidRDefault="00087132" w:rsidP="00EC7991">
      <w:pPr>
        <w:spacing w:line="360" w:lineRule="auto"/>
        <w:ind w:left="0"/>
        <w:rPr>
          <w:rFonts w:ascii="Times New Roman" w:hAnsi="Times New Roman" w:cs="Times New Roman"/>
          <w:sz w:val="24"/>
          <w:szCs w:val="24"/>
        </w:rPr>
      </w:pPr>
    </w:p>
    <w:p w14:paraId="0AA9318F" w14:textId="17DEF65F" w:rsidR="00087132" w:rsidRDefault="00087132" w:rsidP="00EC7991">
      <w:pPr>
        <w:spacing w:line="360" w:lineRule="auto"/>
        <w:ind w:left="0"/>
        <w:rPr>
          <w:rFonts w:ascii="Times New Roman" w:hAnsi="Times New Roman" w:cs="Times New Roman"/>
          <w:sz w:val="24"/>
          <w:szCs w:val="24"/>
        </w:rPr>
      </w:pPr>
    </w:p>
    <w:p w14:paraId="54A52228" w14:textId="0072F9A9" w:rsidR="00FA467A" w:rsidRDefault="00FA467A" w:rsidP="00EC7991">
      <w:pPr>
        <w:spacing w:line="360" w:lineRule="auto"/>
        <w:ind w:left="0"/>
        <w:rPr>
          <w:rFonts w:ascii="Times New Roman" w:hAnsi="Times New Roman" w:cs="Times New Roman"/>
          <w:sz w:val="24"/>
          <w:szCs w:val="24"/>
        </w:rPr>
      </w:pPr>
    </w:p>
    <w:p w14:paraId="55E06923" w14:textId="1D2E4C05" w:rsidR="00750B55" w:rsidRDefault="00750B55" w:rsidP="00EC7991">
      <w:pPr>
        <w:spacing w:line="360" w:lineRule="auto"/>
        <w:ind w:left="0"/>
        <w:rPr>
          <w:rFonts w:ascii="Times New Roman" w:hAnsi="Times New Roman" w:cs="Times New Roman"/>
          <w:sz w:val="24"/>
          <w:szCs w:val="24"/>
        </w:rPr>
      </w:pPr>
    </w:p>
    <w:p w14:paraId="142714C4" w14:textId="02D27BD0" w:rsidR="00750B55" w:rsidRDefault="00750B55" w:rsidP="00EC7991">
      <w:pPr>
        <w:spacing w:line="360" w:lineRule="auto"/>
        <w:ind w:left="0"/>
        <w:rPr>
          <w:rFonts w:ascii="Times New Roman" w:hAnsi="Times New Roman" w:cs="Times New Roman"/>
          <w:sz w:val="24"/>
          <w:szCs w:val="24"/>
        </w:rPr>
      </w:pPr>
    </w:p>
    <w:p w14:paraId="5FE49F1F" w14:textId="60B949D2" w:rsidR="00750B55" w:rsidRDefault="00750B55" w:rsidP="00EC7991">
      <w:pPr>
        <w:spacing w:line="360" w:lineRule="auto"/>
        <w:ind w:left="0"/>
        <w:rPr>
          <w:rFonts w:ascii="Times New Roman" w:hAnsi="Times New Roman" w:cs="Times New Roman"/>
          <w:sz w:val="24"/>
          <w:szCs w:val="24"/>
        </w:rPr>
      </w:pPr>
    </w:p>
    <w:p w14:paraId="3F51DACD" w14:textId="51C77EB0" w:rsidR="00750B55" w:rsidRDefault="00750B55" w:rsidP="00EC7991">
      <w:pPr>
        <w:spacing w:line="360" w:lineRule="auto"/>
        <w:ind w:left="0"/>
        <w:rPr>
          <w:rFonts w:ascii="Times New Roman" w:hAnsi="Times New Roman" w:cs="Times New Roman"/>
          <w:sz w:val="24"/>
          <w:szCs w:val="24"/>
        </w:rPr>
      </w:pPr>
    </w:p>
    <w:p w14:paraId="6D54076B" w14:textId="77777777" w:rsidR="00750B55" w:rsidRDefault="00750B55" w:rsidP="00EC7991">
      <w:pPr>
        <w:spacing w:line="360" w:lineRule="auto"/>
        <w:ind w:left="0"/>
        <w:rPr>
          <w:rFonts w:ascii="Times New Roman" w:hAnsi="Times New Roman" w:cs="Times New Roman"/>
          <w:sz w:val="24"/>
          <w:szCs w:val="24"/>
        </w:rPr>
      </w:pPr>
    </w:p>
    <w:p w14:paraId="796C47B3" w14:textId="4A079995" w:rsidR="00FA467A" w:rsidRDefault="00FA467A" w:rsidP="00EC7991">
      <w:pPr>
        <w:spacing w:line="360" w:lineRule="auto"/>
        <w:ind w:left="0"/>
        <w:rPr>
          <w:rFonts w:ascii="Times New Roman" w:hAnsi="Times New Roman" w:cs="Times New Roman"/>
          <w:sz w:val="24"/>
          <w:szCs w:val="24"/>
        </w:rPr>
      </w:pPr>
    </w:p>
    <w:p w14:paraId="209BD733" w14:textId="77777777" w:rsidR="00FA467A" w:rsidRDefault="00FA467A" w:rsidP="00EC7991">
      <w:pPr>
        <w:spacing w:line="360" w:lineRule="auto"/>
        <w:ind w:left="0"/>
        <w:rPr>
          <w:rFonts w:ascii="Times New Roman" w:hAnsi="Times New Roman" w:cs="Times New Roman"/>
          <w:sz w:val="24"/>
          <w:szCs w:val="24"/>
        </w:rPr>
      </w:pPr>
    </w:p>
    <w:p w14:paraId="4DE862E9" w14:textId="69BB0AE2" w:rsidR="00BB47A4" w:rsidRPr="00810648" w:rsidRDefault="00BB47A4" w:rsidP="00EC7991">
      <w:pPr>
        <w:pStyle w:val="Ttulo1"/>
        <w:spacing w:line="480" w:lineRule="auto"/>
        <w:ind w:left="0"/>
        <w:rPr>
          <w:rFonts w:ascii="Broadway" w:hAnsi="Broadway" w:cs="Times New Roman"/>
          <w:sz w:val="32"/>
          <w:szCs w:val="32"/>
        </w:rPr>
      </w:pPr>
      <w:bookmarkStart w:id="68" w:name="_Toc50800919"/>
      <w:bookmarkStart w:id="69" w:name="_Toc69569461"/>
      <w:r w:rsidRPr="00810648">
        <w:rPr>
          <w:rFonts w:ascii="Broadway" w:hAnsi="Broadway" w:cs="Times New Roman"/>
          <w:sz w:val="32"/>
          <w:szCs w:val="32"/>
        </w:rPr>
        <w:t>CAPÍTULO I</w:t>
      </w:r>
      <w:r w:rsidR="00C727DB">
        <w:rPr>
          <w:rFonts w:ascii="Broadway" w:hAnsi="Broadway" w:cs="Times New Roman"/>
          <w:sz w:val="32"/>
          <w:szCs w:val="32"/>
        </w:rPr>
        <w:t>I</w:t>
      </w:r>
      <w:r w:rsidRPr="00810648">
        <w:rPr>
          <w:rFonts w:ascii="Broadway" w:hAnsi="Broadway" w:cs="Times New Roman"/>
          <w:sz w:val="32"/>
          <w:szCs w:val="32"/>
        </w:rPr>
        <w:t>.</w:t>
      </w:r>
      <w:bookmarkEnd w:id="68"/>
      <w:bookmarkEnd w:id="69"/>
    </w:p>
    <w:p w14:paraId="672753FE" w14:textId="52A42A0D" w:rsidR="00BB47A4" w:rsidRPr="00810648" w:rsidRDefault="00BB47A4" w:rsidP="00EC7991">
      <w:pPr>
        <w:pStyle w:val="Ttulo1"/>
        <w:spacing w:line="480" w:lineRule="auto"/>
        <w:ind w:left="0"/>
        <w:rPr>
          <w:rFonts w:ascii="Broadway" w:hAnsi="Broadway" w:cs="Times New Roman"/>
          <w:sz w:val="32"/>
          <w:szCs w:val="32"/>
        </w:rPr>
      </w:pPr>
      <w:bookmarkStart w:id="70" w:name="_Toc50800920"/>
      <w:bookmarkStart w:id="71" w:name="_Toc69569462"/>
      <w:r w:rsidRPr="00810648">
        <w:rPr>
          <w:rFonts w:ascii="Broadway" w:hAnsi="Broadway" w:cs="Times New Roman"/>
          <w:sz w:val="32"/>
          <w:szCs w:val="32"/>
        </w:rPr>
        <w:t xml:space="preserve">MARCO </w:t>
      </w:r>
      <w:r w:rsidR="00C727DB">
        <w:rPr>
          <w:rFonts w:ascii="Broadway" w:hAnsi="Broadway" w:cs="Times New Roman"/>
          <w:sz w:val="32"/>
          <w:szCs w:val="32"/>
        </w:rPr>
        <w:t>TEÓRICO</w:t>
      </w:r>
      <w:bookmarkEnd w:id="70"/>
      <w:r w:rsidR="00196ADE">
        <w:rPr>
          <w:rFonts w:ascii="Broadway" w:hAnsi="Broadway" w:cs="Times New Roman"/>
          <w:sz w:val="32"/>
          <w:szCs w:val="32"/>
        </w:rPr>
        <w:t xml:space="preserve"> DE LA INVESTIGACIÓN</w:t>
      </w:r>
      <w:bookmarkEnd w:id="71"/>
    </w:p>
    <w:p w14:paraId="6ACE1ED2" w14:textId="71375DAD" w:rsidR="00BB47A4" w:rsidRPr="00077F49" w:rsidRDefault="00BB47A4" w:rsidP="00EC7991">
      <w:pPr>
        <w:ind w:left="0"/>
        <w:rPr>
          <w:szCs w:val="24"/>
        </w:rPr>
      </w:pPr>
    </w:p>
    <w:p w14:paraId="00815F8B" w14:textId="74119A2C" w:rsidR="00BB47A4" w:rsidRPr="00077F49" w:rsidRDefault="00221E22" w:rsidP="00EC7991">
      <w:pPr>
        <w:ind w:left="0"/>
        <w:rPr>
          <w:szCs w:val="24"/>
        </w:rPr>
      </w:pPr>
      <w:r w:rsidRPr="00077F49">
        <w:rPr>
          <w:noProof/>
          <w:szCs w:val="24"/>
          <w:lang w:val="en-US" w:eastAsia="en-US"/>
        </w:rPr>
        <mc:AlternateContent>
          <mc:Choice Requires="wps">
            <w:drawing>
              <wp:anchor distT="0" distB="0" distL="114300" distR="114300" simplePos="0" relativeHeight="251661312" behindDoc="0" locked="0" layoutInCell="1" allowOverlap="1" wp14:anchorId="5789E904" wp14:editId="5C5F7813">
                <wp:simplePos x="0" y="0"/>
                <wp:positionH relativeFrom="column">
                  <wp:posOffset>3206751</wp:posOffset>
                </wp:positionH>
                <wp:positionV relativeFrom="paragraph">
                  <wp:posOffset>125095</wp:posOffset>
                </wp:positionV>
                <wp:extent cx="2095500" cy="1781175"/>
                <wp:effectExtent l="0" t="0" r="0" b="0"/>
                <wp:wrapNone/>
                <wp:docPr id="2" name="Rectángulo 2"/>
                <wp:cNvGraphicFramePr/>
                <a:graphic xmlns:a="http://schemas.openxmlformats.org/drawingml/2006/main">
                  <a:graphicData uri="http://schemas.microsoft.com/office/word/2010/wordprocessingShape">
                    <wps:wsp>
                      <wps:cNvSpPr/>
                      <wps:spPr>
                        <a:xfrm>
                          <a:off x="0" y="0"/>
                          <a:ext cx="2095500" cy="17811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ACFDEF2" w14:textId="7DD17AF9" w:rsidR="00E37398" w:rsidRPr="00221E22" w:rsidRDefault="00E37398" w:rsidP="00B12E15">
                            <w:pPr>
                              <w:spacing w:line="480" w:lineRule="auto"/>
                              <w:rPr>
                                <w:rFonts w:ascii="Times New Roman" w:hAnsi="Times New Roman" w:cs="Times New Roman"/>
                                <w:color w:val="000000" w:themeColor="text1"/>
                                <w:sz w:val="24"/>
                              </w:rPr>
                            </w:pPr>
                            <w:r w:rsidRPr="00221E22">
                              <w:rPr>
                                <w:rFonts w:ascii="Times New Roman" w:hAnsi="Times New Roman" w:cs="Times New Roman"/>
                                <w:color w:val="000000" w:themeColor="text1"/>
                                <w:sz w:val="24"/>
                              </w:rPr>
                              <w:t>El conocimiento descansa no solo sobre la verdad sino también sobre el error.</w:t>
                            </w:r>
                          </w:p>
                          <w:p w14:paraId="03A8A543" w14:textId="6E665E84" w:rsidR="00E37398" w:rsidRPr="00B12E15" w:rsidRDefault="00E37398" w:rsidP="00B12E15">
                            <w:pPr>
                              <w:spacing w:line="480" w:lineRule="auto"/>
                              <w:jc w:val="right"/>
                              <w:rPr>
                                <w:rFonts w:ascii="Times New Roman" w:hAnsi="Times New Roman" w:cs="Times New Roman"/>
                                <w:b/>
                                <w:color w:val="000000" w:themeColor="text1"/>
                                <w:sz w:val="24"/>
                              </w:rPr>
                            </w:pPr>
                            <w:r w:rsidRPr="00B12E15">
                              <w:rPr>
                                <w:rFonts w:ascii="Times New Roman" w:hAnsi="Times New Roman" w:cs="Times New Roman"/>
                                <w:b/>
                                <w:color w:val="000000" w:themeColor="text1"/>
                                <w:sz w:val="24"/>
                              </w:rPr>
                              <w:t>Carl Jung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789E904" id="Rectángulo 2" o:spid="_x0000_s1027" style="position:absolute;left:0;text-align:left;margin-left:252.5pt;margin-top:9.85pt;width:165pt;height:140.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" filled="f" stroked="f" strokeweight="1pt">
                <v:textbox>
                  <w:txbxContent>
                    <w:p w14:paraId="2ACFDEF2" w14:textId="7DD17AF9" w:rsidR="00E37398" w:rsidRPr="00221E22" w:rsidRDefault="00E37398" w:rsidP="00B12E15">
                      <w:pPr>
                        <w:spacing w:line="480" w:lineRule="auto"/>
                        <w:rPr>
                          <w:rFonts w:ascii="Times New Roman" w:hAnsi="Times New Roman" w:cs="Times New Roman"/>
                          <w:color w:val="000000" w:themeColor="text1"/>
                          <w:sz w:val="24"/>
                        </w:rPr>
                      </w:pPr>
                      <w:r w:rsidRPr="00221E22">
                        <w:rPr>
                          <w:rFonts w:ascii="Times New Roman" w:hAnsi="Times New Roman" w:cs="Times New Roman"/>
                          <w:color w:val="000000" w:themeColor="text1"/>
                          <w:sz w:val="24"/>
                        </w:rPr>
                        <w:t>El conocimiento descansa no solo sobre la verdad sino también sobre el error.</w:t>
                      </w:r>
                    </w:p>
                    <w:p w14:paraId="03A8A543" w14:textId="6E665E84" w:rsidR="00E37398" w:rsidRPr="00B12E15" w:rsidRDefault="00E37398" w:rsidP="00B12E15">
                      <w:pPr>
                        <w:spacing w:line="480" w:lineRule="auto"/>
                        <w:jc w:val="right"/>
                        <w:rPr>
                          <w:rFonts w:ascii="Times New Roman" w:hAnsi="Times New Roman" w:cs="Times New Roman"/>
                          <w:b/>
                          <w:color w:val="000000" w:themeColor="text1"/>
                          <w:sz w:val="24"/>
                        </w:rPr>
                      </w:pPr>
                      <w:r w:rsidRPr="00B12E15">
                        <w:rPr>
                          <w:rFonts w:ascii="Times New Roman" w:hAnsi="Times New Roman" w:cs="Times New Roman"/>
                          <w:b/>
                          <w:color w:val="000000" w:themeColor="text1"/>
                          <w:sz w:val="24"/>
                        </w:rPr>
                        <w:t>Carl Jung</w:t>
                      </w:r>
                    </w:p>
                  </w:txbxContent>
                </v:textbox>
              </v:rect>
            </w:pict>
          </mc:Fallback>
        </mc:AlternateContent>
      </w:r>
    </w:p>
    <w:p w14:paraId="7E3B17B5" w14:textId="77777777" w:rsidR="00BB47A4" w:rsidRPr="001F434F" w:rsidRDefault="00BB47A4" w:rsidP="00EC7991">
      <w:pPr>
        <w:spacing w:line="360" w:lineRule="auto"/>
        <w:ind w:left="0"/>
        <w:rPr>
          <w:rFonts w:ascii="Times New Roman" w:hAnsi="Times New Roman" w:cs="Times New Roman"/>
          <w:sz w:val="24"/>
          <w:szCs w:val="24"/>
        </w:rPr>
      </w:pPr>
    </w:p>
    <w:p w14:paraId="3C096E25" w14:textId="77777777" w:rsidR="00BB47A4" w:rsidRDefault="00BB47A4" w:rsidP="00EC7991">
      <w:pPr>
        <w:pStyle w:val="Ttulo3"/>
        <w:spacing w:line="360" w:lineRule="auto"/>
        <w:ind w:left="0" w:firstLine="0"/>
        <w:jc w:val="center"/>
        <w:rPr>
          <w:rFonts w:ascii="Times New Roman" w:hAnsi="Times New Roman" w:cs="Times New Roman"/>
          <w:sz w:val="24"/>
          <w:szCs w:val="24"/>
        </w:rPr>
      </w:pPr>
    </w:p>
    <w:p w14:paraId="50D35C54" w14:textId="77777777" w:rsidR="00BB47A4" w:rsidRDefault="00BB47A4" w:rsidP="00EC7991">
      <w:pPr>
        <w:spacing w:after="0" w:line="360" w:lineRule="auto"/>
        <w:ind w:left="0" w:firstLine="0"/>
        <w:jc w:val="left"/>
        <w:rPr>
          <w:rFonts w:ascii="Times New Roman" w:hAnsi="Times New Roman" w:cs="Times New Roman"/>
          <w:b/>
          <w:sz w:val="24"/>
          <w:szCs w:val="24"/>
        </w:rPr>
      </w:pPr>
    </w:p>
    <w:p w14:paraId="3FF4BBA7" w14:textId="5422A6D8" w:rsidR="00BB47A4" w:rsidRDefault="00BB47A4" w:rsidP="00EC7991">
      <w:pPr>
        <w:spacing w:line="360" w:lineRule="auto"/>
        <w:ind w:left="0"/>
        <w:rPr>
          <w:rFonts w:ascii="Times New Roman" w:hAnsi="Times New Roman" w:cs="Times New Roman"/>
          <w:sz w:val="24"/>
          <w:szCs w:val="24"/>
        </w:rPr>
      </w:pPr>
    </w:p>
    <w:p w14:paraId="506793A5" w14:textId="3097FF5A" w:rsidR="00BB47A4" w:rsidRDefault="00BB47A4" w:rsidP="00EC7991">
      <w:pPr>
        <w:spacing w:line="360" w:lineRule="auto"/>
        <w:ind w:left="0"/>
        <w:rPr>
          <w:rFonts w:ascii="Times New Roman" w:hAnsi="Times New Roman" w:cs="Times New Roman"/>
          <w:sz w:val="24"/>
          <w:szCs w:val="24"/>
        </w:rPr>
      </w:pPr>
    </w:p>
    <w:p w14:paraId="522BF470" w14:textId="7B4D573B" w:rsidR="00BB47A4" w:rsidRDefault="00BB47A4" w:rsidP="00EC7991">
      <w:pPr>
        <w:spacing w:line="360" w:lineRule="auto"/>
        <w:ind w:left="0"/>
        <w:rPr>
          <w:rFonts w:ascii="Times New Roman" w:hAnsi="Times New Roman" w:cs="Times New Roman"/>
          <w:sz w:val="24"/>
          <w:szCs w:val="24"/>
        </w:rPr>
      </w:pPr>
    </w:p>
    <w:p w14:paraId="61187DE0" w14:textId="03A1D591" w:rsidR="00BB47A4" w:rsidRDefault="00BB47A4" w:rsidP="00EC7991">
      <w:pPr>
        <w:spacing w:line="360" w:lineRule="auto"/>
        <w:ind w:left="0"/>
        <w:rPr>
          <w:rFonts w:ascii="Times New Roman" w:hAnsi="Times New Roman" w:cs="Times New Roman"/>
          <w:sz w:val="24"/>
          <w:szCs w:val="24"/>
        </w:rPr>
      </w:pPr>
    </w:p>
    <w:p w14:paraId="728AD152" w14:textId="528D3917" w:rsidR="00BB47A4" w:rsidRDefault="00BB47A4" w:rsidP="00EC7991">
      <w:pPr>
        <w:spacing w:line="360" w:lineRule="auto"/>
        <w:ind w:left="0"/>
        <w:rPr>
          <w:rFonts w:ascii="Times New Roman" w:hAnsi="Times New Roman" w:cs="Times New Roman"/>
          <w:sz w:val="24"/>
          <w:szCs w:val="24"/>
        </w:rPr>
      </w:pPr>
    </w:p>
    <w:p w14:paraId="0ED3FC67" w14:textId="7586B51C" w:rsidR="00BB47A4" w:rsidRDefault="00BB47A4" w:rsidP="00EC7991">
      <w:pPr>
        <w:spacing w:line="360" w:lineRule="auto"/>
        <w:ind w:left="0"/>
        <w:rPr>
          <w:rFonts w:ascii="Times New Roman" w:hAnsi="Times New Roman" w:cs="Times New Roman"/>
          <w:sz w:val="24"/>
          <w:szCs w:val="24"/>
        </w:rPr>
      </w:pPr>
    </w:p>
    <w:p w14:paraId="4BDEEE21" w14:textId="426244AD" w:rsidR="00BB47A4" w:rsidRDefault="00BB47A4" w:rsidP="00EC7991">
      <w:pPr>
        <w:spacing w:line="360" w:lineRule="auto"/>
        <w:ind w:left="0"/>
        <w:rPr>
          <w:rFonts w:ascii="Times New Roman" w:hAnsi="Times New Roman" w:cs="Times New Roman"/>
          <w:sz w:val="24"/>
          <w:szCs w:val="24"/>
        </w:rPr>
      </w:pPr>
    </w:p>
    <w:p w14:paraId="4EF16EC6" w14:textId="1F33782D" w:rsidR="00BB47A4" w:rsidRDefault="00BB47A4" w:rsidP="00EC7991">
      <w:pPr>
        <w:spacing w:line="360" w:lineRule="auto"/>
        <w:ind w:left="0"/>
        <w:rPr>
          <w:rFonts w:ascii="Times New Roman" w:hAnsi="Times New Roman" w:cs="Times New Roman"/>
          <w:sz w:val="24"/>
          <w:szCs w:val="24"/>
        </w:rPr>
      </w:pPr>
    </w:p>
    <w:p w14:paraId="14960C73" w14:textId="04682BA2" w:rsidR="00BB47A4" w:rsidRDefault="00BB47A4" w:rsidP="00EC7991">
      <w:pPr>
        <w:spacing w:line="360" w:lineRule="auto"/>
        <w:ind w:left="0"/>
        <w:rPr>
          <w:rFonts w:ascii="Times New Roman" w:hAnsi="Times New Roman" w:cs="Times New Roman"/>
          <w:sz w:val="24"/>
          <w:szCs w:val="24"/>
        </w:rPr>
      </w:pPr>
    </w:p>
    <w:p w14:paraId="2B5EA8EA" w14:textId="6982E249" w:rsidR="003C5FC5" w:rsidRDefault="003C5FC5" w:rsidP="00EC7991">
      <w:pPr>
        <w:spacing w:line="360" w:lineRule="auto"/>
        <w:ind w:left="0"/>
        <w:rPr>
          <w:rFonts w:ascii="Times New Roman" w:hAnsi="Times New Roman" w:cs="Times New Roman"/>
          <w:sz w:val="24"/>
          <w:szCs w:val="24"/>
        </w:rPr>
      </w:pPr>
    </w:p>
    <w:p w14:paraId="5D2FFD15" w14:textId="150D046B" w:rsidR="003C5FC5" w:rsidRDefault="003C5FC5" w:rsidP="00EC7991">
      <w:pPr>
        <w:spacing w:line="360" w:lineRule="auto"/>
        <w:ind w:left="0"/>
        <w:rPr>
          <w:rFonts w:ascii="Times New Roman" w:hAnsi="Times New Roman" w:cs="Times New Roman"/>
          <w:sz w:val="24"/>
          <w:szCs w:val="24"/>
        </w:rPr>
      </w:pPr>
    </w:p>
    <w:p w14:paraId="2F6F4507" w14:textId="006BD46C" w:rsidR="003C5FC5" w:rsidRDefault="003C5FC5" w:rsidP="00EC7991">
      <w:pPr>
        <w:spacing w:line="360" w:lineRule="auto"/>
        <w:ind w:left="0"/>
        <w:rPr>
          <w:rFonts w:ascii="Times New Roman" w:hAnsi="Times New Roman" w:cs="Times New Roman"/>
          <w:sz w:val="24"/>
          <w:szCs w:val="24"/>
        </w:rPr>
      </w:pPr>
    </w:p>
    <w:p w14:paraId="43C0D819" w14:textId="77777777" w:rsidR="003C5FC5" w:rsidRDefault="003C5FC5" w:rsidP="00EC7991">
      <w:pPr>
        <w:spacing w:line="360" w:lineRule="auto"/>
        <w:ind w:left="0"/>
        <w:rPr>
          <w:rFonts w:ascii="Times New Roman" w:hAnsi="Times New Roman" w:cs="Times New Roman"/>
          <w:sz w:val="24"/>
          <w:szCs w:val="24"/>
        </w:rPr>
      </w:pPr>
    </w:p>
    <w:p w14:paraId="4BF084B7" w14:textId="65203BD1" w:rsidR="00BB47A4" w:rsidRDefault="00BB47A4" w:rsidP="00EC7991">
      <w:pPr>
        <w:spacing w:line="360" w:lineRule="auto"/>
        <w:ind w:left="0"/>
        <w:rPr>
          <w:rFonts w:ascii="Times New Roman" w:hAnsi="Times New Roman" w:cs="Times New Roman"/>
          <w:sz w:val="24"/>
          <w:szCs w:val="24"/>
        </w:rPr>
      </w:pPr>
    </w:p>
    <w:p w14:paraId="2485C23C" w14:textId="77777777" w:rsidR="003C5FC5" w:rsidRDefault="003C5FC5" w:rsidP="00EC7991">
      <w:pPr>
        <w:spacing w:line="360" w:lineRule="auto"/>
        <w:ind w:left="0"/>
        <w:rPr>
          <w:rFonts w:ascii="Times New Roman" w:hAnsi="Times New Roman" w:cs="Times New Roman"/>
          <w:sz w:val="24"/>
          <w:szCs w:val="24"/>
        </w:rPr>
        <w:sectPr w:rsidR="003C5FC5" w:rsidSect="004209CD">
          <w:headerReference w:type="default" r:id="rId19"/>
          <w:footerReference w:type="default" r:id="rId20"/>
          <w:pgSz w:w="11911" w:h="16841" w:code="9"/>
          <w:pgMar w:top="1701" w:right="1418" w:bottom="1701" w:left="1985" w:header="720" w:footer="720" w:gutter="0"/>
          <w:pgNumType w:start="6"/>
          <w:cols w:space="720"/>
        </w:sectPr>
      </w:pPr>
    </w:p>
    <w:p w14:paraId="43052EE8" w14:textId="0DF6F955" w:rsidR="00087132" w:rsidRPr="00FD0960" w:rsidRDefault="00087132" w:rsidP="00EC7991">
      <w:pPr>
        <w:pStyle w:val="Ttulo2"/>
        <w:spacing w:line="480" w:lineRule="auto"/>
        <w:ind w:left="10"/>
        <w:rPr>
          <w:rFonts w:ascii="Times New Roman" w:hAnsi="Times New Roman" w:cs="Times New Roman"/>
          <w:sz w:val="24"/>
        </w:rPr>
      </w:pPr>
      <w:r w:rsidRPr="00FD0960">
        <w:rPr>
          <w:rFonts w:ascii="Times New Roman" w:eastAsia="Calibri" w:hAnsi="Times New Roman" w:cs="Times New Roman"/>
          <w:sz w:val="24"/>
        </w:rPr>
        <w:tab/>
      </w:r>
      <w:bookmarkStart w:id="72" w:name="_Toc50800921"/>
      <w:bookmarkStart w:id="73" w:name="_Toc69569463"/>
      <w:r w:rsidR="00FA467A" w:rsidRPr="00FD0960">
        <w:rPr>
          <w:rFonts w:ascii="Times New Roman" w:hAnsi="Times New Roman" w:cs="Times New Roman"/>
          <w:sz w:val="24"/>
        </w:rPr>
        <w:t xml:space="preserve">2.1 </w:t>
      </w:r>
      <w:r w:rsidR="002B7E04" w:rsidRPr="00FD0960">
        <w:rPr>
          <w:rFonts w:ascii="Times New Roman" w:hAnsi="Times New Roman" w:cs="Times New Roman"/>
          <w:sz w:val="24"/>
        </w:rPr>
        <w:t>FUNDAMENTACIÓN CONCEPTUAL</w:t>
      </w:r>
      <w:bookmarkEnd w:id="72"/>
      <w:bookmarkEnd w:id="73"/>
      <w:r w:rsidR="002B7E04" w:rsidRPr="00FD0960">
        <w:rPr>
          <w:rFonts w:ascii="Times New Roman" w:hAnsi="Times New Roman" w:cs="Times New Roman"/>
          <w:sz w:val="24"/>
        </w:rPr>
        <w:t xml:space="preserve"> </w:t>
      </w:r>
    </w:p>
    <w:p w14:paraId="38E5474F" w14:textId="77777777" w:rsidR="00087132" w:rsidRPr="00FD0960" w:rsidRDefault="00087132" w:rsidP="00EC7991">
      <w:pPr>
        <w:spacing w:line="480" w:lineRule="auto"/>
        <w:ind w:left="0" w:firstLine="0"/>
        <w:jc w:val="left"/>
        <w:rPr>
          <w:rFonts w:ascii="Times New Roman" w:hAnsi="Times New Roman" w:cs="Times New Roman"/>
          <w:sz w:val="28"/>
          <w:szCs w:val="24"/>
        </w:rPr>
      </w:pPr>
      <w:r w:rsidRPr="00FD0960">
        <w:rPr>
          <w:rFonts w:ascii="Times New Roman" w:hAnsi="Times New Roman" w:cs="Times New Roman"/>
          <w:b/>
          <w:sz w:val="28"/>
          <w:szCs w:val="24"/>
        </w:rPr>
        <w:t xml:space="preserve"> </w:t>
      </w:r>
    </w:p>
    <w:p w14:paraId="4EED710C" w14:textId="72BF7A4E" w:rsidR="00087132" w:rsidRPr="00FD0960" w:rsidRDefault="00087132" w:rsidP="00EC7991">
      <w:pPr>
        <w:pStyle w:val="Ttulo3"/>
        <w:spacing w:line="480" w:lineRule="auto"/>
        <w:ind w:left="10"/>
        <w:rPr>
          <w:rFonts w:ascii="Times New Roman" w:hAnsi="Times New Roman" w:cs="Times New Roman"/>
          <w:sz w:val="24"/>
        </w:rPr>
      </w:pPr>
      <w:bookmarkStart w:id="74" w:name="_Toc69569464"/>
      <w:r w:rsidRPr="00FD0960">
        <w:rPr>
          <w:rFonts w:ascii="Times New Roman" w:hAnsi="Times New Roman" w:cs="Times New Roman"/>
          <w:sz w:val="24"/>
        </w:rPr>
        <w:t>2.1.1 Control Interno</w:t>
      </w:r>
      <w:bookmarkEnd w:id="74"/>
    </w:p>
    <w:p w14:paraId="0616C0EA" w14:textId="77777777" w:rsidR="00087132" w:rsidRPr="00006D92" w:rsidRDefault="00087132" w:rsidP="00EC7991">
      <w:pPr>
        <w:spacing w:line="480" w:lineRule="auto"/>
        <w:ind w:left="0"/>
        <w:rPr>
          <w:rFonts w:ascii="Times New Roman" w:hAnsi="Times New Roman" w:cs="Times New Roman"/>
          <w:sz w:val="24"/>
          <w:szCs w:val="24"/>
        </w:rPr>
      </w:pPr>
      <w:r w:rsidRPr="00006D92">
        <w:rPr>
          <w:rFonts w:ascii="Times New Roman" w:hAnsi="Times New Roman" w:cs="Times New Roman"/>
          <w:sz w:val="24"/>
          <w:szCs w:val="24"/>
        </w:rPr>
        <w:t xml:space="preserve"> </w:t>
      </w:r>
    </w:p>
    <w:p w14:paraId="31F38589" w14:textId="0317FDA1" w:rsidR="00087132" w:rsidRPr="00006D92" w:rsidRDefault="00087132" w:rsidP="00EC7991">
      <w:pPr>
        <w:spacing w:line="480" w:lineRule="auto"/>
        <w:ind w:left="0"/>
        <w:rPr>
          <w:rFonts w:ascii="Times New Roman" w:hAnsi="Times New Roman" w:cs="Times New Roman"/>
          <w:sz w:val="24"/>
          <w:szCs w:val="24"/>
        </w:rPr>
      </w:pPr>
      <w:r w:rsidRPr="00006D92">
        <w:rPr>
          <w:rFonts w:ascii="Times New Roman" w:hAnsi="Times New Roman" w:cs="Times New Roman"/>
          <w:sz w:val="24"/>
          <w:szCs w:val="24"/>
        </w:rPr>
        <w:t xml:space="preserve">El control interno es el plan de una empresa que contiene procedimientos, métodos, reglas que deben seguir todos quienes conforman la organización con el objetivo de optimizar todos los recursos que posee y obtener beneficios. “Es cualquier acción dictada o implementada por la administración de la empresa, con la finalidad de procurar la eficiencia, eficacia y economía en el uso de los recursos.” </w:t>
      </w:r>
      <w:r w:rsidR="004B7DB9">
        <w:rPr>
          <w:rFonts w:ascii="Times New Roman" w:hAnsi="Times New Roman" w:cs="Times New Roman"/>
          <w:noProof/>
          <w:sz w:val="24"/>
          <w:szCs w:val="24"/>
        </w:rPr>
        <w:t>(Pereira, 2019, p</w:t>
      </w:r>
      <w:r w:rsidR="004B7DB9" w:rsidRPr="00F634B9">
        <w:rPr>
          <w:rFonts w:ascii="Times New Roman" w:hAnsi="Times New Roman" w:cs="Times New Roman"/>
          <w:noProof/>
          <w:sz w:val="24"/>
          <w:szCs w:val="24"/>
        </w:rPr>
        <w:t>. 20)</w:t>
      </w:r>
      <w:r w:rsidRPr="00006D92">
        <w:rPr>
          <w:rFonts w:ascii="Times New Roman" w:hAnsi="Times New Roman" w:cs="Times New Roman"/>
          <w:sz w:val="24"/>
          <w:szCs w:val="24"/>
        </w:rPr>
        <w:t xml:space="preserve">. </w:t>
      </w:r>
    </w:p>
    <w:p w14:paraId="665698E8" w14:textId="77777777" w:rsidR="00087132" w:rsidRPr="00006D92" w:rsidRDefault="00087132" w:rsidP="00EC7991">
      <w:pPr>
        <w:spacing w:line="480" w:lineRule="auto"/>
        <w:ind w:left="0"/>
        <w:rPr>
          <w:rFonts w:ascii="Times New Roman" w:hAnsi="Times New Roman" w:cs="Times New Roman"/>
          <w:sz w:val="24"/>
          <w:szCs w:val="24"/>
        </w:rPr>
      </w:pPr>
    </w:p>
    <w:p w14:paraId="2334E8B4" w14:textId="32D8D903" w:rsidR="00087132" w:rsidRPr="00006D92" w:rsidRDefault="00087132" w:rsidP="00EC7991">
      <w:pPr>
        <w:spacing w:line="480" w:lineRule="auto"/>
        <w:ind w:left="0"/>
        <w:rPr>
          <w:rFonts w:ascii="Times New Roman" w:hAnsi="Times New Roman" w:cs="Times New Roman"/>
          <w:sz w:val="24"/>
          <w:szCs w:val="24"/>
        </w:rPr>
      </w:pPr>
      <w:r w:rsidRPr="00006D92">
        <w:rPr>
          <w:rFonts w:ascii="Times New Roman" w:hAnsi="Times New Roman" w:cs="Times New Roman"/>
          <w:sz w:val="24"/>
          <w:szCs w:val="24"/>
        </w:rPr>
        <w:t xml:space="preserve">Según </w:t>
      </w:r>
      <w:r w:rsidR="004B7DB9">
        <w:rPr>
          <w:rFonts w:ascii="Times New Roman" w:hAnsi="Times New Roman" w:cs="Times New Roman"/>
          <w:noProof/>
          <w:sz w:val="24"/>
          <w:szCs w:val="24"/>
        </w:rPr>
        <w:t>(Estupiñan Gaitán, 2016, p</w:t>
      </w:r>
      <w:r w:rsidR="004B7DB9" w:rsidRPr="00F634B9">
        <w:rPr>
          <w:rFonts w:ascii="Times New Roman" w:hAnsi="Times New Roman" w:cs="Times New Roman"/>
          <w:noProof/>
          <w:sz w:val="24"/>
          <w:szCs w:val="24"/>
        </w:rPr>
        <w:t>. 26)</w:t>
      </w:r>
      <w:r w:rsidR="004B7DB9">
        <w:rPr>
          <w:rFonts w:ascii="Times New Roman" w:hAnsi="Times New Roman" w:cs="Times New Roman"/>
          <w:noProof/>
          <w:sz w:val="24"/>
          <w:szCs w:val="24"/>
        </w:rPr>
        <w:t xml:space="preserve"> </w:t>
      </w:r>
      <w:r w:rsidRPr="00006D92">
        <w:rPr>
          <w:rFonts w:ascii="Times New Roman" w:hAnsi="Times New Roman" w:cs="Times New Roman"/>
          <w:sz w:val="24"/>
          <w:szCs w:val="24"/>
        </w:rPr>
        <w:t>“Es el plan de organización que adopta cada empresa, con sus correspondientes procedimientos y métodos operacionales y contables, para ayudar, mediante el establecimiento de un medio adecuado, al logro del objetivo administrativo”. Por lo tanto, un buen control interno, evita fraudes y pérdida en sus activos, así como también minimiza errores en los procesos asegurando el cumplimiento de los objetivos y consolida su imagen en el mercado.</w:t>
      </w:r>
    </w:p>
    <w:p w14:paraId="3FD014DC" w14:textId="77777777" w:rsidR="00087132" w:rsidRPr="00006D92" w:rsidRDefault="00087132" w:rsidP="00EC7991">
      <w:pPr>
        <w:spacing w:line="480" w:lineRule="auto"/>
        <w:ind w:left="0"/>
        <w:rPr>
          <w:rFonts w:ascii="Times New Roman" w:hAnsi="Times New Roman" w:cs="Times New Roman"/>
          <w:sz w:val="24"/>
          <w:szCs w:val="24"/>
        </w:rPr>
      </w:pPr>
    </w:p>
    <w:p w14:paraId="6EF8547D" w14:textId="307AF54C" w:rsidR="00087132" w:rsidRPr="00FD0960" w:rsidRDefault="00087132" w:rsidP="00EC7991">
      <w:pPr>
        <w:pStyle w:val="Ttulo3"/>
        <w:spacing w:line="480" w:lineRule="auto"/>
        <w:ind w:left="0"/>
        <w:rPr>
          <w:rFonts w:ascii="Times New Roman" w:hAnsi="Times New Roman" w:cs="Times New Roman"/>
          <w:sz w:val="24"/>
        </w:rPr>
      </w:pPr>
      <w:bookmarkStart w:id="75" w:name="_Toc69569465"/>
      <w:r w:rsidRPr="00FD0960">
        <w:rPr>
          <w:rFonts w:ascii="Times New Roman" w:hAnsi="Times New Roman" w:cs="Times New Roman"/>
          <w:sz w:val="24"/>
        </w:rPr>
        <w:t>2.1.2 Gestión Administrativa</w:t>
      </w:r>
      <w:bookmarkEnd w:id="75"/>
    </w:p>
    <w:p w14:paraId="47CE3A84" w14:textId="77777777" w:rsidR="00087132" w:rsidRPr="00006D92" w:rsidRDefault="00087132" w:rsidP="00EC7991">
      <w:pPr>
        <w:spacing w:line="480" w:lineRule="auto"/>
        <w:ind w:left="0"/>
        <w:rPr>
          <w:rFonts w:ascii="Times New Roman" w:hAnsi="Times New Roman" w:cs="Times New Roman"/>
          <w:sz w:val="24"/>
          <w:szCs w:val="24"/>
        </w:rPr>
      </w:pPr>
    </w:p>
    <w:p w14:paraId="4DA7C493" w14:textId="1C6C7546" w:rsidR="00087132" w:rsidRPr="00006D92" w:rsidRDefault="00087132" w:rsidP="00EC7991">
      <w:pPr>
        <w:spacing w:line="480" w:lineRule="auto"/>
        <w:ind w:left="0"/>
        <w:rPr>
          <w:rFonts w:ascii="Times New Roman" w:hAnsi="Times New Roman" w:cs="Times New Roman"/>
          <w:sz w:val="24"/>
          <w:szCs w:val="24"/>
        </w:rPr>
      </w:pPr>
      <w:r w:rsidRPr="00006D92">
        <w:rPr>
          <w:rFonts w:ascii="Times New Roman" w:hAnsi="Times New Roman" w:cs="Times New Roman"/>
          <w:sz w:val="24"/>
          <w:szCs w:val="24"/>
        </w:rPr>
        <w:t xml:space="preserve">Es el conjunto de tareas y acciones que se lleva a cabo para dirigir una empresa, mediante la utilización adecuada de recursos tanto humanos, materiales y financiero que conlleven a la consecución de los objetivos. Según </w:t>
      </w:r>
      <w:r w:rsidR="004B7DB9">
        <w:rPr>
          <w:rFonts w:ascii="Times New Roman" w:hAnsi="Times New Roman" w:cs="Times New Roman"/>
          <w:noProof/>
          <w:sz w:val="24"/>
          <w:szCs w:val="24"/>
        </w:rPr>
        <w:t>(Rumín Hermoso, 2019, p</w:t>
      </w:r>
      <w:r w:rsidR="004B7DB9" w:rsidRPr="00F634B9">
        <w:rPr>
          <w:rFonts w:ascii="Times New Roman" w:hAnsi="Times New Roman" w:cs="Times New Roman"/>
          <w:noProof/>
          <w:sz w:val="24"/>
          <w:szCs w:val="24"/>
        </w:rPr>
        <w:t>. 92)</w:t>
      </w:r>
      <w:r w:rsidRPr="00006D92">
        <w:rPr>
          <w:rFonts w:ascii="Times New Roman" w:hAnsi="Times New Roman" w:cs="Times New Roman"/>
          <w:sz w:val="24"/>
          <w:szCs w:val="24"/>
        </w:rPr>
        <w:t xml:space="preserve">, en la obtención de los objetivos empresariales es importante que los elementos de la empresa estén conectados y organizados para desarrollar una serie de </w:t>
      </w:r>
      <w:r w:rsidR="004B7DB9" w:rsidRPr="00006D92">
        <w:rPr>
          <w:rFonts w:ascii="Times New Roman" w:hAnsi="Times New Roman" w:cs="Times New Roman"/>
          <w:sz w:val="24"/>
          <w:szCs w:val="24"/>
        </w:rPr>
        <w:t>funciones que permanezcan</w:t>
      </w:r>
      <w:r w:rsidRPr="00006D92">
        <w:rPr>
          <w:rFonts w:ascii="Times New Roman" w:hAnsi="Times New Roman" w:cs="Times New Roman"/>
          <w:sz w:val="24"/>
          <w:szCs w:val="24"/>
        </w:rPr>
        <w:t xml:space="preserve"> en interrelación con el entorno.</w:t>
      </w:r>
    </w:p>
    <w:p w14:paraId="382D2773" w14:textId="77777777" w:rsidR="00087132" w:rsidRPr="00006D92" w:rsidRDefault="00087132" w:rsidP="00EC7991">
      <w:pPr>
        <w:spacing w:line="480" w:lineRule="auto"/>
        <w:ind w:left="0"/>
        <w:rPr>
          <w:rFonts w:ascii="Times New Roman" w:hAnsi="Times New Roman" w:cs="Times New Roman"/>
          <w:sz w:val="24"/>
          <w:szCs w:val="24"/>
        </w:rPr>
      </w:pPr>
    </w:p>
    <w:p w14:paraId="760183FB" w14:textId="2FF5EEC6" w:rsidR="00087132" w:rsidRDefault="00087132" w:rsidP="00EC7991">
      <w:pPr>
        <w:spacing w:line="480" w:lineRule="auto"/>
        <w:ind w:left="0"/>
        <w:rPr>
          <w:rFonts w:ascii="Times New Roman" w:hAnsi="Times New Roman" w:cs="Times New Roman"/>
          <w:sz w:val="24"/>
          <w:szCs w:val="24"/>
        </w:rPr>
      </w:pPr>
      <w:r w:rsidRPr="00006D92">
        <w:rPr>
          <w:rFonts w:ascii="Times New Roman" w:hAnsi="Times New Roman" w:cs="Times New Roman"/>
          <w:sz w:val="24"/>
          <w:szCs w:val="24"/>
        </w:rPr>
        <w:t xml:space="preserve">La gestión administrativa se encarga de organizar los recursos, las necesidades y los procesos a ejecutarse en cada departamento de la empresa. La principal finalidad de la empresa es el lucro o la obtención de beneficio, para esto el empresario debe superar diversos obstáculos y buscar la máxima eficiencia. </w:t>
      </w:r>
      <w:r w:rsidR="004B7DB9" w:rsidRPr="00F634B9">
        <w:rPr>
          <w:rFonts w:ascii="Times New Roman" w:hAnsi="Times New Roman" w:cs="Times New Roman"/>
          <w:noProof/>
          <w:sz w:val="24"/>
          <w:szCs w:val="24"/>
        </w:rPr>
        <w:t>(Izquierdo Carrasco</w:t>
      </w:r>
      <w:r w:rsidR="004B7DB9">
        <w:rPr>
          <w:rFonts w:ascii="Times New Roman" w:hAnsi="Times New Roman" w:cs="Times New Roman"/>
          <w:noProof/>
          <w:sz w:val="24"/>
          <w:szCs w:val="24"/>
        </w:rPr>
        <w:t xml:space="preserve"> et al</w:t>
      </w:r>
      <w:r w:rsidR="004B7DB9" w:rsidRPr="00F634B9">
        <w:rPr>
          <w:rFonts w:ascii="Times New Roman" w:hAnsi="Times New Roman" w:cs="Times New Roman"/>
          <w:noProof/>
          <w:sz w:val="24"/>
          <w:szCs w:val="24"/>
        </w:rPr>
        <w:t>,</w:t>
      </w:r>
      <w:r w:rsidR="004B7DB9">
        <w:rPr>
          <w:rFonts w:ascii="Times New Roman" w:hAnsi="Times New Roman" w:cs="Times New Roman"/>
          <w:noProof/>
          <w:sz w:val="24"/>
          <w:szCs w:val="24"/>
        </w:rPr>
        <w:t xml:space="preserve"> 2018, p</w:t>
      </w:r>
      <w:r w:rsidR="004B7DB9" w:rsidRPr="00F634B9">
        <w:rPr>
          <w:rFonts w:ascii="Times New Roman" w:hAnsi="Times New Roman" w:cs="Times New Roman"/>
          <w:noProof/>
          <w:sz w:val="24"/>
          <w:szCs w:val="24"/>
        </w:rPr>
        <w:t>. 14)</w:t>
      </w:r>
      <w:r w:rsidRPr="00006D92">
        <w:rPr>
          <w:rFonts w:ascii="Times New Roman" w:hAnsi="Times New Roman" w:cs="Times New Roman"/>
          <w:sz w:val="24"/>
          <w:szCs w:val="24"/>
        </w:rPr>
        <w:t xml:space="preserve">. Esto se hace posible con la aplicación de procesos como: planificación, organización, dirección y control en todos los procedimientos a ejecutarse con miras a lograr los objetivos planteados. </w:t>
      </w:r>
    </w:p>
    <w:p w14:paraId="2CCCEC37" w14:textId="77777777" w:rsidR="00196ADE" w:rsidRPr="00006D92" w:rsidRDefault="00196ADE" w:rsidP="00EC7991">
      <w:pPr>
        <w:spacing w:line="480" w:lineRule="auto"/>
        <w:ind w:left="0"/>
        <w:rPr>
          <w:rFonts w:ascii="Times New Roman" w:hAnsi="Times New Roman" w:cs="Times New Roman"/>
          <w:sz w:val="24"/>
          <w:szCs w:val="24"/>
        </w:rPr>
      </w:pPr>
    </w:p>
    <w:p w14:paraId="33313716" w14:textId="496AF616" w:rsidR="00087132" w:rsidRPr="00FD0960" w:rsidRDefault="00087132" w:rsidP="00EC7991">
      <w:pPr>
        <w:pStyle w:val="Ttulo3"/>
        <w:spacing w:line="480" w:lineRule="auto"/>
        <w:ind w:left="0"/>
        <w:rPr>
          <w:rFonts w:ascii="Times New Roman" w:hAnsi="Times New Roman" w:cs="Times New Roman"/>
          <w:sz w:val="24"/>
        </w:rPr>
      </w:pPr>
      <w:bookmarkStart w:id="76" w:name="_Toc69569466"/>
      <w:r w:rsidRPr="00FD0960">
        <w:rPr>
          <w:rFonts w:ascii="Times New Roman" w:hAnsi="Times New Roman" w:cs="Times New Roman"/>
          <w:sz w:val="24"/>
        </w:rPr>
        <w:t>2.1.3 Gestión Financiera</w:t>
      </w:r>
      <w:bookmarkEnd w:id="76"/>
    </w:p>
    <w:p w14:paraId="021B070F" w14:textId="77777777" w:rsidR="00087132" w:rsidRPr="00006D92" w:rsidRDefault="00087132" w:rsidP="00EC7991">
      <w:pPr>
        <w:spacing w:line="480" w:lineRule="auto"/>
        <w:ind w:left="0"/>
        <w:rPr>
          <w:rFonts w:ascii="Times New Roman" w:hAnsi="Times New Roman" w:cs="Times New Roman"/>
          <w:sz w:val="24"/>
          <w:szCs w:val="24"/>
        </w:rPr>
      </w:pPr>
    </w:p>
    <w:p w14:paraId="61EA8989" w14:textId="32D2173B" w:rsidR="00087132" w:rsidRPr="00006D92" w:rsidRDefault="00087132" w:rsidP="00EC7991">
      <w:pPr>
        <w:spacing w:line="480" w:lineRule="auto"/>
        <w:ind w:left="0"/>
        <w:rPr>
          <w:rFonts w:ascii="Times New Roman" w:hAnsi="Times New Roman" w:cs="Times New Roman"/>
          <w:sz w:val="24"/>
          <w:szCs w:val="24"/>
        </w:rPr>
      </w:pPr>
      <w:r w:rsidRPr="00006D92">
        <w:rPr>
          <w:rFonts w:ascii="Times New Roman" w:hAnsi="Times New Roman" w:cs="Times New Roman"/>
          <w:sz w:val="24"/>
          <w:szCs w:val="24"/>
        </w:rPr>
        <w:t xml:space="preserve">Es la administración efectiva de los recursos financieros de una empresa, manejar de manera adecuada los ingresos y gastos para que todo marche de la mejor manera. El autor </w:t>
      </w:r>
      <w:r w:rsidR="004B7DB9">
        <w:rPr>
          <w:rFonts w:ascii="Times New Roman" w:hAnsi="Times New Roman" w:cs="Times New Roman"/>
          <w:noProof/>
          <w:sz w:val="24"/>
          <w:szCs w:val="24"/>
        </w:rPr>
        <w:t>(Pérez-Carballo Veiga, 2015, p</w:t>
      </w:r>
      <w:r w:rsidR="004B7DB9" w:rsidRPr="00F634B9">
        <w:rPr>
          <w:rFonts w:ascii="Times New Roman" w:hAnsi="Times New Roman" w:cs="Times New Roman"/>
          <w:noProof/>
          <w:sz w:val="24"/>
          <w:szCs w:val="24"/>
        </w:rPr>
        <w:t>. 27)</w:t>
      </w:r>
      <w:r w:rsidRPr="00006D92">
        <w:rPr>
          <w:rFonts w:ascii="Times New Roman" w:hAnsi="Times New Roman" w:cs="Times New Roman"/>
          <w:sz w:val="24"/>
          <w:szCs w:val="24"/>
        </w:rPr>
        <w:t xml:space="preserve"> menciona que las finanzas gestionan la inversión, la financiación, la información económico-financiera y los procesos administrativos de las operaciones. Las finanzas se preocupan de la rentabilidad y el riesgo, por lo que se ocupan directamente del dinero y de la información.</w:t>
      </w:r>
    </w:p>
    <w:p w14:paraId="7DAB4AB9" w14:textId="77777777" w:rsidR="00087132" w:rsidRPr="00006D92" w:rsidRDefault="00087132" w:rsidP="00EC7991">
      <w:pPr>
        <w:spacing w:line="480" w:lineRule="auto"/>
        <w:ind w:left="0"/>
        <w:rPr>
          <w:rFonts w:ascii="Times New Roman" w:hAnsi="Times New Roman" w:cs="Times New Roman"/>
          <w:sz w:val="24"/>
          <w:szCs w:val="24"/>
        </w:rPr>
      </w:pPr>
    </w:p>
    <w:p w14:paraId="2F5E9903" w14:textId="48BDAAE3" w:rsidR="00087132" w:rsidRPr="00006D92" w:rsidRDefault="00087132" w:rsidP="00EC7991">
      <w:pPr>
        <w:spacing w:line="480" w:lineRule="auto"/>
        <w:ind w:left="0"/>
        <w:rPr>
          <w:rFonts w:ascii="Times New Roman" w:hAnsi="Times New Roman" w:cs="Times New Roman"/>
          <w:sz w:val="24"/>
          <w:szCs w:val="24"/>
        </w:rPr>
      </w:pPr>
      <w:r w:rsidRPr="00006D92">
        <w:rPr>
          <w:rFonts w:ascii="Times New Roman" w:hAnsi="Times New Roman" w:cs="Times New Roman"/>
          <w:sz w:val="24"/>
          <w:szCs w:val="24"/>
        </w:rPr>
        <w:t>La gestión financiera se encarga del financiamiento y de la administración de los recursos económicos de la organización, dicho financiamiento proviene de fuentes internas y externas. Por lo tanto, es el conjunto de funciones para el manejo del flujo del efectivo y darle uso eficiente, equilibrando el riesgo y el rendimiento de manera que se maximice el valor del capital de los accionistas en el mercado, esto se logra analizando los estados financieros y a partir de ello planificar para alcanzar lo deseado.</w:t>
      </w:r>
      <w:r w:rsidR="004B7DB9">
        <w:rPr>
          <w:rFonts w:ascii="Times New Roman" w:hAnsi="Times New Roman" w:cs="Times New Roman"/>
          <w:noProof/>
          <w:sz w:val="24"/>
          <w:szCs w:val="24"/>
        </w:rPr>
        <w:t xml:space="preserve"> (Rodríguez Aranday, 2017, p</w:t>
      </w:r>
      <w:r w:rsidR="004B7DB9" w:rsidRPr="00F634B9">
        <w:rPr>
          <w:rFonts w:ascii="Times New Roman" w:hAnsi="Times New Roman" w:cs="Times New Roman"/>
          <w:noProof/>
          <w:sz w:val="24"/>
          <w:szCs w:val="24"/>
        </w:rPr>
        <w:t>. 13)</w:t>
      </w:r>
    </w:p>
    <w:p w14:paraId="71A9432B" w14:textId="6FD0CE5C" w:rsidR="00B12E15" w:rsidRDefault="00B12E15" w:rsidP="00EC7991">
      <w:pPr>
        <w:spacing w:line="480" w:lineRule="auto"/>
        <w:ind w:left="0"/>
        <w:rPr>
          <w:rFonts w:ascii="Times New Roman" w:hAnsi="Times New Roman" w:cs="Times New Roman"/>
          <w:sz w:val="24"/>
          <w:szCs w:val="24"/>
        </w:rPr>
      </w:pPr>
    </w:p>
    <w:p w14:paraId="38899356" w14:textId="77777777" w:rsidR="00535D31" w:rsidRPr="00006D92" w:rsidRDefault="00535D31" w:rsidP="00EC7991">
      <w:pPr>
        <w:spacing w:line="480" w:lineRule="auto"/>
        <w:ind w:left="0"/>
        <w:rPr>
          <w:rFonts w:ascii="Times New Roman" w:hAnsi="Times New Roman" w:cs="Times New Roman"/>
          <w:sz w:val="24"/>
          <w:szCs w:val="24"/>
        </w:rPr>
      </w:pPr>
    </w:p>
    <w:p w14:paraId="34B7B00E" w14:textId="46851787" w:rsidR="00087132" w:rsidRPr="00FD0960" w:rsidRDefault="00087132" w:rsidP="00EC7991">
      <w:pPr>
        <w:pStyle w:val="Ttulo3"/>
        <w:spacing w:line="480" w:lineRule="auto"/>
        <w:ind w:left="0"/>
        <w:rPr>
          <w:rFonts w:ascii="Times New Roman" w:hAnsi="Times New Roman" w:cs="Times New Roman"/>
          <w:sz w:val="24"/>
        </w:rPr>
      </w:pPr>
      <w:bookmarkStart w:id="77" w:name="_Toc69569467"/>
      <w:r w:rsidRPr="00FD0960">
        <w:rPr>
          <w:rFonts w:ascii="Times New Roman" w:hAnsi="Times New Roman" w:cs="Times New Roman"/>
          <w:sz w:val="24"/>
        </w:rPr>
        <w:t>2.1.4 Políticas</w:t>
      </w:r>
      <w:bookmarkEnd w:id="77"/>
    </w:p>
    <w:p w14:paraId="05E9D2D2" w14:textId="77777777" w:rsidR="00087132" w:rsidRPr="00006D92" w:rsidRDefault="00087132" w:rsidP="00EC7991">
      <w:pPr>
        <w:spacing w:line="480" w:lineRule="auto"/>
        <w:ind w:left="0"/>
        <w:rPr>
          <w:rFonts w:ascii="Times New Roman" w:hAnsi="Times New Roman" w:cs="Times New Roman"/>
          <w:sz w:val="24"/>
          <w:szCs w:val="24"/>
        </w:rPr>
      </w:pPr>
    </w:p>
    <w:p w14:paraId="76496B92" w14:textId="1C5469C4" w:rsidR="00087132" w:rsidRPr="00006D92" w:rsidRDefault="00087132" w:rsidP="00EC7991">
      <w:pPr>
        <w:spacing w:line="480" w:lineRule="auto"/>
        <w:ind w:left="0"/>
        <w:rPr>
          <w:rFonts w:ascii="Times New Roman" w:hAnsi="Times New Roman" w:cs="Times New Roman"/>
          <w:sz w:val="24"/>
          <w:szCs w:val="24"/>
        </w:rPr>
      </w:pPr>
      <w:r w:rsidRPr="00006D92">
        <w:rPr>
          <w:rFonts w:ascii="Times New Roman" w:hAnsi="Times New Roman" w:cs="Times New Roman"/>
          <w:sz w:val="24"/>
          <w:szCs w:val="24"/>
        </w:rPr>
        <w:t xml:space="preserve">Son un conjunto de directrices, normas y procedimientos que deben cumplir todos quienes forman parte de una empresa, estas normas vienen sujetas a la normativa legal y con los objetivos de la institución como tal.  Las políticas apoyan el quehacer de los administradores en la implementación de estrategias y tácticas y establecen los límites de los procedimientos, es decir que se hace y que no se hace. </w:t>
      </w:r>
      <w:r w:rsidR="004B7DB9">
        <w:rPr>
          <w:rFonts w:ascii="Times New Roman" w:hAnsi="Times New Roman" w:cs="Times New Roman"/>
          <w:noProof/>
          <w:sz w:val="24"/>
          <w:szCs w:val="24"/>
        </w:rPr>
        <w:t>(Torres Hernández, 2014, p</w:t>
      </w:r>
      <w:r w:rsidR="004B7DB9" w:rsidRPr="00F634B9">
        <w:rPr>
          <w:rFonts w:ascii="Times New Roman" w:hAnsi="Times New Roman" w:cs="Times New Roman"/>
          <w:noProof/>
          <w:sz w:val="24"/>
          <w:szCs w:val="24"/>
        </w:rPr>
        <w:t>. 299)</w:t>
      </w:r>
    </w:p>
    <w:p w14:paraId="79B0C376" w14:textId="77777777" w:rsidR="00087132" w:rsidRPr="00006D92" w:rsidRDefault="00087132" w:rsidP="00EC7991">
      <w:pPr>
        <w:spacing w:line="480" w:lineRule="auto"/>
        <w:ind w:left="0"/>
        <w:rPr>
          <w:rFonts w:ascii="Times New Roman" w:hAnsi="Times New Roman" w:cs="Times New Roman"/>
          <w:sz w:val="24"/>
          <w:szCs w:val="24"/>
        </w:rPr>
      </w:pPr>
    </w:p>
    <w:p w14:paraId="0D4776CA" w14:textId="50372A46" w:rsidR="00087132" w:rsidRPr="00006D92" w:rsidRDefault="00087132" w:rsidP="00EC7991">
      <w:pPr>
        <w:spacing w:line="480" w:lineRule="auto"/>
        <w:ind w:left="0"/>
        <w:rPr>
          <w:rFonts w:ascii="Times New Roman" w:hAnsi="Times New Roman" w:cs="Times New Roman"/>
          <w:sz w:val="24"/>
          <w:szCs w:val="24"/>
        </w:rPr>
      </w:pPr>
      <w:r w:rsidRPr="00006D92">
        <w:rPr>
          <w:rFonts w:ascii="Times New Roman" w:hAnsi="Times New Roman" w:cs="Times New Roman"/>
          <w:sz w:val="24"/>
          <w:szCs w:val="24"/>
        </w:rPr>
        <w:t xml:space="preserve">Aquellas que le permiten establecer los parámetros y principios estructurados que orienten a la toma de decisiones.  El autor </w:t>
      </w:r>
      <w:r w:rsidR="004B7DB9">
        <w:rPr>
          <w:rFonts w:ascii="Times New Roman" w:hAnsi="Times New Roman" w:cs="Times New Roman"/>
          <w:noProof/>
          <w:sz w:val="24"/>
          <w:szCs w:val="24"/>
        </w:rPr>
        <w:t>(Estupiñan Gaitán, 2016, p</w:t>
      </w:r>
      <w:r w:rsidR="004B7DB9" w:rsidRPr="00F634B9">
        <w:rPr>
          <w:rFonts w:ascii="Times New Roman" w:hAnsi="Times New Roman" w:cs="Times New Roman"/>
          <w:noProof/>
          <w:sz w:val="24"/>
          <w:szCs w:val="24"/>
        </w:rPr>
        <w:t>. 81)</w:t>
      </w:r>
      <w:r w:rsidRPr="00006D92">
        <w:rPr>
          <w:rFonts w:ascii="Times New Roman" w:hAnsi="Times New Roman" w:cs="Times New Roman"/>
          <w:sz w:val="24"/>
          <w:szCs w:val="24"/>
        </w:rPr>
        <w:t xml:space="preserve"> nos habla de estrategias y reglas que se debe seguir en una compañía con el fin de garantizar la adecuada organización, monitoreo y seguimiento de las actividades. Estas políticas contienen el código de conducta y ética, las funciones y responsabilidades de los empleados, los negocios estratégicos, los mercados en los cuales se admite desenvolver, las programaciones para medir, analizar, monitorear, controlar y administrar los riesgos, el procedimiento a seguir en caso de sobrepasar los límites o enfrentar cambios, sistemas de control interno y monitoreo.</w:t>
      </w:r>
    </w:p>
    <w:p w14:paraId="09A4CCAC" w14:textId="5F3D6787" w:rsidR="00087132" w:rsidRDefault="00087132" w:rsidP="00EC7991">
      <w:pPr>
        <w:spacing w:line="480" w:lineRule="auto"/>
        <w:ind w:left="0"/>
        <w:rPr>
          <w:rFonts w:ascii="Times New Roman" w:hAnsi="Times New Roman" w:cs="Times New Roman"/>
          <w:sz w:val="24"/>
          <w:szCs w:val="24"/>
        </w:rPr>
      </w:pPr>
    </w:p>
    <w:p w14:paraId="124C992F" w14:textId="33DCA58C" w:rsidR="00087132" w:rsidRPr="00FD0960" w:rsidRDefault="00087132" w:rsidP="00EC7991">
      <w:pPr>
        <w:pStyle w:val="Ttulo3"/>
        <w:spacing w:line="480" w:lineRule="auto"/>
        <w:ind w:left="0"/>
        <w:rPr>
          <w:rFonts w:ascii="Times New Roman" w:hAnsi="Times New Roman" w:cs="Times New Roman"/>
          <w:sz w:val="24"/>
        </w:rPr>
      </w:pPr>
      <w:bookmarkStart w:id="78" w:name="_Toc69569468"/>
      <w:r w:rsidRPr="00FD0960">
        <w:rPr>
          <w:rFonts w:ascii="Times New Roman" w:hAnsi="Times New Roman" w:cs="Times New Roman"/>
          <w:sz w:val="24"/>
        </w:rPr>
        <w:t>2.1.5 Empresa</w:t>
      </w:r>
      <w:bookmarkEnd w:id="78"/>
    </w:p>
    <w:p w14:paraId="1F9D6A7B" w14:textId="77777777" w:rsidR="00087132" w:rsidRPr="00006D92" w:rsidRDefault="00087132" w:rsidP="00EC7991">
      <w:pPr>
        <w:spacing w:line="480" w:lineRule="auto"/>
        <w:ind w:left="0"/>
        <w:rPr>
          <w:rFonts w:ascii="Times New Roman" w:hAnsi="Times New Roman" w:cs="Times New Roman"/>
          <w:sz w:val="24"/>
          <w:szCs w:val="24"/>
        </w:rPr>
      </w:pPr>
    </w:p>
    <w:p w14:paraId="750AB251" w14:textId="503D3909" w:rsidR="00087132" w:rsidRPr="00006D92" w:rsidRDefault="00087132" w:rsidP="00EC7991">
      <w:pPr>
        <w:spacing w:line="480" w:lineRule="auto"/>
        <w:ind w:left="0"/>
        <w:rPr>
          <w:rFonts w:ascii="Times New Roman" w:hAnsi="Times New Roman" w:cs="Times New Roman"/>
          <w:sz w:val="24"/>
          <w:szCs w:val="24"/>
        </w:rPr>
      </w:pPr>
      <w:r w:rsidRPr="00006D92">
        <w:rPr>
          <w:rFonts w:ascii="Times New Roman" w:hAnsi="Times New Roman" w:cs="Times New Roman"/>
          <w:sz w:val="24"/>
          <w:szCs w:val="24"/>
        </w:rPr>
        <w:t>Una empresa es el conjunto de factores de producción organizados y coordinados por la dirección, para vender un producto o prestar un servicio con el fin de obtener un beneficio y crear empleo, actuando en el mercado bajo condiciones de riesgo.</w:t>
      </w:r>
      <w:r w:rsidR="004B7DB9">
        <w:rPr>
          <w:rFonts w:ascii="Times New Roman" w:hAnsi="Times New Roman" w:cs="Times New Roman"/>
          <w:noProof/>
          <w:sz w:val="24"/>
          <w:szCs w:val="24"/>
        </w:rPr>
        <w:t xml:space="preserve"> (Rumín Hermoso, 2019, p</w:t>
      </w:r>
      <w:r w:rsidR="004B7DB9" w:rsidRPr="00F634B9">
        <w:rPr>
          <w:rFonts w:ascii="Times New Roman" w:hAnsi="Times New Roman" w:cs="Times New Roman"/>
          <w:noProof/>
          <w:sz w:val="24"/>
          <w:szCs w:val="24"/>
        </w:rPr>
        <w:t>. 197)</w:t>
      </w:r>
    </w:p>
    <w:p w14:paraId="3667D220" w14:textId="77777777" w:rsidR="00087132" w:rsidRPr="00006D92" w:rsidRDefault="00087132" w:rsidP="00EC7991">
      <w:pPr>
        <w:spacing w:line="480" w:lineRule="auto"/>
        <w:ind w:left="0"/>
        <w:rPr>
          <w:rFonts w:ascii="Times New Roman" w:hAnsi="Times New Roman" w:cs="Times New Roman"/>
          <w:sz w:val="24"/>
          <w:szCs w:val="24"/>
        </w:rPr>
      </w:pPr>
    </w:p>
    <w:p w14:paraId="47F4E37A" w14:textId="4E7252A7" w:rsidR="00087132" w:rsidRPr="00006D92" w:rsidRDefault="00087132" w:rsidP="00EC7991">
      <w:pPr>
        <w:spacing w:line="480" w:lineRule="auto"/>
        <w:ind w:left="0"/>
        <w:rPr>
          <w:rFonts w:ascii="Times New Roman" w:hAnsi="Times New Roman" w:cs="Times New Roman"/>
          <w:sz w:val="24"/>
          <w:szCs w:val="24"/>
        </w:rPr>
      </w:pPr>
      <w:r w:rsidRPr="00006D92">
        <w:rPr>
          <w:rFonts w:ascii="Times New Roman" w:hAnsi="Times New Roman" w:cs="Times New Roman"/>
          <w:sz w:val="24"/>
          <w:szCs w:val="24"/>
        </w:rPr>
        <w:t xml:space="preserve">Empresa es una organización formada por una o varias personas, que utiliza recursos materiales y financieros con el fin de obtener beneficios económicos para quienes la conforman. Para que una empresa desarrolle su actividad de forma eficiente es necesario que obtenga los recursos y suministros suficientes, y que los obtenga además en un plazo adecuado para sus necesidades. </w:t>
      </w:r>
      <w:r w:rsidR="004B7DB9" w:rsidRPr="00F634B9">
        <w:rPr>
          <w:rFonts w:ascii="Times New Roman" w:hAnsi="Times New Roman" w:cs="Times New Roman"/>
          <w:noProof/>
          <w:sz w:val="24"/>
          <w:szCs w:val="24"/>
        </w:rPr>
        <w:t>(Izquierdo Carrasco</w:t>
      </w:r>
      <w:r w:rsidR="004B7DB9">
        <w:rPr>
          <w:rFonts w:ascii="Times New Roman" w:hAnsi="Times New Roman" w:cs="Times New Roman"/>
          <w:noProof/>
          <w:sz w:val="24"/>
          <w:szCs w:val="24"/>
        </w:rPr>
        <w:t xml:space="preserve"> et al</w:t>
      </w:r>
      <w:r w:rsidR="004B7DB9" w:rsidRPr="00F634B9">
        <w:rPr>
          <w:rFonts w:ascii="Times New Roman" w:hAnsi="Times New Roman" w:cs="Times New Roman"/>
          <w:noProof/>
          <w:sz w:val="24"/>
          <w:szCs w:val="24"/>
        </w:rPr>
        <w:t xml:space="preserve">, </w:t>
      </w:r>
      <w:r w:rsidR="004B7DB9">
        <w:rPr>
          <w:rFonts w:ascii="Times New Roman" w:hAnsi="Times New Roman" w:cs="Times New Roman"/>
          <w:noProof/>
          <w:sz w:val="24"/>
          <w:szCs w:val="24"/>
        </w:rPr>
        <w:t>2018, p</w:t>
      </w:r>
      <w:r w:rsidR="004B7DB9" w:rsidRPr="00F634B9">
        <w:rPr>
          <w:rFonts w:ascii="Times New Roman" w:hAnsi="Times New Roman" w:cs="Times New Roman"/>
          <w:noProof/>
          <w:sz w:val="24"/>
          <w:szCs w:val="24"/>
        </w:rPr>
        <w:t>. 15)</w:t>
      </w:r>
    </w:p>
    <w:p w14:paraId="18C78E99" w14:textId="77777777" w:rsidR="00087132" w:rsidRPr="00006D92" w:rsidRDefault="00087132" w:rsidP="00EC7991">
      <w:pPr>
        <w:spacing w:line="480" w:lineRule="auto"/>
        <w:ind w:left="0"/>
        <w:rPr>
          <w:rFonts w:ascii="Times New Roman" w:hAnsi="Times New Roman" w:cs="Times New Roman"/>
          <w:sz w:val="24"/>
          <w:szCs w:val="24"/>
        </w:rPr>
      </w:pPr>
    </w:p>
    <w:p w14:paraId="3AB63DCD" w14:textId="61075EB4" w:rsidR="00087132" w:rsidRPr="00FD0960" w:rsidRDefault="00087132" w:rsidP="00EC7991">
      <w:pPr>
        <w:pStyle w:val="Ttulo3"/>
        <w:spacing w:line="480" w:lineRule="auto"/>
        <w:ind w:left="0"/>
        <w:rPr>
          <w:rFonts w:ascii="Times New Roman" w:hAnsi="Times New Roman" w:cs="Times New Roman"/>
          <w:sz w:val="24"/>
        </w:rPr>
      </w:pPr>
      <w:bookmarkStart w:id="79" w:name="_Toc69569469"/>
      <w:r w:rsidRPr="00FD0960">
        <w:rPr>
          <w:rFonts w:ascii="Times New Roman" w:hAnsi="Times New Roman" w:cs="Times New Roman"/>
          <w:sz w:val="24"/>
        </w:rPr>
        <w:t>2.1.6 Rentabilidad</w:t>
      </w:r>
      <w:bookmarkEnd w:id="79"/>
    </w:p>
    <w:p w14:paraId="7C6DC07A" w14:textId="77777777" w:rsidR="00087132" w:rsidRPr="00006D92" w:rsidRDefault="00087132" w:rsidP="00EC7991">
      <w:pPr>
        <w:spacing w:line="480" w:lineRule="auto"/>
        <w:ind w:left="0"/>
        <w:rPr>
          <w:rFonts w:ascii="Times New Roman" w:hAnsi="Times New Roman" w:cs="Times New Roman"/>
          <w:sz w:val="24"/>
          <w:szCs w:val="24"/>
        </w:rPr>
      </w:pPr>
    </w:p>
    <w:p w14:paraId="197E14D0" w14:textId="3028ADA2" w:rsidR="00087132" w:rsidRPr="00006D92" w:rsidRDefault="00087132" w:rsidP="00EC7991">
      <w:pPr>
        <w:spacing w:line="480" w:lineRule="auto"/>
        <w:ind w:left="0"/>
        <w:rPr>
          <w:rFonts w:ascii="Times New Roman" w:hAnsi="Times New Roman" w:cs="Times New Roman"/>
          <w:sz w:val="24"/>
          <w:szCs w:val="24"/>
        </w:rPr>
      </w:pPr>
      <w:r w:rsidRPr="00006D92">
        <w:rPr>
          <w:rFonts w:ascii="Times New Roman" w:hAnsi="Times New Roman" w:cs="Times New Roman"/>
          <w:sz w:val="24"/>
          <w:szCs w:val="24"/>
        </w:rPr>
        <w:t xml:space="preserve">Es una medida que ayuda comprender los resultados obtenidos en un ejercicio económico, “la cual es un parámetro que muestra la relación que existe entre las utilidades y las inversiones necesarias para lograrlas” </w:t>
      </w:r>
      <w:r w:rsidR="004B7DB9">
        <w:rPr>
          <w:rFonts w:ascii="Times New Roman" w:hAnsi="Times New Roman" w:cs="Times New Roman"/>
          <w:noProof/>
          <w:sz w:val="24"/>
          <w:szCs w:val="24"/>
        </w:rPr>
        <w:t>(Rodríguez Morales, 2012, p</w:t>
      </w:r>
      <w:r w:rsidR="004B7DB9" w:rsidRPr="00F634B9">
        <w:rPr>
          <w:rFonts w:ascii="Times New Roman" w:hAnsi="Times New Roman" w:cs="Times New Roman"/>
          <w:noProof/>
          <w:sz w:val="24"/>
          <w:szCs w:val="24"/>
        </w:rPr>
        <w:t>. 164)</w:t>
      </w:r>
    </w:p>
    <w:p w14:paraId="14F13938" w14:textId="77777777" w:rsidR="00087132" w:rsidRPr="00006D92" w:rsidRDefault="00087132" w:rsidP="00EC7991">
      <w:pPr>
        <w:spacing w:line="480" w:lineRule="auto"/>
        <w:ind w:left="0"/>
        <w:rPr>
          <w:rFonts w:ascii="Times New Roman" w:hAnsi="Times New Roman" w:cs="Times New Roman"/>
          <w:sz w:val="24"/>
          <w:szCs w:val="24"/>
        </w:rPr>
      </w:pPr>
    </w:p>
    <w:p w14:paraId="052CE207" w14:textId="7CC86D23" w:rsidR="00087132" w:rsidRPr="00006D92" w:rsidRDefault="00087132" w:rsidP="00EC7991">
      <w:pPr>
        <w:spacing w:line="480" w:lineRule="auto"/>
        <w:ind w:left="0"/>
        <w:rPr>
          <w:rFonts w:ascii="Times New Roman" w:hAnsi="Times New Roman" w:cs="Times New Roman"/>
          <w:sz w:val="24"/>
          <w:szCs w:val="24"/>
        </w:rPr>
      </w:pPr>
      <w:r w:rsidRPr="00006D92">
        <w:rPr>
          <w:rFonts w:ascii="Times New Roman" w:hAnsi="Times New Roman" w:cs="Times New Roman"/>
          <w:sz w:val="24"/>
          <w:szCs w:val="24"/>
        </w:rPr>
        <w:t>“Valorar el ingreso realizado o esperado por un cliente en relación a la inversión necesaria en recursos propios para la realización del negocio.”</w:t>
      </w:r>
      <w:r w:rsidR="004B7DB9">
        <w:rPr>
          <w:rFonts w:ascii="Times New Roman" w:hAnsi="Times New Roman" w:cs="Times New Roman"/>
          <w:noProof/>
          <w:sz w:val="24"/>
          <w:szCs w:val="24"/>
        </w:rPr>
        <w:t xml:space="preserve"> (Pellrola Comamala, 2015, p</w:t>
      </w:r>
      <w:r w:rsidR="004B7DB9" w:rsidRPr="00F634B9">
        <w:rPr>
          <w:rFonts w:ascii="Times New Roman" w:hAnsi="Times New Roman" w:cs="Times New Roman"/>
          <w:noProof/>
          <w:sz w:val="24"/>
          <w:szCs w:val="24"/>
        </w:rPr>
        <w:t>. 173)</w:t>
      </w:r>
    </w:p>
    <w:p w14:paraId="25E7E15D" w14:textId="5B4F903A" w:rsidR="00087132" w:rsidRDefault="00087132" w:rsidP="00EC7991">
      <w:pPr>
        <w:spacing w:line="480" w:lineRule="auto"/>
        <w:ind w:left="0"/>
        <w:rPr>
          <w:rFonts w:ascii="Times New Roman" w:hAnsi="Times New Roman" w:cs="Times New Roman"/>
          <w:sz w:val="24"/>
          <w:szCs w:val="24"/>
        </w:rPr>
      </w:pPr>
    </w:p>
    <w:p w14:paraId="165CDA8A" w14:textId="77777777" w:rsidR="00EC7991" w:rsidRPr="00006D92" w:rsidRDefault="00EC7991" w:rsidP="00EC7991">
      <w:pPr>
        <w:spacing w:line="480" w:lineRule="auto"/>
        <w:ind w:left="0"/>
        <w:rPr>
          <w:rFonts w:ascii="Times New Roman" w:hAnsi="Times New Roman" w:cs="Times New Roman"/>
          <w:sz w:val="24"/>
          <w:szCs w:val="24"/>
        </w:rPr>
      </w:pPr>
    </w:p>
    <w:p w14:paraId="3E83F516" w14:textId="651239CB" w:rsidR="00087132" w:rsidRPr="00FD0960" w:rsidRDefault="00087132" w:rsidP="00EC7991">
      <w:pPr>
        <w:pStyle w:val="Ttulo3"/>
        <w:spacing w:line="480" w:lineRule="auto"/>
        <w:ind w:left="0"/>
        <w:rPr>
          <w:rFonts w:ascii="Times New Roman" w:hAnsi="Times New Roman" w:cs="Times New Roman"/>
          <w:sz w:val="24"/>
          <w:szCs w:val="24"/>
        </w:rPr>
      </w:pPr>
      <w:bookmarkStart w:id="80" w:name="_Toc69569470"/>
      <w:r w:rsidRPr="00FD0960">
        <w:rPr>
          <w:rFonts w:ascii="Times New Roman" w:hAnsi="Times New Roman" w:cs="Times New Roman"/>
          <w:sz w:val="24"/>
          <w:szCs w:val="24"/>
        </w:rPr>
        <w:t>2.1.7 Liquidez</w:t>
      </w:r>
      <w:bookmarkEnd w:id="80"/>
    </w:p>
    <w:p w14:paraId="675E1991" w14:textId="77777777" w:rsidR="00087132" w:rsidRPr="00006D92" w:rsidRDefault="00087132" w:rsidP="00EC7991">
      <w:pPr>
        <w:spacing w:line="480" w:lineRule="auto"/>
        <w:ind w:left="0"/>
        <w:rPr>
          <w:rFonts w:ascii="Times New Roman" w:hAnsi="Times New Roman" w:cs="Times New Roman"/>
          <w:sz w:val="24"/>
          <w:szCs w:val="24"/>
        </w:rPr>
      </w:pPr>
    </w:p>
    <w:p w14:paraId="2007C1F2" w14:textId="55443CA2" w:rsidR="00087132" w:rsidRPr="00006D92" w:rsidRDefault="00087132" w:rsidP="00EC7991">
      <w:pPr>
        <w:spacing w:line="480" w:lineRule="auto"/>
        <w:ind w:left="0"/>
        <w:rPr>
          <w:rFonts w:ascii="Times New Roman" w:hAnsi="Times New Roman" w:cs="Times New Roman"/>
          <w:sz w:val="24"/>
          <w:szCs w:val="24"/>
        </w:rPr>
      </w:pPr>
      <w:r w:rsidRPr="00006D92">
        <w:rPr>
          <w:rFonts w:ascii="Times New Roman" w:hAnsi="Times New Roman" w:cs="Times New Roman"/>
          <w:sz w:val="24"/>
          <w:szCs w:val="24"/>
        </w:rPr>
        <w:t xml:space="preserve">Capacidad de los activos de transformarse en efectivo de manera rápida. Según </w:t>
      </w:r>
      <w:r w:rsidR="004B7DB9">
        <w:rPr>
          <w:rFonts w:ascii="Times New Roman" w:hAnsi="Times New Roman" w:cs="Times New Roman"/>
          <w:noProof/>
          <w:sz w:val="24"/>
          <w:szCs w:val="24"/>
        </w:rPr>
        <w:t>(Rumín Hermoso, 2019, p</w:t>
      </w:r>
      <w:r w:rsidR="004B7DB9" w:rsidRPr="00F634B9">
        <w:rPr>
          <w:rFonts w:ascii="Times New Roman" w:hAnsi="Times New Roman" w:cs="Times New Roman"/>
          <w:noProof/>
          <w:sz w:val="24"/>
          <w:szCs w:val="24"/>
        </w:rPr>
        <w:t>. 259)</w:t>
      </w:r>
      <w:r w:rsidRPr="00006D92">
        <w:rPr>
          <w:rFonts w:ascii="Times New Roman" w:hAnsi="Times New Roman" w:cs="Times New Roman"/>
          <w:sz w:val="24"/>
          <w:szCs w:val="24"/>
        </w:rPr>
        <w:t xml:space="preserve"> “Naturaleza de ciertos activos de los particulares, de las empresas o de las entidades financieras, según las cuales son transformables en dinero efectivo de forma inmediata.”</w:t>
      </w:r>
    </w:p>
    <w:p w14:paraId="64A81476" w14:textId="77777777" w:rsidR="00087132" w:rsidRPr="00006D92" w:rsidRDefault="00087132" w:rsidP="00EC7991">
      <w:pPr>
        <w:spacing w:line="480" w:lineRule="auto"/>
        <w:ind w:left="0"/>
        <w:rPr>
          <w:rFonts w:ascii="Times New Roman" w:hAnsi="Times New Roman" w:cs="Times New Roman"/>
          <w:sz w:val="24"/>
          <w:szCs w:val="24"/>
        </w:rPr>
      </w:pPr>
    </w:p>
    <w:p w14:paraId="1F25F1DF" w14:textId="6A8668D5" w:rsidR="00087132" w:rsidRPr="00006D92" w:rsidRDefault="00087132" w:rsidP="00EC7991">
      <w:pPr>
        <w:spacing w:line="480" w:lineRule="auto"/>
        <w:ind w:left="0"/>
        <w:rPr>
          <w:rFonts w:ascii="Times New Roman" w:hAnsi="Times New Roman" w:cs="Times New Roman"/>
          <w:sz w:val="24"/>
          <w:szCs w:val="24"/>
        </w:rPr>
      </w:pPr>
      <w:r w:rsidRPr="00006D92">
        <w:rPr>
          <w:rFonts w:ascii="Times New Roman" w:hAnsi="Times New Roman" w:cs="Times New Roman"/>
          <w:sz w:val="24"/>
          <w:szCs w:val="24"/>
        </w:rPr>
        <w:t>“El criterio de liquidez ordena el activo de menor a mayor facilidad para convertirse en dinero”</w:t>
      </w:r>
      <w:r w:rsidR="004B7DB9">
        <w:rPr>
          <w:rFonts w:ascii="Times New Roman" w:hAnsi="Times New Roman" w:cs="Times New Roman"/>
          <w:noProof/>
          <w:sz w:val="24"/>
          <w:szCs w:val="24"/>
        </w:rPr>
        <w:t xml:space="preserve"> </w:t>
      </w:r>
      <w:r w:rsidR="004B7DB9" w:rsidRPr="00F634B9">
        <w:rPr>
          <w:rFonts w:ascii="Times New Roman" w:hAnsi="Times New Roman" w:cs="Times New Roman"/>
          <w:noProof/>
          <w:sz w:val="24"/>
          <w:szCs w:val="24"/>
        </w:rPr>
        <w:t>(Acebrón, Román</w:t>
      </w:r>
      <w:r w:rsidR="004B7DB9">
        <w:rPr>
          <w:rFonts w:ascii="Times New Roman" w:hAnsi="Times New Roman" w:cs="Times New Roman"/>
          <w:noProof/>
          <w:sz w:val="24"/>
          <w:szCs w:val="24"/>
        </w:rPr>
        <w:t xml:space="preserve"> et al</w:t>
      </w:r>
      <w:r w:rsidR="004B7DB9" w:rsidRPr="00F634B9">
        <w:rPr>
          <w:rFonts w:ascii="Times New Roman" w:hAnsi="Times New Roman" w:cs="Times New Roman"/>
          <w:noProof/>
          <w:sz w:val="24"/>
          <w:szCs w:val="24"/>
        </w:rPr>
        <w:t>,</w:t>
      </w:r>
      <w:r w:rsidR="004B7DB9">
        <w:rPr>
          <w:rFonts w:ascii="Times New Roman" w:hAnsi="Times New Roman" w:cs="Times New Roman"/>
          <w:noProof/>
          <w:sz w:val="24"/>
          <w:szCs w:val="24"/>
        </w:rPr>
        <w:t xml:space="preserve"> 2011, p</w:t>
      </w:r>
      <w:r w:rsidR="004B7DB9" w:rsidRPr="00F634B9">
        <w:rPr>
          <w:rFonts w:ascii="Times New Roman" w:hAnsi="Times New Roman" w:cs="Times New Roman"/>
          <w:noProof/>
          <w:sz w:val="24"/>
          <w:szCs w:val="24"/>
        </w:rPr>
        <w:t>. 14)</w:t>
      </w:r>
    </w:p>
    <w:p w14:paraId="0DBCCD49" w14:textId="77777777" w:rsidR="00087132" w:rsidRPr="00006D92" w:rsidRDefault="00087132" w:rsidP="00EC7991">
      <w:pPr>
        <w:spacing w:line="480" w:lineRule="auto"/>
        <w:ind w:left="0"/>
        <w:rPr>
          <w:rFonts w:ascii="Times New Roman" w:hAnsi="Times New Roman" w:cs="Times New Roman"/>
          <w:sz w:val="24"/>
          <w:szCs w:val="24"/>
        </w:rPr>
      </w:pPr>
    </w:p>
    <w:p w14:paraId="1F1C11C2" w14:textId="527DCD9F" w:rsidR="00087132" w:rsidRPr="00006D92" w:rsidRDefault="00087132" w:rsidP="00EC7991">
      <w:pPr>
        <w:spacing w:line="480" w:lineRule="auto"/>
        <w:ind w:left="0"/>
        <w:rPr>
          <w:rFonts w:ascii="Times New Roman" w:hAnsi="Times New Roman" w:cs="Times New Roman"/>
          <w:sz w:val="24"/>
          <w:szCs w:val="24"/>
        </w:rPr>
      </w:pPr>
      <w:r w:rsidRPr="00006D92">
        <w:rPr>
          <w:rFonts w:ascii="Times New Roman" w:hAnsi="Times New Roman" w:cs="Times New Roman"/>
          <w:sz w:val="24"/>
          <w:szCs w:val="24"/>
        </w:rPr>
        <w:t xml:space="preserve">“Rapidez con que la empresa convierte en dinero ciertos activos (como cuentas por cobrar o inventarios) y que tan rápido debe cubrir sus pasivos.” </w:t>
      </w:r>
      <w:r w:rsidR="004B7DB9" w:rsidRPr="00F634B9">
        <w:rPr>
          <w:rFonts w:ascii="Times New Roman" w:hAnsi="Times New Roman" w:cs="Times New Roman"/>
          <w:noProof/>
          <w:sz w:val="24"/>
          <w:szCs w:val="24"/>
        </w:rPr>
        <w:t>(Calleja Bernal Mendoza</w:t>
      </w:r>
      <w:r w:rsidR="004B7DB9">
        <w:rPr>
          <w:rFonts w:ascii="Times New Roman" w:hAnsi="Times New Roman" w:cs="Times New Roman"/>
          <w:noProof/>
          <w:sz w:val="24"/>
          <w:szCs w:val="24"/>
        </w:rPr>
        <w:t xml:space="preserve"> et al</w:t>
      </w:r>
      <w:r w:rsidR="004B7DB9" w:rsidRPr="00F634B9">
        <w:rPr>
          <w:rFonts w:ascii="Times New Roman" w:hAnsi="Times New Roman" w:cs="Times New Roman"/>
          <w:noProof/>
          <w:sz w:val="24"/>
          <w:szCs w:val="24"/>
        </w:rPr>
        <w:t>, 2017, p. 70)</w:t>
      </w:r>
    </w:p>
    <w:p w14:paraId="12E207B6" w14:textId="7D75990D" w:rsidR="00087132" w:rsidRDefault="00087132" w:rsidP="00EC7991">
      <w:pPr>
        <w:spacing w:line="480" w:lineRule="auto"/>
        <w:ind w:left="0"/>
        <w:rPr>
          <w:rFonts w:ascii="Times New Roman" w:hAnsi="Times New Roman" w:cs="Times New Roman"/>
          <w:sz w:val="24"/>
          <w:szCs w:val="24"/>
        </w:rPr>
      </w:pPr>
    </w:p>
    <w:p w14:paraId="237D7293" w14:textId="5427A433" w:rsidR="00517BAA" w:rsidRDefault="0027001C" w:rsidP="00EC7991">
      <w:pPr>
        <w:pStyle w:val="Ttulo3"/>
        <w:spacing w:line="480" w:lineRule="auto"/>
        <w:ind w:left="0"/>
        <w:rPr>
          <w:rFonts w:ascii="Times New Roman" w:hAnsi="Times New Roman" w:cs="Times New Roman"/>
          <w:sz w:val="24"/>
        </w:rPr>
      </w:pPr>
      <w:bookmarkStart w:id="81" w:name="_Toc69569471"/>
      <w:r w:rsidRPr="0027001C">
        <w:rPr>
          <w:rFonts w:ascii="Times New Roman" w:hAnsi="Times New Roman" w:cs="Times New Roman"/>
          <w:sz w:val="24"/>
        </w:rPr>
        <w:t xml:space="preserve">2.1.8 </w:t>
      </w:r>
      <w:r w:rsidR="00972329">
        <w:rPr>
          <w:rFonts w:ascii="Times New Roman" w:hAnsi="Times New Roman" w:cs="Times New Roman"/>
          <w:sz w:val="24"/>
        </w:rPr>
        <w:t>Gestión</w:t>
      </w:r>
      <w:r w:rsidR="004B3919">
        <w:rPr>
          <w:rFonts w:ascii="Times New Roman" w:hAnsi="Times New Roman" w:cs="Times New Roman"/>
          <w:sz w:val="24"/>
        </w:rPr>
        <w:t xml:space="preserve"> Organizacional</w:t>
      </w:r>
      <w:bookmarkEnd w:id="81"/>
    </w:p>
    <w:p w14:paraId="786D4123" w14:textId="317D22E8" w:rsidR="00972329" w:rsidRDefault="00972329" w:rsidP="00EC7991">
      <w:pPr>
        <w:spacing w:line="480" w:lineRule="auto"/>
        <w:ind w:left="0"/>
      </w:pPr>
    </w:p>
    <w:p w14:paraId="5017403B" w14:textId="7F517F3E" w:rsidR="00D853B4" w:rsidRPr="00D853B4" w:rsidRDefault="001307DA" w:rsidP="00EC7991">
      <w:pPr>
        <w:spacing w:line="480" w:lineRule="auto"/>
        <w:ind w:left="0"/>
        <w:rPr>
          <w:rFonts w:ascii="Times New Roman" w:hAnsi="Times New Roman" w:cs="Times New Roman"/>
          <w:sz w:val="24"/>
          <w:szCs w:val="24"/>
        </w:rPr>
      </w:pPr>
      <w:r>
        <w:rPr>
          <w:rFonts w:ascii="Times New Roman" w:hAnsi="Times New Roman" w:cs="Times New Roman"/>
          <w:sz w:val="24"/>
          <w:szCs w:val="24"/>
        </w:rPr>
        <w:t xml:space="preserve">Los autores </w:t>
      </w:r>
      <w:sdt>
        <w:sdtPr>
          <w:rPr>
            <w:rFonts w:ascii="Times New Roman" w:hAnsi="Times New Roman" w:cs="Times New Roman"/>
            <w:sz w:val="24"/>
            <w:szCs w:val="24"/>
          </w:rPr>
          <w:id w:val="-1839450085"/>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Gul18 \p 36 \l 12298 </w:instrText>
          </w:r>
          <w:r>
            <w:rPr>
              <w:rFonts w:ascii="Times New Roman" w:hAnsi="Times New Roman" w:cs="Times New Roman"/>
              <w:sz w:val="24"/>
              <w:szCs w:val="24"/>
            </w:rPr>
            <w:fldChar w:fldCharType="separate"/>
          </w:r>
          <w:r w:rsidR="00EA3A6A" w:rsidRPr="00EA3A6A">
            <w:rPr>
              <w:rFonts w:ascii="Times New Roman" w:hAnsi="Times New Roman" w:cs="Times New Roman"/>
              <w:noProof/>
              <w:sz w:val="24"/>
              <w:szCs w:val="24"/>
            </w:rPr>
            <w:t>(Gullo &amp; Nardulli, 2018, pág. 36)</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definen a “l</w:t>
      </w:r>
      <w:r w:rsidR="00D853B4" w:rsidRPr="00D853B4">
        <w:rPr>
          <w:rFonts w:ascii="Times New Roman" w:hAnsi="Times New Roman" w:cs="Times New Roman"/>
          <w:sz w:val="24"/>
          <w:szCs w:val="24"/>
        </w:rPr>
        <w:t>a gestión organizacional supone una serie de instancias o moment</w:t>
      </w:r>
      <w:r>
        <w:rPr>
          <w:rFonts w:ascii="Times New Roman" w:hAnsi="Times New Roman" w:cs="Times New Roman"/>
          <w:sz w:val="24"/>
          <w:szCs w:val="24"/>
        </w:rPr>
        <w:t>os lógicos. Una etapa de plani</w:t>
      </w:r>
      <w:r w:rsidR="00D853B4" w:rsidRPr="00D853B4">
        <w:rPr>
          <w:rFonts w:ascii="Times New Roman" w:hAnsi="Times New Roman" w:cs="Times New Roman"/>
          <w:sz w:val="24"/>
          <w:szCs w:val="24"/>
        </w:rPr>
        <w:t>ficación, una segunda de puesta en marcha o implementación, una t</w:t>
      </w:r>
      <w:r>
        <w:rPr>
          <w:rFonts w:ascii="Times New Roman" w:hAnsi="Times New Roman" w:cs="Times New Roman"/>
          <w:sz w:val="24"/>
          <w:szCs w:val="24"/>
        </w:rPr>
        <w:t>ercera etapa de control y regu</w:t>
      </w:r>
      <w:r w:rsidR="00D853B4" w:rsidRPr="00D853B4">
        <w:rPr>
          <w:rFonts w:ascii="Times New Roman" w:hAnsi="Times New Roman" w:cs="Times New Roman"/>
          <w:sz w:val="24"/>
          <w:szCs w:val="24"/>
        </w:rPr>
        <w:t>lación y una cuarta instancia de revisión y de ejercicio de acciones para cumplimentar los objetivos.</w:t>
      </w:r>
      <w:r>
        <w:rPr>
          <w:rFonts w:ascii="Times New Roman" w:hAnsi="Times New Roman" w:cs="Times New Roman"/>
          <w:sz w:val="24"/>
          <w:szCs w:val="24"/>
        </w:rPr>
        <w:t>”</w:t>
      </w:r>
    </w:p>
    <w:p w14:paraId="273D53AD" w14:textId="746C554C" w:rsidR="001307DA" w:rsidRDefault="001307DA" w:rsidP="00EC7991">
      <w:pPr>
        <w:spacing w:line="480" w:lineRule="auto"/>
        <w:ind w:left="0"/>
        <w:rPr>
          <w:rFonts w:ascii="Times New Roman" w:hAnsi="Times New Roman" w:cs="Times New Roman"/>
          <w:sz w:val="24"/>
          <w:szCs w:val="24"/>
        </w:rPr>
      </w:pPr>
    </w:p>
    <w:p w14:paraId="117911C0" w14:textId="37F6CB4E" w:rsidR="001307DA" w:rsidRPr="001307DA" w:rsidRDefault="00A27685" w:rsidP="00EC7991">
      <w:pPr>
        <w:spacing w:line="480" w:lineRule="auto"/>
        <w:ind w:left="0"/>
        <w:rPr>
          <w:rFonts w:ascii="Times New Roman" w:hAnsi="Times New Roman" w:cs="Times New Roman"/>
          <w:sz w:val="24"/>
          <w:szCs w:val="24"/>
        </w:rPr>
      </w:pPr>
      <w:r>
        <w:rPr>
          <w:rFonts w:ascii="Times New Roman" w:hAnsi="Times New Roman" w:cs="Times New Roman"/>
          <w:sz w:val="24"/>
          <w:szCs w:val="24"/>
        </w:rPr>
        <w:t>“</w:t>
      </w:r>
      <w:r w:rsidR="001307DA" w:rsidRPr="001307DA">
        <w:rPr>
          <w:rFonts w:ascii="Times New Roman" w:hAnsi="Times New Roman" w:cs="Times New Roman"/>
          <w:sz w:val="24"/>
          <w:szCs w:val="24"/>
        </w:rPr>
        <w:t>La eficiencia de las actividades en las organizaciones depende de la capacidad técnica, administrativa y humana de sus integrantes. Las actividades más comunes de las organizaciones son: producción, finanzas, mercadeo, ventas, servicio, talento humano, desarrollo y responsabilidad social.</w:t>
      </w:r>
      <w:r>
        <w:rPr>
          <w:rFonts w:ascii="Times New Roman" w:hAnsi="Times New Roman" w:cs="Times New Roman"/>
          <w:sz w:val="24"/>
          <w:szCs w:val="24"/>
        </w:rPr>
        <w:t xml:space="preserve">” </w:t>
      </w:r>
      <w:sdt>
        <w:sdtPr>
          <w:rPr>
            <w:rFonts w:ascii="Times New Roman" w:hAnsi="Times New Roman" w:cs="Times New Roman"/>
            <w:sz w:val="24"/>
            <w:szCs w:val="24"/>
          </w:rPr>
          <w:id w:val="-784737321"/>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Pri12 \p 50 \l 12298 </w:instrText>
          </w:r>
          <w:r>
            <w:rPr>
              <w:rFonts w:ascii="Times New Roman" w:hAnsi="Times New Roman" w:cs="Times New Roman"/>
              <w:sz w:val="24"/>
              <w:szCs w:val="24"/>
            </w:rPr>
            <w:fldChar w:fldCharType="separate"/>
          </w:r>
          <w:r w:rsidR="00EA3A6A" w:rsidRPr="00EA3A6A">
            <w:rPr>
              <w:rFonts w:ascii="Times New Roman" w:hAnsi="Times New Roman" w:cs="Times New Roman"/>
              <w:noProof/>
              <w:sz w:val="24"/>
              <w:szCs w:val="24"/>
            </w:rPr>
            <w:t>(Prieto Herrera, 2012, pág. 50)</w:t>
          </w:r>
          <w:r>
            <w:rPr>
              <w:rFonts w:ascii="Times New Roman" w:hAnsi="Times New Roman" w:cs="Times New Roman"/>
              <w:sz w:val="24"/>
              <w:szCs w:val="24"/>
            </w:rPr>
            <w:fldChar w:fldCharType="end"/>
          </w:r>
        </w:sdtContent>
      </w:sdt>
    </w:p>
    <w:p w14:paraId="7F5F64F7" w14:textId="55E91DA4" w:rsidR="00083821" w:rsidRDefault="00083821" w:rsidP="00EC7991">
      <w:pPr>
        <w:pStyle w:val="Ttulo2"/>
        <w:spacing w:line="480" w:lineRule="auto"/>
        <w:ind w:left="0"/>
        <w:rPr>
          <w:rFonts w:ascii="Times New Roman" w:eastAsia="Calibri" w:hAnsi="Times New Roman" w:cs="Times New Roman"/>
          <w:sz w:val="24"/>
        </w:rPr>
      </w:pPr>
    </w:p>
    <w:p w14:paraId="53D7062A" w14:textId="0A8F5E2D" w:rsidR="00087132" w:rsidRPr="00FD0960" w:rsidRDefault="00087132" w:rsidP="00EC7991">
      <w:pPr>
        <w:pStyle w:val="Ttulo2"/>
        <w:spacing w:line="480" w:lineRule="auto"/>
        <w:ind w:left="0"/>
        <w:rPr>
          <w:rFonts w:ascii="Times New Roman" w:hAnsi="Times New Roman" w:cs="Times New Roman"/>
          <w:sz w:val="24"/>
        </w:rPr>
      </w:pPr>
      <w:r w:rsidRPr="00FD0960">
        <w:rPr>
          <w:rFonts w:ascii="Times New Roman" w:eastAsia="Calibri" w:hAnsi="Times New Roman" w:cs="Times New Roman"/>
          <w:sz w:val="24"/>
        </w:rPr>
        <w:tab/>
      </w:r>
      <w:bookmarkStart w:id="82" w:name="_Toc50800922"/>
      <w:bookmarkStart w:id="83" w:name="_Toc69569472"/>
      <w:r w:rsidR="00FA467A" w:rsidRPr="00FD0960">
        <w:rPr>
          <w:rFonts w:ascii="Times New Roman" w:hAnsi="Times New Roman" w:cs="Times New Roman"/>
          <w:sz w:val="24"/>
        </w:rPr>
        <w:t xml:space="preserve">2.2 </w:t>
      </w:r>
      <w:r w:rsidRPr="00FD0960">
        <w:rPr>
          <w:rFonts w:ascii="Times New Roman" w:hAnsi="Times New Roman" w:cs="Times New Roman"/>
          <w:sz w:val="24"/>
        </w:rPr>
        <w:t>FUNDAMENTACIÓN TEÓRICA</w:t>
      </w:r>
      <w:bookmarkEnd w:id="82"/>
      <w:bookmarkEnd w:id="83"/>
      <w:r w:rsidRPr="00FD0960">
        <w:rPr>
          <w:rFonts w:ascii="Times New Roman" w:hAnsi="Times New Roman" w:cs="Times New Roman"/>
          <w:sz w:val="24"/>
        </w:rPr>
        <w:t xml:space="preserve"> </w:t>
      </w:r>
    </w:p>
    <w:p w14:paraId="5814DD1D" w14:textId="3F2A13CD" w:rsidR="00087132" w:rsidRPr="00FD0960" w:rsidRDefault="00087132" w:rsidP="00EC7991">
      <w:pPr>
        <w:spacing w:after="2" w:line="480" w:lineRule="auto"/>
        <w:ind w:left="0" w:firstLine="0"/>
        <w:jc w:val="left"/>
        <w:rPr>
          <w:rFonts w:ascii="Times New Roman" w:hAnsi="Times New Roman" w:cs="Times New Roman"/>
          <w:sz w:val="28"/>
          <w:szCs w:val="24"/>
        </w:rPr>
      </w:pPr>
      <w:r w:rsidRPr="00FD0960">
        <w:rPr>
          <w:rFonts w:ascii="Times New Roman" w:hAnsi="Times New Roman" w:cs="Times New Roman"/>
          <w:b/>
          <w:sz w:val="28"/>
          <w:szCs w:val="24"/>
        </w:rPr>
        <w:t xml:space="preserve"> </w:t>
      </w:r>
    </w:p>
    <w:p w14:paraId="337375FB" w14:textId="07BD7262" w:rsidR="00087132" w:rsidRPr="00FD0960" w:rsidRDefault="00087132" w:rsidP="00EC7991">
      <w:pPr>
        <w:pStyle w:val="Ttulo3"/>
        <w:spacing w:line="480" w:lineRule="auto"/>
        <w:ind w:left="0"/>
        <w:rPr>
          <w:rFonts w:ascii="Times New Roman" w:hAnsi="Times New Roman" w:cs="Times New Roman"/>
          <w:sz w:val="24"/>
        </w:rPr>
      </w:pPr>
      <w:bookmarkStart w:id="84" w:name="_Toc69569473"/>
      <w:r w:rsidRPr="00FD0960">
        <w:rPr>
          <w:rFonts w:ascii="Times New Roman" w:hAnsi="Times New Roman" w:cs="Times New Roman"/>
          <w:sz w:val="24"/>
        </w:rPr>
        <w:t>2.2.1 Control Interno</w:t>
      </w:r>
      <w:bookmarkEnd w:id="84"/>
    </w:p>
    <w:p w14:paraId="6F81ECDB" w14:textId="77777777" w:rsidR="00087132" w:rsidRPr="00006D92" w:rsidRDefault="00087132" w:rsidP="00EC7991">
      <w:pPr>
        <w:spacing w:line="480" w:lineRule="auto"/>
        <w:ind w:left="0" w:right="183"/>
        <w:rPr>
          <w:rFonts w:ascii="Times New Roman" w:hAnsi="Times New Roman" w:cs="Times New Roman"/>
          <w:sz w:val="24"/>
          <w:szCs w:val="24"/>
        </w:rPr>
      </w:pPr>
    </w:p>
    <w:p w14:paraId="6668831E" w14:textId="77777777" w:rsidR="00087132" w:rsidRPr="00006D92" w:rsidRDefault="00087132" w:rsidP="00EC7991">
      <w:pPr>
        <w:spacing w:line="480" w:lineRule="auto"/>
        <w:ind w:left="0" w:right="183"/>
        <w:rPr>
          <w:rFonts w:ascii="Times New Roman" w:hAnsi="Times New Roman" w:cs="Times New Roman"/>
          <w:sz w:val="24"/>
          <w:szCs w:val="24"/>
        </w:rPr>
      </w:pPr>
      <w:r w:rsidRPr="00006D92">
        <w:rPr>
          <w:rFonts w:ascii="Times New Roman" w:hAnsi="Times New Roman" w:cs="Times New Roman"/>
          <w:sz w:val="24"/>
          <w:szCs w:val="24"/>
        </w:rPr>
        <w:t xml:space="preserve">El control interno es un conjunto de normas y procedimientos diseñado por los directivos y personal involucrado en áreas estratégicas de una empresa con el objetivo de alcanzar las metas propuestas con bases sólidas. Los lineamientos principales que se espera lograr mediante el control interno son: </w:t>
      </w:r>
    </w:p>
    <w:p w14:paraId="527B15F3" w14:textId="77777777" w:rsidR="00087132" w:rsidRPr="00006D92" w:rsidRDefault="00087132" w:rsidP="00EC7991">
      <w:pPr>
        <w:spacing w:line="480" w:lineRule="auto"/>
        <w:ind w:left="0" w:right="183"/>
        <w:rPr>
          <w:rFonts w:ascii="Times New Roman" w:hAnsi="Times New Roman" w:cs="Times New Roman"/>
          <w:sz w:val="24"/>
          <w:szCs w:val="24"/>
        </w:rPr>
      </w:pPr>
    </w:p>
    <w:p w14:paraId="5705F560" w14:textId="77777777" w:rsidR="00087132" w:rsidRPr="00006D92" w:rsidRDefault="00087132" w:rsidP="00EC7991">
      <w:pPr>
        <w:pStyle w:val="Prrafodelista"/>
        <w:numPr>
          <w:ilvl w:val="0"/>
          <w:numId w:val="22"/>
        </w:numPr>
        <w:spacing w:after="5" w:line="480" w:lineRule="auto"/>
        <w:ind w:left="360" w:right="183"/>
        <w:jc w:val="both"/>
        <w:rPr>
          <w:rFonts w:ascii="Times New Roman" w:hAnsi="Times New Roman"/>
          <w:sz w:val="24"/>
          <w:szCs w:val="24"/>
        </w:rPr>
      </w:pPr>
      <w:r w:rsidRPr="00006D92">
        <w:rPr>
          <w:rFonts w:ascii="Times New Roman" w:hAnsi="Times New Roman"/>
          <w:sz w:val="24"/>
          <w:szCs w:val="24"/>
        </w:rPr>
        <w:t>Lograr eficiencia y eficacia en las operaciones en general de la compañía.</w:t>
      </w:r>
    </w:p>
    <w:p w14:paraId="1AA34582" w14:textId="77777777" w:rsidR="00087132" w:rsidRPr="00006D92" w:rsidRDefault="00087132" w:rsidP="00EC7991">
      <w:pPr>
        <w:pStyle w:val="Prrafodelista"/>
        <w:numPr>
          <w:ilvl w:val="0"/>
          <w:numId w:val="22"/>
        </w:numPr>
        <w:spacing w:after="5" w:line="480" w:lineRule="auto"/>
        <w:ind w:left="360" w:right="183"/>
        <w:jc w:val="both"/>
        <w:rPr>
          <w:rFonts w:ascii="Times New Roman" w:hAnsi="Times New Roman"/>
          <w:sz w:val="24"/>
          <w:szCs w:val="24"/>
        </w:rPr>
      </w:pPr>
      <w:r w:rsidRPr="00006D92">
        <w:rPr>
          <w:rFonts w:ascii="Times New Roman" w:hAnsi="Times New Roman"/>
          <w:sz w:val="24"/>
          <w:szCs w:val="24"/>
        </w:rPr>
        <w:t>Cumplimiento de las leyes y disposiciones gubernamentales.</w:t>
      </w:r>
    </w:p>
    <w:p w14:paraId="04AE59B5" w14:textId="77777777" w:rsidR="00087132" w:rsidRPr="00006D92" w:rsidRDefault="00087132" w:rsidP="00EC7991">
      <w:pPr>
        <w:pStyle w:val="Prrafodelista"/>
        <w:numPr>
          <w:ilvl w:val="0"/>
          <w:numId w:val="22"/>
        </w:numPr>
        <w:spacing w:after="5" w:line="480" w:lineRule="auto"/>
        <w:ind w:left="360" w:right="183"/>
        <w:jc w:val="both"/>
        <w:rPr>
          <w:rFonts w:ascii="Times New Roman" w:hAnsi="Times New Roman"/>
          <w:sz w:val="24"/>
          <w:szCs w:val="24"/>
        </w:rPr>
      </w:pPr>
      <w:r w:rsidRPr="00006D92">
        <w:rPr>
          <w:rFonts w:ascii="Times New Roman" w:hAnsi="Times New Roman"/>
          <w:sz w:val="24"/>
          <w:szCs w:val="24"/>
        </w:rPr>
        <w:t>Razonabilidad de la información financiera.</w:t>
      </w:r>
    </w:p>
    <w:p w14:paraId="2FB42130" w14:textId="77777777" w:rsidR="00087132" w:rsidRPr="00006D92" w:rsidRDefault="00087132" w:rsidP="00EC7991">
      <w:pPr>
        <w:spacing w:line="480" w:lineRule="auto"/>
        <w:ind w:left="0" w:right="183"/>
        <w:rPr>
          <w:rFonts w:ascii="Times New Roman" w:hAnsi="Times New Roman" w:cs="Times New Roman"/>
          <w:sz w:val="24"/>
          <w:szCs w:val="24"/>
        </w:rPr>
      </w:pPr>
    </w:p>
    <w:p w14:paraId="2C69FD43" w14:textId="77777777" w:rsidR="00087132" w:rsidRPr="00006D92" w:rsidRDefault="00087132" w:rsidP="00EC7991">
      <w:pPr>
        <w:spacing w:line="480" w:lineRule="auto"/>
        <w:ind w:left="0" w:right="183"/>
        <w:rPr>
          <w:rFonts w:ascii="Times New Roman" w:hAnsi="Times New Roman" w:cs="Times New Roman"/>
          <w:sz w:val="24"/>
          <w:szCs w:val="24"/>
        </w:rPr>
      </w:pPr>
      <w:r w:rsidRPr="00957246">
        <w:rPr>
          <w:rFonts w:ascii="Times New Roman" w:hAnsi="Times New Roman" w:cs="Times New Roman"/>
          <w:sz w:val="24"/>
          <w:szCs w:val="24"/>
        </w:rPr>
        <w:t>COSO (Committee of Sponsoring Organizations of the Treadway)</w:t>
      </w:r>
      <w:r>
        <w:rPr>
          <w:rFonts w:ascii="Times New Roman" w:hAnsi="Times New Roman" w:cs="Times New Roman"/>
          <w:sz w:val="24"/>
          <w:szCs w:val="24"/>
        </w:rPr>
        <w:t xml:space="preserve"> es una organización estadounidense constituida para delinear o establecer parámetros sobre gestión de riesgo empresarial, control interno y disuasión al fraude. Estudia los factores que puedan dar lugar a procesos fraudulentos y emite recomendaciones. En el año 2013 se actualiza y se conforma por cinco </w:t>
      </w:r>
      <w:r w:rsidRPr="00006D92">
        <w:rPr>
          <w:rFonts w:ascii="Times New Roman" w:hAnsi="Times New Roman" w:cs="Times New Roman"/>
          <w:sz w:val="24"/>
          <w:szCs w:val="24"/>
        </w:rPr>
        <w:t xml:space="preserve">componentes </w:t>
      </w:r>
      <w:r>
        <w:rPr>
          <w:rFonts w:ascii="Times New Roman" w:hAnsi="Times New Roman" w:cs="Times New Roman"/>
          <w:sz w:val="24"/>
          <w:szCs w:val="24"/>
        </w:rPr>
        <w:t>para el</w:t>
      </w:r>
      <w:r w:rsidRPr="00006D92">
        <w:rPr>
          <w:rFonts w:ascii="Times New Roman" w:hAnsi="Times New Roman" w:cs="Times New Roman"/>
          <w:sz w:val="24"/>
          <w:szCs w:val="24"/>
        </w:rPr>
        <w:t xml:space="preserve"> sistema de control interno</w:t>
      </w:r>
      <w:r>
        <w:rPr>
          <w:rFonts w:ascii="Times New Roman" w:hAnsi="Times New Roman" w:cs="Times New Roman"/>
          <w:sz w:val="24"/>
          <w:szCs w:val="24"/>
        </w:rPr>
        <w:t>, los cuales</w:t>
      </w:r>
      <w:r w:rsidRPr="00006D92">
        <w:rPr>
          <w:rFonts w:ascii="Times New Roman" w:hAnsi="Times New Roman" w:cs="Times New Roman"/>
          <w:sz w:val="24"/>
          <w:szCs w:val="24"/>
        </w:rPr>
        <w:t xml:space="preserve"> se utilizan de acuerdo a la necesidad de cada empresa, dichos componentes son:</w:t>
      </w:r>
    </w:p>
    <w:p w14:paraId="7925D079" w14:textId="77777777" w:rsidR="00087132" w:rsidRPr="00006D92" w:rsidRDefault="00087132" w:rsidP="00EC7991">
      <w:pPr>
        <w:spacing w:line="480" w:lineRule="auto"/>
        <w:ind w:left="0" w:right="183"/>
        <w:rPr>
          <w:rFonts w:ascii="Times New Roman" w:hAnsi="Times New Roman" w:cs="Times New Roman"/>
          <w:sz w:val="24"/>
          <w:szCs w:val="24"/>
        </w:rPr>
      </w:pPr>
    </w:p>
    <w:p w14:paraId="3ABBA9B1" w14:textId="077F4063" w:rsidR="00087132" w:rsidRPr="00551446" w:rsidRDefault="00087132" w:rsidP="00EC7991">
      <w:pPr>
        <w:spacing w:line="480" w:lineRule="auto"/>
        <w:ind w:left="0" w:right="183" w:firstLine="0"/>
        <w:rPr>
          <w:rFonts w:ascii="Times New Roman" w:hAnsi="Times New Roman"/>
          <w:sz w:val="24"/>
          <w:szCs w:val="24"/>
        </w:rPr>
      </w:pPr>
      <w:r w:rsidRPr="00551446">
        <w:rPr>
          <w:rFonts w:ascii="Times New Roman" w:hAnsi="Times New Roman"/>
          <w:b/>
          <w:sz w:val="24"/>
          <w:szCs w:val="24"/>
        </w:rPr>
        <w:t>Ambiente de Control</w:t>
      </w:r>
      <w:r w:rsidR="00551446">
        <w:rPr>
          <w:rFonts w:ascii="Times New Roman" w:hAnsi="Times New Roman"/>
          <w:b/>
          <w:sz w:val="24"/>
          <w:szCs w:val="24"/>
        </w:rPr>
        <w:t xml:space="preserve">: </w:t>
      </w:r>
      <w:r w:rsidR="00551446">
        <w:rPr>
          <w:rFonts w:ascii="Times New Roman" w:hAnsi="Times New Roman"/>
          <w:sz w:val="24"/>
          <w:szCs w:val="24"/>
        </w:rPr>
        <w:t>establecimiento de un entorno que estimule la actividad del personal con relación al control de las actividades que desempeñan.</w:t>
      </w:r>
    </w:p>
    <w:p w14:paraId="5FA158EB" w14:textId="77777777" w:rsidR="00551446" w:rsidRPr="00551446" w:rsidRDefault="00551446" w:rsidP="00EC7991">
      <w:pPr>
        <w:spacing w:line="480" w:lineRule="auto"/>
        <w:ind w:left="0" w:right="183" w:firstLine="0"/>
        <w:rPr>
          <w:rFonts w:ascii="Times New Roman" w:hAnsi="Times New Roman"/>
          <w:sz w:val="24"/>
          <w:szCs w:val="24"/>
        </w:rPr>
      </w:pPr>
    </w:p>
    <w:p w14:paraId="4C69CF54" w14:textId="7E910B4A" w:rsidR="00087132" w:rsidRPr="00551446" w:rsidRDefault="00087132" w:rsidP="00EC7991">
      <w:pPr>
        <w:spacing w:line="480" w:lineRule="auto"/>
        <w:ind w:left="0" w:right="183" w:firstLine="0"/>
        <w:rPr>
          <w:rFonts w:ascii="Times New Roman" w:hAnsi="Times New Roman"/>
          <w:sz w:val="24"/>
          <w:szCs w:val="24"/>
        </w:rPr>
      </w:pPr>
      <w:r w:rsidRPr="00551446">
        <w:rPr>
          <w:rFonts w:ascii="Times New Roman" w:hAnsi="Times New Roman"/>
          <w:b/>
          <w:sz w:val="24"/>
          <w:szCs w:val="24"/>
        </w:rPr>
        <w:t>Evaluación de Riesgos</w:t>
      </w:r>
      <w:r w:rsidR="00551446">
        <w:rPr>
          <w:rFonts w:ascii="Times New Roman" w:hAnsi="Times New Roman"/>
          <w:b/>
          <w:sz w:val="24"/>
          <w:szCs w:val="24"/>
        </w:rPr>
        <w:t xml:space="preserve">: </w:t>
      </w:r>
      <w:r w:rsidR="00551446">
        <w:rPr>
          <w:rFonts w:ascii="Times New Roman" w:hAnsi="Times New Roman"/>
          <w:sz w:val="24"/>
          <w:szCs w:val="24"/>
        </w:rPr>
        <w:t>identificación y análisis de riesgos importantes que podrían impedir el logro de los objetivos, establecer estrategias para detectar de manera oportuna y disminuir dichos riesgos.</w:t>
      </w:r>
    </w:p>
    <w:p w14:paraId="018FA031" w14:textId="77777777" w:rsidR="00551446" w:rsidRPr="00551446" w:rsidRDefault="00551446" w:rsidP="00EC7991">
      <w:pPr>
        <w:spacing w:line="480" w:lineRule="auto"/>
        <w:ind w:left="0" w:right="183" w:firstLine="0"/>
        <w:rPr>
          <w:rFonts w:ascii="Times New Roman" w:hAnsi="Times New Roman"/>
          <w:sz w:val="24"/>
          <w:szCs w:val="24"/>
        </w:rPr>
      </w:pPr>
    </w:p>
    <w:p w14:paraId="1243B62A" w14:textId="360573C4" w:rsidR="00087132" w:rsidRDefault="00087132" w:rsidP="00EC7991">
      <w:pPr>
        <w:spacing w:line="480" w:lineRule="auto"/>
        <w:ind w:left="0" w:right="183" w:firstLine="0"/>
        <w:rPr>
          <w:rFonts w:ascii="Times New Roman" w:hAnsi="Times New Roman"/>
          <w:sz w:val="24"/>
          <w:szCs w:val="24"/>
        </w:rPr>
      </w:pPr>
      <w:r w:rsidRPr="00A31AAB">
        <w:rPr>
          <w:rFonts w:ascii="Times New Roman" w:hAnsi="Times New Roman"/>
          <w:b/>
          <w:sz w:val="24"/>
          <w:szCs w:val="24"/>
        </w:rPr>
        <w:t>Actividades de control</w:t>
      </w:r>
      <w:r w:rsidR="00551446">
        <w:rPr>
          <w:rFonts w:ascii="Times New Roman" w:hAnsi="Times New Roman"/>
          <w:sz w:val="24"/>
          <w:szCs w:val="24"/>
        </w:rPr>
        <w:t xml:space="preserve">: </w:t>
      </w:r>
      <w:r w:rsidR="004D0C86">
        <w:rPr>
          <w:rFonts w:ascii="Times New Roman" w:hAnsi="Times New Roman"/>
          <w:sz w:val="24"/>
          <w:szCs w:val="24"/>
        </w:rPr>
        <w:t>son las actividades que desempeñan diariamente los administradores y colaboradores de la compañía, las mismas que se encuentran establecidas en las políticas, manuales y reglamentos internos.</w:t>
      </w:r>
    </w:p>
    <w:p w14:paraId="54213564" w14:textId="77777777" w:rsidR="00551446" w:rsidRPr="00551446" w:rsidRDefault="00551446" w:rsidP="00EC7991">
      <w:pPr>
        <w:spacing w:line="480" w:lineRule="auto"/>
        <w:ind w:left="0" w:right="183" w:firstLine="0"/>
        <w:rPr>
          <w:rFonts w:ascii="Times New Roman" w:hAnsi="Times New Roman"/>
          <w:sz w:val="24"/>
          <w:szCs w:val="24"/>
        </w:rPr>
      </w:pPr>
    </w:p>
    <w:p w14:paraId="4AB02B45" w14:textId="12E4E00C" w:rsidR="00087132" w:rsidRPr="00A31AAB" w:rsidRDefault="00087132" w:rsidP="00EC7991">
      <w:pPr>
        <w:spacing w:line="480" w:lineRule="auto"/>
        <w:ind w:left="0" w:right="183" w:firstLine="0"/>
        <w:rPr>
          <w:rFonts w:ascii="Times New Roman" w:hAnsi="Times New Roman"/>
          <w:sz w:val="24"/>
          <w:szCs w:val="24"/>
        </w:rPr>
      </w:pPr>
      <w:r w:rsidRPr="00A31AAB">
        <w:rPr>
          <w:rFonts w:ascii="Times New Roman" w:hAnsi="Times New Roman"/>
          <w:b/>
          <w:sz w:val="24"/>
          <w:szCs w:val="24"/>
        </w:rPr>
        <w:t>Información y comunicación</w:t>
      </w:r>
      <w:r w:rsidR="00551446" w:rsidRPr="00A31AAB">
        <w:rPr>
          <w:rFonts w:ascii="Times New Roman" w:hAnsi="Times New Roman"/>
          <w:b/>
          <w:sz w:val="24"/>
          <w:szCs w:val="24"/>
        </w:rPr>
        <w:t xml:space="preserve">: </w:t>
      </w:r>
      <w:r w:rsidR="00A31AAB">
        <w:rPr>
          <w:rFonts w:ascii="Times New Roman" w:hAnsi="Times New Roman"/>
          <w:sz w:val="24"/>
          <w:szCs w:val="24"/>
        </w:rPr>
        <w:t xml:space="preserve">para el control y toma de decisiones oportunas es importante contar con buenos sistemas de información, los mismos que deben estar parametrizados de acuerdo a las actividades que desarrolla la empresa. </w:t>
      </w:r>
    </w:p>
    <w:p w14:paraId="420693A4" w14:textId="50916A5E" w:rsidR="00551446" w:rsidRDefault="00551446" w:rsidP="00EC7991">
      <w:pPr>
        <w:spacing w:line="480" w:lineRule="auto"/>
        <w:ind w:left="0" w:right="183" w:firstLine="0"/>
        <w:rPr>
          <w:rFonts w:ascii="Times New Roman" w:hAnsi="Times New Roman"/>
          <w:sz w:val="24"/>
          <w:szCs w:val="24"/>
        </w:rPr>
      </w:pPr>
    </w:p>
    <w:p w14:paraId="6378D0E1" w14:textId="082E666D" w:rsidR="00087132" w:rsidRDefault="006D5C79" w:rsidP="00EC7991">
      <w:pPr>
        <w:spacing w:line="480" w:lineRule="auto"/>
        <w:ind w:left="0" w:right="183" w:firstLine="0"/>
        <w:rPr>
          <w:rFonts w:ascii="Times New Roman" w:hAnsi="Times New Roman"/>
          <w:sz w:val="24"/>
          <w:szCs w:val="24"/>
        </w:rPr>
      </w:pPr>
      <w:r w:rsidRPr="006D5C79">
        <w:rPr>
          <w:rFonts w:ascii="Times New Roman" w:hAnsi="Times New Roman"/>
          <w:b/>
          <w:sz w:val="24"/>
          <w:szCs w:val="24"/>
        </w:rPr>
        <w:t>Supervisión y seguimiento</w:t>
      </w:r>
      <w:r>
        <w:rPr>
          <w:rFonts w:ascii="Times New Roman" w:hAnsi="Times New Roman"/>
          <w:sz w:val="24"/>
          <w:szCs w:val="24"/>
        </w:rPr>
        <w:t xml:space="preserve">: </w:t>
      </w:r>
      <w:r w:rsidR="005B4606">
        <w:rPr>
          <w:rFonts w:ascii="Times New Roman" w:hAnsi="Times New Roman"/>
          <w:sz w:val="24"/>
          <w:szCs w:val="24"/>
        </w:rPr>
        <w:t>revisión y evaluación sistemática de los componentes que forman parte de los sistemas de control, dependiendo de los niveles de efectividad de cada uno, detectar los control débiles o innecesarios y replantearlos mejorando su aplicación.</w:t>
      </w:r>
    </w:p>
    <w:p w14:paraId="17572BD4" w14:textId="4B39A604" w:rsidR="00551446" w:rsidRDefault="00551446" w:rsidP="00EC7991">
      <w:pPr>
        <w:spacing w:line="480" w:lineRule="auto"/>
        <w:ind w:left="0" w:right="183" w:firstLine="0"/>
        <w:rPr>
          <w:rFonts w:ascii="Times New Roman" w:hAnsi="Times New Roman"/>
          <w:sz w:val="24"/>
          <w:szCs w:val="24"/>
        </w:rPr>
      </w:pPr>
    </w:p>
    <w:p w14:paraId="60D9729B" w14:textId="5EAE79E5" w:rsidR="00087132" w:rsidRDefault="00087132" w:rsidP="00EC7991">
      <w:pPr>
        <w:spacing w:line="480" w:lineRule="auto"/>
        <w:ind w:left="0" w:right="183"/>
        <w:rPr>
          <w:rFonts w:ascii="Times New Roman" w:hAnsi="Times New Roman" w:cs="Times New Roman"/>
          <w:sz w:val="24"/>
          <w:szCs w:val="24"/>
        </w:rPr>
      </w:pPr>
      <w:r>
        <w:rPr>
          <w:rFonts w:ascii="Times New Roman" w:hAnsi="Times New Roman" w:cs="Times New Roman"/>
          <w:sz w:val="24"/>
          <w:szCs w:val="24"/>
        </w:rPr>
        <w:t xml:space="preserve">Entre los beneficios del COSO 2013 están: mejora del gobierno corporativo, expande el uso de la información financiera y no financiera, mejora la calidad de la evaluación de riesgos, adaptar los controles a las necesidades del negocio y fortalece los esfuerzos anti-fraude. </w:t>
      </w:r>
      <w:sdt>
        <w:sdtPr>
          <w:rPr>
            <w:rFonts w:ascii="Times New Roman" w:hAnsi="Times New Roman" w:cs="Times New Roman"/>
            <w:sz w:val="24"/>
            <w:szCs w:val="24"/>
          </w:rPr>
          <w:id w:val="932326041"/>
          <w:citation/>
        </w:sdtPr>
        <w:sdtEndPr/>
        <w:sdtContent>
          <w:r>
            <w:rPr>
              <w:rFonts w:ascii="Times New Roman" w:hAnsi="Times New Roman" w:cs="Times New Roman"/>
              <w:sz w:val="24"/>
              <w:szCs w:val="24"/>
            </w:rPr>
            <w:fldChar w:fldCharType="begin"/>
          </w:r>
          <w:r w:rsidR="00193D12">
            <w:rPr>
              <w:rFonts w:ascii="Times New Roman" w:hAnsi="Times New Roman" w:cs="Times New Roman"/>
              <w:sz w:val="24"/>
              <w:szCs w:val="24"/>
            </w:rPr>
            <w:instrText xml:space="preserve">CITATION Est16 \l 12298 </w:instrText>
          </w:r>
          <w:r>
            <w:rPr>
              <w:rFonts w:ascii="Times New Roman" w:hAnsi="Times New Roman" w:cs="Times New Roman"/>
              <w:sz w:val="24"/>
              <w:szCs w:val="24"/>
            </w:rPr>
            <w:fldChar w:fldCharType="separate"/>
          </w:r>
          <w:r w:rsidR="00EA3A6A" w:rsidRPr="00EA3A6A">
            <w:rPr>
              <w:rFonts w:ascii="Times New Roman" w:hAnsi="Times New Roman" w:cs="Times New Roman"/>
              <w:noProof/>
              <w:sz w:val="24"/>
              <w:szCs w:val="24"/>
            </w:rPr>
            <w:t>(Estupiñan Gaitán, 2016)</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p>
    <w:p w14:paraId="110E9DC5" w14:textId="77777777" w:rsidR="00087132" w:rsidRDefault="00087132" w:rsidP="00EC7991">
      <w:pPr>
        <w:spacing w:line="480" w:lineRule="auto"/>
        <w:ind w:left="0" w:right="183"/>
        <w:rPr>
          <w:rFonts w:ascii="Times New Roman" w:hAnsi="Times New Roman" w:cs="Times New Roman"/>
          <w:sz w:val="24"/>
          <w:szCs w:val="24"/>
        </w:rPr>
      </w:pPr>
    </w:p>
    <w:p w14:paraId="78C752E6" w14:textId="01C9B296" w:rsidR="00087132" w:rsidRPr="00FD0960" w:rsidRDefault="00087132" w:rsidP="00EC7991">
      <w:pPr>
        <w:pStyle w:val="Ttulo3"/>
        <w:spacing w:line="480" w:lineRule="auto"/>
        <w:ind w:left="0"/>
        <w:rPr>
          <w:rFonts w:ascii="Times New Roman" w:hAnsi="Times New Roman" w:cs="Times New Roman"/>
          <w:sz w:val="24"/>
        </w:rPr>
      </w:pPr>
      <w:bookmarkStart w:id="85" w:name="_Toc69569474"/>
      <w:r w:rsidRPr="00FD0960">
        <w:rPr>
          <w:rFonts w:ascii="Times New Roman" w:hAnsi="Times New Roman" w:cs="Times New Roman"/>
          <w:sz w:val="24"/>
        </w:rPr>
        <w:t>2.2.2 Gestión Administrativa – Financiera</w:t>
      </w:r>
      <w:bookmarkEnd w:id="85"/>
    </w:p>
    <w:p w14:paraId="11C43493" w14:textId="77777777" w:rsidR="00087132" w:rsidRPr="00006D92" w:rsidRDefault="00087132" w:rsidP="00EC7991">
      <w:pPr>
        <w:spacing w:line="480" w:lineRule="auto"/>
        <w:ind w:left="0" w:right="183"/>
        <w:rPr>
          <w:rFonts w:ascii="Times New Roman" w:hAnsi="Times New Roman" w:cs="Times New Roman"/>
          <w:sz w:val="24"/>
          <w:szCs w:val="24"/>
        </w:rPr>
      </w:pPr>
    </w:p>
    <w:p w14:paraId="2F2197FC" w14:textId="77777777" w:rsidR="00087132" w:rsidRDefault="00087132" w:rsidP="00EC7991">
      <w:pPr>
        <w:spacing w:line="480" w:lineRule="auto"/>
        <w:ind w:left="0" w:right="183"/>
        <w:rPr>
          <w:rFonts w:ascii="Times New Roman" w:hAnsi="Times New Roman" w:cs="Times New Roman"/>
          <w:sz w:val="24"/>
          <w:szCs w:val="24"/>
        </w:rPr>
      </w:pPr>
      <w:r>
        <w:rPr>
          <w:rFonts w:ascii="Times New Roman" w:hAnsi="Times New Roman" w:cs="Times New Roman"/>
          <w:sz w:val="24"/>
          <w:szCs w:val="24"/>
        </w:rPr>
        <w:t>La gestión administrativa y financiera en una empresa es de suma importancia, ya que mediante estas acciones se demuestra si se es efectivo, eficiente y económico en la dirección de una compañía, esto implica que haya un mejoramiento continuo en los procesos y actividades que desarrolla la entidad, pues tiene que estar abierta al cambio y ser flexible a ellos en el momento en que se presenten. Se debe elaborar planes y presupuestos que proyecten con claridad el camino a seguir en los diferentes departamentos, ventas, compras, recursos humanos, producción; y establecer los niveles de rentabilidad deseados.</w:t>
      </w:r>
    </w:p>
    <w:p w14:paraId="36D07B4F" w14:textId="77777777" w:rsidR="00087132" w:rsidRDefault="00087132" w:rsidP="00EC7991">
      <w:pPr>
        <w:spacing w:line="480" w:lineRule="auto"/>
        <w:ind w:left="0" w:right="183"/>
        <w:rPr>
          <w:rFonts w:ascii="Times New Roman" w:hAnsi="Times New Roman" w:cs="Times New Roman"/>
          <w:sz w:val="24"/>
          <w:szCs w:val="24"/>
        </w:rPr>
      </w:pPr>
    </w:p>
    <w:p w14:paraId="77175A97" w14:textId="77777777" w:rsidR="00087132" w:rsidRDefault="00087132" w:rsidP="00EC7991">
      <w:pPr>
        <w:spacing w:line="480" w:lineRule="auto"/>
        <w:ind w:left="0" w:right="183"/>
        <w:rPr>
          <w:rFonts w:ascii="Times New Roman" w:hAnsi="Times New Roman" w:cs="Times New Roman"/>
          <w:sz w:val="24"/>
          <w:szCs w:val="24"/>
        </w:rPr>
      </w:pPr>
      <w:r>
        <w:rPr>
          <w:rFonts w:ascii="Times New Roman" w:hAnsi="Times New Roman" w:cs="Times New Roman"/>
          <w:sz w:val="24"/>
          <w:szCs w:val="24"/>
        </w:rPr>
        <w:t xml:space="preserve">Una buena gestión administrativa y financiera está preparada para actuar de manera anticipada ante cualquier situación, cumpliendo los objetivos de la organización y disminuyendo de manera significativa problemas que pudieran surgir. </w:t>
      </w:r>
    </w:p>
    <w:p w14:paraId="55FB4B57" w14:textId="77777777" w:rsidR="00087132" w:rsidRDefault="00087132" w:rsidP="00EC7991">
      <w:pPr>
        <w:spacing w:line="480" w:lineRule="auto"/>
        <w:ind w:left="0" w:right="183"/>
        <w:rPr>
          <w:rFonts w:ascii="Times New Roman" w:hAnsi="Times New Roman" w:cs="Times New Roman"/>
          <w:sz w:val="24"/>
          <w:szCs w:val="24"/>
        </w:rPr>
      </w:pPr>
    </w:p>
    <w:p w14:paraId="24862572" w14:textId="241C1A3E" w:rsidR="00087132" w:rsidRDefault="00087132" w:rsidP="00EC7991">
      <w:pPr>
        <w:spacing w:line="480" w:lineRule="auto"/>
        <w:ind w:left="0" w:right="183"/>
        <w:rPr>
          <w:rFonts w:ascii="Times New Roman" w:hAnsi="Times New Roman" w:cs="Times New Roman"/>
          <w:noProof/>
          <w:sz w:val="24"/>
          <w:szCs w:val="24"/>
        </w:rPr>
      </w:pPr>
      <w:r>
        <w:rPr>
          <w:rFonts w:ascii="Times New Roman" w:hAnsi="Times New Roman" w:cs="Times New Roman"/>
          <w:sz w:val="24"/>
          <w:szCs w:val="24"/>
        </w:rPr>
        <w:t>El principal objetivo de cualquier empresa es</w:t>
      </w:r>
      <w:r w:rsidRPr="002907E8">
        <w:rPr>
          <w:rFonts w:ascii="Times New Roman" w:hAnsi="Times New Roman" w:cs="Times New Roman"/>
          <w:sz w:val="24"/>
          <w:szCs w:val="24"/>
        </w:rPr>
        <w:t xml:space="preserve"> aseg</w:t>
      </w:r>
      <w:r>
        <w:rPr>
          <w:rFonts w:ascii="Times New Roman" w:hAnsi="Times New Roman" w:cs="Times New Roman"/>
          <w:sz w:val="24"/>
          <w:szCs w:val="24"/>
        </w:rPr>
        <w:t xml:space="preserve">urar su supervivencia y progreso, para esto requiere mejorar permanentemente y </w:t>
      </w:r>
      <w:r w:rsidRPr="002907E8">
        <w:rPr>
          <w:rFonts w:ascii="Times New Roman" w:hAnsi="Times New Roman" w:cs="Times New Roman"/>
          <w:sz w:val="24"/>
          <w:szCs w:val="24"/>
        </w:rPr>
        <w:t>superar las exigencias del entorno</w:t>
      </w:r>
      <w:r>
        <w:rPr>
          <w:rFonts w:ascii="Times New Roman" w:hAnsi="Times New Roman" w:cs="Times New Roman"/>
          <w:sz w:val="24"/>
          <w:szCs w:val="24"/>
        </w:rPr>
        <w:t>, crecer</w:t>
      </w:r>
      <w:r w:rsidRPr="002907E8">
        <w:rPr>
          <w:rFonts w:ascii="Times New Roman" w:hAnsi="Times New Roman" w:cs="Times New Roman"/>
          <w:sz w:val="24"/>
          <w:szCs w:val="24"/>
        </w:rPr>
        <w:t xml:space="preserve"> para </w:t>
      </w:r>
      <w:r>
        <w:rPr>
          <w:rFonts w:ascii="Times New Roman" w:hAnsi="Times New Roman" w:cs="Times New Roman"/>
          <w:sz w:val="24"/>
          <w:szCs w:val="24"/>
        </w:rPr>
        <w:t>poder</w:t>
      </w:r>
      <w:r w:rsidRPr="002907E8">
        <w:rPr>
          <w:rFonts w:ascii="Times New Roman" w:hAnsi="Times New Roman" w:cs="Times New Roman"/>
          <w:sz w:val="24"/>
          <w:szCs w:val="24"/>
        </w:rPr>
        <w:t xml:space="preserve"> competir</w:t>
      </w:r>
      <w:r>
        <w:rPr>
          <w:rFonts w:ascii="Times New Roman" w:hAnsi="Times New Roman" w:cs="Times New Roman"/>
          <w:sz w:val="24"/>
          <w:szCs w:val="24"/>
        </w:rPr>
        <w:t>, d</w:t>
      </w:r>
      <w:r w:rsidRPr="002907E8">
        <w:rPr>
          <w:rFonts w:ascii="Times New Roman" w:hAnsi="Times New Roman" w:cs="Times New Roman"/>
          <w:sz w:val="24"/>
          <w:szCs w:val="24"/>
        </w:rPr>
        <w:t>elimitar el nivel de riesgo</w:t>
      </w:r>
      <w:r>
        <w:rPr>
          <w:rFonts w:ascii="Times New Roman" w:hAnsi="Times New Roman" w:cs="Times New Roman"/>
          <w:sz w:val="24"/>
          <w:szCs w:val="24"/>
        </w:rPr>
        <w:t xml:space="preserve"> y c</w:t>
      </w:r>
      <w:r w:rsidRPr="002907E8">
        <w:rPr>
          <w:rFonts w:ascii="Times New Roman" w:hAnsi="Times New Roman" w:cs="Times New Roman"/>
          <w:sz w:val="24"/>
          <w:szCs w:val="24"/>
        </w:rPr>
        <w:t xml:space="preserve">ompensar favorablemente a sus grupos de interés como los clientes, los trabajadores, los proveedores, los </w:t>
      </w:r>
      <w:r>
        <w:rPr>
          <w:rFonts w:ascii="Times New Roman" w:hAnsi="Times New Roman" w:cs="Times New Roman"/>
          <w:sz w:val="24"/>
          <w:szCs w:val="24"/>
        </w:rPr>
        <w:t>accionistas</w:t>
      </w:r>
      <w:r w:rsidRPr="002907E8">
        <w:rPr>
          <w:rFonts w:ascii="Times New Roman" w:hAnsi="Times New Roman" w:cs="Times New Roman"/>
          <w:sz w:val="24"/>
          <w:szCs w:val="24"/>
        </w:rPr>
        <w:t xml:space="preserve"> para lograr su contribución efectiva al proyecto empresarial.</w:t>
      </w:r>
      <w:r w:rsidR="00A24FAF">
        <w:rPr>
          <w:rFonts w:ascii="Times New Roman" w:hAnsi="Times New Roman" w:cs="Times New Roman"/>
          <w:noProof/>
          <w:sz w:val="24"/>
          <w:szCs w:val="24"/>
        </w:rPr>
        <w:t xml:space="preserve"> (Pérez-Carballo Veiga, 2015, p</w:t>
      </w:r>
      <w:r w:rsidR="00A24FAF" w:rsidRPr="00F634B9">
        <w:rPr>
          <w:rFonts w:ascii="Times New Roman" w:hAnsi="Times New Roman" w:cs="Times New Roman"/>
          <w:noProof/>
          <w:sz w:val="24"/>
          <w:szCs w:val="24"/>
        </w:rPr>
        <w:t>. 27)</w:t>
      </w:r>
    </w:p>
    <w:p w14:paraId="65277BE9" w14:textId="79AFC3C4" w:rsidR="00DD392F" w:rsidRDefault="00DD392F" w:rsidP="00EC7991">
      <w:pPr>
        <w:spacing w:line="480" w:lineRule="auto"/>
        <w:ind w:left="0" w:right="183"/>
        <w:rPr>
          <w:rFonts w:ascii="Times New Roman" w:hAnsi="Times New Roman" w:cs="Times New Roman"/>
          <w:noProof/>
          <w:sz w:val="24"/>
          <w:szCs w:val="24"/>
        </w:rPr>
      </w:pPr>
    </w:p>
    <w:p w14:paraId="5C559E7F" w14:textId="5F7473CA" w:rsidR="00DD392F" w:rsidRDefault="00DD392F" w:rsidP="00EC7991">
      <w:pPr>
        <w:spacing w:line="480" w:lineRule="auto"/>
        <w:ind w:left="0" w:right="183"/>
      </w:pPr>
      <w:r>
        <w:rPr>
          <w:rFonts w:ascii="Times New Roman" w:hAnsi="Times New Roman" w:cs="Times New Roman"/>
          <w:b/>
          <w:noProof/>
          <w:sz w:val="24"/>
          <w:szCs w:val="24"/>
        </w:rPr>
        <w:t xml:space="preserve">Planificación financiera: </w:t>
      </w:r>
      <w:r>
        <w:rPr>
          <w:rFonts w:ascii="Times New Roman" w:hAnsi="Times New Roman" w:cs="Times New Roman"/>
          <w:noProof/>
          <w:sz w:val="24"/>
          <w:szCs w:val="24"/>
        </w:rPr>
        <w:t>elaborar planes de acuerdo a las necesidades de cada departamento y con la colaboración de ellos, estos pueden ser a corto o largo plazo, mediante la elaboración de presupuestos.</w:t>
      </w:r>
      <w:sdt>
        <w:sdtPr>
          <w:rPr>
            <w:rFonts w:ascii="Times New Roman" w:hAnsi="Times New Roman" w:cs="Times New Roman"/>
            <w:noProof/>
            <w:sz w:val="24"/>
            <w:szCs w:val="24"/>
          </w:rPr>
          <w:id w:val="-323589181"/>
          <w:citation/>
        </w:sdtPr>
        <w:sdtEndPr/>
        <w:sdtContent>
          <w:r>
            <w:rPr>
              <w:rFonts w:ascii="Times New Roman" w:hAnsi="Times New Roman" w:cs="Times New Roman"/>
              <w:noProof/>
              <w:sz w:val="24"/>
              <w:szCs w:val="24"/>
            </w:rPr>
            <w:fldChar w:fldCharType="begin"/>
          </w:r>
          <w:r>
            <w:rPr>
              <w:rFonts w:ascii="Times New Roman" w:hAnsi="Times New Roman" w:cs="Times New Roman"/>
              <w:noProof/>
              <w:sz w:val="24"/>
              <w:szCs w:val="24"/>
              <w:lang w:val="es-MX"/>
            </w:rPr>
            <w:instrText xml:space="preserve"> CITATION Pér15 \l 2058 </w:instrText>
          </w:r>
          <w:r>
            <w:rPr>
              <w:rFonts w:ascii="Times New Roman" w:hAnsi="Times New Roman" w:cs="Times New Roman"/>
              <w:noProof/>
              <w:sz w:val="24"/>
              <w:szCs w:val="24"/>
            </w:rPr>
            <w:fldChar w:fldCharType="separate"/>
          </w:r>
          <w:r w:rsidR="00EA3A6A">
            <w:rPr>
              <w:rFonts w:ascii="Times New Roman" w:hAnsi="Times New Roman" w:cs="Times New Roman"/>
              <w:noProof/>
              <w:sz w:val="24"/>
              <w:szCs w:val="24"/>
              <w:lang w:val="es-MX"/>
            </w:rPr>
            <w:t xml:space="preserve"> </w:t>
          </w:r>
          <w:r w:rsidR="00EA3A6A" w:rsidRPr="00EA3A6A">
            <w:rPr>
              <w:rFonts w:ascii="Times New Roman" w:hAnsi="Times New Roman" w:cs="Times New Roman"/>
              <w:noProof/>
              <w:sz w:val="24"/>
              <w:szCs w:val="24"/>
              <w:lang w:val="es-MX"/>
            </w:rPr>
            <w:t>(Pérez-Carballo Veiga, 2015)</w:t>
          </w:r>
          <w:r>
            <w:rPr>
              <w:rFonts w:ascii="Times New Roman" w:hAnsi="Times New Roman" w:cs="Times New Roman"/>
              <w:noProof/>
              <w:sz w:val="24"/>
              <w:szCs w:val="24"/>
            </w:rPr>
            <w:fldChar w:fldCharType="end"/>
          </w:r>
        </w:sdtContent>
      </w:sdt>
      <w:r w:rsidRPr="00DD392F">
        <w:t xml:space="preserve"> </w:t>
      </w:r>
    </w:p>
    <w:p w14:paraId="2C3E963F" w14:textId="2AA436A2" w:rsidR="00F20E19" w:rsidRDefault="00F20E19" w:rsidP="00EC7991">
      <w:pPr>
        <w:spacing w:line="480" w:lineRule="auto"/>
        <w:ind w:left="0" w:right="183"/>
      </w:pPr>
    </w:p>
    <w:p w14:paraId="2D8F9CE3" w14:textId="61691D5C" w:rsidR="00F20E19" w:rsidRPr="00577609" w:rsidRDefault="00577609" w:rsidP="00EC7991">
      <w:pPr>
        <w:spacing w:line="480" w:lineRule="auto"/>
        <w:ind w:left="0" w:right="183"/>
        <w:rPr>
          <w:rFonts w:ascii="Times New Roman" w:hAnsi="Times New Roman" w:cs="Times New Roman"/>
          <w:noProof/>
          <w:sz w:val="24"/>
          <w:szCs w:val="24"/>
        </w:rPr>
      </w:pPr>
      <w:r w:rsidRPr="00577609">
        <w:rPr>
          <w:rFonts w:ascii="Times New Roman" w:hAnsi="Times New Roman" w:cs="Times New Roman"/>
          <w:b/>
          <w:noProof/>
          <w:sz w:val="24"/>
          <w:szCs w:val="24"/>
        </w:rPr>
        <w:t>Gestión organizacional :</w:t>
      </w:r>
      <w:r>
        <w:rPr>
          <w:rFonts w:ascii="Times New Roman" w:hAnsi="Times New Roman" w:cs="Times New Roman"/>
          <w:b/>
          <w:noProof/>
          <w:sz w:val="24"/>
          <w:szCs w:val="24"/>
        </w:rPr>
        <w:t xml:space="preserve"> </w:t>
      </w:r>
      <w:r>
        <w:rPr>
          <w:rFonts w:ascii="Times New Roman" w:hAnsi="Times New Roman" w:cs="Times New Roman"/>
          <w:noProof/>
          <w:sz w:val="24"/>
          <w:szCs w:val="24"/>
        </w:rPr>
        <w:t>El autor</w:t>
      </w:r>
      <w:r w:rsidRPr="00577609">
        <w:rPr>
          <w:rFonts w:ascii="Times New Roman" w:hAnsi="Times New Roman" w:cs="Times New Roman"/>
          <w:noProof/>
          <w:sz w:val="24"/>
          <w:szCs w:val="24"/>
        </w:rPr>
        <w:t xml:space="preserve"> (Prieto Herrera, 2</w:t>
      </w:r>
      <w:r>
        <w:rPr>
          <w:rFonts w:ascii="Times New Roman" w:hAnsi="Times New Roman" w:cs="Times New Roman"/>
          <w:noProof/>
          <w:sz w:val="24"/>
          <w:szCs w:val="24"/>
        </w:rPr>
        <w:t xml:space="preserve">012, pág. 104) se refiere a la </w:t>
      </w:r>
      <w:r w:rsidRPr="00577609">
        <w:rPr>
          <w:rFonts w:ascii="Times New Roman" w:hAnsi="Times New Roman" w:cs="Times New Roman"/>
          <w:noProof/>
          <w:sz w:val="24"/>
          <w:szCs w:val="24"/>
        </w:rPr>
        <w:t xml:space="preserve">gestión organizacional como la formulación de contextos futuros, para visualizar los más probables </w:t>
      </w:r>
      <w:r>
        <w:rPr>
          <w:rFonts w:ascii="Times New Roman" w:hAnsi="Times New Roman" w:cs="Times New Roman"/>
          <w:noProof/>
          <w:sz w:val="24"/>
          <w:szCs w:val="24"/>
        </w:rPr>
        <w:t xml:space="preserve">acontecimientos y resultados a obtener, el </w:t>
      </w:r>
      <w:r w:rsidRPr="00577609">
        <w:rPr>
          <w:rFonts w:ascii="Times New Roman" w:hAnsi="Times New Roman" w:cs="Times New Roman"/>
          <w:noProof/>
          <w:sz w:val="24"/>
          <w:szCs w:val="24"/>
        </w:rPr>
        <w:t xml:space="preserve">término gestión </w:t>
      </w:r>
      <w:r>
        <w:rPr>
          <w:rFonts w:ascii="Times New Roman" w:hAnsi="Times New Roman" w:cs="Times New Roman"/>
          <w:noProof/>
          <w:sz w:val="24"/>
          <w:szCs w:val="24"/>
        </w:rPr>
        <w:t xml:space="preserve">nos </w:t>
      </w:r>
      <w:r w:rsidRPr="00577609">
        <w:rPr>
          <w:rFonts w:ascii="Times New Roman" w:hAnsi="Times New Roman" w:cs="Times New Roman"/>
          <w:noProof/>
          <w:sz w:val="24"/>
          <w:szCs w:val="24"/>
        </w:rPr>
        <w:t xml:space="preserve">da la idea de ser un proceso participativo en donde se dirige y </w:t>
      </w:r>
      <w:r>
        <w:rPr>
          <w:rFonts w:ascii="Times New Roman" w:hAnsi="Times New Roman" w:cs="Times New Roman"/>
          <w:noProof/>
          <w:sz w:val="24"/>
          <w:szCs w:val="24"/>
        </w:rPr>
        <w:t>se decide para beneficio común.</w:t>
      </w:r>
    </w:p>
    <w:p w14:paraId="32A24E02" w14:textId="77777777" w:rsidR="00087132" w:rsidRDefault="00087132" w:rsidP="00EC7991">
      <w:pPr>
        <w:spacing w:line="480" w:lineRule="auto"/>
        <w:ind w:left="0" w:right="183"/>
        <w:rPr>
          <w:rFonts w:ascii="Times New Roman" w:hAnsi="Times New Roman" w:cs="Times New Roman"/>
          <w:sz w:val="24"/>
          <w:szCs w:val="24"/>
        </w:rPr>
      </w:pPr>
    </w:p>
    <w:p w14:paraId="17977FF1" w14:textId="12CB5F14" w:rsidR="00087132" w:rsidRPr="00FD0960" w:rsidRDefault="00087132" w:rsidP="00EC7991">
      <w:pPr>
        <w:pStyle w:val="Ttulo3"/>
        <w:spacing w:line="480" w:lineRule="auto"/>
        <w:ind w:left="0"/>
        <w:rPr>
          <w:rFonts w:ascii="Times New Roman" w:hAnsi="Times New Roman" w:cs="Times New Roman"/>
          <w:sz w:val="24"/>
        </w:rPr>
      </w:pPr>
      <w:bookmarkStart w:id="86" w:name="_Toc69569475"/>
      <w:r w:rsidRPr="00FD0960">
        <w:rPr>
          <w:rFonts w:ascii="Times New Roman" w:hAnsi="Times New Roman" w:cs="Times New Roman"/>
          <w:sz w:val="24"/>
        </w:rPr>
        <w:t>2.2.3 Rentabilidad</w:t>
      </w:r>
      <w:bookmarkEnd w:id="86"/>
    </w:p>
    <w:p w14:paraId="2A13F288" w14:textId="77777777" w:rsidR="00087132" w:rsidRDefault="00087132" w:rsidP="00EC7991">
      <w:pPr>
        <w:spacing w:line="480" w:lineRule="auto"/>
        <w:ind w:left="0" w:right="183"/>
        <w:rPr>
          <w:rFonts w:ascii="Times New Roman" w:hAnsi="Times New Roman" w:cs="Times New Roman"/>
          <w:sz w:val="24"/>
          <w:szCs w:val="24"/>
        </w:rPr>
      </w:pPr>
    </w:p>
    <w:p w14:paraId="5A4C04CD" w14:textId="77777777" w:rsidR="00087132" w:rsidRDefault="00087132" w:rsidP="00EC7991">
      <w:pPr>
        <w:spacing w:line="480" w:lineRule="auto"/>
        <w:ind w:left="0" w:right="183"/>
        <w:rPr>
          <w:rFonts w:ascii="Times New Roman" w:hAnsi="Times New Roman" w:cs="Times New Roman"/>
          <w:sz w:val="24"/>
          <w:szCs w:val="24"/>
        </w:rPr>
      </w:pPr>
      <w:r>
        <w:rPr>
          <w:rFonts w:ascii="Times New Roman" w:hAnsi="Times New Roman" w:cs="Times New Roman"/>
          <w:sz w:val="24"/>
          <w:szCs w:val="24"/>
        </w:rPr>
        <w:t>La rentabilidad de una empresa indica si está generando ganancias que justifique las inversiones realizadas en ella, así como su existencia y la continuidad como negocio en marcha. Toda inversión espera beneficios económicos que resultan de la diferencia entre ingresos y gastos.</w:t>
      </w:r>
    </w:p>
    <w:p w14:paraId="31610B8F" w14:textId="77777777" w:rsidR="00087132" w:rsidRDefault="00087132" w:rsidP="00EC7991">
      <w:pPr>
        <w:spacing w:line="480" w:lineRule="auto"/>
        <w:ind w:left="0" w:right="183"/>
        <w:rPr>
          <w:rFonts w:ascii="Times New Roman" w:hAnsi="Times New Roman" w:cs="Times New Roman"/>
          <w:sz w:val="24"/>
          <w:szCs w:val="24"/>
        </w:rPr>
      </w:pPr>
    </w:p>
    <w:p w14:paraId="730533AE" w14:textId="2D6179D9" w:rsidR="00087132" w:rsidRDefault="00087132" w:rsidP="00EC7991">
      <w:pPr>
        <w:spacing w:line="480" w:lineRule="auto"/>
        <w:ind w:left="0" w:right="183"/>
      </w:pPr>
      <w:r>
        <w:rPr>
          <w:rFonts w:ascii="Times New Roman" w:hAnsi="Times New Roman" w:cs="Times New Roman"/>
          <w:sz w:val="24"/>
          <w:szCs w:val="24"/>
        </w:rPr>
        <w:t>La rentabilidad financiera son los beneficios obtenidos por realizar inversiones en una empresa durante un periodo de tiempo. “La rentabilidad financiera mide el rendimiento contable de los accionistas durante un periodo y se calcula como el cociente entre el beneficio neto y el patrimonio neto.”</w:t>
      </w:r>
      <w:r w:rsidR="00A24FAF">
        <w:rPr>
          <w:rFonts w:ascii="Times New Roman" w:hAnsi="Times New Roman" w:cs="Times New Roman"/>
          <w:noProof/>
          <w:sz w:val="24"/>
          <w:szCs w:val="24"/>
        </w:rPr>
        <w:t xml:space="preserve"> </w:t>
      </w:r>
      <w:r w:rsidR="00A24FAF" w:rsidRPr="00F634B9">
        <w:rPr>
          <w:rFonts w:ascii="Times New Roman" w:hAnsi="Times New Roman" w:cs="Times New Roman"/>
          <w:noProof/>
          <w:sz w:val="24"/>
          <w:szCs w:val="24"/>
        </w:rPr>
        <w:t>(Pérez-Carballo Ve</w:t>
      </w:r>
      <w:r w:rsidR="00A24FAF">
        <w:rPr>
          <w:rFonts w:ascii="Times New Roman" w:hAnsi="Times New Roman" w:cs="Times New Roman"/>
          <w:noProof/>
          <w:sz w:val="24"/>
          <w:szCs w:val="24"/>
        </w:rPr>
        <w:t>iga, 2015, p</w:t>
      </w:r>
      <w:r w:rsidR="00A24FAF" w:rsidRPr="00F634B9">
        <w:rPr>
          <w:rFonts w:ascii="Times New Roman" w:hAnsi="Times New Roman" w:cs="Times New Roman"/>
          <w:noProof/>
          <w:sz w:val="24"/>
          <w:szCs w:val="24"/>
        </w:rPr>
        <w:t>. 836)</w:t>
      </w:r>
      <w:r w:rsidRPr="00E74725">
        <w:t xml:space="preserve"> </w:t>
      </w:r>
    </w:p>
    <w:p w14:paraId="3A80E1C1" w14:textId="166B773D" w:rsidR="00480CAD" w:rsidRDefault="00480CAD" w:rsidP="00EC7991">
      <w:pPr>
        <w:spacing w:line="480" w:lineRule="auto"/>
        <w:ind w:left="0" w:right="183" w:firstLine="0"/>
      </w:pPr>
    </w:p>
    <w:p w14:paraId="77022599" w14:textId="1CE4F3DE" w:rsidR="00480CAD" w:rsidRDefault="00480CAD" w:rsidP="00EC7991">
      <w:pPr>
        <w:spacing w:line="480" w:lineRule="auto"/>
        <w:ind w:left="0" w:right="183"/>
        <w:rPr>
          <w:rFonts w:ascii="Times New Roman" w:hAnsi="Times New Roman" w:cs="Times New Roman"/>
          <w:sz w:val="24"/>
        </w:rPr>
      </w:pPr>
      <w:r>
        <w:rPr>
          <w:rFonts w:ascii="Times New Roman" w:hAnsi="Times New Roman" w:cs="Times New Roman"/>
          <w:sz w:val="24"/>
        </w:rPr>
        <w:t xml:space="preserve">“La rentabilidad es uno de los factores clave para que la empresa logre su permanencia en el largo plazo.” </w:t>
      </w:r>
    </w:p>
    <w:p w14:paraId="166C5C59" w14:textId="7B2312D2" w:rsidR="00480CAD" w:rsidRDefault="00480CAD" w:rsidP="00EC7991">
      <w:pPr>
        <w:spacing w:line="480" w:lineRule="auto"/>
        <w:ind w:left="0" w:right="183"/>
        <w:rPr>
          <w:rFonts w:ascii="Times New Roman" w:hAnsi="Times New Roman" w:cs="Times New Roman"/>
          <w:sz w:val="24"/>
        </w:rPr>
      </w:pPr>
    </w:p>
    <w:p w14:paraId="0B95EEF0" w14:textId="3327A826" w:rsidR="00E37B52" w:rsidRDefault="00781B3D" w:rsidP="00EC7991">
      <w:pPr>
        <w:spacing w:line="480" w:lineRule="auto"/>
        <w:ind w:left="0" w:right="183"/>
        <w:rPr>
          <w:rFonts w:ascii="Times New Roman" w:hAnsi="Times New Roman" w:cs="Times New Roman"/>
          <w:sz w:val="24"/>
        </w:rPr>
      </w:pPr>
      <w:r>
        <w:rPr>
          <w:rFonts w:ascii="Times New Roman" w:hAnsi="Times New Roman" w:cs="Times New Roman"/>
          <w:sz w:val="24"/>
        </w:rPr>
        <w:t xml:space="preserve">La relación para determinar la rentabilidad es la siguiente: </w:t>
      </w:r>
    </w:p>
    <w:p w14:paraId="136A966B" w14:textId="77777777" w:rsidR="00781B3D" w:rsidRDefault="00781B3D" w:rsidP="00EC7991">
      <w:pPr>
        <w:spacing w:line="480" w:lineRule="auto"/>
        <w:ind w:left="0" w:right="183"/>
        <w:rPr>
          <w:rFonts w:ascii="Times New Roman" w:hAnsi="Times New Roman" w:cs="Times New Roman"/>
          <w:sz w:val="24"/>
        </w:rPr>
      </w:pPr>
    </w:p>
    <w:p w14:paraId="557C4C31" w14:textId="0238762A" w:rsidR="00480CAD" w:rsidRDefault="00480CAD" w:rsidP="00EC7991">
      <w:pPr>
        <w:spacing w:line="480" w:lineRule="auto"/>
        <w:ind w:left="0" w:right="183"/>
        <w:rPr>
          <w:rFonts w:ascii="Times New Roman" w:hAnsi="Times New Roman" w:cs="Times New Roman"/>
          <w:sz w:val="24"/>
        </w:rPr>
      </w:pPr>
      <w:r>
        <w:rPr>
          <w:rFonts w:ascii="Times New Roman" w:hAnsi="Times New Roman" w:cs="Times New Roman"/>
          <w:sz w:val="24"/>
        </w:rPr>
        <w:t xml:space="preserve">Rentabilidad = Utilidad / Inversión </w:t>
      </w:r>
    </w:p>
    <w:p w14:paraId="0BD9E9BB" w14:textId="77777777" w:rsidR="008F40F6" w:rsidRDefault="008F40F6" w:rsidP="00EC7991">
      <w:pPr>
        <w:spacing w:line="480" w:lineRule="auto"/>
        <w:ind w:left="0" w:right="183"/>
        <w:rPr>
          <w:rFonts w:ascii="Times New Roman" w:hAnsi="Times New Roman" w:cs="Times New Roman"/>
          <w:sz w:val="24"/>
        </w:rPr>
      </w:pPr>
    </w:p>
    <w:p w14:paraId="4B19C7AE" w14:textId="6D4CED76" w:rsidR="00480CAD" w:rsidRPr="008F40F6" w:rsidRDefault="008F40F6" w:rsidP="00EC7991">
      <w:pPr>
        <w:spacing w:line="480" w:lineRule="auto"/>
        <w:ind w:left="0" w:right="183"/>
        <w:rPr>
          <w:rFonts w:ascii="Times New Roman" w:hAnsi="Times New Roman" w:cs="Times New Roman"/>
          <w:b/>
          <w:sz w:val="24"/>
        </w:rPr>
      </w:pPr>
      <w:r w:rsidRPr="008F40F6">
        <w:rPr>
          <w:rFonts w:ascii="Times New Roman" w:hAnsi="Times New Roman" w:cs="Times New Roman"/>
          <w:b/>
          <w:sz w:val="24"/>
        </w:rPr>
        <w:t>Rentabilidad de los Activos Operativos:</w:t>
      </w:r>
    </w:p>
    <w:p w14:paraId="6B2E4F65" w14:textId="722FFA13" w:rsidR="008F40F6" w:rsidRDefault="00781B3D" w:rsidP="00EC7991">
      <w:pPr>
        <w:spacing w:line="480" w:lineRule="auto"/>
        <w:ind w:left="0" w:right="183"/>
        <w:rPr>
          <w:rFonts w:ascii="Times New Roman" w:hAnsi="Times New Roman" w:cs="Times New Roman"/>
          <w:sz w:val="24"/>
        </w:rPr>
      </w:pPr>
      <w:r>
        <w:rPr>
          <w:rFonts w:ascii="Times New Roman" w:hAnsi="Times New Roman" w:cs="Times New Roman"/>
          <w:sz w:val="24"/>
        </w:rPr>
        <w:t xml:space="preserve">La utilidad de operación proviene de las actividades principales de la compañía, es decir operaciones normales o primarias.  </w:t>
      </w:r>
    </w:p>
    <w:p w14:paraId="31EE78F7" w14:textId="77777777" w:rsidR="008F40F6" w:rsidRDefault="008F40F6" w:rsidP="00EC7991">
      <w:pPr>
        <w:spacing w:line="480" w:lineRule="auto"/>
        <w:ind w:left="0" w:right="183"/>
        <w:rPr>
          <w:rFonts w:ascii="Times New Roman" w:hAnsi="Times New Roman" w:cs="Times New Roman"/>
          <w:sz w:val="24"/>
        </w:rPr>
      </w:pPr>
    </w:p>
    <w:p w14:paraId="1E5A0361" w14:textId="4A0B6354" w:rsidR="00480CAD" w:rsidRDefault="00480CAD" w:rsidP="00EC7991">
      <w:pPr>
        <w:spacing w:line="480" w:lineRule="auto"/>
        <w:ind w:left="0" w:right="183"/>
        <w:rPr>
          <w:rFonts w:ascii="Times New Roman" w:hAnsi="Times New Roman" w:cs="Times New Roman"/>
          <w:sz w:val="24"/>
        </w:rPr>
      </w:pPr>
      <w:r>
        <w:rPr>
          <w:rFonts w:ascii="Times New Roman" w:hAnsi="Times New Roman" w:cs="Times New Roman"/>
          <w:sz w:val="24"/>
        </w:rPr>
        <w:t xml:space="preserve">Rentabilidad de los Activos Operativos = Utilidad Operativa / Activos </w:t>
      </w:r>
      <w:r w:rsidR="0048551A">
        <w:rPr>
          <w:rFonts w:ascii="Times New Roman" w:hAnsi="Times New Roman" w:cs="Times New Roman"/>
          <w:sz w:val="24"/>
        </w:rPr>
        <w:t>o</w:t>
      </w:r>
      <w:r>
        <w:rPr>
          <w:rFonts w:ascii="Times New Roman" w:hAnsi="Times New Roman" w:cs="Times New Roman"/>
          <w:sz w:val="24"/>
        </w:rPr>
        <w:t>perativos promedio</w:t>
      </w:r>
    </w:p>
    <w:p w14:paraId="0723E085" w14:textId="3077FA8F" w:rsidR="0048551A" w:rsidRDefault="0048551A" w:rsidP="00EC7991">
      <w:pPr>
        <w:spacing w:line="480" w:lineRule="auto"/>
        <w:ind w:left="0" w:right="183"/>
        <w:rPr>
          <w:rFonts w:ascii="Times New Roman" w:hAnsi="Times New Roman" w:cs="Times New Roman"/>
          <w:sz w:val="24"/>
        </w:rPr>
      </w:pPr>
    </w:p>
    <w:p w14:paraId="05D3FCCB" w14:textId="07DEDE2B" w:rsidR="00E37B52" w:rsidRPr="00E37B52" w:rsidRDefault="00E37B52" w:rsidP="00EC7991">
      <w:pPr>
        <w:spacing w:line="480" w:lineRule="auto"/>
        <w:ind w:left="0" w:right="183"/>
        <w:rPr>
          <w:rFonts w:ascii="Times New Roman" w:hAnsi="Times New Roman" w:cs="Times New Roman"/>
          <w:b/>
          <w:sz w:val="24"/>
        </w:rPr>
      </w:pPr>
      <w:r w:rsidRPr="00E37B52">
        <w:rPr>
          <w:rFonts w:ascii="Times New Roman" w:hAnsi="Times New Roman" w:cs="Times New Roman"/>
          <w:b/>
          <w:sz w:val="24"/>
        </w:rPr>
        <w:t>Rentabilidad del Activo Total:</w:t>
      </w:r>
    </w:p>
    <w:p w14:paraId="6892018E" w14:textId="0067FC46" w:rsidR="00E37B52" w:rsidRDefault="00E37B52" w:rsidP="00EC7991">
      <w:pPr>
        <w:spacing w:line="480" w:lineRule="auto"/>
        <w:ind w:left="0" w:right="183"/>
        <w:rPr>
          <w:rFonts w:ascii="Times New Roman" w:hAnsi="Times New Roman" w:cs="Times New Roman"/>
          <w:sz w:val="24"/>
        </w:rPr>
      </w:pPr>
      <w:r>
        <w:rPr>
          <w:rFonts w:ascii="Times New Roman" w:hAnsi="Times New Roman" w:cs="Times New Roman"/>
          <w:sz w:val="24"/>
        </w:rPr>
        <w:t>Los activos totales son todos los recursos que tiene la empresa para operar, se toman del estado de situación financiera y se relaciona con la utilidad neta del ejercicio en estudio, tomado del estado de resultados.</w:t>
      </w:r>
    </w:p>
    <w:p w14:paraId="1E9E0945" w14:textId="77777777" w:rsidR="00E37B52" w:rsidRDefault="00E37B52" w:rsidP="00EC7991">
      <w:pPr>
        <w:spacing w:line="480" w:lineRule="auto"/>
        <w:ind w:left="0" w:right="183"/>
        <w:rPr>
          <w:rFonts w:ascii="Times New Roman" w:hAnsi="Times New Roman" w:cs="Times New Roman"/>
          <w:sz w:val="24"/>
        </w:rPr>
      </w:pPr>
    </w:p>
    <w:p w14:paraId="4CE9DB94" w14:textId="2F1E249E" w:rsidR="0048551A" w:rsidRDefault="0048551A" w:rsidP="00EC7991">
      <w:pPr>
        <w:spacing w:line="480" w:lineRule="auto"/>
        <w:ind w:left="0" w:right="183"/>
        <w:rPr>
          <w:rFonts w:ascii="Times New Roman" w:hAnsi="Times New Roman" w:cs="Times New Roman"/>
          <w:sz w:val="24"/>
        </w:rPr>
      </w:pPr>
      <w:r>
        <w:rPr>
          <w:rFonts w:ascii="Times New Roman" w:hAnsi="Times New Roman" w:cs="Times New Roman"/>
          <w:sz w:val="24"/>
        </w:rPr>
        <w:t>Rentabilidad del Activo Total = Utilidad Neta / Activos totales promedio</w:t>
      </w:r>
    </w:p>
    <w:p w14:paraId="5E255310" w14:textId="36B706C0" w:rsidR="00480CAD" w:rsidRDefault="00480CAD" w:rsidP="00EC7991">
      <w:pPr>
        <w:spacing w:line="480" w:lineRule="auto"/>
        <w:ind w:left="0" w:right="183"/>
        <w:rPr>
          <w:rFonts w:ascii="Times New Roman" w:hAnsi="Times New Roman" w:cs="Times New Roman"/>
          <w:sz w:val="24"/>
        </w:rPr>
      </w:pPr>
    </w:p>
    <w:p w14:paraId="6E5A3B63" w14:textId="4F48462F" w:rsidR="00693F71" w:rsidRPr="00693F71" w:rsidRDefault="00693F71" w:rsidP="00EC7991">
      <w:pPr>
        <w:spacing w:line="480" w:lineRule="auto"/>
        <w:ind w:left="0" w:right="183"/>
        <w:rPr>
          <w:rFonts w:ascii="Times New Roman" w:hAnsi="Times New Roman" w:cs="Times New Roman"/>
          <w:b/>
          <w:sz w:val="24"/>
        </w:rPr>
      </w:pPr>
      <w:r w:rsidRPr="00693F71">
        <w:rPr>
          <w:rFonts w:ascii="Times New Roman" w:hAnsi="Times New Roman" w:cs="Times New Roman"/>
          <w:b/>
          <w:sz w:val="24"/>
        </w:rPr>
        <w:t>Rentabilidad del capital:</w:t>
      </w:r>
    </w:p>
    <w:p w14:paraId="57D75DFA" w14:textId="6DB602C4" w:rsidR="00693F71" w:rsidRDefault="00693F71" w:rsidP="00EC7991">
      <w:pPr>
        <w:spacing w:line="480" w:lineRule="auto"/>
        <w:ind w:left="0" w:right="183"/>
        <w:rPr>
          <w:rFonts w:ascii="Times New Roman" w:hAnsi="Times New Roman" w:cs="Times New Roman"/>
          <w:sz w:val="24"/>
        </w:rPr>
      </w:pPr>
      <w:r>
        <w:rPr>
          <w:rFonts w:ascii="Times New Roman" w:hAnsi="Times New Roman" w:cs="Times New Roman"/>
          <w:sz w:val="24"/>
        </w:rPr>
        <w:t>Con este indicador se analiza el grado de rentabilidad obtenido de la inversión o capital aportado por los accionistas.</w:t>
      </w:r>
    </w:p>
    <w:p w14:paraId="7A95052C" w14:textId="26351BC6" w:rsidR="00693F71" w:rsidRDefault="00693F71" w:rsidP="00EC7991">
      <w:pPr>
        <w:spacing w:line="480" w:lineRule="auto"/>
        <w:ind w:left="0" w:right="183"/>
        <w:rPr>
          <w:rFonts w:ascii="Times New Roman" w:hAnsi="Times New Roman" w:cs="Times New Roman"/>
          <w:sz w:val="24"/>
        </w:rPr>
      </w:pPr>
    </w:p>
    <w:p w14:paraId="5E773B11" w14:textId="7DCADBAD" w:rsidR="00693F71" w:rsidRDefault="00693F71" w:rsidP="00EC7991">
      <w:pPr>
        <w:spacing w:line="480" w:lineRule="auto"/>
        <w:ind w:left="0" w:right="183"/>
        <w:rPr>
          <w:rFonts w:ascii="Times New Roman" w:hAnsi="Times New Roman" w:cs="Times New Roman"/>
          <w:sz w:val="24"/>
        </w:rPr>
      </w:pPr>
      <w:r w:rsidRPr="00693F71">
        <w:rPr>
          <w:rFonts w:ascii="Times New Roman" w:hAnsi="Times New Roman" w:cs="Times New Roman"/>
          <w:sz w:val="24"/>
        </w:rPr>
        <w:t>Rentabilidad del capital</w:t>
      </w:r>
      <w:r>
        <w:rPr>
          <w:rFonts w:ascii="Times New Roman" w:hAnsi="Times New Roman" w:cs="Times New Roman"/>
          <w:sz w:val="24"/>
        </w:rPr>
        <w:t xml:space="preserve"> = Utilidades netas / capital contable promedio </w:t>
      </w:r>
      <w:r w:rsidR="00A24FAF">
        <w:rPr>
          <w:rFonts w:ascii="Times New Roman" w:hAnsi="Times New Roman" w:cs="Times New Roman"/>
          <w:noProof/>
          <w:sz w:val="24"/>
          <w:lang w:val="es-MX"/>
        </w:rPr>
        <w:t>(Rodríguez Morales, 2012, p</w:t>
      </w:r>
      <w:r w:rsidR="00A24FAF" w:rsidRPr="00F634B9">
        <w:rPr>
          <w:rFonts w:ascii="Times New Roman" w:hAnsi="Times New Roman" w:cs="Times New Roman"/>
          <w:noProof/>
          <w:sz w:val="24"/>
          <w:lang w:val="es-MX"/>
        </w:rPr>
        <w:t>. 163)</w:t>
      </w:r>
    </w:p>
    <w:p w14:paraId="74CEC96E" w14:textId="1163329F" w:rsidR="00087132" w:rsidRPr="00FD0960" w:rsidRDefault="00087132" w:rsidP="00EC7991">
      <w:pPr>
        <w:pStyle w:val="Ttulo3"/>
        <w:spacing w:line="480" w:lineRule="auto"/>
        <w:ind w:left="0"/>
        <w:rPr>
          <w:rFonts w:ascii="Times New Roman" w:hAnsi="Times New Roman" w:cs="Times New Roman"/>
          <w:sz w:val="24"/>
        </w:rPr>
      </w:pPr>
      <w:bookmarkStart w:id="87" w:name="_Toc69569476"/>
      <w:r w:rsidRPr="00FD0960">
        <w:rPr>
          <w:rFonts w:ascii="Times New Roman" w:hAnsi="Times New Roman" w:cs="Times New Roman"/>
          <w:sz w:val="24"/>
        </w:rPr>
        <w:t>2.2.4 Liquidez</w:t>
      </w:r>
      <w:bookmarkEnd w:id="87"/>
    </w:p>
    <w:p w14:paraId="3C1269B6" w14:textId="77777777" w:rsidR="00087132" w:rsidRDefault="00087132" w:rsidP="00EC7991">
      <w:pPr>
        <w:spacing w:line="480" w:lineRule="auto"/>
        <w:ind w:left="0" w:right="183"/>
        <w:rPr>
          <w:rFonts w:ascii="Times New Roman" w:hAnsi="Times New Roman" w:cs="Times New Roman"/>
          <w:sz w:val="24"/>
          <w:szCs w:val="24"/>
        </w:rPr>
      </w:pPr>
    </w:p>
    <w:p w14:paraId="296E428F" w14:textId="0D09988A" w:rsidR="00087132" w:rsidRPr="00A71FCD" w:rsidRDefault="00087132" w:rsidP="00EC7991">
      <w:pPr>
        <w:spacing w:line="480" w:lineRule="auto"/>
        <w:ind w:left="0" w:right="183"/>
        <w:rPr>
          <w:rFonts w:ascii="Times New Roman" w:hAnsi="Times New Roman" w:cs="Times New Roman"/>
          <w:sz w:val="24"/>
          <w:szCs w:val="24"/>
        </w:rPr>
      </w:pPr>
      <w:r>
        <w:rPr>
          <w:rFonts w:ascii="Times New Roman" w:hAnsi="Times New Roman" w:cs="Times New Roman"/>
          <w:sz w:val="24"/>
          <w:szCs w:val="24"/>
        </w:rPr>
        <w:t>La liquidez es la capacidad que tiene una empresa para convertir sus activos en dinero en efectivo y cubrir sus pasivos de corto plazo. “L</w:t>
      </w:r>
      <w:r w:rsidRPr="00A71FCD">
        <w:rPr>
          <w:rFonts w:ascii="Times New Roman" w:hAnsi="Times New Roman" w:cs="Times New Roman"/>
          <w:sz w:val="24"/>
          <w:szCs w:val="24"/>
        </w:rPr>
        <w:t xml:space="preserve">iquidez es cumplir con los compromisos de pago y solvencia es tener con qué pagar </w:t>
      </w:r>
      <w:r>
        <w:rPr>
          <w:rFonts w:ascii="Times New Roman" w:hAnsi="Times New Roman" w:cs="Times New Roman"/>
          <w:sz w:val="24"/>
          <w:szCs w:val="24"/>
        </w:rPr>
        <w:t>esos com</w:t>
      </w:r>
      <w:r w:rsidRPr="00A71FCD">
        <w:rPr>
          <w:rFonts w:ascii="Times New Roman" w:hAnsi="Times New Roman" w:cs="Times New Roman"/>
          <w:sz w:val="24"/>
          <w:szCs w:val="24"/>
        </w:rPr>
        <w:t>promisos, para tener liquidez se necesita tener solvencia previamente.</w:t>
      </w:r>
      <w:r>
        <w:rPr>
          <w:rFonts w:ascii="Times New Roman" w:hAnsi="Times New Roman" w:cs="Times New Roman"/>
          <w:sz w:val="24"/>
          <w:szCs w:val="24"/>
        </w:rPr>
        <w:t>”</w:t>
      </w:r>
      <w:r w:rsidR="00A24FAF">
        <w:rPr>
          <w:rFonts w:ascii="Times New Roman" w:hAnsi="Times New Roman" w:cs="Times New Roman"/>
          <w:noProof/>
          <w:sz w:val="24"/>
          <w:szCs w:val="24"/>
        </w:rPr>
        <w:t xml:space="preserve"> </w:t>
      </w:r>
      <w:r w:rsidR="00A24FAF" w:rsidRPr="00F634B9">
        <w:rPr>
          <w:rFonts w:ascii="Times New Roman" w:hAnsi="Times New Roman" w:cs="Times New Roman"/>
          <w:noProof/>
          <w:sz w:val="24"/>
          <w:szCs w:val="24"/>
        </w:rPr>
        <w:t>(Rosario Diaz</w:t>
      </w:r>
      <w:r w:rsidR="00A24FAF">
        <w:rPr>
          <w:rFonts w:ascii="Times New Roman" w:hAnsi="Times New Roman" w:cs="Times New Roman"/>
          <w:noProof/>
          <w:sz w:val="24"/>
          <w:szCs w:val="24"/>
        </w:rPr>
        <w:t xml:space="preserve"> et al</w:t>
      </w:r>
      <w:r w:rsidR="00A24FAF" w:rsidRPr="00F634B9">
        <w:rPr>
          <w:rFonts w:ascii="Times New Roman" w:hAnsi="Times New Roman" w:cs="Times New Roman"/>
          <w:noProof/>
          <w:sz w:val="24"/>
          <w:szCs w:val="24"/>
        </w:rPr>
        <w:t>, 2017, p. 79)</w:t>
      </w:r>
    </w:p>
    <w:p w14:paraId="05FC40D1" w14:textId="77777777" w:rsidR="00087132" w:rsidRDefault="00087132" w:rsidP="00EC7991">
      <w:pPr>
        <w:spacing w:line="480" w:lineRule="auto"/>
        <w:ind w:left="0" w:right="183"/>
        <w:rPr>
          <w:rFonts w:ascii="Times New Roman" w:hAnsi="Times New Roman" w:cs="Times New Roman"/>
          <w:sz w:val="24"/>
          <w:szCs w:val="24"/>
        </w:rPr>
      </w:pPr>
    </w:p>
    <w:p w14:paraId="394F55BD" w14:textId="7CF17419" w:rsidR="00087132" w:rsidRDefault="00087132" w:rsidP="00EC7991">
      <w:pPr>
        <w:spacing w:line="480" w:lineRule="auto"/>
        <w:ind w:left="0" w:right="183"/>
        <w:rPr>
          <w:rFonts w:ascii="Times New Roman" w:hAnsi="Times New Roman" w:cs="Times New Roman"/>
          <w:sz w:val="24"/>
          <w:szCs w:val="24"/>
        </w:rPr>
      </w:pPr>
      <w:r>
        <w:rPr>
          <w:rFonts w:ascii="Times New Roman" w:hAnsi="Times New Roman" w:cs="Times New Roman"/>
          <w:sz w:val="24"/>
          <w:szCs w:val="24"/>
        </w:rPr>
        <w:t xml:space="preserve">La liquidez </w:t>
      </w:r>
      <w:r w:rsidRPr="0027001C">
        <w:rPr>
          <w:rFonts w:ascii="Times New Roman" w:hAnsi="Times New Roman" w:cs="Times New Roman"/>
          <w:sz w:val="24"/>
          <w:szCs w:val="24"/>
        </w:rPr>
        <w:t>nos</w:t>
      </w:r>
      <w:r w:rsidR="0027001C" w:rsidRPr="0027001C">
        <w:rPr>
          <w:rFonts w:ascii="Times New Roman" w:hAnsi="Times New Roman" w:cs="Times New Roman"/>
          <w:sz w:val="24"/>
          <w:szCs w:val="24"/>
        </w:rPr>
        <w:t xml:space="preserve"> permite</w:t>
      </w:r>
      <w:r w:rsidRPr="0027001C">
        <w:rPr>
          <w:rFonts w:ascii="Times New Roman" w:hAnsi="Times New Roman" w:cs="Times New Roman"/>
          <w:sz w:val="24"/>
          <w:szCs w:val="24"/>
        </w:rPr>
        <w:t xml:space="preserve"> evaluar</w:t>
      </w:r>
      <w:r>
        <w:rPr>
          <w:rFonts w:ascii="Times New Roman" w:hAnsi="Times New Roman" w:cs="Times New Roman"/>
          <w:sz w:val="24"/>
          <w:szCs w:val="24"/>
        </w:rPr>
        <w:t xml:space="preserve"> los activos de la empresa y su capacidad para convertirse fácilmente y a corto plazo en efectivo para cubrir obligaciones de corto plazo o enfrentar situaciones inesperadas. Las empresas también cuentan con activos ilíquidos que le permiten obtener mayor rentabilidad, esto puede ser a través de inversiones con tasas de interés más altas y a plazo fijo.</w:t>
      </w:r>
    </w:p>
    <w:p w14:paraId="55FFF052" w14:textId="62CAECC0" w:rsidR="00693F71" w:rsidRDefault="00693F71" w:rsidP="00EC7991">
      <w:pPr>
        <w:spacing w:line="480" w:lineRule="auto"/>
        <w:ind w:left="0" w:right="183"/>
        <w:rPr>
          <w:rFonts w:ascii="Times New Roman" w:hAnsi="Times New Roman" w:cs="Times New Roman"/>
          <w:sz w:val="24"/>
          <w:szCs w:val="24"/>
        </w:rPr>
      </w:pPr>
    </w:p>
    <w:p w14:paraId="1A7BD45B" w14:textId="12F55325" w:rsidR="00884AC9" w:rsidRDefault="00884AC9" w:rsidP="00EC7991">
      <w:pPr>
        <w:spacing w:line="480" w:lineRule="auto"/>
        <w:ind w:left="0" w:right="183"/>
        <w:rPr>
          <w:rFonts w:ascii="Times New Roman" w:hAnsi="Times New Roman" w:cs="Times New Roman"/>
          <w:sz w:val="24"/>
          <w:szCs w:val="24"/>
        </w:rPr>
      </w:pPr>
      <w:r>
        <w:rPr>
          <w:rFonts w:ascii="Times New Roman" w:hAnsi="Times New Roman" w:cs="Times New Roman"/>
          <w:sz w:val="24"/>
          <w:szCs w:val="24"/>
        </w:rPr>
        <w:t>“La liquidez puede definirse como la capacidad de cumplir con los compromisos de pago de la empresa con el monto y en el tiempo pactados”</w:t>
      </w:r>
      <w:r w:rsidR="00A24FAF">
        <w:rPr>
          <w:rFonts w:ascii="Times New Roman" w:hAnsi="Times New Roman" w:cs="Times New Roman"/>
          <w:noProof/>
          <w:sz w:val="24"/>
          <w:szCs w:val="24"/>
          <w:lang w:val="es-MX"/>
        </w:rPr>
        <w:t xml:space="preserve"> </w:t>
      </w:r>
      <w:r w:rsidR="00A24FAF" w:rsidRPr="00F634B9">
        <w:rPr>
          <w:rFonts w:ascii="Times New Roman" w:hAnsi="Times New Roman" w:cs="Times New Roman"/>
          <w:noProof/>
          <w:sz w:val="24"/>
          <w:szCs w:val="24"/>
          <w:lang w:val="es-MX"/>
        </w:rPr>
        <w:t>(Rodríguez Morales, 2012, p. 204)</w:t>
      </w:r>
    </w:p>
    <w:p w14:paraId="6F48B3EC" w14:textId="043FE486" w:rsidR="00884AC9" w:rsidRDefault="00884AC9" w:rsidP="00EC7991">
      <w:pPr>
        <w:spacing w:line="480" w:lineRule="auto"/>
        <w:ind w:left="0" w:right="183"/>
        <w:rPr>
          <w:rFonts w:ascii="Times New Roman" w:hAnsi="Times New Roman" w:cs="Times New Roman"/>
          <w:sz w:val="24"/>
          <w:szCs w:val="24"/>
        </w:rPr>
      </w:pPr>
    </w:p>
    <w:p w14:paraId="222EA6DF" w14:textId="5E4CC7FE" w:rsidR="00884AC9" w:rsidRDefault="00884AC9" w:rsidP="00EC7991">
      <w:pPr>
        <w:spacing w:line="480" w:lineRule="auto"/>
        <w:ind w:left="0" w:right="183"/>
        <w:rPr>
          <w:rFonts w:ascii="Times New Roman" w:hAnsi="Times New Roman" w:cs="Times New Roman"/>
          <w:sz w:val="24"/>
          <w:szCs w:val="24"/>
        </w:rPr>
      </w:pPr>
      <w:r w:rsidRPr="00884AC9">
        <w:rPr>
          <w:rFonts w:ascii="Times New Roman" w:hAnsi="Times New Roman" w:cs="Times New Roman"/>
          <w:b/>
          <w:sz w:val="24"/>
          <w:szCs w:val="24"/>
        </w:rPr>
        <w:t>Prueba Ácida</w:t>
      </w:r>
      <w:r>
        <w:rPr>
          <w:rFonts w:ascii="Times New Roman" w:hAnsi="Times New Roman" w:cs="Times New Roman"/>
          <w:sz w:val="24"/>
          <w:szCs w:val="24"/>
        </w:rPr>
        <w:t xml:space="preserve">: indica la parte del pasivo corriente que puede pagarse con el activo corriente más líquido en un corto plazo. </w:t>
      </w:r>
    </w:p>
    <w:p w14:paraId="42A13616" w14:textId="05CF8938" w:rsidR="00884AC9" w:rsidRDefault="00884AC9" w:rsidP="00EC7991">
      <w:pPr>
        <w:spacing w:line="480" w:lineRule="auto"/>
        <w:ind w:left="0" w:right="183"/>
        <w:rPr>
          <w:rFonts w:ascii="Times New Roman" w:hAnsi="Times New Roman" w:cs="Times New Roman"/>
          <w:sz w:val="24"/>
          <w:szCs w:val="24"/>
        </w:rPr>
      </w:pPr>
    </w:p>
    <w:p w14:paraId="05CFCB71" w14:textId="25784628" w:rsidR="00884AC9" w:rsidRPr="00006D92" w:rsidRDefault="00884AC9" w:rsidP="00EC7991">
      <w:pPr>
        <w:spacing w:line="480" w:lineRule="auto"/>
        <w:ind w:left="0" w:right="183"/>
        <w:rPr>
          <w:rFonts w:ascii="Times New Roman" w:hAnsi="Times New Roman" w:cs="Times New Roman"/>
          <w:sz w:val="24"/>
          <w:szCs w:val="24"/>
        </w:rPr>
      </w:pPr>
      <w:r>
        <w:rPr>
          <w:rFonts w:ascii="Times New Roman" w:hAnsi="Times New Roman" w:cs="Times New Roman"/>
          <w:sz w:val="24"/>
          <w:szCs w:val="24"/>
        </w:rPr>
        <w:t>Prueba ácida = Activo corriente – Inventarios / Pasivo Corriente</w:t>
      </w:r>
    </w:p>
    <w:p w14:paraId="3398F5E6" w14:textId="74233061" w:rsidR="00087132" w:rsidRDefault="00087132" w:rsidP="00EC7991">
      <w:pPr>
        <w:spacing w:line="480" w:lineRule="auto"/>
        <w:ind w:left="0" w:right="183"/>
        <w:rPr>
          <w:rFonts w:ascii="Times New Roman" w:hAnsi="Times New Roman" w:cs="Times New Roman"/>
          <w:sz w:val="24"/>
          <w:szCs w:val="24"/>
        </w:rPr>
      </w:pPr>
    </w:p>
    <w:p w14:paraId="0503DF4B" w14:textId="77777777" w:rsidR="004723EC" w:rsidRDefault="004723EC" w:rsidP="00EC7991">
      <w:pPr>
        <w:spacing w:line="480" w:lineRule="auto"/>
        <w:ind w:left="0" w:right="183"/>
        <w:rPr>
          <w:rFonts w:ascii="Times New Roman" w:hAnsi="Times New Roman" w:cs="Times New Roman"/>
          <w:sz w:val="24"/>
          <w:szCs w:val="24"/>
        </w:rPr>
      </w:pPr>
    </w:p>
    <w:p w14:paraId="0E1E41EA" w14:textId="01E43167" w:rsidR="00087132" w:rsidRPr="00FD0960" w:rsidRDefault="00087132" w:rsidP="00EC7991">
      <w:pPr>
        <w:pStyle w:val="Ttulo2"/>
        <w:spacing w:line="480" w:lineRule="auto"/>
        <w:ind w:left="0"/>
        <w:rPr>
          <w:rFonts w:ascii="Times New Roman" w:hAnsi="Times New Roman" w:cs="Times New Roman"/>
          <w:sz w:val="24"/>
        </w:rPr>
      </w:pPr>
      <w:r w:rsidRPr="00FD0960">
        <w:rPr>
          <w:rFonts w:ascii="Times New Roman" w:eastAsia="Calibri" w:hAnsi="Times New Roman" w:cs="Times New Roman"/>
          <w:sz w:val="24"/>
        </w:rPr>
        <w:tab/>
      </w:r>
      <w:bookmarkStart w:id="88" w:name="_Toc50800923"/>
      <w:bookmarkStart w:id="89" w:name="_Toc69569477"/>
      <w:r w:rsidR="00FA467A" w:rsidRPr="00FD0960">
        <w:rPr>
          <w:rFonts w:ascii="Times New Roman" w:hAnsi="Times New Roman" w:cs="Times New Roman"/>
          <w:sz w:val="24"/>
        </w:rPr>
        <w:t xml:space="preserve">2.3 </w:t>
      </w:r>
      <w:r w:rsidRPr="00FD0960">
        <w:rPr>
          <w:rFonts w:ascii="Times New Roman" w:hAnsi="Times New Roman" w:cs="Times New Roman"/>
          <w:sz w:val="24"/>
        </w:rPr>
        <w:t>FUNDAMENTACIÓN LEGAL</w:t>
      </w:r>
      <w:bookmarkEnd w:id="88"/>
      <w:bookmarkEnd w:id="89"/>
      <w:r w:rsidRPr="00FD0960">
        <w:rPr>
          <w:rFonts w:ascii="Times New Roman" w:hAnsi="Times New Roman" w:cs="Times New Roman"/>
          <w:sz w:val="24"/>
        </w:rPr>
        <w:t xml:space="preserve"> </w:t>
      </w:r>
    </w:p>
    <w:p w14:paraId="39D35AD1" w14:textId="77777777" w:rsidR="00087132" w:rsidRPr="00FD0960" w:rsidRDefault="00087132" w:rsidP="00EC7991">
      <w:pPr>
        <w:spacing w:after="2" w:line="480" w:lineRule="auto"/>
        <w:ind w:left="0" w:firstLine="0"/>
        <w:jc w:val="left"/>
        <w:rPr>
          <w:rFonts w:ascii="Times New Roman" w:hAnsi="Times New Roman" w:cs="Times New Roman"/>
          <w:sz w:val="28"/>
          <w:szCs w:val="24"/>
        </w:rPr>
      </w:pPr>
      <w:r w:rsidRPr="00FD0960">
        <w:rPr>
          <w:rFonts w:ascii="Times New Roman" w:hAnsi="Times New Roman" w:cs="Times New Roman"/>
          <w:b/>
          <w:sz w:val="28"/>
          <w:szCs w:val="24"/>
        </w:rPr>
        <w:t xml:space="preserve"> </w:t>
      </w:r>
    </w:p>
    <w:p w14:paraId="7C4FCF3A" w14:textId="3CCFEBF6" w:rsidR="00087132" w:rsidRPr="00FD0960" w:rsidRDefault="00087132" w:rsidP="00EC7991">
      <w:pPr>
        <w:pStyle w:val="Ttulo3"/>
        <w:spacing w:line="480" w:lineRule="auto"/>
        <w:ind w:left="0"/>
        <w:rPr>
          <w:rFonts w:ascii="Times New Roman" w:hAnsi="Times New Roman" w:cs="Times New Roman"/>
          <w:sz w:val="24"/>
        </w:rPr>
      </w:pPr>
      <w:bookmarkStart w:id="90" w:name="_Toc69569478"/>
      <w:r w:rsidRPr="00FD0960">
        <w:rPr>
          <w:rFonts w:ascii="Times New Roman" w:hAnsi="Times New Roman" w:cs="Times New Roman"/>
          <w:sz w:val="24"/>
        </w:rPr>
        <w:t>2.3.1 Constitución de la República del Ecuador</w:t>
      </w:r>
      <w:bookmarkEnd w:id="90"/>
    </w:p>
    <w:p w14:paraId="1CCDD2F7" w14:textId="77777777" w:rsidR="00087132" w:rsidRDefault="00087132" w:rsidP="00EC7991">
      <w:pPr>
        <w:spacing w:line="480" w:lineRule="auto"/>
        <w:ind w:left="0" w:right="183"/>
        <w:rPr>
          <w:rFonts w:ascii="Times New Roman" w:hAnsi="Times New Roman" w:cs="Times New Roman"/>
          <w:sz w:val="24"/>
          <w:szCs w:val="24"/>
        </w:rPr>
      </w:pPr>
    </w:p>
    <w:p w14:paraId="7EA1DD88" w14:textId="1282A2DD" w:rsidR="00735113" w:rsidRDefault="00735113"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r w:rsidRPr="00735113">
        <w:rPr>
          <w:rFonts w:ascii="Times New Roman" w:eastAsiaTheme="minorHAnsi" w:hAnsi="Times New Roman" w:cs="Times New Roman"/>
          <w:sz w:val="24"/>
          <w:szCs w:val="24"/>
          <w:lang w:eastAsia="en-US"/>
        </w:rPr>
        <w:t>Art. 300.- El régimen tributario se regirá por los principios de generalidad, progresividad, eficiencia,</w:t>
      </w:r>
      <w:r>
        <w:rPr>
          <w:rFonts w:ascii="Times New Roman" w:eastAsiaTheme="minorHAnsi" w:hAnsi="Times New Roman" w:cs="Times New Roman"/>
          <w:sz w:val="24"/>
          <w:szCs w:val="24"/>
          <w:lang w:eastAsia="en-US"/>
        </w:rPr>
        <w:t xml:space="preserve"> </w:t>
      </w:r>
      <w:r w:rsidRPr="00735113">
        <w:rPr>
          <w:rFonts w:ascii="Times New Roman" w:eastAsiaTheme="minorHAnsi" w:hAnsi="Times New Roman" w:cs="Times New Roman"/>
          <w:sz w:val="24"/>
          <w:szCs w:val="24"/>
          <w:lang w:eastAsia="en-US"/>
        </w:rPr>
        <w:t>simplicidad administrativa, irretroactividad, equidad, transparencia y suficiencia recaudatoria. Se</w:t>
      </w:r>
      <w:r>
        <w:rPr>
          <w:rFonts w:ascii="Times New Roman" w:eastAsiaTheme="minorHAnsi" w:hAnsi="Times New Roman" w:cs="Times New Roman"/>
          <w:sz w:val="24"/>
          <w:szCs w:val="24"/>
          <w:lang w:eastAsia="en-US"/>
        </w:rPr>
        <w:t xml:space="preserve"> </w:t>
      </w:r>
      <w:r w:rsidRPr="00735113">
        <w:rPr>
          <w:rFonts w:ascii="Times New Roman" w:eastAsiaTheme="minorHAnsi" w:hAnsi="Times New Roman" w:cs="Times New Roman"/>
          <w:sz w:val="24"/>
          <w:szCs w:val="24"/>
          <w:lang w:eastAsia="en-US"/>
        </w:rPr>
        <w:t>priorizarán los impuestos directos y progresivos.</w:t>
      </w:r>
    </w:p>
    <w:p w14:paraId="34D06A60" w14:textId="77777777" w:rsidR="00735113" w:rsidRDefault="00735113"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p>
    <w:p w14:paraId="2C604D89" w14:textId="4567A923" w:rsidR="00087132" w:rsidRDefault="00960AAB"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r w:rsidRPr="00960AAB">
        <w:rPr>
          <w:rFonts w:ascii="Times New Roman" w:eastAsiaTheme="minorHAnsi" w:hAnsi="Times New Roman" w:cs="Times New Roman"/>
          <w:sz w:val="24"/>
          <w:szCs w:val="24"/>
          <w:lang w:eastAsia="en-US"/>
        </w:rPr>
        <w:t>Art. 319.- Se reconocen diversas formas de organización de la producción en la economía, entre</w:t>
      </w:r>
      <w:r>
        <w:rPr>
          <w:rFonts w:ascii="Times New Roman" w:eastAsiaTheme="minorHAnsi" w:hAnsi="Times New Roman" w:cs="Times New Roman"/>
          <w:sz w:val="24"/>
          <w:szCs w:val="24"/>
          <w:lang w:eastAsia="en-US"/>
        </w:rPr>
        <w:t xml:space="preserve"> </w:t>
      </w:r>
      <w:r w:rsidRPr="00960AAB">
        <w:rPr>
          <w:rFonts w:ascii="Times New Roman" w:eastAsiaTheme="minorHAnsi" w:hAnsi="Times New Roman" w:cs="Times New Roman"/>
          <w:sz w:val="24"/>
          <w:szCs w:val="24"/>
          <w:lang w:eastAsia="en-US"/>
        </w:rPr>
        <w:t>otras las comunitarias, cooperativas, empresariales públicas o privadas, asociativas, familiares,</w:t>
      </w:r>
      <w:r>
        <w:rPr>
          <w:rFonts w:ascii="Times New Roman" w:eastAsiaTheme="minorHAnsi" w:hAnsi="Times New Roman" w:cs="Times New Roman"/>
          <w:sz w:val="24"/>
          <w:szCs w:val="24"/>
          <w:lang w:eastAsia="en-US"/>
        </w:rPr>
        <w:t xml:space="preserve"> </w:t>
      </w:r>
      <w:r w:rsidRPr="00960AAB">
        <w:rPr>
          <w:rFonts w:ascii="Times New Roman" w:eastAsiaTheme="minorHAnsi" w:hAnsi="Times New Roman" w:cs="Times New Roman"/>
          <w:sz w:val="24"/>
          <w:szCs w:val="24"/>
          <w:lang w:eastAsia="en-US"/>
        </w:rPr>
        <w:t>domésticas, autónomas y mixtas.</w:t>
      </w:r>
    </w:p>
    <w:p w14:paraId="71DEF84F" w14:textId="5077A1DD" w:rsidR="002E1DE5" w:rsidRDefault="002E1DE5"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p>
    <w:p w14:paraId="18896A1D" w14:textId="221826E1" w:rsidR="002E1DE5" w:rsidRDefault="002E1DE5"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r w:rsidRPr="002E1DE5">
        <w:rPr>
          <w:rFonts w:ascii="Times New Roman" w:eastAsiaTheme="minorHAnsi" w:hAnsi="Times New Roman" w:cs="Times New Roman"/>
          <w:sz w:val="24"/>
          <w:szCs w:val="24"/>
          <w:lang w:eastAsia="en-US"/>
        </w:rPr>
        <w:t>Art. 325.- El Estado garantizará el derecho al trabajo. Se reconocen todas las modalidades de</w:t>
      </w:r>
      <w:r>
        <w:rPr>
          <w:rFonts w:ascii="Times New Roman" w:eastAsiaTheme="minorHAnsi" w:hAnsi="Times New Roman" w:cs="Times New Roman"/>
          <w:sz w:val="24"/>
          <w:szCs w:val="24"/>
          <w:lang w:eastAsia="en-US"/>
        </w:rPr>
        <w:t xml:space="preserve"> </w:t>
      </w:r>
      <w:r w:rsidRPr="002E1DE5">
        <w:rPr>
          <w:rFonts w:ascii="Times New Roman" w:eastAsiaTheme="minorHAnsi" w:hAnsi="Times New Roman" w:cs="Times New Roman"/>
          <w:sz w:val="24"/>
          <w:szCs w:val="24"/>
          <w:lang w:eastAsia="en-US"/>
        </w:rPr>
        <w:t>trabajo, en relación de dependencia o autónomas, con inclusión de labores de autosustento y</w:t>
      </w:r>
      <w:r>
        <w:rPr>
          <w:rFonts w:ascii="Times New Roman" w:eastAsiaTheme="minorHAnsi" w:hAnsi="Times New Roman" w:cs="Times New Roman"/>
          <w:sz w:val="24"/>
          <w:szCs w:val="24"/>
          <w:lang w:eastAsia="en-US"/>
        </w:rPr>
        <w:t xml:space="preserve"> </w:t>
      </w:r>
      <w:r w:rsidRPr="002E1DE5">
        <w:rPr>
          <w:rFonts w:ascii="Times New Roman" w:eastAsiaTheme="minorHAnsi" w:hAnsi="Times New Roman" w:cs="Times New Roman"/>
          <w:sz w:val="24"/>
          <w:szCs w:val="24"/>
          <w:lang w:eastAsia="en-US"/>
        </w:rPr>
        <w:t>cuidado humano; y como actores sociales productivos, a todas las trabajadoras y trabajadores.</w:t>
      </w:r>
    </w:p>
    <w:p w14:paraId="5D9DA582" w14:textId="23E2C98D" w:rsidR="00960AAB" w:rsidRDefault="00960AAB"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p>
    <w:p w14:paraId="4E5AE89C" w14:textId="6B1CDB94" w:rsidR="00960AAB" w:rsidRDefault="00C65CE4"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r w:rsidRPr="00C65CE4">
        <w:rPr>
          <w:rFonts w:ascii="Times New Roman" w:eastAsiaTheme="minorHAnsi" w:hAnsi="Times New Roman" w:cs="Times New Roman"/>
          <w:sz w:val="24"/>
          <w:szCs w:val="24"/>
          <w:lang w:eastAsia="en-US"/>
        </w:rPr>
        <w:t>Art. 327.- La relación laboral entre personas trabajadoras y empleadoras será bilateral y directa.</w:t>
      </w:r>
      <w:r>
        <w:rPr>
          <w:rFonts w:ascii="Times New Roman" w:eastAsiaTheme="minorHAnsi" w:hAnsi="Times New Roman" w:cs="Times New Roman"/>
          <w:sz w:val="24"/>
          <w:szCs w:val="24"/>
          <w:lang w:eastAsia="en-US"/>
        </w:rPr>
        <w:t xml:space="preserve"> </w:t>
      </w:r>
      <w:r w:rsidRPr="00C65CE4">
        <w:rPr>
          <w:rFonts w:ascii="Times New Roman" w:eastAsiaTheme="minorHAnsi" w:hAnsi="Times New Roman" w:cs="Times New Roman"/>
          <w:sz w:val="24"/>
          <w:szCs w:val="24"/>
          <w:lang w:eastAsia="en-US"/>
        </w:rPr>
        <w:t>Se prohíbe toda forma de precarización, como la intermediación laboral y la tercerización en las</w:t>
      </w:r>
      <w:r>
        <w:rPr>
          <w:rFonts w:ascii="Times New Roman" w:eastAsiaTheme="minorHAnsi" w:hAnsi="Times New Roman" w:cs="Times New Roman"/>
          <w:sz w:val="24"/>
          <w:szCs w:val="24"/>
          <w:lang w:eastAsia="en-US"/>
        </w:rPr>
        <w:t xml:space="preserve"> </w:t>
      </w:r>
      <w:r w:rsidRPr="00C65CE4">
        <w:rPr>
          <w:rFonts w:ascii="Times New Roman" w:eastAsiaTheme="minorHAnsi" w:hAnsi="Times New Roman" w:cs="Times New Roman"/>
          <w:sz w:val="24"/>
          <w:szCs w:val="24"/>
          <w:lang w:eastAsia="en-US"/>
        </w:rPr>
        <w:t>actividades propias y habituales de la empresa o persona empleadora, la contratación laboral por</w:t>
      </w:r>
      <w:r>
        <w:rPr>
          <w:rFonts w:ascii="Times New Roman" w:eastAsiaTheme="minorHAnsi" w:hAnsi="Times New Roman" w:cs="Times New Roman"/>
          <w:sz w:val="24"/>
          <w:szCs w:val="24"/>
          <w:lang w:eastAsia="en-US"/>
        </w:rPr>
        <w:t xml:space="preserve"> </w:t>
      </w:r>
      <w:r w:rsidRPr="00C65CE4">
        <w:rPr>
          <w:rFonts w:ascii="Times New Roman" w:eastAsiaTheme="minorHAnsi" w:hAnsi="Times New Roman" w:cs="Times New Roman"/>
          <w:sz w:val="24"/>
          <w:szCs w:val="24"/>
          <w:lang w:eastAsia="en-US"/>
        </w:rPr>
        <w:t>horas, o cualquiera otra que afecte los derechos de las personas trabajadoras en forma individual o</w:t>
      </w:r>
      <w:r>
        <w:rPr>
          <w:rFonts w:ascii="Times New Roman" w:eastAsiaTheme="minorHAnsi" w:hAnsi="Times New Roman" w:cs="Times New Roman"/>
          <w:sz w:val="24"/>
          <w:szCs w:val="24"/>
          <w:lang w:eastAsia="en-US"/>
        </w:rPr>
        <w:t xml:space="preserve"> </w:t>
      </w:r>
      <w:r w:rsidRPr="00C65CE4">
        <w:rPr>
          <w:rFonts w:ascii="Times New Roman" w:eastAsiaTheme="minorHAnsi" w:hAnsi="Times New Roman" w:cs="Times New Roman"/>
          <w:sz w:val="24"/>
          <w:szCs w:val="24"/>
          <w:lang w:eastAsia="en-US"/>
        </w:rPr>
        <w:t>colectiva. El incumplimiento de obligaciones, el fraude, la simulación, y el enriquecimiento injusto en</w:t>
      </w:r>
      <w:r>
        <w:rPr>
          <w:rFonts w:ascii="Times New Roman" w:eastAsiaTheme="minorHAnsi" w:hAnsi="Times New Roman" w:cs="Times New Roman"/>
          <w:sz w:val="24"/>
          <w:szCs w:val="24"/>
          <w:lang w:eastAsia="en-US"/>
        </w:rPr>
        <w:t xml:space="preserve"> </w:t>
      </w:r>
      <w:r w:rsidRPr="00C65CE4">
        <w:rPr>
          <w:rFonts w:ascii="Times New Roman" w:eastAsiaTheme="minorHAnsi" w:hAnsi="Times New Roman" w:cs="Times New Roman"/>
          <w:sz w:val="24"/>
          <w:szCs w:val="24"/>
          <w:lang w:eastAsia="en-US"/>
        </w:rPr>
        <w:t>materia laboral se penalizarán y sancionarán de acuerdo con la ley.</w:t>
      </w:r>
    </w:p>
    <w:p w14:paraId="4D20A9C9" w14:textId="7B30E695" w:rsidR="00C65CE4" w:rsidRDefault="00C65CE4"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p>
    <w:p w14:paraId="1929A80A" w14:textId="516983FD" w:rsidR="003E3AE0" w:rsidRPr="003E3AE0" w:rsidRDefault="003E3AE0"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r w:rsidRPr="003E3AE0">
        <w:rPr>
          <w:rFonts w:ascii="Times New Roman" w:eastAsiaTheme="minorHAnsi" w:hAnsi="Times New Roman" w:cs="Times New Roman"/>
          <w:sz w:val="24"/>
          <w:szCs w:val="24"/>
          <w:lang w:eastAsia="en-US"/>
        </w:rPr>
        <w:t>Art. 328.- La remuneración será justa, con un salario digno que cubra al menos las necesidades</w:t>
      </w:r>
      <w:r>
        <w:rPr>
          <w:rFonts w:ascii="Times New Roman" w:eastAsiaTheme="minorHAnsi" w:hAnsi="Times New Roman" w:cs="Times New Roman"/>
          <w:sz w:val="24"/>
          <w:szCs w:val="24"/>
          <w:lang w:eastAsia="en-US"/>
        </w:rPr>
        <w:t xml:space="preserve"> </w:t>
      </w:r>
      <w:r w:rsidRPr="003E3AE0">
        <w:rPr>
          <w:rFonts w:ascii="Times New Roman" w:eastAsiaTheme="minorHAnsi" w:hAnsi="Times New Roman" w:cs="Times New Roman"/>
          <w:sz w:val="24"/>
          <w:szCs w:val="24"/>
          <w:lang w:eastAsia="en-US"/>
        </w:rPr>
        <w:t>básicas de la persona trabajadora, así como las de su familia; será inembargable, salvo para el pago</w:t>
      </w:r>
      <w:r>
        <w:rPr>
          <w:rFonts w:ascii="Times New Roman" w:eastAsiaTheme="minorHAnsi" w:hAnsi="Times New Roman" w:cs="Times New Roman"/>
          <w:sz w:val="24"/>
          <w:szCs w:val="24"/>
          <w:lang w:eastAsia="en-US"/>
        </w:rPr>
        <w:t xml:space="preserve"> </w:t>
      </w:r>
      <w:r w:rsidRPr="003E3AE0">
        <w:rPr>
          <w:rFonts w:ascii="Times New Roman" w:eastAsiaTheme="minorHAnsi" w:hAnsi="Times New Roman" w:cs="Times New Roman"/>
          <w:sz w:val="24"/>
          <w:szCs w:val="24"/>
          <w:lang w:eastAsia="en-US"/>
        </w:rPr>
        <w:t>de pensiones por alimentos.</w:t>
      </w:r>
    </w:p>
    <w:p w14:paraId="67B8F9A0" w14:textId="6D24F675" w:rsidR="003E3AE0" w:rsidRDefault="003E3AE0"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r w:rsidRPr="003E3AE0">
        <w:rPr>
          <w:rFonts w:ascii="Times New Roman" w:eastAsiaTheme="minorHAnsi" w:hAnsi="Times New Roman" w:cs="Times New Roman"/>
          <w:sz w:val="24"/>
          <w:szCs w:val="24"/>
          <w:lang w:eastAsia="en-US"/>
        </w:rPr>
        <w:t>El Estado fijará y revisará anualmente el salario básico establecido en la ley, de aplicación general y</w:t>
      </w:r>
      <w:r>
        <w:rPr>
          <w:rFonts w:ascii="Times New Roman" w:eastAsiaTheme="minorHAnsi" w:hAnsi="Times New Roman" w:cs="Times New Roman"/>
          <w:sz w:val="24"/>
          <w:szCs w:val="24"/>
          <w:lang w:eastAsia="en-US"/>
        </w:rPr>
        <w:t xml:space="preserve"> </w:t>
      </w:r>
      <w:r w:rsidRPr="003E3AE0">
        <w:rPr>
          <w:rFonts w:ascii="Times New Roman" w:eastAsiaTheme="minorHAnsi" w:hAnsi="Times New Roman" w:cs="Times New Roman"/>
          <w:sz w:val="24"/>
          <w:szCs w:val="24"/>
          <w:lang w:eastAsia="en-US"/>
        </w:rPr>
        <w:t>obligatoria.</w:t>
      </w:r>
    </w:p>
    <w:p w14:paraId="3E0FE8F4" w14:textId="77777777" w:rsidR="00083821" w:rsidRPr="003E3AE0" w:rsidRDefault="00083821"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p>
    <w:p w14:paraId="36343A8F" w14:textId="0368BBA0" w:rsidR="003E3AE0" w:rsidRDefault="003E3AE0"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r w:rsidRPr="003E3AE0">
        <w:rPr>
          <w:rFonts w:ascii="Times New Roman" w:eastAsiaTheme="minorHAnsi" w:hAnsi="Times New Roman" w:cs="Times New Roman"/>
          <w:sz w:val="24"/>
          <w:szCs w:val="24"/>
          <w:lang w:eastAsia="en-US"/>
        </w:rPr>
        <w:t>El pago de remuneraciones se dará en los plazos convenidos y no podrá ser disminuido ni</w:t>
      </w:r>
      <w:r>
        <w:rPr>
          <w:rFonts w:ascii="Times New Roman" w:eastAsiaTheme="minorHAnsi" w:hAnsi="Times New Roman" w:cs="Times New Roman"/>
          <w:sz w:val="24"/>
          <w:szCs w:val="24"/>
          <w:lang w:eastAsia="en-US"/>
        </w:rPr>
        <w:t xml:space="preserve"> </w:t>
      </w:r>
      <w:r w:rsidRPr="003E3AE0">
        <w:rPr>
          <w:rFonts w:ascii="Times New Roman" w:eastAsiaTheme="minorHAnsi" w:hAnsi="Times New Roman" w:cs="Times New Roman"/>
          <w:sz w:val="24"/>
          <w:szCs w:val="24"/>
          <w:lang w:eastAsia="en-US"/>
        </w:rPr>
        <w:t>descontado, salvo con autorización expresa de la persona trabajadora y de acuerdo con la ley.</w:t>
      </w:r>
    </w:p>
    <w:p w14:paraId="63F29A93" w14:textId="77777777" w:rsidR="00083821" w:rsidRPr="003E3AE0" w:rsidRDefault="00083821"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p>
    <w:p w14:paraId="1E0ACF01" w14:textId="73B72733" w:rsidR="003E3AE0" w:rsidRDefault="003E3AE0"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r w:rsidRPr="003E3AE0">
        <w:rPr>
          <w:rFonts w:ascii="Times New Roman" w:eastAsiaTheme="minorHAnsi" w:hAnsi="Times New Roman" w:cs="Times New Roman"/>
          <w:sz w:val="24"/>
          <w:szCs w:val="24"/>
          <w:lang w:eastAsia="en-US"/>
        </w:rPr>
        <w:t xml:space="preserve">Lo que el empleador deba a </w:t>
      </w:r>
      <w:r w:rsidR="00083821" w:rsidRPr="003E3AE0">
        <w:rPr>
          <w:rFonts w:ascii="Times New Roman" w:eastAsiaTheme="minorHAnsi" w:hAnsi="Times New Roman" w:cs="Times New Roman"/>
          <w:sz w:val="24"/>
          <w:szCs w:val="24"/>
          <w:lang w:eastAsia="en-US"/>
        </w:rPr>
        <w:t>los trabajadores</w:t>
      </w:r>
      <w:r w:rsidRPr="003E3AE0">
        <w:rPr>
          <w:rFonts w:ascii="Times New Roman" w:eastAsiaTheme="minorHAnsi" w:hAnsi="Times New Roman" w:cs="Times New Roman"/>
          <w:sz w:val="24"/>
          <w:szCs w:val="24"/>
          <w:lang w:eastAsia="en-US"/>
        </w:rPr>
        <w:t>, por cualquier concepto, constituye</w:t>
      </w:r>
      <w:r>
        <w:rPr>
          <w:rFonts w:ascii="Times New Roman" w:eastAsiaTheme="minorHAnsi" w:hAnsi="Times New Roman" w:cs="Times New Roman"/>
          <w:sz w:val="24"/>
          <w:szCs w:val="24"/>
          <w:lang w:eastAsia="en-US"/>
        </w:rPr>
        <w:t xml:space="preserve"> </w:t>
      </w:r>
      <w:r w:rsidRPr="003E3AE0">
        <w:rPr>
          <w:rFonts w:ascii="Times New Roman" w:eastAsiaTheme="minorHAnsi" w:hAnsi="Times New Roman" w:cs="Times New Roman"/>
          <w:sz w:val="24"/>
          <w:szCs w:val="24"/>
          <w:lang w:eastAsia="en-US"/>
        </w:rPr>
        <w:t>crédito privilegiado de primera clase, con preferencia aun a los hipotecarios.</w:t>
      </w:r>
    </w:p>
    <w:p w14:paraId="246808BE" w14:textId="77777777" w:rsidR="00083821" w:rsidRDefault="00083821"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p>
    <w:p w14:paraId="3BE48E88" w14:textId="00DA1B68" w:rsidR="003E3AE0" w:rsidRDefault="003E3AE0"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r w:rsidRPr="003E3AE0">
        <w:rPr>
          <w:rFonts w:ascii="Times New Roman" w:eastAsiaTheme="minorHAnsi" w:hAnsi="Times New Roman" w:cs="Times New Roman"/>
          <w:sz w:val="24"/>
          <w:szCs w:val="24"/>
          <w:lang w:eastAsia="en-US"/>
        </w:rPr>
        <w:t>Para el pago de indemnizaciones, la remuneración comprende todo lo que perciba la persona</w:t>
      </w:r>
      <w:r>
        <w:rPr>
          <w:rFonts w:ascii="Times New Roman" w:eastAsiaTheme="minorHAnsi" w:hAnsi="Times New Roman" w:cs="Times New Roman"/>
          <w:sz w:val="24"/>
          <w:szCs w:val="24"/>
          <w:lang w:eastAsia="en-US"/>
        </w:rPr>
        <w:t xml:space="preserve"> </w:t>
      </w:r>
      <w:r w:rsidRPr="003E3AE0">
        <w:rPr>
          <w:rFonts w:ascii="Times New Roman" w:eastAsiaTheme="minorHAnsi" w:hAnsi="Times New Roman" w:cs="Times New Roman"/>
          <w:sz w:val="24"/>
          <w:szCs w:val="24"/>
          <w:lang w:eastAsia="en-US"/>
        </w:rPr>
        <w:t>trabajadora en dinero, en servicios o en especies, inclusive lo que reciba por los trabajos</w:t>
      </w:r>
      <w:r>
        <w:rPr>
          <w:rFonts w:ascii="Times New Roman" w:eastAsiaTheme="minorHAnsi" w:hAnsi="Times New Roman" w:cs="Times New Roman"/>
          <w:sz w:val="24"/>
          <w:szCs w:val="24"/>
          <w:lang w:eastAsia="en-US"/>
        </w:rPr>
        <w:t xml:space="preserve"> </w:t>
      </w:r>
      <w:r w:rsidRPr="003E3AE0">
        <w:rPr>
          <w:rFonts w:ascii="Times New Roman" w:eastAsiaTheme="minorHAnsi" w:hAnsi="Times New Roman" w:cs="Times New Roman"/>
          <w:sz w:val="24"/>
          <w:szCs w:val="24"/>
          <w:lang w:eastAsia="en-US"/>
        </w:rPr>
        <w:t>extraordinarios y suplementarios, a destajo, comisiones, participación en beneficios o cualquier otra</w:t>
      </w:r>
      <w:r>
        <w:rPr>
          <w:rFonts w:ascii="Times New Roman" w:eastAsiaTheme="minorHAnsi" w:hAnsi="Times New Roman" w:cs="Times New Roman"/>
          <w:sz w:val="24"/>
          <w:szCs w:val="24"/>
          <w:lang w:eastAsia="en-US"/>
        </w:rPr>
        <w:t xml:space="preserve"> </w:t>
      </w:r>
      <w:r w:rsidRPr="003E3AE0">
        <w:rPr>
          <w:rFonts w:ascii="Times New Roman" w:eastAsiaTheme="minorHAnsi" w:hAnsi="Times New Roman" w:cs="Times New Roman"/>
          <w:sz w:val="24"/>
          <w:szCs w:val="24"/>
          <w:lang w:eastAsia="en-US"/>
        </w:rPr>
        <w:t>retribución que tenga carácter normal. Se exceptuarán el porcentaje legal de utilidades, los viáticos o</w:t>
      </w:r>
      <w:r>
        <w:rPr>
          <w:rFonts w:ascii="Times New Roman" w:eastAsiaTheme="minorHAnsi" w:hAnsi="Times New Roman" w:cs="Times New Roman"/>
          <w:sz w:val="24"/>
          <w:szCs w:val="24"/>
          <w:lang w:eastAsia="en-US"/>
        </w:rPr>
        <w:t xml:space="preserve"> </w:t>
      </w:r>
      <w:r w:rsidRPr="003E3AE0">
        <w:rPr>
          <w:rFonts w:ascii="Times New Roman" w:eastAsiaTheme="minorHAnsi" w:hAnsi="Times New Roman" w:cs="Times New Roman"/>
          <w:sz w:val="24"/>
          <w:szCs w:val="24"/>
          <w:lang w:eastAsia="en-US"/>
        </w:rPr>
        <w:t>subsidios ocasionales y las remuneraciones adicionales.</w:t>
      </w:r>
    </w:p>
    <w:p w14:paraId="4A5A175C" w14:textId="77777777" w:rsidR="00083821" w:rsidRPr="003E3AE0" w:rsidRDefault="00083821"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p>
    <w:p w14:paraId="6FBA86AE" w14:textId="3411F00E" w:rsidR="003E3AE0" w:rsidRDefault="003E3AE0"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r w:rsidRPr="003E3AE0">
        <w:rPr>
          <w:rFonts w:ascii="Times New Roman" w:eastAsiaTheme="minorHAnsi" w:hAnsi="Times New Roman" w:cs="Times New Roman"/>
          <w:sz w:val="24"/>
          <w:szCs w:val="24"/>
          <w:lang w:eastAsia="en-US"/>
        </w:rPr>
        <w:t>Las personas trabajadoras del sector privado tienen derecho a participar de las utilidades líquidas de</w:t>
      </w:r>
      <w:r>
        <w:rPr>
          <w:rFonts w:ascii="Times New Roman" w:eastAsiaTheme="minorHAnsi" w:hAnsi="Times New Roman" w:cs="Times New Roman"/>
          <w:sz w:val="24"/>
          <w:szCs w:val="24"/>
          <w:lang w:eastAsia="en-US"/>
        </w:rPr>
        <w:t xml:space="preserve"> </w:t>
      </w:r>
      <w:r w:rsidRPr="003E3AE0">
        <w:rPr>
          <w:rFonts w:ascii="Times New Roman" w:eastAsiaTheme="minorHAnsi" w:hAnsi="Times New Roman" w:cs="Times New Roman"/>
          <w:sz w:val="24"/>
          <w:szCs w:val="24"/>
          <w:lang w:eastAsia="en-US"/>
        </w:rPr>
        <w:t>las empresas, de acuerdo con la ley. La ley fijará los límites de esa participación en las empresas de</w:t>
      </w:r>
      <w:r>
        <w:rPr>
          <w:rFonts w:ascii="Times New Roman" w:eastAsiaTheme="minorHAnsi" w:hAnsi="Times New Roman" w:cs="Times New Roman"/>
          <w:sz w:val="24"/>
          <w:szCs w:val="24"/>
          <w:lang w:eastAsia="en-US"/>
        </w:rPr>
        <w:t xml:space="preserve"> </w:t>
      </w:r>
      <w:r w:rsidRPr="003E3AE0">
        <w:rPr>
          <w:rFonts w:ascii="Times New Roman" w:eastAsiaTheme="minorHAnsi" w:hAnsi="Times New Roman" w:cs="Times New Roman"/>
          <w:sz w:val="24"/>
          <w:szCs w:val="24"/>
          <w:lang w:eastAsia="en-US"/>
        </w:rPr>
        <w:t>explotación de recursos no renovables. En las empresas en las cuales el Estado tenga participación</w:t>
      </w:r>
      <w:r>
        <w:rPr>
          <w:rFonts w:ascii="Times New Roman" w:eastAsiaTheme="minorHAnsi" w:hAnsi="Times New Roman" w:cs="Times New Roman"/>
          <w:sz w:val="24"/>
          <w:szCs w:val="24"/>
          <w:lang w:eastAsia="en-US"/>
        </w:rPr>
        <w:t xml:space="preserve"> </w:t>
      </w:r>
      <w:r w:rsidRPr="003E3AE0">
        <w:rPr>
          <w:rFonts w:ascii="Times New Roman" w:eastAsiaTheme="minorHAnsi" w:hAnsi="Times New Roman" w:cs="Times New Roman"/>
          <w:sz w:val="24"/>
          <w:szCs w:val="24"/>
          <w:lang w:eastAsia="en-US"/>
        </w:rPr>
        <w:t>mayoritaria, no habrá pago de utilidades. Todo fraude o falsedad en la declaración de utilidades que</w:t>
      </w:r>
      <w:r>
        <w:rPr>
          <w:rFonts w:ascii="Times New Roman" w:eastAsiaTheme="minorHAnsi" w:hAnsi="Times New Roman" w:cs="Times New Roman"/>
          <w:sz w:val="24"/>
          <w:szCs w:val="24"/>
          <w:lang w:eastAsia="en-US"/>
        </w:rPr>
        <w:t xml:space="preserve"> </w:t>
      </w:r>
      <w:r w:rsidRPr="003E3AE0">
        <w:rPr>
          <w:rFonts w:ascii="Times New Roman" w:eastAsiaTheme="minorHAnsi" w:hAnsi="Times New Roman" w:cs="Times New Roman"/>
          <w:sz w:val="24"/>
          <w:szCs w:val="24"/>
          <w:lang w:eastAsia="en-US"/>
        </w:rPr>
        <w:t>perjudique este derecho se sancionará por la ley.</w:t>
      </w:r>
    </w:p>
    <w:p w14:paraId="4A2DA092" w14:textId="1E407F42" w:rsidR="003E3AE0" w:rsidRDefault="003E3AE0"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p>
    <w:p w14:paraId="2B5EC47F" w14:textId="3C3CD012" w:rsidR="003E3AE0" w:rsidRDefault="009064B0"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r w:rsidRPr="009064B0">
        <w:rPr>
          <w:rFonts w:ascii="Times New Roman" w:eastAsiaTheme="minorHAnsi" w:hAnsi="Times New Roman" w:cs="Times New Roman"/>
          <w:sz w:val="24"/>
          <w:szCs w:val="24"/>
          <w:lang w:eastAsia="en-US"/>
        </w:rPr>
        <w:t>Art. 371.- Las prestaciones de la seguridad social se financiarán con el aporte de las personas</w:t>
      </w:r>
      <w:r>
        <w:rPr>
          <w:rFonts w:ascii="Times New Roman" w:eastAsiaTheme="minorHAnsi" w:hAnsi="Times New Roman" w:cs="Times New Roman"/>
          <w:sz w:val="24"/>
          <w:szCs w:val="24"/>
          <w:lang w:eastAsia="en-US"/>
        </w:rPr>
        <w:t xml:space="preserve"> </w:t>
      </w:r>
      <w:r w:rsidRPr="009064B0">
        <w:rPr>
          <w:rFonts w:ascii="Times New Roman" w:eastAsiaTheme="minorHAnsi" w:hAnsi="Times New Roman" w:cs="Times New Roman"/>
          <w:sz w:val="24"/>
          <w:szCs w:val="24"/>
          <w:lang w:eastAsia="en-US"/>
        </w:rPr>
        <w:t>aseguradas en relación de dependencia y de sus empleadoras o empleadores; con los aportes de</w:t>
      </w:r>
      <w:r>
        <w:rPr>
          <w:rFonts w:ascii="Times New Roman" w:eastAsiaTheme="minorHAnsi" w:hAnsi="Times New Roman" w:cs="Times New Roman"/>
          <w:sz w:val="24"/>
          <w:szCs w:val="24"/>
          <w:lang w:eastAsia="en-US"/>
        </w:rPr>
        <w:t xml:space="preserve"> </w:t>
      </w:r>
      <w:r w:rsidRPr="009064B0">
        <w:rPr>
          <w:rFonts w:ascii="Times New Roman" w:eastAsiaTheme="minorHAnsi" w:hAnsi="Times New Roman" w:cs="Times New Roman"/>
          <w:sz w:val="24"/>
          <w:szCs w:val="24"/>
          <w:lang w:eastAsia="en-US"/>
        </w:rPr>
        <w:t>las personas independientes aseguradas; con los aportes voluntarios de las ecuatorianas y</w:t>
      </w:r>
      <w:r>
        <w:rPr>
          <w:rFonts w:ascii="Times New Roman" w:eastAsiaTheme="minorHAnsi" w:hAnsi="Times New Roman" w:cs="Times New Roman"/>
          <w:sz w:val="24"/>
          <w:szCs w:val="24"/>
          <w:lang w:eastAsia="en-US"/>
        </w:rPr>
        <w:t xml:space="preserve"> </w:t>
      </w:r>
      <w:r w:rsidRPr="009064B0">
        <w:rPr>
          <w:rFonts w:ascii="Times New Roman" w:eastAsiaTheme="minorHAnsi" w:hAnsi="Times New Roman" w:cs="Times New Roman"/>
          <w:sz w:val="24"/>
          <w:szCs w:val="24"/>
          <w:lang w:eastAsia="en-US"/>
        </w:rPr>
        <w:t>ecuatorianos domiciliados en el exterior; y con los aportes y contribuciones del Estado.</w:t>
      </w:r>
    </w:p>
    <w:p w14:paraId="040723F3" w14:textId="5DCE5813" w:rsidR="00447A10" w:rsidRDefault="00447A10"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p>
    <w:p w14:paraId="058B41BC" w14:textId="4B18699E" w:rsidR="00087132" w:rsidRPr="00FD0960" w:rsidRDefault="00196ADE" w:rsidP="00EC7991">
      <w:pPr>
        <w:pStyle w:val="Ttulo3"/>
        <w:spacing w:line="480" w:lineRule="auto"/>
        <w:ind w:left="0"/>
        <w:rPr>
          <w:rStyle w:val="Ttulo3Car"/>
          <w:rFonts w:ascii="Times New Roman" w:hAnsi="Times New Roman" w:cs="Times New Roman"/>
          <w:b/>
          <w:sz w:val="24"/>
        </w:rPr>
      </w:pPr>
      <w:bookmarkStart w:id="91" w:name="_Toc69569479"/>
      <w:r w:rsidRPr="00FD0960">
        <w:rPr>
          <w:rFonts w:ascii="Times New Roman" w:hAnsi="Times New Roman" w:cs="Times New Roman"/>
          <w:sz w:val="24"/>
        </w:rPr>
        <w:t>2</w:t>
      </w:r>
      <w:r w:rsidRPr="00FD0960">
        <w:rPr>
          <w:rStyle w:val="Ttulo3Car"/>
          <w:rFonts w:ascii="Times New Roman" w:hAnsi="Times New Roman" w:cs="Times New Roman"/>
          <w:b/>
          <w:sz w:val="24"/>
        </w:rPr>
        <w:t>.3.2 Ley</w:t>
      </w:r>
      <w:r w:rsidR="00087132" w:rsidRPr="00FD0960">
        <w:rPr>
          <w:rStyle w:val="Ttulo3Car"/>
          <w:rFonts w:ascii="Times New Roman" w:hAnsi="Times New Roman" w:cs="Times New Roman"/>
          <w:b/>
          <w:sz w:val="24"/>
        </w:rPr>
        <w:t xml:space="preserve"> de Compañías</w:t>
      </w:r>
      <w:bookmarkEnd w:id="91"/>
    </w:p>
    <w:p w14:paraId="34306E34" w14:textId="77777777" w:rsidR="00087132" w:rsidRDefault="00087132"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p>
    <w:p w14:paraId="41007DBC" w14:textId="77777777" w:rsidR="00087132" w:rsidRDefault="00087132"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r w:rsidRPr="00797C5E">
        <w:rPr>
          <w:rFonts w:ascii="Times New Roman" w:eastAsiaTheme="minorHAnsi" w:hAnsi="Times New Roman" w:cs="Times New Roman"/>
          <w:sz w:val="24"/>
          <w:szCs w:val="24"/>
          <w:lang w:eastAsia="en-US"/>
        </w:rPr>
        <w:t>Art. 143.- La compañía anónima es una sociedad cuyo capital, dividido en acciones negociables,</w:t>
      </w:r>
      <w:r>
        <w:rPr>
          <w:rFonts w:ascii="Times New Roman" w:eastAsiaTheme="minorHAnsi" w:hAnsi="Times New Roman" w:cs="Times New Roman"/>
          <w:sz w:val="24"/>
          <w:szCs w:val="24"/>
          <w:lang w:eastAsia="en-US"/>
        </w:rPr>
        <w:t xml:space="preserve"> </w:t>
      </w:r>
      <w:r w:rsidRPr="00797C5E">
        <w:rPr>
          <w:rFonts w:ascii="Times New Roman" w:eastAsiaTheme="minorHAnsi" w:hAnsi="Times New Roman" w:cs="Times New Roman"/>
          <w:sz w:val="24"/>
          <w:szCs w:val="24"/>
          <w:lang w:eastAsia="en-US"/>
        </w:rPr>
        <w:t>está formado por la aportación de los accionistas que responden únicamente por el monto de sus</w:t>
      </w:r>
      <w:r>
        <w:rPr>
          <w:rFonts w:ascii="Times New Roman" w:eastAsiaTheme="minorHAnsi" w:hAnsi="Times New Roman" w:cs="Times New Roman"/>
          <w:sz w:val="24"/>
          <w:szCs w:val="24"/>
          <w:lang w:eastAsia="en-US"/>
        </w:rPr>
        <w:t xml:space="preserve"> </w:t>
      </w:r>
      <w:r w:rsidRPr="00797C5E">
        <w:rPr>
          <w:rFonts w:ascii="Times New Roman" w:eastAsiaTheme="minorHAnsi" w:hAnsi="Times New Roman" w:cs="Times New Roman"/>
          <w:sz w:val="24"/>
          <w:szCs w:val="24"/>
          <w:lang w:eastAsia="en-US"/>
        </w:rPr>
        <w:t>acciones.</w:t>
      </w:r>
      <w:r>
        <w:rPr>
          <w:rFonts w:ascii="Times New Roman" w:eastAsiaTheme="minorHAnsi" w:hAnsi="Times New Roman" w:cs="Times New Roman"/>
          <w:sz w:val="24"/>
          <w:szCs w:val="24"/>
          <w:lang w:eastAsia="en-US"/>
        </w:rPr>
        <w:t xml:space="preserve"> </w:t>
      </w:r>
    </w:p>
    <w:p w14:paraId="53630A47" w14:textId="77777777" w:rsidR="00FF1A76" w:rsidRDefault="00FF1A76"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p>
    <w:p w14:paraId="4AE45BA7" w14:textId="2D98A0F1" w:rsidR="00087132" w:rsidRDefault="00087132"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r w:rsidRPr="00797C5E">
        <w:rPr>
          <w:rFonts w:ascii="Times New Roman" w:eastAsiaTheme="minorHAnsi" w:hAnsi="Times New Roman" w:cs="Times New Roman"/>
          <w:sz w:val="24"/>
          <w:szCs w:val="24"/>
          <w:lang w:eastAsia="en-US"/>
        </w:rPr>
        <w:t>Las sociedades o compañías civiles anónimas están sujetas a todas las reglas de las sociedades o</w:t>
      </w:r>
      <w:r>
        <w:rPr>
          <w:rFonts w:ascii="Times New Roman" w:eastAsiaTheme="minorHAnsi" w:hAnsi="Times New Roman" w:cs="Times New Roman"/>
          <w:sz w:val="24"/>
          <w:szCs w:val="24"/>
          <w:lang w:eastAsia="en-US"/>
        </w:rPr>
        <w:t xml:space="preserve"> </w:t>
      </w:r>
      <w:r w:rsidRPr="00797C5E">
        <w:rPr>
          <w:rFonts w:ascii="Times New Roman" w:eastAsiaTheme="minorHAnsi" w:hAnsi="Times New Roman" w:cs="Times New Roman"/>
          <w:sz w:val="24"/>
          <w:szCs w:val="24"/>
          <w:lang w:eastAsia="en-US"/>
        </w:rPr>
        <w:t>compañías mercantiles anónimas.</w:t>
      </w:r>
    </w:p>
    <w:p w14:paraId="359D0503" w14:textId="1373D8EF" w:rsidR="00087132" w:rsidRDefault="00087132"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p>
    <w:p w14:paraId="6E9A8AF0" w14:textId="1812E50F" w:rsidR="009A3F77" w:rsidRPr="009A3F77" w:rsidRDefault="009A3F77"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r w:rsidRPr="009A3F77">
        <w:rPr>
          <w:rFonts w:ascii="Times New Roman" w:eastAsiaTheme="minorHAnsi" w:hAnsi="Times New Roman" w:cs="Times New Roman"/>
          <w:sz w:val="24"/>
          <w:szCs w:val="24"/>
          <w:lang w:eastAsia="en-US"/>
        </w:rPr>
        <w:t>Art. 289.- Los administradores de la compañía están obligados a elaborar, en el plazo máximo de</w:t>
      </w:r>
      <w:r>
        <w:rPr>
          <w:rFonts w:ascii="Times New Roman" w:eastAsiaTheme="minorHAnsi" w:hAnsi="Times New Roman" w:cs="Times New Roman"/>
          <w:sz w:val="24"/>
          <w:szCs w:val="24"/>
          <w:lang w:eastAsia="en-US"/>
        </w:rPr>
        <w:t xml:space="preserve"> </w:t>
      </w:r>
      <w:r w:rsidRPr="009A3F77">
        <w:rPr>
          <w:rFonts w:ascii="Times New Roman" w:eastAsiaTheme="minorHAnsi" w:hAnsi="Times New Roman" w:cs="Times New Roman"/>
          <w:sz w:val="24"/>
          <w:szCs w:val="24"/>
          <w:lang w:eastAsia="en-US"/>
        </w:rPr>
        <w:t>tres meses contados desde el cierre del ejercicio económico anual, el balance general, el estado de</w:t>
      </w:r>
      <w:r>
        <w:rPr>
          <w:rFonts w:ascii="Times New Roman" w:eastAsiaTheme="minorHAnsi" w:hAnsi="Times New Roman" w:cs="Times New Roman"/>
          <w:sz w:val="24"/>
          <w:szCs w:val="24"/>
          <w:lang w:eastAsia="en-US"/>
        </w:rPr>
        <w:t xml:space="preserve"> </w:t>
      </w:r>
      <w:r w:rsidRPr="009A3F77">
        <w:rPr>
          <w:rFonts w:ascii="Times New Roman" w:eastAsiaTheme="minorHAnsi" w:hAnsi="Times New Roman" w:cs="Times New Roman"/>
          <w:sz w:val="24"/>
          <w:szCs w:val="24"/>
          <w:lang w:eastAsia="en-US"/>
        </w:rPr>
        <w:t>la cuenta de pérdidas y ganancias y la propuesta de distribución de beneficios, y presentarlos a</w:t>
      </w:r>
      <w:r>
        <w:rPr>
          <w:rFonts w:ascii="Times New Roman" w:eastAsiaTheme="minorHAnsi" w:hAnsi="Times New Roman" w:cs="Times New Roman"/>
          <w:sz w:val="24"/>
          <w:szCs w:val="24"/>
          <w:lang w:eastAsia="en-US"/>
        </w:rPr>
        <w:t xml:space="preserve"> </w:t>
      </w:r>
      <w:r w:rsidRPr="009A3F77">
        <w:rPr>
          <w:rFonts w:ascii="Times New Roman" w:eastAsiaTheme="minorHAnsi" w:hAnsi="Times New Roman" w:cs="Times New Roman"/>
          <w:sz w:val="24"/>
          <w:szCs w:val="24"/>
          <w:lang w:eastAsia="en-US"/>
        </w:rPr>
        <w:t>consideración de la junta general con la memoria explicativa de la gestión y situación económica y</w:t>
      </w:r>
      <w:r>
        <w:rPr>
          <w:rFonts w:ascii="Times New Roman" w:eastAsiaTheme="minorHAnsi" w:hAnsi="Times New Roman" w:cs="Times New Roman"/>
          <w:sz w:val="24"/>
          <w:szCs w:val="24"/>
          <w:lang w:eastAsia="en-US"/>
        </w:rPr>
        <w:t xml:space="preserve"> </w:t>
      </w:r>
      <w:r w:rsidRPr="009A3F77">
        <w:rPr>
          <w:rFonts w:ascii="Times New Roman" w:eastAsiaTheme="minorHAnsi" w:hAnsi="Times New Roman" w:cs="Times New Roman"/>
          <w:sz w:val="24"/>
          <w:szCs w:val="24"/>
          <w:lang w:eastAsia="en-US"/>
        </w:rPr>
        <w:t>financiera de la compañía.</w:t>
      </w:r>
    </w:p>
    <w:p w14:paraId="6FA90D15" w14:textId="77777777" w:rsidR="00FF1A76" w:rsidRDefault="00FF1A76"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p>
    <w:p w14:paraId="5E56067D" w14:textId="4D2A6D1F" w:rsidR="009A3F77" w:rsidRDefault="009A3F77"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r w:rsidRPr="009A3F77">
        <w:rPr>
          <w:rFonts w:ascii="Times New Roman" w:eastAsiaTheme="minorHAnsi" w:hAnsi="Times New Roman" w:cs="Times New Roman"/>
          <w:sz w:val="24"/>
          <w:szCs w:val="24"/>
          <w:lang w:eastAsia="en-US"/>
        </w:rPr>
        <w:t>El balance general y el estado de la cuenta de pérdidas y ganancias y sus anexos reflejarán</w:t>
      </w:r>
      <w:r>
        <w:rPr>
          <w:rFonts w:ascii="Times New Roman" w:eastAsiaTheme="minorHAnsi" w:hAnsi="Times New Roman" w:cs="Times New Roman"/>
          <w:sz w:val="24"/>
          <w:szCs w:val="24"/>
          <w:lang w:eastAsia="en-US"/>
        </w:rPr>
        <w:t xml:space="preserve"> </w:t>
      </w:r>
      <w:r w:rsidRPr="009A3F77">
        <w:rPr>
          <w:rFonts w:ascii="Times New Roman" w:eastAsiaTheme="minorHAnsi" w:hAnsi="Times New Roman" w:cs="Times New Roman"/>
          <w:sz w:val="24"/>
          <w:szCs w:val="24"/>
          <w:lang w:eastAsia="en-US"/>
        </w:rPr>
        <w:t>fielmente la situación financiera de la compañía a la fecha de cierre del ejercicio social de que se</w:t>
      </w:r>
      <w:r>
        <w:rPr>
          <w:rFonts w:ascii="Times New Roman" w:eastAsiaTheme="minorHAnsi" w:hAnsi="Times New Roman" w:cs="Times New Roman"/>
          <w:sz w:val="24"/>
          <w:szCs w:val="24"/>
          <w:lang w:eastAsia="en-US"/>
        </w:rPr>
        <w:t xml:space="preserve"> </w:t>
      </w:r>
      <w:r w:rsidRPr="009A3F77">
        <w:rPr>
          <w:rFonts w:ascii="Times New Roman" w:eastAsiaTheme="minorHAnsi" w:hAnsi="Times New Roman" w:cs="Times New Roman"/>
          <w:sz w:val="24"/>
          <w:szCs w:val="24"/>
          <w:lang w:eastAsia="en-US"/>
        </w:rPr>
        <w:t>trate y el resultado económico de las operaciones efectuadas durante dicho ejercicio social, según</w:t>
      </w:r>
      <w:r>
        <w:rPr>
          <w:rFonts w:ascii="Times New Roman" w:eastAsiaTheme="minorHAnsi" w:hAnsi="Times New Roman" w:cs="Times New Roman"/>
          <w:sz w:val="24"/>
          <w:szCs w:val="24"/>
          <w:lang w:eastAsia="en-US"/>
        </w:rPr>
        <w:t xml:space="preserve"> </w:t>
      </w:r>
      <w:r w:rsidRPr="009A3F77">
        <w:rPr>
          <w:rFonts w:ascii="Times New Roman" w:eastAsiaTheme="minorHAnsi" w:hAnsi="Times New Roman" w:cs="Times New Roman"/>
          <w:sz w:val="24"/>
          <w:szCs w:val="24"/>
          <w:lang w:eastAsia="en-US"/>
        </w:rPr>
        <w:t>aparezcan de las anotaciones practicadas en los libros de la compañía y de acuerdo con lo dispuesto</w:t>
      </w:r>
      <w:r>
        <w:rPr>
          <w:rFonts w:ascii="Times New Roman" w:eastAsiaTheme="minorHAnsi" w:hAnsi="Times New Roman" w:cs="Times New Roman"/>
          <w:sz w:val="24"/>
          <w:szCs w:val="24"/>
          <w:lang w:eastAsia="en-US"/>
        </w:rPr>
        <w:t xml:space="preserve"> </w:t>
      </w:r>
      <w:r w:rsidRPr="009A3F77">
        <w:rPr>
          <w:rFonts w:ascii="Times New Roman" w:eastAsiaTheme="minorHAnsi" w:hAnsi="Times New Roman" w:cs="Times New Roman"/>
          <w:sz w:val="24"/>
          <w:szCs w:val="24"/>
          <w:lang w:eastAsia="en-US"/>
        </w:rPr>
        <w:t>en este parágrafo, en concordancia con los principios de contabilidad de general aceptación.</w:t>
      </w:r>
    </w:p>
    <w:p w14:paraId="55611FCF" w14:textId="0A1830D8" w:rsidR="00087132" w:rsidRDefault="00087132"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p>
    <w:p w14:paraId="0A0E3167" w14:textId="46ED7D44" w:rsidR="00087132" w:rsidRPr="00FD0960" w:rsidRDefault="00087132" w:rsidP="00EC7991">
      <w:pPr>
        <w:pStyle w:val="Ttulo3"/>
        <w:spacing w:line="480" w:lineRule="auto"/>
        <w:ind w:left="0"/>
        <w:rPr>
          <w:rFonts w:ascii="Times New Roman" w:hAnsi="Times New Roman" w:cs="Times New Roman"/>
          <w:sz w:val="24"/>
          <w:lang w:eastAsia="en-US"/>
        </w:rPr>
      </w:pPr>
      <w:bookmarkStart w:id="92" w:name="_Toc69569480"/>
      <w:r w:rsidRPr="00FD0960">
        <w:rPr>
          <w:rFonts w:ascii="Times New Roman" w:hAnsi="Times New Roman" w:cs="Times New Roman"/>
          <w:sz w:val="24"/>
          <w:lang w:eastAsia="en-US"/>
        </w:rPr>
        <w:t>2.3.4 Ley de Régimen Tributario Interno</w:t>
      </w:r>
      <w:bookmarkEnd w:id="92"/>
    </w:p>
    <w:p w14:paraId="5D89F0CB" w14:textId="77777777" w:rsidR="00087132" w:rsidRDefault="00087132"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p>
    <w:p w14:paraId="0FE77451" w14:textId="77777777" w:rsidR="00087132" w:rsidRPr="00DF41B0" w:rsidRDefault="00087132"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r w:rsidRPr="00DF41B0">
        <w:rPr>
          <w:rFonts w:ascii="Times New Roman" w:eastAsiaTheme="minorHAnsi" w:hAnsi="Times New Roman" w:cs="Times New Roman"/>
          <w:sz w:val="24"/>
          <w:szCs w:val="24"/>
          <w:lang w:eastAsia="en-US"/>
        </w:rPr>
        <w:t>Capítulo I</w:t>
      </w:r>
    </w:p>
    <w:p w14:paraId="3D65EF5D" w14:textId="77777777" w:rsidR="00087132" w:rsidRPr="00DF41B0" w:rsidRDefault="00087132"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r w:rsidRPr="00DF41B0">
        <w:rPr>
          <w:rFonts w:ascii="Times New Roman" w:eastAsiaTheme="minorHAnsi" w:hAnsi="Times New Roman" w:cs="Times New Roman"/>
          <w:sz w:val="24"/>
          <w:szCs w:val="24"/>
          <w:lang w:eastAsia="en-US"/>
        </w:rPr>
        <w:t>NORMAS GENERALES</w:t>
      </w:r>
    </w:p>
    <w:p w14:paraId="0A9C9582" w14:textId="5F1A2F2A" w:rsidR="00087132" w:rsidRDefault="00087132"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r w:rsidRPr="00DF41B0">
        <w:rPr>
          <w:rFonts w:ascii="Times New Roman" w:eastAsiaTheme="minorHAnsi" w:hAnsi="Times New Roman" w:cs="Times New Roman"/>
          <w:sz w:val="24"/>
          <w:szCs w:val="24"/>
          <w:lang w:eastAsia="en-US"/>
        </w:rPr>
        <w:t xml:space="preserve">Art. 1.- Objeto del </w:t>
      </w:r>
      <w:r w:rsidR="00C846D7">
        <w:rPr>
          <w:rFonts w:ascii="Times New Roman" w:eastAsiaTheme="minorHAnsi" w:hAnsi="Times New Roman" w:cs="Times New Roman"/>
          <w:sz w:val="24"/>
          <w:szCs w:val="24"/>
          <w:lang w:eastAsia="en-US"/>
        </w:rPr>
        <w:t>impuesto.</w:t>
      </w:r>
      <w:r w:rsidR="00C846D7" w:rsidRPr="00DF41B0">
        <w:rPr>
          <w:rFonts w:ascii="Times New Roman" w:eastAsiaTheme="minorHAnsi" w:hAnsi="Times New Roman" w:cs="Times New Roman"/>
          <w:sz w:val="24"/>
          <w:szCs w:val="24"/>
          <w:lang w:eastAsia="en-US"/>
        </w:rPr>
        <w:t xml:space="preserve"> -</w:t>
      </w:r>
      <w:r w:rsidRPr="00DF41B0">
        <w:rPr>
          <w:rFonts w:ascii="Times New Roman" w:eastAsiaTheme="minorHAnsi" w:hAnsi="Times New Roman" w:cs="Times New Roman"/>
          <w:sz w:val="24"/>
          <w:szCs w:val="24"/>
          <w:lang w:eastAsia="en-US"/>
        </w:rPr>
        <w:t xml:space="preserve"> Establécese el impuesto a la renta global que obtengan las personas naturales, las sucesiones indivisas y las</w:t>
      </w:r>
      <w:r>
        <w:rPr>
          <w:rFonts w:ascii="Times New Roman" w:eastAsiaTheme="minorHAnsi" w:hAnsi="Times New Roman" w:cs="Times New Roman"/>
          <w:sz w:val="24"/>
          <w:szCs w:val="24"/>
          <w:lang w:eastAsia="en-US"/>
        </w:rPr>
        <w:t xml:space="preserve"> </w:t>
      </w:r>
      <w:r w:rsidRPr="00DF41B0">
        <w:rPr>
          <w:rFonts w:ascii="Times New Roman" w:eastAsiaTheme="minorHAnsi" w:hAnsi="Times New Roman" w:cs="Times New Roman"/>
          <w:sz w:val="24"/>
          <w:szCs w:val="24"/>
          <w:lang w:eastAsia="en-US"/>
        </w:rPr>
        <w:t>sociedades nacionales o extranjeras, de acuerdo con las disposiciones de la presente Ley.</w:t>
      </w:r>
    </w:p>
    <w:p w14:paraId="59AC5AE2" w14:textId="77777777" w:rsidR="00087132" w:rsidRPr="00DF41B0" w:rsidRDefault="00087132"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r w:rsidRPr="00DF41B0">
        <w:rPr>
          <w:rFonts w:ascii="Times New Roman" w:eastAsiaTheme="minorHAnsi" w:hAnsi="Times New Roman" w:cs="Times New Roman"/>
          <w:sz w:val="24"/>
          <w:szCs w:val="24"/>
          <w:lang w:eastAsia="en-US"/>
        </w:rPr>
        <w:t>Título Segundo</w:t>
      </w:r>
    </w:p>
    <w:p w14:paraId="44278776" w14:textId="77777777" w:rsidR="00087132" w:rsidRPr="00DF41B0" w:rsidRDefault="00087132"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r w:rsidRPr="00DF41B0">
        <w:rPr>
          <w:rFonts w:ascii="Times New Roman" w:eastAsiaTheme="minorHAnsi" w:hAnsi="Times New Roman" w:cs="Times New Roman"/>
          <w:sz w:val="24"/>
          <w:szCs w:val="24"/>
          <w:lang w:eastAsia="en-US"/>
        </w:rPr>
        <w:t>IMPUESTO AL VALOR AGREGADO</w:t>
      </w:r>
    </w:p>
    <w:p w14:paraId="2497252D" w14:textId="77777777" w:rsidR="00083821" w:rsidRDefault="00083821"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p>
    <w:p w14:paraId="3B84A145" w14:textId="44C0695E" w:rsidR="00087132" w:rsidRPr="00DF41B0" w:rsidRDefault="00087132"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r w:rsidRPr="00DF41B0">
        <w:rPr>
          <w:rFonts w:ascii="Times New Roman" w:eastAsiaTheme="minorHAnsi" w:hAnsi="Times New Roman" w:cs="Times New Roman"/>
          <w:sz w:val="24"/>
          <w:szCs w:val="24"/>
          <w:lang w:eastAsia="en-US"/>
        </w:rPr>
        <w:t>Capítulo I</w:t>
      </w:r>
    </w:p>
    <w:p w14:paraId="6A2BA104" w14:textId="77777777" w:rsidR="00087132" w:rsidRPr="00DF41B0" w:rsidRDefault="00087132"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r w:rsidRPr="00DF41B0">
        <w:rPr>
          <w:rFonts w:ascii="Times New Roman" w:eastAsiaTheme="minorHAnsi" w:hAnsi="Times New Roman" w:cs="Times New Roman"/>
          <w:sz w:val="24"/>
          <w:szCs w:val="24"/>
          <w:lang w:eastAsia="en-US"/>
        </w:rPr>
        <w:t>OBJETO DEL IMPUESTO</w:t>
      </w:r>
    </w:p>
    <w:p w14:paraId="26CD0533" w14:textId="7AA5C696" w:rsidR="00087132" w:rsidRPr="00DF41B0" w:rsidRDefault="00087132"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r w:rsidRPr="00DF41B0">
        <w:rPr>
          <w:rFonts w:ascii="Times New Roman" w:eastAsiaTheme="minorHAnsi" w:hAnsi="Times New Roman" w:cs="Times New Roman"/>
          <w:sz w:val="24"/>
          <w:szCs w:val="24"/>
          <w:lang w:eastAsia="en-US"/>
        </w:rPr>
        <w:t xml:space="preserve">Art. 50.- Obligaciones de los agentes de </w:t>
      </w:r>
      <w:r w:rsidR="00083821" w:rsidRPr="00DF41B0">
        <w:rPr>
          <w:rFonts w:ascii="Times New Roman" w:eastAsiaTheme="minorHAnsi" w:hAnsi="Times New Roman" w:cs="Times New Roman"/>
          <w:sz w:val="24"/>
          <w:szCs w:val="24"/>
          <w:lang w:eastAsia="en-US"/>
        </w:rPr>
        <w:t>retención. (</w:t>
      </w:r>
      <w:r w:rsidRPr="00DF41B0">
        <w:rPr>
          <w:rFonts w:ascii="Times New Roman" w:eastAsiaTheme="minorHAnsi" w:hAnsi="Times New Roman" w:cs="Times New Roman"/>
          <w:sz w:val="24"/>
          <w:szCs w:val="24"/>
          <w:lang w:eastAsia="en-US"/>
        </w:rPr>
        <w:t>Reformado por el Art. 103, nums. 1, 2, 3 y 6, de la Ley s/n, R.O. 242-3S, 29-XII-2007</w:t>
      </w:r>
      <w:r w:rsidR="00083821" w:rsidRPr="00DF41B0">
        <w:rPr>
          <w:rFonts w:ascii="Times New Roman" w:eastAsiaTheme="minorHAnsi" w:hAnsi="Times New Roman" w:cs="Times New Roman"/>
          <w:sz w:val="24"/>
          <w:szCs w:val="24"/>
          <w:lang w:eastAsia="en-US"/>
        </w:rPr>
        <w:t>). -</w:t>
      </w:r>
    </w:p>
    <w:p w14:paraId="224D3AD7" w14:textId="77777777" w:rsidR="00087132" w:rsidRPr="00DF41B0" w:rsidRDefault="00087132"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r w:rsidRPr="00DF41B0">
        <w:rPr>
          <w:rFonts w:ascii="Times New Roman" w:eastAsiaTheme="minorHAnsi" w:hAnsi="Times New Roman" w:cs="Times New Roman"/>
          <w:sz w:val="24"/>
          <w:szCs w:val="24"/>
          <w:lang w:eastAsia="en-US"/>
        </w:rPr>
        <w:t>La retención en la fuente deberá realizarse al momento del pago o crédito en cuenta, lo que suceda primero. Los agentes de retención están obligados</w:t>
      </w:r>
      <w:r>
        <w:rPr>
          <w:rFonts w:ascii="Times New Roman" w:eastAsiaTheme="minorHAnsi" w:hAnsi="Times New Roman" w:cs="Times New Roman"/>
          <w:sz w:val="24"/>
          <w:szCs w:val="24"/>
          <w:lang w:eastAsia="en-US"/>
        </w:rPr>
        <w:t xml:space="preserve"> </w:t>
      </w:r>
      <w:r w:rsidRPr="00DF41B0">
        <w:rPr>
          <w:rFonts w:ascii="Times New Roman" w:eastAsiaTheme="minorHAnsi" w:hAnsi="Times New Roman" w:cs="Times New Roman"/>
          <w:sz w:val="24"/>
          <w:szCs w:val="24"/>
          <w:lang w:eastAsia="en-US"/>
        </w:rPr>
        <w:t>a entregar el respectivo comprobante de retención, dentro del término no mayor de cinco días de recibido el comprobante de venta, a las personas a</w:t>
      </w:r>
      <w:r>
        <w:rPr>
          <w:rFonts w:ascii="Times New Roman" w:eastAsiaTheme="minorHAnsi" w:hAnsi="Times New Roman" w:cs="Times New Roman"/>
          <w:sz w:val="24"/>
          <w:szCs w:val="24"/>
          <w:lang w:eastAsia="en-US"/>
        </w:rPr>
        <w:t xml:space="preserve"> </w:t>
      </w:r>
      <w:r w:rsidRPr="00DF41B0">
        <w:rPr>
          <w:rFonts w:ascii="Times New Roman" w:eastAsiaTheme="minorHAnsi" w:hAnsi="Times New Roman" w:cs="Times New Roman"/>
          <w:sz w:val="24"/>
          <w:szCs w:val="24"/>
          <w:lang w:eastAsia="en-US"/>
        </w:rPr>
        <w:t>quienes deben efectuar la retención. En el caso de las retenciones por ingresos del trabajo en relación de dependencia, el comprobante de retención</w:t>
      </w:r>
      <w:r>
        <w:rPr>
          <w:rFonts w:ascii="Times New Roman" w:eastAsiaTheme="minorHAnsi" w:hAnsi="Times New Roman" w:cs="Times New Roman"/>
          <w:sz w:val="24"/>
          <w:szCs w:val="24"/>
          <w:lang w:eastAsia="en-US"/>
        </w:rPr>
        <w:t xml:space="preserve"> </w:t>
      </w:r>
      <w:r w:rsidRPr="00DF41B0">
        <w:rPr>
          <w:rFonts w:ascii="Times New Roman" w:eastAsiaTheme="minorHAnsi" w:hAnsi="Times New Roman" w:cs="Times New Roman"/>
          <w:sz w:val="24"/>
          <w:szCs w:val="24"/>
          <w:lang w:eastAsia="en-US"/>
        </w:rPr>
        <w:t>será entregado dentro del mes de enero de cada año en relación con las rentas del año precedente. Así mismo, están obligados a declarar y depositar</w:t>
      </w:r>
      <w:r>
        <w:rPr>
          <w:rFonts w:ascii="Times New Roman" w:eastAsiaTheme="minorHAnsi" w:hAnsi="Times New Roman" w:cs="Times New Roman"/>
          <w:sz w:val="24"/>
          <w:szCs w:val="24"/>
          <w:lang w:eastAsia="en-US"/>
        </w:rPr>
        <w:t xml:space="preserve"> </w:t>
      </w:r>
      <w:r w:rsidRPr="00DF41B0">
        <w:rPr>
          <w:rFonts w:ascii="Times New Roman" w:eastAsiaTheme="minorHAnsi" w:hAnsi="Times New Roman" w:cs="Times New Roman"/>
          <w:sz w:val="24"/>
          <w:szCs w:val="24"/>
          <w:lang w:eastAsia="en-US"/>
        </w:rPr>
        <w:t>mensualmente los valores retenidos en las entidades legalmente autorizadas para recaudar tributos, en las fechas y en la forma que determine el</w:t>
      </w:r>
      <w:r>
        <w:rPr>
          <w:rFonts w:ascii="Times New Roman" w:eastAsiaTheme="minorHAnsi" w:hAnsi="Times New Roman" w:cs="Times New Roman"/>
          <w:sz w:val="24"/>
          <w:szCs w:val="24"/>
          <w:lang w:eastAsia="en-US"/>
        </w:rPr>
        <w:t xml:space="preserve"> </w:t>
      </w:r>
      <w:r w:rsidRPr="00DF41B0">
        <w:rPr>
          <w:rFonts w:ascii="Times New Roman" w:eastAsiaTheme="minorHAnsi" w:hAnsi="Times New Roman" w:cs="Times New Roman"/>
          <w:sz w:val="24"/>
          <w:szCs w:val="24"/>
          <w:lang w:eastAsia="en-US"/>
        </w:rPr>
        <w:t>reglamento.</w:t>
      </w:r>
    </w:p>
    <w:p w14:paraId="5DE4EDA3" w14:textId="0670F858" w:rsidR="00087132" w:rsidRDefault="00087132"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r w:rsidRPr="00DF41B0">
        <w:rPr>
          <w:rFonts w:ascii="Times New Roman" w:eastAsiaTheme="minorHAnsi" w:hAnsi="Times New Roman" w:cs="Times New Roman"/>
          <w:sz w:val="24"/>
          <w:szCs w:val="24"/>
          <w:lang w:eastAsia="en-US"/>
        </w:rPr>
        <w:t xml:space="preserve">Art. 52.- Objeto del </w:t>
      </w:r>
      <w:r w:rsidR="00083821" w:rsidRPr="00DF41B0">
        <w:rPr>
          <w:rFonts w:ascii="Times New Roman" w:eastAsiaTheme="minorHAnsi" w:hAnsi="Times New Roman" w:cs="Times New Roman"/>
          <w:sz w:val="24"/>
          <w:szCs w:val="24"/>
          <w:lang w:eastAsia="en-US"/>
        </w:rPr>
        <w:t>impuesto. -</w:t>
      </w:r>
      <w:r w:rsidRPr="00DF41B0">
        <w:rPr>
          <w:rFonts w:ascii="Times New Roman" w:eastAsiaTheme="minorHAnsi" w:hAnsi="Times New Roman" w:cs="Times New Roman"/>
          <w:sz w:val="24"/>
          <w:szCs w:val="24"/>
          <w:lang w:eastAsia="en-US"/>
        </w:rPr>
        <w:t xml:space="preserve"> (Sustituido por el Art. 17 de la Ley s/n, R.O. 94-S, 23-XII-2009).- Se establece el Impuesto al Valor Agregado</w:t>
      </w:r>
      <w:r>
        <w:rPr>
          <w:rFonts w:ascii="Times New Roman" w:eastAsiaTheme="minorHAnsi" w:hAnsi="Times New Roman" w:cs="Times New Roman"/>
          <w:sz w:val="24"/>
          <w:szCs w:val="24"/>
          <w:lang w:eastAsia="en-US"/>
        </w:rPr>
        <w:t xml:space="preserve"> </w:t>
      </w:r>
      <w:r w:rsidRPr="00DF41B0">
        <w:rPr>
          <w:rFonts w:ascii="Times New Roman" w:eastAsiaTheme="minorHAnsi" w:hAnsi="Times New Roman" w:cs="Times New Roman"/>
          <w:sz w:val="24"/>
          <w:szCs w:val="24"/>
          <w:lang w:eastAsia="en-US"/>
        </w:rPr>
        <w:t>(IVA), que grava al valor de la transferencia de dominio o a la importación de bienes muebles de naturaleza corporal, en todas sus etapas de</w:t>
      </w:r>
      <w:r>
        <w:rPr>
          <w:rFonts w:ascii="Times New Roman" w:eastAsiaTheme="minorHAnsi" w:hAnsi="Times New Roman" w:cs="Times New Roman"/>
          <w:sz w:val="24"/>
          <w:szCs w:val="24"/>
          <w:lang w:eastAsia="en-US"/>
        </w:rPr>
        <w:t xml:space="preserve"> </w:t>
      </w:r>
      <w:r w:rsidRPr="00DF41B0">
        <w:rPr>
          <w:rFonts w:ascii="Times New Roman" w:eastAsiaTheme="minorHAnsi" w:hAnsi="Times New Roman" w:cs="Times New Roman"/>
          <w:sz w:val="24"/>
          <w:szCs w:val="24"/>
          <w:lang w:eastAsia="en-US"/>
        </w:rPr>
        <w:t>comercialización, así como a los derechos de autor, de propiedad industrial y derechos conexos; y al valor de los servicios prestados, en la forma y</w:t>
      </w:r>
      <w:r>
        <w:rPr>
          <w:rFonts w:ascii="Times New Roman" w:eastAsiaTheme="minorHAnsi" w:hAnsi="Times New Roman" w:cs="Times New Roman"/>
          <w:sz w:val="24"/>
          <w:szCs w:val="24"/>
          <w:lang w:eastAsia="en-US"/>
        </w:rPr>
        <w:t xml:space="preserve"> </w:t>
      </w:r>
      <w:r w:rsidRPr="00DF41B0">
        <w:rPr>
          <w:rFonts w:ascii="Times New Roman" w:eastAsiaTheme="minorHAnsi" w:hAnsi="Times New Roman" w:cs="Times New Roman"/>
          <w:sz w:val="24"/>
          <w:szCs w:val="24"/>
          <w:lang w:eastAsia="en-US"/>
        </w:rPr>
        <w:t>en las condiciones que prevé esta Ley.</w:t>
      </w:r>
    </w:p>
    <w:p w14:paraId="7F2A1102" w14:textId="22036F94" w:rsidR="000E2B1E" w:rsidRDefault="000E2B1E"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p>
    <w:p w14:paraId="78DC452C" w14:textId="5C94C650" w:rsidR="000E2B1E" w:rsidRDefault="000E2B1E"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r w:rsidRPr="000E2B1E">
        <w:rPr>
          <w:rFonts w:ascii="Times New Roman" w:eastAsiaTheme="minorHAnsi" w:hAnsi="Times New Roman" w:cs="Times New Roman"/>
          <w:sz w:val="24"/>
          <w:szCs w:val="24"/>
          <w:lang w:eastAsia="en-US"/>
        </w:rPr>
        <w:t xml:space="preserve">Art. 45.- Otras retenciones en la </w:t>
      </w:r>
      <w:r w:rsidR="00083821" w:rsidRPr="000E2B1E">
        <w:rPr>
          <w:rFonts w:ascii="Times New Roman" w:eastAsiaTheme="minorHAnsi" w:hAnsi="Times New Roman" w:cs="Times New Roman"/>
          <w:sz w:val="24"/>
          <w:szCs w:val="24"/>
          <w:lang w:eastAsia="en-US"/>
        </w:rPr>
        <w:t>fuente. -</w:t>
      </w:r>
      <w:r w:rsidRPr="000E2B1E">
        <w:rPr>
          <w:rFonts w:ascii="Times New Roman" w:eastAsiaTheme="minorHAnsi" w:hAnsi="Times New Roman" w:cs="Times New Roman"/>
          <w:sz w:val="24"/>
          <w:szCs w:val="24"/>
          <w:lang w:eastAsia="en-US"/>
        </w:rPr>
        <w:t xml:space="preserve"> Toda persona jurídica, pública o privada, las sociedades y las empresas o personas naturales obligadas a</w:t>
      </w:r>
      <w:r>
        <w:rPr>
          <w:rFonts w:ascii="Times New Roman" w:eastAsiaTheme="minorHAnsi" w:hAnsi="Times New Roman" w:cs="Times New Roman"/>
          <w:sz w:val="24"/>
          <w:szCs w:val="24"/>
          <w:lang w:eastAsia="en-US"/>
        </w:rPr>
        <w:t xml:space="preserve"> </w:t>
      </w:r>
      <w:r w:rsidRPr="000E2B1E">
        <w:rPr>
          <w:rFonts w:ascii="Times New Roman" w:eastAsiaTheme="minorHAnsi" w:hAnsi="Times New Roman" w:cs="Times New Roman"/>
          <w:sz w:val="24"/>
          <w:szCs w:val="24"/>
          <w:lang w:eastAsia="en-US"/>
        </w:rPr>
        <w:t>llevar contabilidad que paguen o acrediten en cuenta cualquier otro tipo de ingresos que constituyan rentas gravadas para quien los reciba, actuará</w:t>
      </w:r>
      <w:r>
        <w:rPr>
          <w:rFonts w:ascii="Times New Roman" w:eastAsiaTheme="minorHAnsi" w:hAnsi="Times New Roman" w:cs="Times New Roman"/>
          <w:sz w:val="24"/>
          <w:szCs w:val="24"/>
          <w:lang w:eastAsia="en-US"/>
        </w:rPr>
        <w:t xml:space="preserve"> </w:t>
      </w:r>
      <w:r w:rsidRPr="000E2B1E">
        <w:rPr>
          <w:rFonts w:ascii="Times New Roman" w:eastAsiaTheme="minorHAnsi" w:hAnsi="Times New Roman" w:cs="Times New Roman"/>
          <w:sz w:val="24"/>
          <w:szCs w:val="24"/>
          <w:lang w:eastAsia="en-US"/>
        </w:rPr>
        <w:t>como agente de retención del impuesto a la renta.</w:t>
      </w:r>
    </w:p>
    <w:p w14:paraId="2A889648" w14:textId="73504EB1" w:rsidR="00692CE7" w:rsidRDefault="00692CE7"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p>
    <w:p w14:paraId="23674B06" w14:textId="2C1226EF" w:rsidR="00692CE7" w:rsidRPr="00692CE7" w:rsidRDefault="00692CE7"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r w:rsidRPr="00692CE7">
        <w:rPr>
          <w:rFonts w:ascii="Times New Roman" w:eastAsiaTheme="minorHAnsi" w:hAnsi="Times New Roman" w:cs="Times New Roman"/>
          <w:sz w:val="24"/>
          <w:szCs w:val="24"/>
          <w:lang w:eastAsia="en-US"/>
        </w:rPr>
        <w:t xml:space="preserve">Art. 101.- Responsabilidad por la </w:t>
      </w:r>
      <w:r w:rsidR="00083821" w:rsidRPr="00692CE7">
        <w:rPr>
          <w:rFonts w:ascii="Times New Roman" w:eastAsiaTheme="minorHAnsi" w:hAnsi="Times New Roman" w:cs="Times New Roman"/>
          <w:sz w:val="24"/>
          <w:szCs w:val="24"/>
          <w:lang w:eastAsia="en-US"/>
        </w:rPr>
        <w:t>declaración. (</w:t>
      </w:r>
      <w:r w:rsidRPr="00692CE7">
        <w:rPr>
          <w:rFonts w:ascii="Times New Roman" w:eastAsiaTheme="minorHAnsi" w:hAnsi="Times New Roman" w:cs="Times New Roman"/>
          <w:sz w:val="24"/>
          <w:szCs w:val="24"/>
          <w:lang w:eastAsia="en-US"/>
        </w:rPr>
        <w:t>Reformado por los Arts. 143 y 144 de la Ley s/n, R.O. 242-3S, 29-XII-2007; por el Art. 36</w:t>
      </w:r>
      <w:r>
        <w:rPr>
          <w:rFonts w:ascii="Times New Roman" w:eastAsiaTheme="minorHAnsi" w:hAnsi="Times New Roman" w:cs="Times New Roman"/>
          <w:sz w:val="24"/>
          <w:szCs w:val="24"/>
          <w:lang w:eastAsia="en-US"/>
        </w:rPr>
        <w:t xml:space="preserve"> </w:t>
      </w:r>
      <w:r w:rsidRPr="00692CE7">
        <w:rPr>
          <w:rFonts w:ascii="Times New Roman" w:eastAsiaTheme="minorHAnsi" w:hAnsi="Times New Roman" w:cs="Times New Roman"/>
          <w:sz w:val="24"/>
          <w:szCs w:val="24"/>
          <w:lang w:eastAsia="en-US"/>
        </w:rPr>
        <w:t>de la Ley s/n, R.O. 94S,</w:t>
      </w:r>
    </w:p>
    <w:p w14:paraId="7B75A676" w14:textId="5D5A6A3E" w:rsidR="00692CE7" w:rsidRPr="00692CE7" w:rsidRDefault="00692CE7"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r w:rsidRPr="00692CE7">
        <w:rPr>
          <w:rFonts w:ascii="Times New Roman" w:eastAsiaTheme="minorHAnsi" w:hAnsi="Times New Roman" w:cs="Times New Roman"/>
          <w:sz w:val="24"/>
          <w:szCs w:val="24"/>
          <w:lang w:eastAsia="en-US"/>
        </w:rPr>
        <w:t>23XII2009;</w:t>
      </w:r>
      <w:r>
        <w:rPr>
          <w:rFonts w:ascii="Times New Roman" w:eastAsiaTheme="minorHAnsi" w:hAnsi="Times New Roman" w:cs="Times New Roman"/>
          <w:sz w:val="24"/>
          <w:szCs w:val="24"/>
          <w:lang w:eastAsia="en-US"/>
        </w:rPr>
        <w:t xml:space="preserve"> </w:t>
      </w:r>
      <w:r w:rsidRPr="00692CE7">
        <w:rPr>
          <w:rFonts w:ascii="Times New Roman" w:eastAsiaTheme="minorHAnsi" w:hAnsi="Times New Roman" w:cs="Times New Roman"/>
          <w:sz w:val="24"/>
          <w:szCs w:val="24"/>
          <w:lang w:eastAsia="en-US"/>
        </w:rPr>
        <w:t>y, por la Disposición Reformatoria Segunda de la Ley s/n, R.O. 759S,</w:t>
      </w:r>
    </w:p>
    <w:p w14:paraId="6AE7CD97" w14:textId="08419F74" w:rsidR="00692CE7" w:rsidRDefault="00692CE7" w:rsidP="00EC7991">
      <w:pPr>
        <w:autoSpaceDE w:val="0"/>
        <w:autoSpaceDN w:val="0"/>
        <w:adjustRightInd w:val="0"/>
        <w:spacing w:after="0" w:line="480" w:lineRule="auto"/>
        <w:ind w:left="0" w:firstLine="0"/>
        <w:rPr>
          <w:rFonts w:ascii="Times New Roman" w:eastAsiaTheme="minorHAnsi" w:hAnsi="Times New Roman" w:cs="Times New Roman"/>
          <w:sz w:val="24"/>
          <w:szCs w:val="24"/>
          <w:lang w:eastAsia="en-US"/>
        </w:rPr>
      </w:pPr>
      <w:r w:rsidRPr="00692CE7">
        <w:rPr>
          <w:rFonts w:ascii="Times New Roman" w:eastAsiaTheme="minorHAnsi" w:hAnsi="Times New Roman" w:cs="Times New Roman"/>
          <w:sz w:val="24"/>
          <w:szCs w:val="24"/>
          <w:lang w:eastAsia="en-US"/>
        </w:rPr>
        <w:t>20V2016).</w:t>
      </w:r>
      <w:r>
        <w:rPr>
          <w:rFonts w:ascii="Times New Roman" w:eastAsiaTheme="minorHAnsi" w:hAnsi="Times New Roman" w:cs="Times New Roman"/>
          <w:sz w:val="24"/>
          <w:szCs w:val="24"/>
          <w:lang w:eastAsia="en-US"/>
        </w:rPr>
        <w:t xml:space="preserve"> </w:t>
      </w:r>
      <w:r w:rsidRPr="00692CE7">
        <w:rPr>
          <w:rFonts w:ascii="Times New Roman" w:eastAsiaTheme="minorHAnsi" w:hAnsi="Times New Roman" w:cs="Times New Roman"/>
          <w:sz w:val="24"/>
          <w:szCs w:val="24"/>
          <w:lang w:eastAsia="en-US"/>
        </w:rPr>
        <w:t>La</w:t>
      </w:r>
      <w:r>
        <w:rPr>
          <w:rFonts w:ascii="Times New Roman" w:eastAsiaTheme="minorHAnsi" w:hAnsi="Times New Roman" w:cs="Times New Roman"/>
          <w:sz w:val="24"/>
          <w:szCs w:val="24"/>
          <w:lang w:eastAsia="en-US"/>
        </w:rPr>
        <w:t xml:space="preserve"> </w:t>
      </w:r>
      <w:r w:rsidRPr="00692CE7">
        <w:rPr>
          <w:rFonts w:ascii="Times New Roman" w:eastAsiaTheme="minorHAnsi" w:hAnsi="Times New Roman" w:cs="Times New Roman"/>
          <w:sz w:val="24"/>
          <w:szCs w:val="24"/>
          <w:lang w:eastAsia="en-US"/>
        </w:rPr>
        <w:t>declaración hace</w:t>
      </w:r>
      <w:r>
        <w:rPr>
          <w:rFonts w:ascii="Times New Roman" w:eastAsiaTheme="minorHAnsi" w:hAnsi="Times New Roman" w:cs="Times New Roman"/>
          <w:sz w:val="24"/>
          <w:szCs w:val="24"/>
          <w:lang w:eastAsia="en-US"/>
        </w:rPr>
        <w:t xml:space="preserve"> </w:t>
      </w:r>
      <w:r w:rsidRPr="00692CE7">
        <w:rPr>
          <w:rFonts w:ascii="Times New Roman" w:eastAsiaTheme="minorHAnsi" w:hAnsi="Times New Roman" w:cs="Times New Roman"/>
          <w:sz w:val="24"/>
          <w:szCs w:val="24"/>
          <w:lang w:eastAsia="en-US"/>
        </w:rPr>
        <w:t>responsable al declarante y, en su caso, al contador que firme la declaración, por la exactitud y veracidad de los datos que contenga.</w:t>
      </w:r>
    </w:p>
    <w:p w14:paraId="3D7C7E1B" w14:textId="329D6123" w:rsidR="00087132" w:rsidRDefault="00087132" w:rsidP="00EC7991">
      <w:pPr>
        <w:pStyle w:val="Ttulo3"/>
        <w:spacing w:line="480" w:lineRule="auto"/>
        <w:ind w:left="0"/>
        <w:rPr>
          <w:rFonts w:ascii="Times New Roman" w:hAnsi="Times New Roman" w:cs="Times New Roman"/>
          <w:sz w:val="24"/>
        </w:rPr>
      </w:pPr>
      <w:bookmarkStart w:id="93" w:name="_Toc69569481"/>
      <w:r w:rsidRPr="00FD0960">
        <w:rPr>
          <w:rFonts w:ascii="Times New Roman" w:hAnsi="Times New Roman" w:cs="Times New Roman"/>
          <w:sz w:val="24"/>
        </w:rPr>
        <w:t>2.3.5 Código de Trabajo</w:t>
      </w:r>
      <w:bookmarkEnd w:id="93"/>
    </w:p>
    <w:p w14:paraId="5AA439C1" w14:textId="77777777" w:rsidR="00EC7991" w:rsidRPr="00EC7991" w:rsidRDefault="00EC7991" w:rsidP="00EC7991"/>
    <w:p w14:paraId="6BFE9D2F" w14:textId="77777777" w:rsidR="00087132" w:rsidRPr="00DF41B0" w:rsidRDefault="00087132" w:rsidP="00EC7991">
      <w:pPr>
        <w:spacing w:line="480" w:lineRule="auto"/>
        <w:ind w:left="0" w:right="183"/>
        <w:rPr>
          <w:rFonts w:ascii="Times New Roman" w:hAnsi="Times New Roman" w:cs="Times New Roman"/>
          <w:sz w:val="24"/>
          <w:szCs w:val="24"/>
        </w:rPr>
      </w:pPr>
      <w:r w:rsidRPr="00DF41B0">
        <w:rPr>
          <w:rFonts w:ascii="Times New Roman" w:hAnsi="Times New Roman" w:cs="Times New Roman"/>
          <w:sz w:val="24"/>
          <w:szCs w:val="24"/>
        </w:rPr>
        <w:t>DISPOSICIONES FUNDAMENTALES</w:t>
      </w:r>
    </w:p>
    <w:p w14:paraId="21E109F0" w14:textId="77777777" w:rsidR="00087132" w:rsidRPr="00A9771E" w:rsidRDefault="00087132" w:rsidP="00EC7991">
      <w:pPr>
        <w:spacing w:line="480" w:lineRule="auto"/>
        <w:ind w:left="0" w:right="183"/>
        <w:rPr>
          <w:rFonts w:ascii="Times New Roman" w:eastAsiaTheme="minorHAnsi" w:hAnsi="Times New Roman" w:cs="Times New Roman"/>
          <w:sz w:val="24"/>
          <w:szCs w:val="24"/>
          <w:lang w:eastAsia="en-US"/>
        </w:rPr>
      </w:pPr>
      <w:r w:rsidRPr="00A9771E">
        <w:rPr>
          <w:rFonts w:ascii="Times New Roman" w:eastAsiaTheme="minorHAnsi" w:hAnsi="Times New Roman" w:cs="Times New Roman"/>
          <w:sz w:val="24"/>
          <w:szCs w:val="24"/>
          <w:lang w:eastAsia="en-US"/>
        </w:rPr>
        <w:t>Art. 1.- Ámbito de este Código. Los preceptos de este Código regulan las relaciones entre empleadores y trabajadores y se aplican a las diversas modalidades y condiciones de trabajo.</w:t>
      </w:r>
    </w:p>
    <w:p w14:paraId="51470B63" w14:textId="1FF9909A" w:rsidR="00087132" w:rsidRDefault="00087132" w:rsidP="00EC7991">
      <w:pPr>
        <w:spacing w:line="480" w:lineRule="auto"/>
        <w:ind w:left="0" w:right="183"/>
        <w:rPr>
          <w:rFonts w:ascii="Times New Roman" w:eastAsiaTheme="minorHAnsi" w:hAnsi="Times New Roman" w:cs="Times New Roman"/>
          <w:sz w:val="24"/>
          <w:szCs w:val="24"/>
          <w:lang w:eastAsia="en-US"/>
        </w:rPr>
      </w:pPr>
      <w:r w:rsidRPr="00A9771E">
        <w:rPr>
          <w:rFonts w:ascii="Times New Roman" w:eastAsiaTheme="minorHAnsi" w:hAnsi="Times New Roman" w:cs="Times New Roman"/>
          <w:sz w:val="24"/>
          <w:szCs w:val="24"/>
          <w:lang w:eastAsia="en-US"/>
        </w:rPr>
        <w:t>Las normas relativas al trabajo contenidas en leyes especiales o en convenios internacionales ratificados por el Ecuador, serán aplicadas en los casos específicos a las que ellas se refieren.</w:t>
      </w:r>
    </w:p>
    <w:p w14:paraId="442D158C" w14:textId="77777777" w:rsidR="002B7E04" w:rsidRPr="00A9771E" w:rsidRDefault="002B7E04" w:rsidP="00EC7991">
      <w:pPr>
        <w:spacing w:line="480" w:lineRule="auto"/>
        <w:ind w:left="0" w:right="183"/>
        <w:rPr>
          <w:rFonts w:ascii="Times New Roman" w:eastAsiaTheme="minorHAnsi" w:hAnsi="Times New Roman" w:cs="Times New Roman"/>
          <w:sz w:val="24"/>
          <w:szCs w:val="24"/>
          <w:lang w:eastAsia="en-US"/>
        </w:rPr>
      </w:pPr>
    </w:p>
    <w:p w14:paraId="2D8CAE95" w14:textId="125C55B1" w:rsidR="00087132" w:rsidRDefault="00087132" w:rsidP="00EC7991">
      <w:pPr>
        <w:spacing w:line="480" w:lineRule="auto"/>
        <w:ind w:left="0" w:right="183"/>
        <w:rPr>
          <w:rFonts w:ascii="Times New Roman" w:hAnsi="Times New Roman" w:cs="Times New Roman"/>
          <w:sz w:val="24"/>
          <w:szCs w:val="24"/>
        </w:rPr>
      </w:pPr>
      <w:r w:rsidRPr="00DF41B0">
        <w:rPr>
          <w:rFonts w:ascii="Times New Roman" w:hAnsi="Times New Roman" w:cs="Times New Roman"/>
          <w:sz w:val="24"/>
          <w:szCs w:val="24"/>
        </w:rPr>
        <w:t xml:space="preserve">Art. 2.- Obligatoriedad del </w:t>
      </w:r>
      <w:r w:rsidR="00083821" w:rsidRPr="00DF41B0">
        <w:rPr>
          <w:rFonts w:ascii="Times New Roman" w:hAnsi="Times New Roman" w:cs="Times New Roman"/>
          <w:sz w:val="24"/>
          <w:szCs w:val="24"/>
        </w:rPr>
        <w:t>trabajo. -</w:t>
      </w:r>
      <w:r w:rsidRPr="00DF41B0">
        <w:rPr>
          <w:rFonts w:ascii="Times New Roman" w:hAnsi="Times New Roman" w:cs="Times New Roman"/>
          <w:sz w:val="24"/>
          <w:szCs w:val="24"/>
        </w:rPr>
        <w:t xml:space="preserve"> El trabajo es un derecho y un deber social.</w:t>
      </w:r>
      <w:r>
        <w:rPr>
          <w:rFonts w:ascii="Times New Roman" w:hAnsi="Times New Roman" w:cs="Times New Roman"/>
          <w:sz w:val="24"/>
          <w:szCs w:val="24"/>
        </w:rPr>
        <w:t xml:space="preserve"> </w:t>
      </w:r>
      <w:r w:rsidRPr="00DF41B0">
        <w:rPr>
          <w:rFonts w:ascii="Times New Roman" w:hAnsi="Times New Roman" w:cs="Times New Roman"/>
          <w:sz w:val="24"/>
          <w:szCs w:val="24"/>
        </w:rPr>
        <w:t>El trabajo es obligatorio, en la forma y con las limitaciones prescritas en la Constitución y las leyes.</w:t>
      </w:r>
    </w:p>
    <w:p w14:paraId="783A5567" w14:textId="77777777" w:rsidR="002B7E04" w:rsidRPr="00DF41B0" w:rsidRDefault="002B7E04" w:rsidP="00EC7991">
      <w:pPr>
        <w:spacing w:line="480" w:lineRule="auto"/>
        <w:ind w:left="0" w:right="183"/>
        <w:rPr>
          <w:rFonts w:ascii="Times New Roman" w:hAnsi="Times New Roman" w:cs="Times New Roman"/>
          <w:sz w:val="24"/>
          <w:szCs w:val="24"/>
        </w:rPr>
      </w:pPr>
    </w:p>
    <w:p w14:paraId="091246E6" w14:textId="70EB3BA3" w:rsidR="00087132" w:rsidRDefault="00087132" w:rsidP="00EC7991">
      <w:pPr>
        <w:spacing w:line="480" w:lineRule="auto"/>
        <w:ind w:left="0" w:right="183"/>
        <w:rPr>
          <w:rFonts w:ascii="Times New Roman" w:hAnsi="Times New Roman" w:cs="Times New Roman"/>
          <w:sz w:val="24"/>
          <w:szCs w:val="24"/>
        </w:rPr>
      </w:pPr>
      <w:r w:rsidRPr="00DF41B0">
        <w:rPr>
          <w:rFonts w:ascii="Times New Roman" w:hAnsi="Times New Roman" w:cs="Times New Roman"/>
          <w:sz w:val="24"/>
          <w:szCs w:val="24"/>
        </w:rPr>
        <w:t>Art. 3.- Libertad de trabajo y contratación.</w:t>
      </w:r>
      <w:r>
        <w:rPr>
          <w:rFonts w:ascii="Times New Roman" w:hAnsi="Times New Roman" w:cs="Times New Roman"/>
          <w:sz w:val="24"/>
          <w:szCs w:val="24"/>
        </w:rPr>
        <w:t xml:space="preserve"> </w:t>
      </w:r>
      <w:r w:rsidRPr="00DF41B0">
        <w:rPr>
          <w:rFonts w:ascii="Times New Roman" w:hAnsi="Times New Roman" w:cs="Times New Roman"/>
          <w:sz w:val="24"/>
          <w:szCs w:val="24"/>
        </w:rPr>
        <w:t>El</w:t>
      </w:r>
      <w:r>
        <w:rPr>
          <w:rFonts w:ascii="Times New Roman" w:hAnsi="Times New Roman" w:cs="Times New Roman"/>
          <w:sz w:val="24"/>
          <w:szCs w:val="24"/>
        </w:rPr>
        <w:t xml:space="preserve"> </w:t>
      </w:r>
      <w:r w:rsidRPr="00DF41B0">
        <w:rPr>
          <w:rFonts w:ascii="Times New Roman" w:hAnsi="Times New Roman" w:cs="Times New Roman"/>
          <w:sz w:val="24"/>
          <w:szCs w:val="24"/>
        </w:rPr>
        <w:t>trabajador es libre para dedicar su esfuerzo a la labor lícita que a bien tenga</w:t>
      </w:r>
      <w:r>
        <w:rPr>
          <w:rFonts w:ascii="Times New Roman" w:hAnsi="Times New Roman" w:cs="Times New Roman"/>
          <w:sz w:val="24"/>
          <w:szCs w:val="24"/>
        </w:rPr>
        <w:t>.</w:t>
      </w:r>
    </w:p>
    <w:p w14:paraId="0B5BD9B9" w14:textId="77777777" w:rsidR="002B7E04" w:rsidRDefault="002B7E04" w:rsidP="00EC7991">
      <w:pPr>
        <w:spacing w:line="480" w:lineRule="auto"/>
        <w:ind w:left="0" w:right="183"/>
        <w:rPr>
          <w:rFonts w:ascii="Times New Roman" w:hAnsi="Times New Roman" w:cs="Times New Roman"/>
          <w:sz w:val="24"/>
          <w:szCs w:val="24"/>
        </w:rPr>
      </w:pPr>
    </w:p>
    <w:p w14:paraId="1D36A4F2" w14:textId="3A349FE1" w:rsidR="00087132" w:rsidRDefault="00087132" w:rsidP="00EC7991">
      <w:pPr>
        <w:spacing w:line="480" w:lineRule="auto"/>
        <w:ind w:left="0" w:right="183"/>
        <w:rPr>
          <w:rFonts w:ascii="Times New Roman" w:hAnsi="Times New Roman" w:cs="Times New Roman"/>
          <w:sz w:val="24"/>
          <w:szCs w:val="24"/>
        </w:rPr>
      </w:pPr>
      <w:r w:rsidRPr="00996633">
        <w:rPr>
          <w:rFonts w:ascii="Times New Roman" w:hAnsi="Times New Roman" w:cs="Times New Roman"/>
          <w:sz w:val="24"/>
          <w:szCs w:val="24"/>
        </w:rPr>
        <w:t xml:space="preserve">Art. 4.- Irrenunciabilidad de </w:t>
      </w:r>
      <w:r w:rsidR="00083821" w:rsidRPr="00996633">
        <w:rPr>
          <w:rFonts w:ascii="Times New Roman" w:hAnsi="Times New Roman" w:cs="Times New Roman"/>
          <w:sz w:val="24"/>
          <w:szCs w:val="24"/>
        </w:rPr>
        <w:t>derechos. -</w:t>
      </w:r>
      <w:r w:rsidRPr="00996633">
        <w:rPr>
          <w:rFonts w:ascii="Times New Roman" w:hAnsi="Times New Roman" w:cs="Times New Roman"/>
          <w:sz w:val="24"/>
          <w:szCs w:val="24"/>
        </w:rPr>
        <w:t xml:space="preserve"> Los derechos del trabajador son irrenunciables. Será nula toda estipulación en contrario.</w:t>
      </w:r>
    </w:p>
    <w:p w14:paraId="1BA097B2" w14:textId="77777777" w:rsidR="002B7E04" w:rsidRPr="00996633" w:rsidRDefault="002B7E04" w:rsidP="00EC7991">
      <w:pPr>
        <w:spacing w:line="480" w:lineRule="auto"/>
        <w:ind w:left="0" w:right="183"/>
        <w:rPr>
          <w:rFonts w:ascii="Times New Roman" w:hAnsi="Times New Roman" w:cs="Times New Roman"/>
          <w:sz w:val="24"/>
          <w:szCs w:val="24"/>
        </w:rPr>
      </w:pPr>
    </w:p>
    <w:p w14:paraId="5462A504" w14:textId="7AE84447" w:rsidR="00087132" w:rsidRDefault="00087132" w:rsidP="00EC7991">
      <w:pPr>
        <w:spacing w:line="480" w:lineRule="auto"/>
        <w:ind w:left="0" w:right="183"/>
        <w:rPr>
          <w:rFonts w:ascii="Times New Roman" w:hAnsi="Times New Roman" w:cs="Times New Roman"/>
          <w:sz w:val="24"/>
          <w:szCs w:val="24"/>
        </w:rPr>
      </w:pPr>
      <w:r w:rsidRPr="00996633">
        <w:rPr>
          <w:rFonts w:ascii="Times New Roman" w:hAnsi="Times New Roman" w:cs="Times New Roman"/>
          <w:sz w:val="24"/>
          <w:szCs w:val="24"/>
        </w:rPr>
        <w:t>Art. 5.- Protección judicial y administrativa.</w:t>
      </w:r>
      <w:r>
        <w:rPr>
          <w:rFonts w:ascii="Times New Roman" w:hAnsi="Times New Roman" w:cs="Times New Roman"/>
          <w:sz w:val="24"/>
          <w:szCs w:val="24"/>
        </w:rPr>
        <w:t xml:space="preserve"> </w:t>
      </w:r>
      <w:r w:rsidRPr="00996633">
        <w:rPr>
          <w:rFonts w:ascii="Times New Roman" w:hAnsi="Times New Roman" w:cs="Times New Roman"/>
          <w:sz w:val="24"/>
          <w:szCs w:val="24"/>
        </w:rPr>
        <w:t>Los</w:t>
      </w:r>
      <w:r>
        <w:rPr>
          <w:rFonts w:ascii="Times New Roman" w:hAnsi="Times New Roman" w:cs="Times New Roman"/>
          <w:sz w:val="24"/>
          <w:szCs w:val="24"/>
        </w:rPr>
        <w:t xml:space="preserve"> </w:t>
      </w:r>
      <w:r w:rsidRPr="00996633">
        <w:rPr>
          <w:rFonts w:ascii="Times New Roman" w:hAnsi="Times New Roman" w:cs="Times New Roman"/>
          <w:sz w:val="24"/>
          <w:szCs w:val="24"/>
        </w:rPr>
        <w:t>funcionarios judiciales y administrativos están obligados a prestar a los trabajadores oportuna y debida protección para la garantía y eficacia de</w:t>
      </w:r>
      <w:r>
        <w:rPr>
          <w:rFonts w:ascii="Times New Roman" w:hAnsi="Times New Roman" w:cs="Times New Roman"/>
          <w:sz w:val="24"/>
          <w:szCs w:val="24"/>
        </w:rPr>
        <w:t xml:space="preserve"> </w:t>
      </w:r>
      <w:r w:rsidRPr="00996633">
        <w:rPr>
          <w:rFonts w:ascii="Times New Roman" w:hAnsi="Times New Roman" w:cs="Times New Roman"/>
          <w:sz w:val="24"/>
          <w:szCs w:val="24"/>
        </w:rPr>
        <w:t>sus derechos.</w:t>
      </w:r>
    </w:p>
    <w:p w14:paraId="3B9055F9" w14:textId="77777777" w:rsidR="002B7E04" w:rsidRPr="00996633" w:rsidRDefault="002B7E04" w:rsidP="00EC7991">
      <w:pPr>
        <w:spacing w:line="480" w:lineRule="auto"/>
        <w:ind w:left="0" w:right="183"/>
        <w:rPr>
          <w:rFonts w:ascii="Times New Roman" w:hAnsi="Times New Roman" w:cs="Times New Roman"/>
          <w:sz w:val="24"/>
          <w:szCs w:val="24"/>
        </w:rPr>
      </w:pPr>
    </w:p>
    <w:p w14:paraId="676160C5" w14:textId="5732E434" w:rsidR="00087132" w:rsidRDefault="00087132" w:rsidP="00EC7991">
      <w:pPr>
        <w:spacing w:line="480" w:lineRule="auto"/>
        <w:ind w:left="0" w:right="183"/>
        <w:rPr>
          <w:rFonts w:ascii="Times New Roman" w:hAnsi="Times New Roman" w:cs="Times New Roman"/>
          <w:sz w:val="24"/>
          <w:szCs w:val="24"/>
        </w:rPr>
      </w:pPr>
      <w:r w:rsidRPr="00996633">
        <w:rPr>
          <w:rFonts w:ascii="Times New Roman" w:hAnsi="Times New Roman" w:cs="Times New Roman"/>
          <w:sz w:val="24"/>
          <w:szCs w:val="24"/>
        </w:rPr>
        <w:t xml:space="preserve">Art. 6.- Leyes </w:t>
      </w:r>
      <w:r w:rsidR="00083821" w:rsidRPr="00996633">
        <w:rPr>
          <w:rFonts w:ascii="Times New Roman" w:hAnsi="Times New Roman" w:cs="Times New Roman"/>
          <w:sz w:val="24"/>
          <w:szCs w:val="24"/>
        </w:rPr>
        <w:t>supletorias. -</w:t>
      </w:r>
      <w:r w:rsidRPr="00996633">
        <w:rPr>
          <w:rFonts w:ascii="Times New Roman" w:hAnsi="Times New Roman" w:cs="Times New Roman"/>
          <w:sz w:val="24"/>
          <w:szCs w:val="24"/>
        </w:rPr>
        <w:t xml:space="preserve"> En todo lo que no estuviere expresamente prescrito en este Código, se aplicarán las disposiciones de los Códigos Civil y de Procedimiento Civil.</w:t>
      </w:r>
    </w:p>
    <w:p w14:paraId="2BF4BC0B" w14:textId="77777777" w:rsidR="002B7E04" w:rsidRPr="00996633" w:rsidRDefault="002B7E04" w:rsidP="00EC7991">
      <w:pPr>
        <w:spacing w:line="480" w:lineRule="auto"/>
        <w:ind w:left="0" w:right="183"/>
        <w:rPr>
          <w:rFonts w:ascii="Times New Roman" w:hAnsi="Times New Roman" w:cs="Times New Roman"/>
          <w:sz w:val="24"/>
          <w:szCs w:val="24"/>
        </w:rPr>
      </w:pPr>
    </w:p>
    <w:p w14:paraId="1DCA4900" w14:textId="77777777" w:rsidR="00087132" w:rsidRDefault="00087132" w:rsidP="00EC7991">
      <w:pPr>
        <w:spacing w:line="480" w:lineRule="auto"/>
        <w:ind w:left="0" w:right="183"/>
        <w:rPr>
          <w:rFonts w:ascii="Times New Roman" w:hAnsi="Times New Roman" w:cs="Times New Roman"/>
          <w:sz w:val="24"/>
          <w:szCs w:val="24"/>
        </w:rPr>
      </w:pPr>
      <w:r w:rsidRPr="00996633">
        <w:rPr>
          <w:rFonts w:ascii="Times New Roman" w:hAnsi="Times New Roman" w:cs="Times New Roman"/>
          <w:sz w:val="24"/>
          <w:szCs w:val="24"/>
        </w:rPr>
        <w:t>Art. 7.- Aplicación favorable al trabajador.</w:t>
      </w:r>
      <w:r>
        <w:rPr>
          <w:rFonts w:ascii="Times New Roman" w:hAnsi="Times New Roman" w:cs="Times New Roman"/>
          <w:sz w:val="24"/>
          <w:szCs w:val="24"/>
        </w:rPr>
        <w:t xml:space="preserve"> </w:t>
      </w:r>
      <w:r w:rsidRPr="00996633">
        <w:rPr>
          <w:rFonts w:ascii="Times New Roman" w:hAnsi="Times New Roman" w:cs="Times New Roman"/>
          <w:sz w:val="24"/>
          <w:szCs w:val="24"/>
        </w:rPr>
        <w:t>En</w:t>
      </w:r>
      <w:r>
        <w:rPr>
          <w:rFonts w:ascii="Times New Roman" w:hAnsi="Times New Roman" w:cs="Times New Roman"/>
          <w:sz w:val="24"/>
          <w:szCs w:val="24"/>
        </w:rPr>
        <w:t xml:space="preserve"> </w:t>
      </w:r>
      <w:r w:rsidRPr="00996633">
        <w:rPr>
          <w:rFonts w:ascii="Times New Roman" w:hAnsi="Times New Roman" w:cs="Times New Roman"/>
          <w:sz w:val="24"/>
          <w:szCs w:val="24"/>
        </w:rPr>
        <w:t>caso de duda sobre el alcance de las disposiciones legales, reglamentarias o contractuales en materia laboral, los funcionarios judiciales y</w:t>
      </w:r>
      <w:r>
        <w:rPr>
          <w:rFonts w:ascii="Times New Roman" w:hAnsi="Times New Roman" w:cs="Times New Roman"/>
          <w:sz w:val="24"/>
          <w:szCs w:val="24"/>
        </w:rPr>
        <w:t xml:space="preserve"> </w:t>
      </w:r>
      <w:r w:rsidRPr="00996633">
        <w:rPr>
          <w:rFonts w:ascii="Times New Roman" w:hAnsi="Times New Roman" w:cs="Times New Roman"/>
          <w:sz w:val="24"/>
          <w:szCs w:val="24"/>
        </w:rPr>
        <w:t>administrativos las aplicarán en el sentido más favorable a los trabajadores.</w:t>
      </w:r>
    </w:p>
    <w:p w14:paraId="043D0F8A" w14:textId="77777777" w:rsidR="00087132" w:rsidRDefault="00087132" w:rsidP="00EC7991">
      <w:pPr>
        <w:spacing w:line="480" w:lineRule="auto"/>
        <w:ind w:left="0" w:right="183"/>
        <w:rPr>
          <w:rFonts w:ascii="Times New Roman" w:hAnsi="Times New Roman" w:cs="Times New Roman"/>
          <w:sz w:val="24"/>
          <w:szCs w:val="24"/>
        </w:rPr>
      </w:pPr>
    </w:p>
    <w:p w14:paraId="3589D2A9" w14:textId="77777777" w:rsidR="00087132" w:rsidRPr="002E4AD3" w:rsidRDefault="00087132" w:rsidP="00EC7991">
      <w:pPr>
        <w:spacing w:line="480" w:lineRule="auto"/>
        <w:ind w:left="0" w:right="183"/>
        <w:rPr>
          <w:rFonts w:ascii="Times New Roman" w:hAnsi="Times New Roman" w:cs="Times New Roman"/>
          <w:sz w:val="24"/>
          <w:szCs w:val="24"/>
        </w:rPr>
      </w:pPr>
      <w:r w:rsidRPr="002E4AD3">
        <w:rPr>
          <w:rFonts w:ascii="Times New Roman" w:hAnsi="Times New Roman" w:cs="Times New Roman"/>
          <w:sz w:val="24"/>
          <w:szCs w:val="24"/>
        </w:rPr>
        <w:t>Título I</w:t>
      </w:r>
    </w:p>
    <w:p w14:paraId="036379B6" w14:textId="77777777" w:rsidR="00087132" w:rsidRPr="002E4AD3" w:rsidRDefault="00087132" w:rsidP="00EC7991">
      <w:pPr>
        <w:spacing w:line="480" w:lineRule="auto"/>
        <w:ind w:left="0" w:right="183"/>
        <w:rPr>
          <w:rFonts w:ascii="Times New Roman" w:hAnsi="Times New Roman" w:cs="Times New Roman"/>
          <w:sz w:val="24"/>
          <w:szCs w:val="24"/>
        </w:rPr>
      </w:pPr>
      <w:r w:rsidRPr="002E4AD3">
        <w:rPr>
          <w:rFonts w:ascii="Times New Roman" w:hAnsi="Times New Roman" w:cs="Times New Roman"/>
          <w:sz w:val="24"/>
          <w:szCs w:val="24"/>
        </w:rPr>
        <w:t>DEL CONTRATO INDIVIDUAL DE TRABAJO</w:t>
      </w:r>
    </w:p>
    <w:p w14:paraId="2B87FEB9" w14:textId="77777777" w:rsidR="00083821" w:rsidRDefault="00083821" w:rsidP="00EC7991">
      <w:pPr>
        <w:spacing w:line="480" w:lineRule="auto"/>
        <w:ind w:left="0" w:right="183"/>
        <w:rPr>
          <w:rFonts w:ascii="Times New Roman" w:hAnsi="Times New Roman" w:cs="Times New Roman"/>
          <w:sz w:val="24"/>
          <w:szCs w:val="24"/>
        </w:rPr>
      </w:pPr>
    </w:p>
    <w:p w14:paraId="1A40E634" w14:textId="5669950D" w:rsidR="00087132" w:rsidRPr="002E4AD3" w:rsidRDefault="00087132" w:rsidP="00EC7991">
      <w:pPr>
        <w:spacing w:line="480" w:lineRule="auto"/>
        <w:ind w:left="0" w:right="183"/>
        <w:rPr>
          <w:rFonts w:ascii="Times New Roman" w:hAnsi="Times New Roman" w:cs="Times New Roman"/>
          <w:sz w:val="24"/>
          <w:szCs w:val="24"/>
        </w:rPr>
      </w:pPr>
      <w:r w:rsidRPr="002E4AD3">
        <w:rPr>
          <w:rFonts w:ascii="Times New Roman" w:hAnsi="Times New Roman" w:cs="Times New Roman"/>
          <w:sz w:val="24"/>
          <w:szCs w:val="24"/>
        </w:rPr>
        <w:t>Capítulo I</w:t>
      </w:r>
    </w:p>
    <w:p w14:paraId="46CC1D60" w14:textId="77777777" w:rsidR="00087132" w:rsidRPr="002E4AD3" w:rsidRDefault="00087132" w:rsidP="00EC7991">
      <w:pPr>
        <w:spacing w:line="480" w:lineRule="auto"/>
        <w:ind w:left="0" w:right="183"/>
        <w:rPr>
          <w:rFonts w:ascii="Times New Roman" w:hAnsi="Times New Roman" w:cs="Times New Roman"/>
          <w:sz w:val="24"/>
          <w:szCs w:val="24"/>
        </w:rPr>
      </w:pPr>
      <w:r w:rsidRPr="002E4AD3">
        <w:rPr>
          <w:rFonts w:ascii="Times New Roman" w:hAnsi="Times New Roman" w:cs="Times New Roman"/>
          <w:sz w:val="24"/>
          <w:szCs w:val="24"/>
        </w:rPr>
        <w:t>DE SU NATURALEZA Y ESPECIES</w:t>
      </w:r>
    </w:p>
    <w:p w14:paraId="1F8FC677" w14:textId="77777777" w:rsidR="00087132" w:rsidRPr="002E4AD3" w:rsidRDefault="00087132" w:rsidP="00EC7991">
      <w:pPr>
        <w:spacing w:line="480" w:lineRule="auto"/>
        <w:ind w:left="0" w:right="183"/>
        <w:rPr>
          <w:rFonts w:ascii="Times New Roman" w:hAnsi="Times New Roman" w:cs="Times New Roman"/>
          <w:sz w:val="24"/>
          <w:szCs w:val="24"/>
        </w:rPr>
      </w:pPr>
      <w:r w:rsidRPr="002E4AD3">
        <w:rPr>
          <w:rFonts w:ascii="Times New Roman" w:hAnsi="Times New Roman" w:cs="Times New Roman"/>
          <w:sz w:val="24"/>
          <w:szCs w:val="24"/>
        </w:rPr>
        <w:t>Parágrafo 1ro.</w:t>
      </w:r>
    </w:p>
    <w:p w14:paraId="69BD8DDB" w14:textId="77777777" w:rsidR="00087132" w:rsidRPr="002E4AD3" w:rsidRDefault="00087132" w:rsidP="00EC7991">
      <w:pPr>
        <w:spacing w:line="480" w:lineRule="auto"/>
        <w:ind w:left="0" w:right="183"/>
        <w:rPr>
          <w:rFonts w:ascii="Times New Roman" w:hAnsi="Times New Roman" w:cs="Times New Roman"/>
          <w:sz w:val="24"/>
          <w:szCs w:val="24"/>
        </w:rPr>
      </w:pPr>
      <w:r w:rsidRPr="002E4AD3">
        <w:rPr>
          <w:rFonts w:ascii="Times New Roman" w:hAnsi="Times New Roman" w:cs="Times New Roman"/>
          <w:sz w:val="24"/>
          <w:szCs w:val="24"/>
        </w:rPr>
        <w:t>DEFINICIONES Y REGLAS GENERALES</w:t>
      </w:r>
    </w:p>
    <w:p w14:paraId="27F80777" w14:textId="4C52094E" w:rsidR="00087132" w:rsidRDefault="00087132" w:rsidP="00EC7991">
      <w:pPr>
        <w:spacing w:line="480" w:lineRule="auto"/>
        <w:ind w:left="0" w:right="183"/>
        <w:rPr>
          <w:rFonts w:ascii="Times New Roman" w:hAnsi="Times New Roman" w:cs="Times New Roman"/>
          <w:sz w:val="24"/>
          <w:szCs w:val="24"/>
        </w:rPr>
      </w:pPr>
      <w:r w:rsidRPr="002E4AD3">
        <w:rPr>
          <w:rFonts w:ascii="Times New Roman" w:hAnsi="Times New Roman" w:cs="Times New Roman"/>
          <w:sz w:val="24"/>
          <w:szCs w:val="24"/>
        </w:rPr>
        <w:t xml:space="preserve">Art. 8.- Contrato </w:t>
      </w:r>
      <w:r w:rsidR="00083821" w:rsidRPr="002E4AD3">
        <w:rPr>
          <w:rFonts w:ascii="Times New Roman" w:hAnsi="Times New Roman" w:cs="Times New Roman"/>
          <w:sz w:val="24"/>
          <w:szCs w:val="24"/>
        </w:rPr>
        <w:t>individual. -</w:t>
      </w:r>
      <w:r w:rsidRPr="002E4AD3">
        <w:rPr>
          <w:rFonts w:ascii="Times New Roman" w:hAnsi="Times New Roman" w:cs="Times New Roman"/>
          <w:sz w:val="24"/>
          <w:szCs w:val="24"/>
        </w:rPr>
        <w:t xml:space="preserve"> Contrato individual de trabajo es el convenio en virtud del cual una persona se compromete para con otra u otras a prestar sus servicios lícitos y personales, bajo su</w:t>
      </w:r>
      <w:r>
        <w:rPr>
          <w:rFonts w:ascii="Times New Roman" w:hAnsi="Times New Roman" w:cs="Times New Roman"/>
          <w:sz w:val="24"/>
          <w:szCs w:val="24"/>
        </w:rPr>
        <w:t xml:space="preserve"> </w:t>
      </w:r>
      <w:r w:rsidRPr="002E4AD3">
        <w:rPr>
          <w:rFonts w:ascii="Times New Roman" w:hAnsi="Times New Roman" w:cs="Times New Roman"/>
          <w:sz w:val="24"/>
          <w:szCs w:val="24"/>
        </w:rPr>
        <w:t>dependencia, por una remuneración fijada por el convenio, la ley, el contrato colectivo o la costumbre.</w:t>
      </w:r>
    </w:p>
    <w:p w14:paraId="023BD6D2" w14:textId="77777777" w:rsidR="00083821" w:rsidRDefault="00083821" w:rsidP="00EC7991">
      <w:pPr>
        <w:spacing w:line="480" w:lineRule="auto"/>
        <w:ind w:left="0" w:right="183"/>
        <w:rPr>
          <w:rFonts w:ascii="Times New Roman" w:hAnsi="Times New Roman" w:cs="Times New Roman"/>
          <w:sz w:val="24"/>
          <w:szCs w:val="24"/>
        </w:rPr>
      </w:pPr>
    </w:p>
    <w:p w14:paraId="71433233" w14:textId="4CACF5D4" w:rsidR="00087132" w:rsidRDefault="00087132" w:rsidP="00EC7991">
      <w:pPr>
        <w:spacing w:line="480" w:lineRule="auto"/>
        <w:ind w:left="0" w:right="183"/>
        <w:rPr>
          <w:rFonts w:ascii="Times New Roman" w:hAnsi="Times New Roman" w:cs="Times New Roman"/>
          <w:sz w:val="24"/>
          <w:szCs w:val="24"/>
        </w:rPr>
      </w:pPr>
      <w:r w:rsidRPr="002E4AD3">
        <w:rPr>
          <w:rFonts w:ascii="Times New Roman" w:hAnsi="Times New Roman" w:cs="Times New Roman"/>
          <w:sz w:val="24"/>
          <w:szCs w:val="24"/>
        </w:rPr>
        <w:t xml:space="preserve">Art. 9.- Concepto de </w:t>
      </w:r>
      <w:r w:rsidR="00083821" w:rsidRPr="002E4AD3">
        <w:rPr>
          <w:rFonts w:ascii="Times New Roman" w:hAnsi="Times New Roman" w:cs="Times New Roman"/>
          <w:sz w:val="24"/>
          <w:szCs w:val="24"/>
        </w:rPr>
        <w:t>trabajador. -</w:t>
      </w:r>
      <w:r w:rsidRPr="002E4AD3">
        <w:rPr>
          <w:rFonts w:ascii="Times New Roman" w:hAnsi="Times New Roman" w:cs="Times New Roman"/>
          <w:sz w:val="24"/>
          <w:szCs w:val="24"/>
        </w:rPr>
        <w:t xml:space="preserve"> La persona que se obliga a la prestación del servicio o a la ejecución de la obra se denomina trabajador y puede ser empleado u obrero.</w:t>
      </w:r>
    </w:p>
    <w:p w14:paraId="225FA10F" w14:textId="77777777" w:rsidR="00083821" w:rsidRPr="002E4AD3" w:rsidRDefault="00083821" w:rsidP="00EC7991">
      <w:pPr>
        <w:spacing w:line="480" w:lineRule="auto"/>
        <w:ind w:left="0" w:right="183"/>
        <w:rPr>
          <w:rFonts w:ascii="Times New Roman" w:hAnsi="Times New Roman" w:cs="Times New Roman"/>
          <w:sz w:val="24"/>
          <w:szCs w:val="24"/>
        </w:rPr>
      </w:pPr>
    </w:p>
    <w:p w14:paraId="39E9C3CA" w14:textId="2958BCDC" w:rsidR="00087132" w:rsidRDefault="00087132" w:rsidP="00EC7991">
      <w:pPr>
        <w:spacing w:line="480" w:lineRule="auto"/>
        <w:ind w:left="0" w:right="183"/>
        <w:rPr>
          <w:rFonts w:ascii="Times New Roman" w:hAnsi="Times New Roman" w:cs="Times New Roman"/>
          <w:sz w:val="24"/>
          <w:szCs w:val="24"/>
        </w:rPr>
      </w:pPr>
      <w:r w:rsidRPr="002E4AD3">
        <w:rPr>
          <w:rFonts w:ascii="Times New Roman" w:hAnsi="Times New Roman" w:cs="Times New Roman"/>
          <w:sz w:val="24"/>
          <w:szCs w:val="24"/>
        </w:rPr>
        <w:t xml:space="preserve">Art. 10.- Concepto de </w:t>
      </w:r>
      <w:r w:rsidR="00083821" w:rsidRPr="002E4AD3">
        <w:rPr>
          <w:rFonts w:ascii="Times New Roman" w:hAnsi="Times New Roman" w:cs="Times New Roman"/>
          <w:sz w:val="24"/>
          <w:szCs w:val="24"/>
        </w:rPr>
        <w:t>empleador. -</w:t>
      </w:r>
      <w:r w:rsidRPr="002E4AD3">
        <w:rPr>
          <w:rFonts w:ascii="Times New Roman" w:hAnsi="Times New Roman" w:cs="Times New Roman"/>
          <w:sz w:val="24"/>
          <w:szCs w:val="24"/>
        </w:rPr>
        <w:t xml:space="preserve"> La persona o entidad, de cualquier clase que fuere, por cuenta u orden de la cual se ejecuta la obra o a quien se presta el servicio, se denomina empresario o</w:t>
      </w:r>
      <w:r>
        <w:rPr>
          <w:rFonts w:ascii="Times New Roman" w:hAnsi="Times New Roman" w:cs="Times New Roman"/>
          <w:sz w:val="24"/>
          <w:szCs w:val="24"/>
        </w:rPr>
        <w:t xml:space="preserve"> </w:t>
      </w:r>
      <w:r w:rsidRPr="002E4AD3">
        <w:rPr>
          <w:rFonts w:ascii="Times New Roman" w:hAnsi="Times New Roman" w:cs="Times New Roman"/>
          <w:sz w:val="24"/>
          <w:szCs w:val="24"/>
        </w:rPr>
        <w:t>empleador.</w:t>
      </w:r>
    </w:p>
    <w:p w14:paraId="3399A6FA" w14:textId="17FB5C8C" w:rsidR="001C5071" w:rsidRDefault="001C5071" w:rsidP="00EC7991">
      <w:pPr>
        <w:spacing w:line="480" w:lineRule="auto"/>
        <w:ind w:left="0" w:right="183"/>
        <w:rPr>
          <w:rFonts w:ascii="Times New Roman" w:hAnsi="Times New Roman" w:cs="Times New Roman"/>
          <w:sz w:val="24"/>
          <w:szCs w:val="24"/>
        </w:rPr>
      </w:pPr>
      <w:r w:rsidRPr="001C5071">
        <w:rPr>
          <w:rFonts w:ascii="Times New Roman" w:hAnsi="Times New Roman" w:cs="Times New Roman"/>
          <w:sz w:val="24"/>
          <w:szCs w:val="24"/>
        </w:rPr>
        <w:t>Art. 42.- Obligaciones del empleador</w:t>
      </w:r>
      <w:r w:rsidR="00EA2016">
        <w:rPr>
          <w:rFonts w:ascii="Times New Roman" w:hAnsi="Times New Roman" w:cs="Times New Roman"/>
          <w:sz w:val="24"/>
          <w:szCs w:val="24"/>
        </w:rPr>
        <w:t>.</w:t>
      </w:r>
    </w:p>
    <w:p w14:paraId="211A18FD" w14:textId="77777777" w:rsidR="00EC7991" w:rsidRDefault="00EC7991" w:rsidP="00EC7991">
      <w:pPr>
        <w:spacing w:line="480" w:lineRule="auto"/>
        <w:ind w:left="0" w:right="183"/>
        <w:rPr>
          <w:rFonts w:ascii="Times New Roman" w:hAnsi="Times New Roman" w:cs="Times New Roman"/>
          <w:sz w:val="24"/>
          <w:szCs w:val="24"/>
        </w:rPr>
      </w:pPr>
    </w:p>
    <w:p w14:paraId="450A4C9A" w14:textId="215F8589" w:rsidR="001C5071" w:rsidRDefault="00087132" w:rsidP="00EC7991">
      <w:pPr>
        <w:pStyle w:val="Ttulo3"/>
        <w:spacing w:line="480" w:lineRule="auto"/>
        <w:ind w:left="0"/>
        <w:rPr>
          <w:rFonts w:ascii="Times New Roman" w:hAnsi="Times New Roman" w:cs="Times New Roman"/>
          <w:sz w:val="24"/>
        </w:rPr>
      </w:pPr>
      <w:bookmarkStart w:id="94" w:name="_Toc69569482"/>
      <w:r w:rsidRPr="00FD0960">
        <w:rPr>
          <w:rFonts w:ascii="Times New Roman" w:hAnsi="Times New Roman" w:cs="Times New Roman"/>
          <w:sz w:val="24"/>
        </w:rPr>
        <w:t>2.3.6 Ley de Seguridad Social</w:t>
      </w:r>
      <w:bookmarkEnd w:id="94"/>
    </w:p>
    <w:p w14:paraId="6906190C" w14:textId="6DFB1A91" w:rsidR="001C5071" w:rsidRDefault="001C5071" w:rsidP="00EC7991">
      <w:pPr>
        <w:spacing w:line="480" w:lineRule="auto"/>
        <w:ind w:left="0"/>
      </w:pPr>
    </w:p>
    <w:p w14:paraId="55373186" w14:textId="090B1D1D" w:rsidR="001C5071" w:rsidRDefault="001C5071" w:rsidP="00EC7991">
      <w:pPr>
        <w:spacing w:line="480" w:lineRule="auto"/>
        <w:ind w:left="0"/>
        <w:rPr>
          <w:rFonts w:ascii="Times New Roman" w:hAnsi="Times New Roman" w:cs="Times New Roman"/>
          <w:sz w:val="24"/>
        </w:rPr>
      </w:pPr>
      <w:r w:rsidRPr="001C5071">
        <w:rPr>
          <w:rFonts w:ascii="Times New Roman" w:hAnsi="Times New Roman" w:cs="Times New Roman"/>
          <w:sz w:val="24"/>
        </w:rPr>
        <w:t>Art. 72.- Recursos y acreditación de recursos.(Reformado por la Disposición Reformatoria y Derogatoria Quinta de la Ley s/n, R.O. 587S,11V-2009).- El  Instituto Ecuatoriano de Seguridad Social recaudará de manera global los aportes obligatorios, personal y patronal, y los demás recursos que, por otras disposiciones legales o contractuales, se destinaren a financiar los seguros administrados por el mismo Instituto, y acreditará al Fondo Presupuestario respectivo los valores correspondientes a las primas respectivas, con sujeción a los porcentajes de</w:t>
      </w:r>
      <w:r>
        <w:rPr>
          <w:rFonts w:ascii="Times New Roman" w:hAnsi="Times New Roman" w:cs="Times New Roman"/>
          <w:sz w:val="24"/>
        </w:rPr>
        <w:t xml:space="preserve"> </w:t>
      </w:r>
      <w:r w:rsidRPr="001C5071">
        <w:rPr>
          <w:rFonts w:ascii="Times New Roman" w:hAnsi="Times New Roman" w:cs="Times New Roman"/>
          <w:sz w:val="24"/>
        </w:rPr>
        <w:t>aportación señalados para cada seguro.</w:t>
      </w:r>
    </w:p>
    <w:p w14:paraId="0A68A02B" w14:textId="7C0DCF3D" w:rsidR="001C5071" w:rsidRDefault="001C5071" w:rsidP="00EC7991">
      <w:pPr>
        <w:spacing w:line="480" w:lineRule="auto"/>
        <w:ind w:left="0"/>
        <w:rPr>
          <w:rFonts w:ascii="Times New Roman" w:hAnsi="Times New Roman" w:cs="Times New Roman"/>
          <w:sz w:val="24"/>
        </w:rPr>
      </w:pPr>
    </w:p>
    <w:p w14:paraId="38D45172" w14:textId="0C6D9604" w:rsidR="00194B65" w:rsidRDefault="00194B65" w:rsidP="00EC7991">
      <w:pPr>
        <w:spacing w:line="480" w:lineRule="auto"/>
        <w:ind w:left="0"/>
        <w:rPr>
          <w:rFonts w:ascii="Times New Roman" w:hAnsi="Times New Roman" w:cs="Times New Roman"/>
          <w:sz w:val="24"/>
        </w:rPr>
      </w:pPr>
      <w:r w:rsidRPr="00194B65">
        <w:rPr>
          <w:rFonts w:ascii="Times New Roman" w:hAnsi="Times New Roman" w:cs="Times New Roman"/>
          <w:sz w:val="24"/>
        </w:rPr>
        <w:t>Art. 73.- Inscripción del afiliado y pago de aportes.</w:t>
      </w:r>
      <w:r w:rsidR="009D5408">
        <w:rPr>
          <w:rFonts w:ascii="Times New Roman" w:hAnsi="Times New Roman" w:cs="Times New Roman"/>
          <w:sz w:val="24"/>
        </w:rPr>
        <w:t xml:space="preserve"> </w:t>
      </w:r>
      <w:r w:rsidRPr="00194B65">
        <w:rPr>
          <w:rFonts w:ascii="Times New Roman" w:hAnsi="Times New Roman" w:cs="Times New Roman"/>
          <w:sz w:val="24"/>
        </w:rPr>
        <w:t>(Reformado por el Art. 1 de la Ley 2006-50, R.O. 317, 20-VII-2006; y, sustituido por el</w:t>
      </w:r>
      <w:r>
        <w:rPr>
          <w:rFonts w:ascii="Times New Roman" w:hAnsi="Times New Roman" w:cs="Times New Roman"/>
          <w:sz w:val="24"/>
        </w:rPr>
        <w:t xml:space="preserve"> </w:t>
      </w:r>
      <w:r w:rsidR="009D5408" w:rsidRPr="00194B65">
        <w:rPr>
          <w:rFonts w:ascii="Times New Roman" w:hAnsi="Times New Roman" w:cs="Times New Roman"/>
          <w:sz w:val="24"/>
        </w:rPr>
        <w:t>núm.</w:t>
      </w:r>
      <w:r w:rsidRPr="00194B65">
        <w:rPr>
          <w:rFonts w:ascii="Times New Roman" w:hAnsi="Times New Roman" w:cs="Times New Roman"/>
          <w:sz w:val="24"/>
        </w:rPr>
        <w:t xml:space="preserve"> 1 del Art. 67 de la Ley s/n, R.O. 4833S,</w:t>
      </w:r>
      <w:r>
        <w:rPr>
          <w:rFonts w:ascii="Times New Roman" w:hAnsi="Times New Roman" w:cs="Times New Roman"/>
          <w:sz w:val="24"/>
        </w:rPr>
        <w:t xml:space="preserve"> </w:t>
      </w:r>
      <w:r w:rsidRPr="00194B65">
        <w:rPr>
          <w:rFonts w:ascii="Times New Roman" w:hAnsi="Times New Roman" w:cs="Times New Roman"/>
          <w:sz w:val="24"/>
        </w:rPr>
        <w:t>20IV2015).</w:t>
      </w:r>
      <w:r>
        <w:rPr>
          <w:rFonts w:ascii="Times New Roman" w:hAnsi="Times New Roman" w:cs="Times New Roman"/>
          <w:sz w:val="24"/>
        </w:rPr>
        <w:t xml:space="preserve"> </w:t>
      </w:r>
      <w:r w:rsidRPr="00194B65">
        <w:rPr>
          <w:rFonts w:ascii="Times New Roman" w:hAnsi="Times New Roman" w:cs="Times New Roman"/>
          <w:sz w:val="24"/>
        </w:rPr>
        <w:t>El</w:t>
      </w:r>
      <w:r>
        <w:rPr>
          <w:rFonts w:ascii="Times New Roman" w:hAnsi="Times New Roman" w:cs="Times New Roman"/>
          <w:sz w:val="24"/>
        </w:rPr>
        <w:t xml:space="preserve"> </w:t>
      </w:r>
      <w:r w:rsidRPr="00194B65">
        <w:rPr>
          <w:rFonts w:ascii="Times New Roman" w:hAnsi="Times New Roman" w:cs="Times New Roman"/>
          <w:sz w:val="24"/>
        </w:rPr>
        <w:t>empleador está obligado, bajo su responsabilidad y sin necesidad de</w:t>
      </w:r>
      <w:r>
        <w:rPr>
          <w:rFonts w:ascii="Times New Roman" w:hAnsi="Times New Roman" w:cs="Times New Roman"/>
          <w:sz w:val="24"/>
        </w:rPr>
        <w:t xml:space="preserve"> </w:t>
      </w:r>
      <w:r w:rsidRPr="00194B65">
        <w:rPr>
          <w:rFonts w:ascii="Times New Roman" w:hAnsi="Times New Roman" w:cs="Times New Roman"/>
          <w:sz w:val="24"/>
        </w:rPr>
        <w:t>reconvención, a inscribir al trabajador o servidor como afiliado del Seguro General Obligatorio desde el primer día de labor, y a remitir al IESS</w:t>
      </w:r>
      <w:r>
        <w:rPr>
          <w:rFonts w:ascii="Times New Roman" w:hAnsi="Times New Roman" w:cs="Times New Roman"/>
          <w:sz w:val="24"/>
        </w:rPr>
        <w:t xml:space="preserve"> </w:t>
      </w:r>
      <w:r w:rsidRPr="00194B65">
        <w:rPr>
          <w:rFonts w:ascii="Times New Roman" w:hAnsi="Times New Roman" w:cs="Times New Roman"/>
          <w:sz w:val="24"/>
        </w:rPr>
        <w:t>el aviso de entrada dentro de los primeros quince (15) días, con excepción de los empleadores del sector agrícola que están exentos de remitir</w:t>
      </w:r>
      <w:r>
        <w:rPr>
          <w:rFonts w:ascii="Times New Roman" w:hAnsi="Times New Roman" w:cs="Times New Roman"/>
          <w:sz w:val="24"/>
        </w:rPr>
        <w:t xml:space="preserve"> </w:t>
      </w:r>
      <w:r w:rsidRPr="00194B65">
        <w:rPr>
          <w:rFonts w:ascii="Times New Roman" w:hAnsi="Times New Roman" w:cs="Times New Roman"/>
          <w:sz w:val="24"/>
        </w:rPr>
        <w:t>los avisos de entrada y de salida, acreditándose el tiempo de servicio de los trabajadores. El incumplimiento de esta obligación será sancionado</w:t>
      </w:r>
      <w:r>
        <w:rPr>
          <w:rFonts w:ascii="Times New Roman" w:hAnsi="Times New Roman" w:cs="Times New Roman"/>
          <w:sz w:val="24"/>
        </w:rPr>
        <w:t xml:space="preserve"> </w:t>
      </w:r>
      <w:r w:rsidRPr="00194B65">
        <w:rPr>
          <w:rFonts w:ascii="Times New Roman" w:hAnsi="Times New Roman" w:cs="Times New Roman"/>
          <w:sz w:val="24"/>
        </w:rPr>
        <w:t>de conformidad con el Reglamento General de Responsabilidad Patronal. El empleador dará aviso al IESS de la modificación del sueldo o</w:t>
      </w:r>
      <w:r>
        <w:rPr>
          <w:rFonts w:ascii="Times New Roman" w:hAnsi="Times New Roman" w:cs="Times New Roman"/>
          <w:sz w:val="24"/>
        </w:rPr>
        <w:t xml:space="preserve"> </w:t>
      </w:r>
      <w:r w:rsidRPr="00194B65">
        <w:rPr>
          <w:rFonts w:ascii="Times New Roman" w:hAnsi="Times New Roman" w:cs="Times New Roman"/>
          <w:sz w:val="24"/>
        </w:rPr>
        <w:t>salario, la enfermedad, la separación del trabajador, u otra novedad relevante para la historia laboral del asegurado, dentro del término de tres</w:t>
      </w:r>
      <w:r>
        <w:rPr>
          <w:rFonts w:ascii="Times New Roman" w:hAnsi="Times New Roman" w:cs="Times New Roman"/>
          <w:sz w:val="24"/>
        </w:rPr>
        <w:t xml:space="preserve"> </w:t>
      </w:r>
      <w:r w:rsidRPr="00194B65">
        <w:rPr>
          <w:rFonts w:ascii="Times New Roman" w:hAnsi="Times New Roman" w:cs="Times New Roman"/>
          <w:sz w:val="24"/>
        </w:rPr>
        <w:t>(3) días posteriores a la ocurrencia del hecho.</w:t>
      </w:r>
    </w:p>
    <w:p w14:paraId="6320C6F5" w14:textId="77777777" w:rsidR="00EC7991" w:rsidRDefault="00EC7991" w:rsidP="00EC7991">
      <w:pPr>
        <w:spacing w:line="480" w:lineRule="auto"/>
        <w:ind w:left="0"/>
        <w:rPr>
          <w:rFonts w:ascii="Times New Roman" w:hAnsi="Times New Roman" w:cs="Times New Roman"/>
          <w:sz w:val="24"/>
        </w:rPr>
      </w:pPr>
    </w:p>
    <w:p w14:paraId="4B900A65" w14:textId="4DC0D375" w:rsidR="00290477" w:rsidRDefault="00290477" w:rsidP="00EC7991">
      <w:pPr>
        <w:spacing w:line="480" w:lineRule="auto"/>
        <w:ind w:left="0"/>
        <w:rPr>
          <w:rFonts w:ascii="Times New Roman" w:hAnsi="Times New Roman" w:cs="Times New Roman"/>
          <w:sz w:val="24"/>
        </w:rPr>
      </w:pPr>
      <w:r w:rsidRPr="00290477">
        <w:rPr>
          <w:rFonts w:ascii="Times New Roman" w:hAnsi="Times New Roman" w:cs="Times New Roman"/>
          <w:sz w:val="24"/>
        </w:rPr>
        <w:t xml:space="preserve">Art. 82.- Retención de créditos del IESS y </w:t>
      </w:r>
      <w:r w:rsidR="00083821" w:rsidRPr="00290477">
        <w:rPr>
          <w:rFonts w:ascii="Times New Roman" w:hAnsi="Times New Roman" w:cs="Times New Roman"/>
          <w:sz w:val="24"/>
        </w:rPr>
        <w:t>BIESS. (</w:t>
      </w:r>
      <w:r w:rsidRPr="00290477">
        <w:rPr>
          <w:rFonts w:ascii="Times New Roman" w:hAnsi="Times New Roman" w:cs="Times New Roman"/>
          <w:sz w:val="24"/>
        </w:rPr>
        <w:t xml:space="preserve">Sustituido por la Disposición Reformatoria Décima Octava, </w:t>
      </w:r>
      <w:r w:rsidR="00083821" w:rsidRPr="00290477">
        <w:rPr>
          <w:rFonts w:ascii="Times New Roman" w:hAnsi="Times New Roman" w:cs="Times New Roman"/>
          <w:sz w:val="24"/>
        </w:rPr>
        <w:t>núm.</w:t>
      </w:r>
      <w:r w:rsidRPr="00290477">
        <w:rPr>
          <w:rFonts w:ascii="Times New Roman" w:hAnsi="Times New Roman" w:cs="Times New Roman"/>
          <w:sz w:val="24"/>
        </w:rPr>
        <w:t>. 1 del Código Orgánico</w:t>
      </w:r>
      <w:r>
        <w:rPr>
          <w:rFonts w:ascii="Times New Roman" w:hAnsi="Times New Roman" w:cs="Times New Roman"/>
          <w:sz w:val="24"/>
        </w:rPr>
        <w:t xml:space="preserve"> </w:t>
      </w:r>
      <w:r w:rsidRPr="00290477">
        <w:rPr>
          <w:rFonts w:ascii="Times New Roman" w:hAnsi="Times New Roman" w:cs="Times New Roman"/>
          <w:sz w:val="24"/>
        </w:rPr>
        <w:t>Monetario y Financiero; R.O. 332-2S, 12-IX-2014).- Los créditos a favor del Instituto Ecuatoriano de Seguridad Social y del Banco del Instituto</w:t>
      </w:r>
      <w:r>
        <w:rPr>
          <w:rFonts w:ascii="Times New Roman" w:hAnsi="Times New Roman" w:cs="Times New Roman"/>
          <w:sz w:val="24"/>
        </w:rPr>
        <w:t xml:space="preserve"> </w:t>
      </w:r>
      <w:r w:rsidRPr="00290477">
        <w:rPr>
          <w:rFonts w:ascii="Times New Roman" w:hAnsi="Times New Roman" w:cs="Times New Roman"/>
          <w:sz w:val="24"/>
        </w:rPr>
        <w:t>Ecuatoriano de Seguridad Social, inclusive los intereses de mora y multas, se recaudarán mediante retenciones de los sueldos y salarios de los</w:t>
      </w:r>
      <w:r>
        <w:rPr>
          <w:rFonts w:ascii="Times New Roman" w:hAnsi="Times New Roman" w:cs="Times New Roman"/>
          <w:sz w:val="24"/>
        </w:rPr>
        <w:t xml:space="preserve"> </w:t>
      </w:r>
      <w:r w:rsidRPr="00290477">
        <w:rPr>
          <w:rFonts w:ascii="Times New Roman" w:hAnsi="Times New Roman" w:cs="Times New Roman"/>
          <w:sz w:val="24"/>
        </w:rPr>
        <w:t>afiliados. A requerimiento de las respectivas instituciones, los patronos y oficiales pagadores se hallan obligados a ejecutar las</w:t>
      </w:r>
      <w:r>
        <w:rPr>
          <w:rFonts w:ascii="Times New Roman" w:hAnsi="Times New Roman" w:cs="Times New Roman"/>
          <w:sz w:val="24"/>
        </w:rPr>
        <w:t xml:space="preserve"> </w:t>
      </w:r>
      <w:r w:rsidRPr="00290477">
        <w:rPr>
          <w:rFonts w:ascii="Times New Roman" w:hAnsi="Times New Roman" w:cs="Times New Roman"/>
          <w:sz w:val="24"/>
        </w:rPr>
        <w:t>correspondientes retenciones bajo su responsabilidad personal.</w:t>
      </w:r>
    </w:p>
    <w:p w14:paraId="53647202" w14:textId="77777777" w:rsidR="00290477" w:rsidRPr="00290477" w:rsidRDefault="00290477" w:rsidP="00EC7991">
      <w:pPr>
        <w:spacing w:line="480" w:lineRule="auto"/>
        <w:ind w:left="0"/>
        <w:rPr>
          <w:rFonts w:ascii="Times New Roman" w:hAnsi="Times New Roman" w:cs="Times New Roman"/>
          <w:sz w:val="24"/>
        </w:rPr>
      </w:pPr>
    </w:p>
    <w:p w14:paraId="69FD74A0" w14:textId="6EAC9617" w:rsidR="00290477" w:rsidRDefault="00290477" w:rsidP="00EC7991">
      <w:pPr>
        <w:spacing w:line="480" w:lineRule="auto"/>
        <w:ind w:left="0"/>
        <w:rPr>
          <w:rFonts w:ascii="Times New Roman" w:hAnsi="Times New Roman" w:cs="Times New Roman"/>
          <w:sz w:val="24"/>
        </w:rPr>
      </w:pPr>
      <w:r w:rsidRPr="00290477">
        <w:rPr>
          <w:rFonts w:ascii="Times New Roman" w:hAnsi="Times New Roman" w:cs="Times New Roman"/>
          <w:sz w:val="24"/>
        </w:rPr>
        <w:t xml:space="preserve">Art. 83.- Derecho del empleador para descontar aportes al </w:t>
      </w:r>
      <w:r w:rsidR="00083821" w:rsidRPr="00290477">
        <w:rPr>
          <w:rFonts w:ascii="Times New Roman" w:hAnsi="Times New Roman" w:cs="Times New Roman"/>
          <w:sz w:val="24"/>
        </w:rPr>
        <w:t>trabajador. -</w:t>
      </w:r>
      <w:r w:rsidRPr="00290477">
        <w:rPr>
          <w:rFonts w:ascii="Times New Roman" w:hAnsi="Times New Roman" w:cs="Times New Roman"/>
          <w:sz w:val="24"/>
        </w:rPr>
        <w:t xml:space="preserve"> Sin perjuicio de las obligaciones patronales correspondientes, el</w:t>
      </w:r>
      <w:r>
        <w:rPr>
          <w:rFonts w:ascii="Times New Roman" w:hAnsi="Times New Roman" w:cs="Times New Roman"/>
          <w:sz w:val="24"/>
        </w:rPr>
        <w:t xml:space="preserve"> </w:t>
      </w:r>
      <w:r w:rsidRPr="00290477">
        <w:rPr>
          <w:rFonts w:ascii="Times New Roman" w:hAnsi="Times New Roman" w:cs="Times New Roman"/>
          <w:sz w:val="24"/>
        </w:rPr>
        <w:t>patrono tiene derecho a descontar a los afiliados, al efectuar los pagos de sueldos y salarios, el valor de los aportes personales, el de los</w:t>
      </w:r>
      <w:r>
        <w:rPr>
          <w:rFonts w:ascii="Times New Roman" w:hAnsi="Times New Roman" w:cs="Times New Roman"/>
          <w:sz w:val="24"/>
        </w:rPr>
        <w:t xml:space="preserve"> </w:t>
      </w:r>
      <w:r w:rsidRPr="00290477">
        <w:rPr>
          <w:rFonts w:ascii="Times New Roman" w:hAnsi="Times New Roman" w:cs="Times New Roman"/>
          <w:sz w:val="24"/>
        </w:rPr>
        <w:t>descuentos por otros conceptos que el Instituto Ecuatoriano de Seguridad Social ordenare, y el de las multas que este impusiere a sus afiliados.</w:t>
      </w:r>
    </w:p>
    <w:p w14:paraId="6E06DCD9" w14:textId="77777777" w:rsidR="00EC7991" w:rsidRPr="00290477" w:rsidRDefault="00EC7991" w:rsidP="00EC7991">
      <w:pPr>
        <w:spacing w:line="480" w:lineRule="auto"/>
        <w:ind w:left="0"/>
        <w:rPr>
          <w:rFonts w:ascii="Times New Roman" w:hAnsi="Times New Roman" w:cs="Times New Roman"/>
          <w:sz w:val="24"/>
        </w:rPr>
      </w:pPr>
    </w:p>
    <w:p w14:paraId="1A952B7D" w14:textId="49052F2C" w:rsidR="00290477" w:rsidRDefault="00290477" w:rsidP="00EC7991">
      <w:pPr>
        <w:spacing w:line="480" w:lineRule="auto"/>
        <w:ind w:left="0"/>
        <w:rPr>
          <w:rFonts w:ascii="Times New Roman" w:hAnsi="Times New Roman" w:cs="Times New Roman"/>
          <w:sz w:val="24"/>
        </w:rPr>
      </w:pPr>
      <w:r w:rsidRPr="00290477">
        <w:rPr>
          <w:rFonts w:ascii="Times New Roman" w:hAnsi="Times New Roman" w:cs="Times New Roman"/>
          <w:sz w:val="24"/>
        </w:rPr>
        <w:t>Si el patrono no ha hecho uso del derecho a descontar los aportes personales, al efectuar el pago de sueldos y salarios, podrá ejercerlo en el</w:t>
      </w:r>
      <w:r>
        <w:rPr>
          <w:rFonts w:ascii="Times New Roman" w:hAnsi="Times New Roman" w:cs="Times New Roman"/>
          <w:sz w:val="24"/>
        </w:rPr>
        <w:t xml:space="preserve"> </w:t>
      </w:r>
      <w:r w:rsidRPr="00290477">
        <w:rPr>
          <w:rFonts w:ascii="Times New Roman" w:hAnsi="Times New Roman" w:cs="Times New Roman"/>
          <w:sz w:val="24"/>
        </w:rPr>
        <w:t>pago siguiente o subsiguiente, como plazo máximo. Si no lo hiciere, esos aportes personales quedarán también de cargo del patrono, sin derecho</w:t>
      </w:r>
      <w:r>
        <w:rPr>
          <w:rFonts w:ascii="Times New Roman" w:hAnsi="Times New Roman" w:cs="Times New Roman"/>
          <w:sz w:val="24"/>
        </w:rPr>
        <w:t xml:space="preserve"> </w:t>
      </w:r>
      <w:r w:rsidRPr="00290477">
        <w:rPr>
          <w:rFonts w:ascii="Times New Roman" w:hAnsi="Times New Roman" w:cs="Times New Roman"/>
          <w:sz w:val="24"/>
        </w:rPr>
        <w:t>a reembolso.</w:t>
      </w:r>
    </w:p>
    <w:p w14:paraId="66EF918F" w14:textId="2D81E2AB" w:rsidR="00EA2016" w:rsidRDefault="00EA2016" w:rsidP="00EC7991">
      <w:pPr>
        <w:spacing w:line="480" w:lineRule="auto"/>
        <w:ind w:left="0"/>
        <w:rPr>
          <w:rFonts w:ascii="Times New Roman" w:hAnsi="Times New Roman" w:cs="Times New Roman"/>
          <w:sz w:val="24"/>
        </w:rPr>
      </w:pPr>
    </w:p>
    <w:p w14:paraId="6AE192D5" w14:textId="44DF48A8" w:rsidR="00EC7991" w:rsidRDefault="00EC7991" w:rsidP="00EC7991">
      <w:pPr>
        <w:spacing w:line="480" w:lineRule="auto"/>
        <w:ind w:left="0"/>
        <w:rPr>
          <w:rFonts w:ascii="Times New Roman" w:hAnsi="Times New Roman" w:cs="Times New Roman"/>
          <w:sz w:val="24"/>
        </w:rPr>
      </w:pPr>
    </w:p>
    <w:p w14:paraId="5A9BAA45" w14:textId="0487B353" w:rsidR="00087132" w:rsidRPr="00FD0960" w:rsidRDefault="00087132" w:rsidP="00EC7991">
      <w:pPr>
        <w:pStyle w:val="Ttulo3"/>
        <w:spacing w:line="480" w:lineRule="auto"/>
        <w:ind w:left="0"/>
        <w:rPr>
          <w:rFonts w:ascii="Times New Roman" w:hAnsi="Times New Roman" w:cs="Times New Roman"/>
          <w:sz w:val="24"/>
        </w:rPr>
      </w:pPr>
      <w:bookmarkStart w:id="95" w:name="_Toc69569483"/>
      <w:r w:rsidRPr="00FD0960">
        <w:rPr>
          <w:rFonts w:ascii="Times New Roman" w:hAnsi="Times New Roman" w:cs="Times New Roman"/>
          <w:sz w:val="24"/>
        </w:rPr>
        <w:t>2.3.7 Normas Internacionales de Información Financiera</w:t>
      </w:r>
      <w:r w:rsidR="00A86E2A">
        <w:rPr>
          <w:rFonts w:ascii="Times New Roman" w:hAnsi="Times New Roman" w:cs="Times New Roman"/>
          <w:sz w:val="24"/>
        </w:rPr>
        <w:t xml:space="preserve"> </w:t>
      </w:r>
      <w:r w:rsidR="00A86E2A" w:rsidRPr="00FD0960">
        <w:rPr>
          <w:rFonts w:ascii="Times New Roman" w:hAnsi="Times New Roman" w:cs="Times New Roman"/>
          <w:sz w:val="24"/>
        </w:rPr>
        <w:t>(NIIF)</w:t>
      </w:r>
      <w:r w:rsidR="00A86E2A">
        <w:rPr>
          <w:rFonts w:ascii="Times New Roman" w:hAnsi="Times New Roman" w:cs="Times New Roman"/>
          <w:sz w:val="24"/>
        </w:rPr>
        <w:t xml:space="preserve"> para PYMES</w:t>
      </w:r>
      <w:bookmarkEnd w:id="95"/>
      <w:r w:rsidRPr="00FD0960">
        <w:rPr>
          <w:rFonts w:ascii="Times New Roman" w:hAnsi="Times New Roman" w:cs="Times New Roman"/>
          <w:sz w:val="24"/>
        </w:rPr>
        <w:t xml:space="preserve"> </w:t>
      </w:r>
    </w:p>
    <w:p w14:paraId="20DFF4DB" w14:textId="77777777" w:rsidR="00087132" w:rsidRDefault="00087132" w:rsidP="00EC7991">
      <w:pPr>
        <w:spacing w:line="480" w:lineRule="auto"/>
        <w:ind w:left="0" w:right="183"/>
        <w:rPr>
          <w:rFonts w:ascii="Times New Roman" w:hAnsi="Times New Roman" w:cs="Times New Roman"/>
          <w:sz w:val="24"/>
          <w:szCs w:val="24"/>
        </w:rPr>
      </w:pPr>
    </w:p>
    <w:p w14:paraId="54B43D8A" w14:textId="77777777" w:rsidR="00A86E2A" w:rsidRDefault="00087132" w:rsidP="00EC7991">
      <w:pPr>
        <w:spacing w:line="480" w:lineRule="auto"/>
        <w:ind w:left="0" w:right="183"/>
        <w:rPr>
          <w:rFonts w:ascii="Times New Roman" w:hAnsi="Times New Roman" w:cs="Times New Roman"/>
          <w:sz w:val="24"/>
          <w:szCs w:val="24"/>
        </w:rPr>
      </w:pPr>
      <w:r>
        <w:rPr>
          <w:rFonts w:ascii="Times New Roman" w:hAnsi="Times New Roman" w:cs="Times New Roman"/>
          <w:sz w:val="24"/>
          <w:szCs w:val="24"/>
        </w:rPr>
        <w:t xml:space="preserve">Son normas contables </w:t>
      </w:r>
      <w:r w:rsidRPr="00556D51">
        <w:rPr>
          <w:rFonts w:ascii="Times New Roman" w:hAnsi="Times New Roman" w:cs="Times New Roman"/>
          <w:sz w:val="24"/>
          <w:szCs w:val="24"/>
        </w:rPr>
        <w:t>establecidos por la IASB (International Accounting Standards Board) cuyo objetivo radica en armonizar la normativa contable a nivel internacional.</w:t>
      </w:r>
      <w:r>
        <w:rPr>
          <w:rFonts w:ascii="Times New Roman" w:hAnsi="Times New Roman" w:cs="Times New Roman"/>
          <w:sz w:val="24"/>
          <w:szCs w:val="24"/>
        </w:rPr>
        <w:t xml:space="preserve"> Son de aplicación mundial para que toda la información contable mantenga un mismo lenguaje y sea comprendido en todo el mundo, se realicen inversiones con mayor facilidad. </w:t>
      </w:r>
    </w:p>
    <w:p w14:paraId="65B0B57E" w14:textId="2E01F5C5" w:rsidR="00A86E2A" w:rsidRDefault="00A86E2A" w:rsidP="00EC7991">
      <w:pPr>
        <w:spacing w:line="480" w:lineRule="auto"/>
        <w:ind w:left="0" w:right="183"/>
        <w:rPr>
          <w:rFonts w:ascii="Times New Roman" w:hAnsi="Times New Roman" w:cs="Times New Roman"/>
          <w:sz w:val="24"/>
          <w:szCs w:val="24"/>
        </w:rPr>
      </w:pPr>
    </w:p>
    <w:p w14:paraId="1C3E552B" w14:textId="5B223E60" w:rsidR="00A86E2A" w:rsidRDefault="00A86E2A" w:rsidP="00EC7991">
      <w:pPr>
        <w:spacing w:line="480" w:lineRule="auto"/>
        <w:ind w:left="0" w:right="183"/>
        <w:rPr>
          <w:rFonts w:ascii="Times New Roman" w:hAnsi="Times New Roman" w:cs="Times New Roman"/>
          <w:b/>
          <w:sz w:val="24"/>
          <w:szCs w:val="24"/>
        </w:rPr>
      </w:pPr>
      <w:r w:rsidRPr="00A86E2A">
        <w:rPr>
          <w:rFonts w:ascii="Times New Roman" w:hAnsi="Times New Roman" w:cs="Times New Roman"/>
          <w:b/>
          <w:sz w:val="24"/>
          <w:szCs w:val="24"/>
        </w:rPr>
        <w:t>Sección 2: Conceptos y Principios Generales</w:t>
      </w:r>
    </w:p>
    <w:p w14:paraId="4BBFE196" w14:textId="77777777" w:rsidR="005010C8" w:rsidRPr="00A86E2A" w:rsidRDefault="005010C8" w:rsidP="00EC7991">
      <w:pPr>
        <w:spacing w:line="480" w:lineRule="auto"/>
        <w:ind w:left="0" w:right="183"/>
        <w:rPr>
          <w:rFonts w:ascii="Times New Roman" w:hAnsi="Times New Roman" w:cs="Times New Roman"/>
          <w:b/>
          <w:sz w:val="24"/>
          <w:szCs w:val="24"/>
        </w:rPr>
      </w:pPr>
    </w:p>
    <w:p w14:paraId="0B402D82" w14:textId="5667A564" w:rsidR="00A86E2A" w:rsidRDefault="00A86E2A" w:rsidP="00EC7991">
      <w:pPr>
        <w:spacing w:line="480" w:lineRule="auto"/>
        <w:ind w:left="0" w:right="183"/>
        <w:rPr>
          <w:rFonts w:ascii="Times New Roman" w:hAnsi="Times New Roman" w:cs="Times New Roman"/>
          <w:sz w:val="24"/>
          <w:szCs w:val="24"/>
        </w:rPr>
      </w:pPr>
      <w:r>
        <w:rPr>
          <w:rFonts w:ascii="Times New Roman" w:hAnsi="Times New Roman" w:cs="Times New Roman"/>
          <w:sz w:val="24"/>
          <w:szCs w:val="24"/>
        </w:rPr>
        <w:t>Describe el objetivo de los estados financieros de las pequeñas y medianas entidades (PYMES) y las cualidades que hacen que la información de los estados financieros sea útil. También establece los conceptos y principios básicos subyacentes a los estados financieros de las PYMES.</w:t>
      </w:r>
    </w:p>
    <w:p w14:paraId="6140E36A" w14:textId="574731EA" w:rsidR="00FC6288" w:rsidRDefault="00FC6288" w:rsidP="00EC7991">
      <w:pPr>
        <w:spacing w:line="480" w:lineRule="auto"/>
        <w:ind w:left="0" w:right="183"/>
        <w:rPr>
          <w:rFonts w:ascii="Times New Roman" w:hAnsi="Times New Roman" w:cs="Times New Roman"/>
          <w:sz w:val="24"/>
          <w:szCs w:val="24"/>
        </w:rPr>
      </w:pPr>
    </w:p>
    <w:p w14:paraId="6152B11A" w14:textId="77AED357" w:rsidR="00FC6288" w:rsidRDefault="00FC6288" w:rsidP="00EC7991">
      <w:pPr>
        <w:spacing w:line="480" w:lineRule="auto"/>
        <w:ind w:left="0" w:right="183"/>
        <w:rPr>
          <w:rFonts w:ascii="Times New Roman" w:hAnsi="Times New Roman" w:cs="Times New Roman"/>
          <w:b/>
          <w:sz w:val="24"/>
          <w:szCs w:val="24"/>
        </w:rPr>
      </w:pPr>
      <w:r w:rsidRPr="00FC6288">
        <w:rPr>
          <w:rFonts w:ascii="Times New Roman" w:hAnsi="Times New Roman" w:cs="Times New Roman"/>
          <w:b/>
          <w:sz w:val="24"/>
          <w:szCs w:val="24"/>
        </w:rPr>
        <w:t>Sección 3:</w:t>
      </w:r>
      <w:r>
        <w:rPr>
          <w:rFonts w:ascii="Times New Roman" w:hAnsi="Times New Roman" w:cs="Times New Roman"/>
          <w:sz w:val="24"/>
          <w:szCs w:val="24"/>
        </w:rPr>
        <w:t xml:space="preserve"> </w:t>
      </w:r>
      <w:r w:rsidRPr="00A86E2A">
        <w:rPr>
          <w:rFonts w:ascii="Times New Roman" w:hAnsi="Times New Roman" w:cs="Times New Roman"/>
          <w:b/>
          <w:sz w:val="24"/>
          <w:szCs w:val="24"/>
        </w:rPr>
        <w:t>Presentación de los estados financieros</w:t>
      </w:r>
    </w:p>
    <w:p w14:paraId="08EE9C6E" w14:textId="77777777" w:rsidR="005010C8" w:rsidRDefault="005010C8" w:rsidP="00EC7991">
      <w:pPr>
        <w:spacing w:line="480" w:lineRule="auto"/>
        <w:ind w:left="0" w:right="183"/>
        <w:rPr>
          <w:rFonts w:ascii="Times New Roman" w:hAnsi="Times New Roman" w:cs="Times New Roman"/>
          <w:sz w:val="24"/>
          <w:szCs w:val="24"/>
        </w:rPr>
      </w:pPr>
    </w:p>
    <w:p w14:paraId="2DBB2599" w14:textId="2C689090" w:rsidR="00A86E2A" w:rsidRDefault="006E5FA4" w:rsidP="00EC7991">
      <w:pPr>
        <w:spacing w:line="480" w:lineRule="auto"/>
        <w:ind w:left="0" w:right="183"/>
        <w:rPr>
          <w:rFonts w:ascii="Times New Roman" w:hAnsi="Times New Roman" w:cs="Times New Roman"/>
          <w:sz w:val="24"/>
          <w:szCs w:val="24"/>
        </w:rPr>
      </w:pPr>
      <w:r>
        <w:rPr>
          <w:rFonts w:ascii="Times New Roman" w:hAnsi="Times New Roman" w:cs="Times New Roman"/>
          <w:sz w:val="24"/>
          <w:szCs w:val="24"/>
        </w:rPr>
        <w:t>Esta sección explica la presentación razonable de los estados financieros, los requerimientos para el cumplimiento de la NIIF para las PYMES y qué es un conjunto completo de estados financieros.</w:t>
      </w:r>
    </w:p>
    <w:p w14:paraId="723E4E2F" w14:textId="77777777" w:rsidR="00087132" w:rsidRDefault="00087132" w:rsidP="00EC7991">
      <w:pPr>
        <w:spacing w:line="480" w:lineRule="auto"/>
        <w:ind w:left="0" w:right="183"/>
        <w:rPr>
          <w:rFonts w:ascii="Times New Roman" w:hAnsi="Times New Roman" w:cs="Times New Roman"/>
          <w:sz w:val="24"/>
          <w:szCs w:val="24"/>
        </w:rPr>
      </w:pPr>
    </w:p>
    <w:p w14:paraId="5B4A5F67" w14:textId="77777777" w:rsidR="00087132" w:rsidRPr="00EE793A" w:rsidRDefault="00087132" w:rsidP="00EB7B4B">
      <w:pPr>
        <w:pStyle w:val="Prrafodelista"/>
        <w:numPr>
          <w:ilvl w:val="0"/>
          <w:numId w:val="38"/>
        </w:numPr>
        <w:spacing w:after="5" w:line="480" w:lineRule="auto"/>
        <w:ind w:right="183"/>
        <w:jc w:val="both"/>
        <w:rPr>
          <w:rFonts w:ascii="Times New Roman" w:hAnsi="Times New Roman"/>
          <w:sz w:val="24"/>
          <w:szCs w:val="24"/>
        </w:rPr>
      </w:pPr>
      <w:r w:rsidRPr="00EE793A">
        <w:rPr>
          <w:rFonts w:ascii="Times New Roman" w:hAnsi="Times New Roman"/>
          <w:sz w:val="24"/>
          <w:szCs w:val="24"/>
        </w:rPr>
        <w:t xml:space="preserve">Estado de situación </w:t>
      </w:r>
      <w:r>
        <w:rPr>
          <w:rFonts w:ascii="Times New Roman" w:hAnsi="Times New Roman"/>
          <w:sz w:val="24"/>
          <w:szCs w:val="24"/>
        </w:rPr>
        <w:t>financiera</w:t>
      </w:r>
    </w:p>
    <w:p w14:paraId="4F3AD5D9" w14:textId="77777777" w:rsidR="00087132" w:rsidRPr="00EE793A" w:rsidRDefault="00087132" w:rsidP="00EB7B4B">
      <w:pPr>
        <w:pStyle w:val="Prrafodelista"/>
        <w:numPr>
          <w:ilvl w:val="0"/>
          <w:numId w:val="38"/>
        </w:numPr>
        <w:spacing w:after="5" w:line="480" w:lineRule="auto"/>
        <w:ind w:right="183"/>
        <w:jc w:val="both"/>
        <w:rPr>
          <w:rFonts w:ascii="Times New Roman" w:hAnsi="Times New Roman"/>
          <w:sz w:val="24"/>
          <w:szCs w:val="24"/>
        </w:rPr>
      </w:pPr>
      <w:r w:rsidRPr="00EE793A">
        <w:rPr>
          <w:rFonts w:ascii="Times New Roman" w:hAnsi="Times New Roman"/>
          <w:sz w:val="24"/>
          <w:szCs w:val="24"/>
        </w:rPr>
        <w:t xml:space="preserve">Estado de resultados </w:t>
      </w:r>
    </w:p>
    <w:p w14:paraId="1F2AC119" w14:textId="77777777" w:rsidR="00087132" w:rsidRDefault="00087132" w:rsidP="00EB7B4B">
      <w:pPr>
        <w:pStyle w:val="Prrafodelista"/>
        <w:numPr>
          <w:ilvl w:val="0"/>
          <w:numId w:val="38"/>
        </w:numPr>
        <w:spacing w:after="5" w:line="480" w:lineRule="auto"/>
        <w:ind w:right="183"/>
        <w:jc w:val="both"/>
        <w:rPr>
          <w:rFonts w:ascii="Times New Roman" w:hAnsi="Times New Roman"/>
          <w:sz w:val="24"/>
          <w:szCs w:val="24"/>
        </w:rPr>
      </w:pPr>
      <w:r w:rsidRPr="00EE793A">
        <w:rPr>
          <w:rFonts w:ascii="Times New Roman" w:hAnsi="Times New Roman"/>
          <w:sz w:val="24"/>
          <w:szCs w:val="24"/>
        </w:rPr>
        <w:t xml:space="preserve">Estado de evolución de patrimonio </w:t>
      </w:r>
    </w:p>
    <w:p w14:paraId="463E98B3" w14:textId="77777777" w:rsidR="00087132" w:rsidRDefault="00087132" w:rsidP="00EB7B4B">
      <w:pPr>
        <w:pStyle w:val="Prrafodelista"/>
        <w:numPr>
          <w:ilvl w:val="0"/>
          <w:numId w:val="38"/>
        </w:numPr>
        <w:spacing w:after="5" w:line="480" w:lineRule="auto"/>
        <w:ind w:right="183"/>
        <w:jc w:val="both"/>
        <w:rPr>
          <w:rFonts w:ascii="Times New Roman" w:hAnsi="Times New Roman"/>
          <w:sz w:val="24"/>
          <w:szCs w:val="24"/>
        </w:rPr>
      </w:pPr>
      <w:r w:rsidRPr="00EE793A">
        <w:rPr>
          <w:rFonts w:ascii="Times New Roman" w:hAnsi="Times New Roman"/>
          <w:sz w:val="24"/>
          <w:szCs w:val="24"/>
        </w:rPr>
        <w:t>Estado de flujo</w:t>
      </w:r>
      <w:r>
        <w:rPr>
          <w:rFonts w:ascii="Times New Roman" w:hAnsi="Times New Roman"/>
          <w:sz w:val="24"/>
          <w:szCs w:val="24"/>
        </w:rPr>
        <w:t>s</w:t>
      </w:r>
      <w:r w:rsidRPr="00EE793A">
        <w:rPr>
          <w:rFonts w:ascii="Times New Roman" w:hAnsi="Times New Roman"/>
          <w:sz w:val="24"/>
          <w:szCs w:val="24"/>
        </w:rPr>
        <w:t xml:space="preserve"> de</w:t>
      </w:r>
      <w:r>
        <w:rPr>
          <w:rFonts w:ascii="Times New Roman" w:hAnsi="Times New Roman"/>
          <w:sz w:val="24"/>
          <w:szCs w:val="24"/>
        </w:rPr>
        <w:t>l</w:t>
      </w:r>
      <w:r w:rsidRPr="00EE793A">
        <w:rPr>
          <w:rFonts w:ascii="Times New Roman" w:hAnsi="Times New Roman"/>
          <w:sz w:val="24"/>
          <w:szCs w:val="24"/>
        </w:rPr>
        <w:t xml:space="preserve"> efectivo</w:t>
      </w:r>
    </w:p>
    <w:p w14:paraId="6A74E2D7" w14:textId="77777777" w:rsidR="00087132" w:rsidRDefault="00087132" w:rsidP="00EB7B4B">
      <w:pPr>
        <w:pStyle w:val="Prrafodelista"/>
        <w:numPr>
          <w:ilvl w:val="0"/>
          <w:numId w:val="38"/>
        </w:numPr>
        <w:spacing w:after="5" w:line="480" w:lineRule="auto"/>
        <w:ind w:right="183"/>
        <w:jc w:val="both"/>
        <w:rPr>
          <w:rFonts w:ascii="Times New Roman" w:hAnsi="Times New Roman"/>
          <w:sz w:val="24"/>
          <w:szCs w:val="24"/>
        </w:rPr>
      </w:pPr>
      <w:r w:rsidRPr="00A53487">
        <w:rPr>
          <w:rFonts w:ascii="Times New Roman" w:hAnsi="Times New Roman"/>
          <w:sz w:val="24"/>
          <w:szCs w:val="24"/>
        </w:rPr>
        <w:t xml:space="preserve">Las notas explicativas a los estados </w:t>
      </w:r>
      <w:r>
        <w:rPr>
          <w:rFonts w:ascii="Times New Roman" w:hAnsi="Times New Roman"/>
          <w:sz w:val="24"/>
          <w:szCs w:val="24"/>
        </w:rPr>
        <w:t>financieros</w:t>
      </w:r>
    </w:p>
    <w:p w14:paraId="0A9F3AD1" w14:textId="1FA31259" w:rsidR="005010C8" w:rsidRDefault="005010C8" w:rsidP="00EC7991">
      <w:pPr>
        <w:spacing w:line="480" w:lineRule="auto"/>
        <w:ind w:left="0" w:right="183"/>
        <w:rPr>
          <w:rFonts w:ascii="Times New Roman" w:hAnsi="Times New Roman" w:cs="Times New Roman"/>
          <w:b/>
          <w:sz w:val="24"/>
          <w:szCs w:val="24"/>
        </w:rPr>
      </w:pPr>
    </w:p>
    <w:p w14:paraId="2C059DE7" w14:textId="25C4D154" w:rsidR="006E5FA4" w:rsidRDefault="006E5FA4" w:rsidP="00EC7991">
      <w:pPr>
        <w:spacing w:line="480" w:lineRule="auto"/>
        <w:ind w:left="0" w:right="183"/>
        <w:rPr>
          <w:rFonts w:ascii="Times New Roman" w:hAnsi="Times New Roman" w:cs="Times New Roman"/>
          <w:b/>
          <w:sz w:val="24"/>
          <w:szCs w:val="24"/>
        </w:rPr>
      </w:pPr>
      <w:r>
        <w:rPr>
          <w:rFonts w:ascii="Times New Roman" w:hAnsi="Times New Roman" w:cs="Times New Roman"/>
          <w:b/>
          <w:sz w:val="24"/>
          <w:szCs w:val="24"/>
        </w:rPr>
        <w:t xml:space="preserve">Sección 4: </w:t>
      </w:r>
      <w:r w:rsidRPr="006E5FA4">
        <w:rPr>
          <w:rFonts w:ascii="Times New Roman" w:hAnsi="Times New Roman" w:cs="Times New Roman"/>
          <w:b/>
          <w:sz w:val="24"/>
          <w:szCs w:val="24"/>
        </w:rPr>
        <w:t>Estado de situación financiera</w:t>
      </w:r>
    </w:p>
    <w:p w14:paraId="61BD8136" w14:textId="77777777" w:rsidR="0046200F" w:rsidRDefault="0046200F" w:rsidP="00EC7991">
      <w:pPr>
        <w:spacing w:line="480" w:lineRule="auto"/>
        <w:ind w:left="0" w:right="183"/>
        <w:rPr>
          <w:rFonts w:ascii="Times New Roman" w:hAnsi="Times New Roman" w:cs="Times New Roman"/>
          <w:sz w:val="24"/>
          <w:szCs w:val="24"/>
        </w:rPr>
      </w:pPr>
    </w:p>
    <w:p w14:paraId="27BB7251" w14:textId="3BF93044" w:rsidR="006E5FA4" w:rsidRDefault="006E5FA4" w:rsidP="00EC7991">
      <w:pPr>
        <w:spacing w:line="480" w:lineRule="auto"/>
        <w:ind w:left="0" w:right="183"/>
        <w:rPr>
          <w:rFonts w:ascii="Times New Roman" w:hAnsi="Times New Roman" w:cs="Times New Roman"/>
          <w:sz w:val="24"/>
          <w:szCs w:val="24"/>
        </w:rPr>
      </w:pPr>
      <w:r w:rsidRPr="006E5FA4">
        <w:rPr>
          <w:rFonts w:ascii="Times New Roman" w:hAnsi="Times New Roman" w:cs="Times New Roman"/>
          <w:sz w:val="24"/>
          <w:szCs w:val="24"/>
        </w:rPr>
        <w:t>Establece la información a presentar en un estado de situación financiera y cómo presentarla.</w:t>
      </w:r>
    </w:p>
    <w:p w14:paraId="5EF8D7CB" w14:textId="24DA09FF" w:rsidR="006E5FA4" w:rsidRDefault="006E5FA4" w:rsidP="00EC7991">
      <w:pPr>
        <w:spacing w:line="480" w:lineRule="auto"/>
        <w:ind w:left="0" w:right="183"/>
        <w:rPr>
          <w:rFonts w:ascii="Times New Roman" w:hAnsi="Times New Roman" w:cs="Times New Roman"/>
          <w:sz w:val="24"/>
          <w:szCs w:val="24"/>
        </w:rPr>
      </w:pPr>
    </w:p>
    <w:p w14:paraId="7386291E" w14:textId="35E24D9D" w:rsidR="006E5FA4" w:rsidRPr="006E5FA4" w:rsidRDefault="006E5FA4" w:rsidP="00EC7991">
      <w:pPr>
        <w:spacing w:line="480" w:lineRule="auto"/>
        <w:ind w:left="0" w:right="183"/>
        <w:rPr>
          <w:rFonts w:ascii="Times New Roman" w:hAnsi="Times New Roman" w:cs="Times New Roman"/>
          <w:b/>
          <w:sz w:val="24"/>
          <w:szCs w:val="24"/>
        </w:rPr>
      </w:pPr>
      <w:r w:rsidRPr="006E5FA4">
        <w:rPr>
          <w:rFonts w:ascii="Times New Roman" w:hAnsi="Times New Roman" w:cs="Times New Roman"/>
          <w:b/>
          <w:sz w:val="24"/>
          <w:szCs w:val="24"/>
        </w:rPr>
        <w:t>Sección 5: Estado del resultado integral y Estado de resultados</w:t>
      </w:r>
    </w:p>
    <w:p w14:paraId="3122D634" w14:textId="77777777" w:rsidR="0046200F" w:rsidRDefault="0046200F" w:rsidP="00EC7991">
      <w:pPr>
        <w:spacing w:line="480" w:lineRule="auto"/>
        <w:ind w:left="0" w:right="183"/>
        <w:rPr>
          <w:rFonts w:ascii="Times New Roman" w:hAnsi="Times New Roman" w:cs="Times New Roman"/>
          <w:sz w:val="24"/>
          <w:szCs w:val="24"/>
        </w:rPr>
      </w:pPr>
    </w:p>
    <w:p w14:paraId="6FB6267A" w14:textId="7218813C" w:rsidR="006E5FA4" w:rsidRDefault="006E5FA4" w:rsidP="00EC7991">
      <w:pPr>
        <w:spacing w:line="480" w:lineRule="auto"/>
        <w:ind w:left="0" w:right="183"/>
        <w:rPr>
          <w:rFonts w:ascii="Times New Roman" w:hAnsi="Times New Roman" w:cs="Times New Roman"/>
          <w:sz w:val="24"/>
          <w:szCs w:val="24"/>
        </w:rPr>
      </w:pPr>
      <w:r w:rsidRPr="006E5FA4">
        <w:rPr>
          <w:rFonts w:ascii="Times New Roman" w:hAnsi="Times New Roman" w:cs="Times New Roman"/>
          <w:sz w:val="24"/>
          <w:szCs w:val="24"/>
        </w:rPr>
        <w:t>Establece que una entidad debe presentar el Resultado integral total para un período, es decir su rendimiento financiero para el período</w:t>
      </w:r>
      <w:r>
        <w:rPr>
          <w:rFonts w:ascii="Times New Roman" w:hAnsi="Times New Roman" w:cs="Times New Roman"/>
          <w:sz w:val="24"/>
          <w:szCs w:val="24"/>
        </w:rPr>
        <w:t xml:space="preserve">. </w:t>
      </w:r>
    </w:p>
    <w:p w14:paraId="10BC7BF5" w14:textId="321B8146" w:rsidR="006E5FA4" w:rsidRDefault="006E5FA4" w:rsidP="00EC7991">
      <w:pPr>
        <w:spacing w:line="480" w:lineRule="auto"/>
        <w:ind w:left="0" w:right="183"/>
        <w:rPr>
          <w:rFonts w:ascii="Times New Roman" w:hAnsi="Times New Roman" w:cs="Times New Roman"/>
          <w:sz w:val="24"/>
          <w:szCs w:val="24"/>
        </w:rPr>
      </w:pPr>
    </w:p>
    <w:p w14:paraId="2AC15E60" w14:textId="3BE7BE2E" w:rsidR="006E5FA4" w:rsidRPr="006E5FA4" w:rsidRDefault="006E5FA4" w:rsidP="00EC7991">
      <w:pPr>
        <w:spacing w:line="480" w:lineRule="auto"/>
        <w:ind w:left="0" w:right="183"/>
        <w:rPr>
          <w:rFonts w:ascii="Times New Roman" w:hAnsi="Times New Roman" w:cs="Times New Roman"/>
          <w:b/>
          <w:sz w:val="24"/>
          <w:szCs w:val="24"/>
        </w:rPr>
      </w:pPr>
      <w:r w:rsidRPr="006E5FA4">
        <w:rPr>
          <w:rFonts w:ascii="Times New Roman" w:hAnsi="Times New Roman" w:cs="Times New Roman"/>
          <w:b/>
          <w:sz w:val="24"/>
          <w:szCs w:val="24"/>
        </w:rPr>
        <w:t>Sección 6: Estado de cambios en el patrimonio</w:t>
      </w:r>
      <w:r>
        <w:rPr>
          <w:rFonts w:ascii="Times New Roman" w:hAnsi="Times New Roman" w:cs="Times New Roman"/>
          <w:b/>
          <w:sz w:val="24"/>
          <w:szCs w:val="24"/>
        </w:rPr>
        <w:t xml:space="preserve"> </w:t>
      </w:r>
      <w:r w:rsidRPr="006E5FA4">
        <w:rPr>
          <w:rFonts w:ascii="Times New Roman" w:hAnsi="Times New Roman" w:cs="Times New Roman"/>
          <w:b/>
          <w:sz w:val="24"/>
          <w:szCs w:val="24"/>
        </w:rPr>
        <w:t>y Estado de resultados y ganancias acumuladas</w:t>
      </w:r>
    </w:p>
    <w:p w14:paraId="79445487" w14:textId="77777777" w:rsidR="0046200F" w:rsidRDefault="0046200F" w:rsidP="00EC7991">
      <w:pPr>
        <w:spacing w:line="480" w:lineRule="auto"/>
        <w:ind w:left="0" w:right="183"/>
        <w:rPr>
          <w:rFonts w:ascii="Times New Roman" w:hAnsi="Times New Roman" w:cs="Times New Roman"/>
          <w:sz w:val="24"/>
          <w:szCs w:val="24"/>
        </w:rPr>
      </w:pPr>
    </w:p>
    <w:p w14:paraId="1D179F97" w14:textId="4A06930E" w:rsidR="006E5FA4" w:rsidRDefault="006E5FA4" w:rsidP="00EC7991">
      <w:pPr>
        <w:spacing w:line="480" w:lineRule="auto"/>
        <w:ind w:left="0" w:right="183"/>
        <w:rPr>
          <w:rFonts w:ascii="Times New Roman" w:hAnsi="Times New Roman" w:cs="Times New Roman"/>
          <w:sz w:val="24"/>
          <w:szCs w:val="24"/>
        </w:rPr>
      </w:pPr>
      <w:r w:rsidRPr="006E5FA4">
        <w:rPr>
          <w:rFonts w:ascii="Times New Roman" w:hAnsi="Times New Roman" w:cs="Times New Roman"/>
          <w:sz w:val="24"/>
          <w:szCs w:val="24"/>
        </w:rPr>
        <w:t>Establece los requisitos para presentar los cambios en el patrimonio de una entidad para un período, en un Estado de cambios en el patrimonio o, en determinadas circunstancias o condiciones en un Estado de resultados y ganancias acumuladas.</w:t>
      </w:r>
    </w:p>
    <w:p w14:paraId="376E487C" w14:textId="79ED36EC" w:rsidR="006E5FA4" w:rsidRDefault="006E5FA4" w:rsidP="00EC7991">
      <w:pPr>
        <w:spacing w:line="480" w:lineRule="auto"/>
        <w:ind w:left="0" w:right="183"/>
        <w:rPr>
          <w:rFonts w:ascii="Times New Roman" w:hAnsi="Times New Roman" w:cs="Times New Roman"/>
          <w:sz w:val="24"/>
          <w:szCs w:val="24"/>
        </w:rPr>
      </w:pPr>
    </w:p>
    <w:p w14:paraId="3C9F6189" w14:textId="3623244E" w:rsidR="006E5FA4" w:rsidRPr="006E5FA4" w:rsidRDefault="006E5FA4" w:rsidP="00EC7991">
      <w:pPr>
        <w:spacing w:line="480" w:lineRule="auto"/>
        <w:ind w:left="0" w:right="183"/>
        <w:rPr>
          <w:rFonts w:ascii="Times New Roman" w:hAnsi="Times New Roman" w:cs="Times New Roman"/>
          <w:b/>
          <w:sz w:val="24"/>
          <w:szCs w:val="24"/>
        </w:rPr>
      </w:pPr>
      <w:r w:rsidRPr="006E5FA4">
        <w:rPr>
          <w:rFonts w:ascii="Times New Roman" w:hAnsi="Times New Roman" w:cs="Times New Roman"/>
          <w:b/>
          <w:sz w:val="24"/>
          <w:szCs w:val="24"/>
        </w:rPr>
        <w:t>Sección 7: Estado de flujos de efectivo</w:t>
      </w:r>
    </w:p>
    <w:p w14:paraId="6A99DA11" w14:textId="77777777" w:rsidR="005010C8" w:rsidRDefault="005010C8" w:rsidP="00EC7991">
      <w:pPr>
        <w:spacing w:line="480" w:lineRule="auto"/>
        <w:ind w:left="0" w:right="183"/>
        <w:rPr>
          <w:rFonts w:ascii="Times New Roman" w:hAnsi="Times New Roman" w:cs="Times New Roman"/>
          <w:sz w:val="24"/>
          <w:szCs w:val="24"/>
        </w:rPr>
      </w:pPr>
    </w:p>
    <w:p w14:paraId="687B9A07" w14:textId="5F52126D" w:rsidR="006E5FA4" w:rsidRDefault="006E5FA4" w:rsidP="00EC7991">
      <w:pPr>
        <w:spacing w:line="480" w:lineRule="auto"/>
        <w:ind w:left="0" w:right="183"/>
        <w:rPr>
          <w:rFonts w:ascii="Times New Roman" w:hAnsi="Times New Roman" w:cs="Times New Roman"/>
          <w:sz w:val="24"/>
          <w:szCs w:val="24"/>
        </w:rPr>
      </w:pPr>
      <w:r w:rsidRPr="006E5FA4">
        <w:rPr>
          <w:rFonts w:ascii="Times New Roman" w:hAnsi="Times New Roman" w:cs="Times New Roman"/>
          <w:sz w:val="24"/>
          <w:szCs w:val="24"/>
        </w:rPr>
        <w:t>Establece la información sobre los cambios en el efectivo y sus equivalentes durante un período, para presentar en un Estado de flujos de efectivo.</w:t>
      </w:r>
    </w:p>
    <w:p w14:paraId="2B5729A4" w14:textId="48090127" w:rsidR="006E5FA4" w:rsidRPr="006E5FA4" w:rsidRDefault="006E5FA4" w:rsidP="00EC7991">
      <w:pPr>
        <w:spacing w:line="480" w:lineRule="auto"/>
        <w:ind w:left="0" w:right="183"/>
        <w:rPr>
          <w:rFonts w:ascii="Times New Roman" w:hAnsi="Times New Roman" w:cs="Times New Roman"/>
          <w:b/>
          <w:sz w:val="24"/>
          <w:szCs w:val="24"/>
        </w:rPr>
      </w:pPr>
      <w:r w:rsidRPr="006E5FA4">
        <w:rPr>
          <w:rFonts w:ascii="Times New Roman" w:hAnsi="Times New Roman" w:cs="Times New Roman"/>
          <w:b/>
          <w:sz w:val="24"/>
          <w:szCs w:val="24"/>
        </w:rPr>
        <w:t>Sección 8: Notas a los Estados Financieros</w:t>
      </w:r>
    </w:p>
    <w:p w14:paraId="723B5AEB" w14:textId="77777777" w:rsidR="0046200F" w:rsidRDefault="0046200F" w:rsidP="00EC7991">
      <w:pPr>
        <w:spacing w:line="480" w:lineRule="auto"/>
        <w:ind w:left="0" w:right="183"/>
        <w:rPr>
          <w:rFonts w:ascii="Times New Roman" w:hAnsi="Times New Roman" w:cs="Times New Roman"/>
          <w:sz w:val="24"/>
          <w:szCs w:val="24"/>
        </w:rPr>
      </w:pPr>
    </w:p>
    <w:p w14:paraId="57627F42" w14:textId="16C3D7D2" w:rsidR="006E5FA4" w:rsidRDefault="006E5FA4" w:rsidP="00EC7991">
      <w:pPr>
        <w:spacing w:line="480" w:lineRule="auto"/>
        <w:ind w:left="0" w:right="183"/>
        <w:rPr>
          <w:rFonts w:ascii="Times New Roman" w:hAnsi="Times New Roman" w:cs="Times New Roman"/>
          <w:sz w:val="24"/>
          <w:szCs w:val="24"/>
        </w:rPr>
      </w:pPr>
      <w:r>
        <w:rPr>
          <w:rFonts w:ascii="Times New Roman" w:hAnsi="Times New Roman" w:cs="Times New Roman"/>
          <w:sz w:val="24"/>
          <w:szCs w:val="24"/>
        </w:rPr>
        <w:t>Establece lo</w:t>
      </w:r>
      <w:r w:rsidRPr="006E5FA4">
        <w:rPr>
          <w:rFonts w:ascii="Times New Roman" w:hAnsi="Times New Roman" w:cs="Times New Roman"/>
          <w:sz w:val="24"/>
          <w:szCs w:val="24"/>
        </w:rPr>
        <w:t>s principios subyacentes a la información que se ha de presentar en las Notas a los Estados Financieros, y</w:t>
      </w:r>
      <w:r>
        <w:rPr>
          <w:rFonts w:ascii="Times New Roman" w:hAnsi="Times New Roman" w:cs="Times New Roman"/>
          <w:sz w:val="24"/>
          <w:szCs w:val="24"/>
        </w:rPr>
        <w:t xml:space="preserve"> c</w:t>
      </w:r>
      <w:r w:rsidRPr="006E5FA4">
        <w:rPr>
          <w:rFonts w:ascii="Times New Roman" w:hAnsi="Times New Roman" w:cs="Times New Roman"/>
          <w:sz w:val="24"/>
          <w:szCs w:val="24"/>
        </w:rPr>
        <w:t>ómo presentarla.</w:t>
      </w:r>
    </w:p>
    <w:p w14:paraId="7DA87218" w14:textId="26AB6983" w:rsidR="006E5FA4" w:rsidRDefault="006E5FA4" w:rsidP="00EC7991">
      <w:pPr>
        <w:spacing w:line="480" w:lineRule="auto"/>
        <w:ind w:left="0" w:right="183"/>
        <w:rPr>
          <w:rFonts w:ascii="Times New Roman" w:hAnsi="Times New Roman" w:cs="Times New Roman"/>
          <w:sz w:val="24"/>
          <w:szCs w:val="24"/>
        </w:rPr>
      </w:pPr>
    </w:p>
    <w:p w14:paraId="5C301BAE" w14:textId="381221B4" w:rsidR="006E5FA4" w:rsidRPr="005E6B4C" w:rsidRDefault="005E6B4C" w:rsidP="00EC7991">
      <w:pPr>
        <w:spacing w:line="480" w:lineRule="auto"/>
        <w:ind w:left="0" w:right="183"/>
        <w:rPr>
          <w:rFonts w:ascii="Times New Roman" w:hAnsi="Times New Roman" w:cs="Times New Roman"/>
          <w:b/>
          <w:sz w:val="24"/>
          <w:szCs w:val="24"/>
        </w:rPr>
      </w:pPr>
      <w:r w:rsidRPr="005E6B4C">
        <w:rPr>
          <w:rFonts w:ascii="Times New Roman" w:hAnsi="Times New Roman" w:cs="Times New Roman"/>
          <w:b/>
          <w:sz w:val="24"/>
          <w:szCs w:val="24"/>
        </w:rPr>
        <w:t>Sección 10: Políticas contables, estimaciones y errores</w:t>
      </w:r>
    </w:p>
    <w:p w14:paraId="56E2B6F5" w14:textId="77777777" w:rsidR="0046200F" w:rsidRDefault="0046200F" w:rsidP="00EC7991">
      <w:pPr>
        <w:spacing w:line="480" w:lineRule="auto"/>
        <w:ind w:left="0" w:right="183"/>
        <w:rPr>
          <w:rFonts w:ascii="Times New Roman" w:hAnsi="Times New Roman" w:cs="Times New Roman"/>
          <w:sz w:val="24"/>
          <w:szCs w:val="24"/>
        </w:rPr>
      </w:pPr>
    </w:p>
    <w:p w14:paraId="167E20C3" w14:textId="4A591761" w:rsidR="006E5FA4" w:rsidRPr="005E6B4C" w:rsidRDefault="005E6B4C" w:rsidP="00EC7991">
      <w:pPr>
        <w:spacing w:line="480" w:lineRule="auto"/>
        <w:ind w:left="0" w:right="183"/>
        <w:rPr>
          <w:rFonts w:ascii="Times New Roman" w:hAnsi="Times New Roman" w:cs="Times New Roman"/>
          <w:sz w:val="24"/>
          <w:szCs w:val="24"/>
        </w:rPr>
      </w:pPr>
      <w:r w:rsidRPr="005E6B4C">
        <w:rPr>
          <w:rFonts w:ascii="Times New Roman" w:hAnsi="Times New Roman" w:cs="Times New Roman"/>
          <w:sz w:val="24"/>
          <w:szCs w:val="24"/>
        </w:rPr>
        <w:t>Proporciona orientación para la selección y aplicación de las políticas contables que se utilizan en la prepa</w:t>
      </w:r>
      <w:r>
        <w:rPr>
          <w:rFonts w:ascii="Times New Roman" w:hAnsi="Times New Roman" w:cs="Times New Roman"/>
          <w:sz w:val="24"/>
          <w:szCs w:val="24"/>
        </w:rPr>
        <w:t>ración de Estados Financieros. También abarca</w:t>
      </w:r>
      <w:r w:rsidRPr="005E6B4C">
        <w:rPr>
          <w:rFonts w:ascii="Times New Roman" w:hAnsi="Times New Roman" w:cs="Times New Roman"/>
          <w:sz w:val="24"/>
          <w:szCs w:val="24"/>
        </w:rPr>
        <w:t xml:space="preserve"> el tratamiento de los cambios en las estimaciones contables y correcciones de errores en Estados Financieros de períodos anteriores.</w:t>
      </w:r>
    </w:p>
    <w:p w14:paraId="437CF757" w14:textId="6DF15A42" w:rsidR="005E6B4C" w:rsidRDefault="005E6B4C" w:rsidP="00EC7991">
      <w:pPr>
        <w:spacing w:line="480" w:lineRule="auto"/>
        <w:ind w:left="0" w:right="183"/>
        <w:rPr>
          <w:rFonts w:ascii="Times New Roman" w:hAnsi="Times New Roman" w:cs="Times New Roman"/>
          <w:sz w:val="24"/>
          <w:szCs w:val="24"/>
        </w:rPr>
      </w:pPr>
    </w:p>
    <w:p w14:paraId="2192175A" w14:textId="77777777" w:rsidR="0046200F" w:rsidRDefault="00DD4609" w:rsidP="00EC7991">
      <w:pPr>
        <w:spacing w:line="480" w:lineRule="auto"/>
        <w:ind w:left="0" w:right="183"/>
        <w:rPr>
          <w:rFonts w:ascii="Times New Roman" w:hAnsi="Times New Roman" w:cs="Times New Roman"/>
          <w:b/>
          <w:sz w:val="24"/>
          <w:szCs w:val="24"/>
        </w:rPr>
      </w:pPr>
      <w:r>
        <w:rPr>
          <w:rFonts w:ascii="Times New Roman" w:hAnsi="Times New Roman" w:cs="Times New Roman"/>
          <w:b/>
          <w:sz w:val="24"/>
          <w:szCs w:val="24"/>
        </w:rPr>
        <w:t xml:space="preserve">Sección 11 y 12: </w:t>
      </w:r>
      <w:r w:rsidRPr="00DD4609">
        <w:rPr>
          <w:rFonts w:ascii="Times New Roman" w:hAnsi="Times New Roman" w:cs="Times New Roman"/>
          <w:b/>
          <w:sz w:val="24"/>
          <w:szCs w:val="24"/>
        </w:rPr>
        <w:t>Instrumentos financieros básicos y otros temas relacionados con los Instrumentos Financieros</w:t>
      </w:r>
      <w:r w:rsidR="00083821">
        <w:rPr>
          <w:rFonts w:ascii="Times New Roman" w:hAnsi="Times New Roman" w:cs="Times New Roman"/>
          <w:b/>
          <w:sz w:val="24"/>
          <w:szCs w:val="24"/>
        </w:rPr>
        <w:t xml:space="preserve"> </w:t>
      </w:r>
    </w:p>
    <w:p w14:paraId="327C4679" w14:textId="77777777" w:rsidR="0046200F" w:rsidRDefault="0046200F" w:rsidP="00EC7991">
      <w:pPr>
        <w:spacing w:line="480" w:lineRule="auto"/>
        <w:ind w:left="0" w:right="183"/>
        <w:rPr>
          <w:rFonts w:ascii="Times New Roman" w:hAnsi="Times New Roman" w:cs="Times New Roman"/>
          <w:sz w:val="24"/>
          <w:szCs w:val="24"/>
        </w:rPr>
      </w:pPr>
    </w:p>
    <w:p w14:paraId="1BB038E5" w14:textId="5DFC48A8" w:rsidR="00DD4609" w:rsidRDefault="00DD4609" w:rsidP="00EC7991">
      <w:pPr>
        <w:spacing w:line="480" w:lineRule="auto"/>
        <w:ind w:left="0" w:right="183"/>
        <w:rPr>
          <w:rFonts w:ascii="Times New Roman" w:hAnsi="Times New Roman" w:cs="Times New Roman"/>
          <w:sz w:val="24"/>
          <w:szCs w:val="24"/>
        </w:rPr>
      </w:pPr>
      <w:r w:rsidRPr="00DD4609">
        <w:rPr>
          <w:rFonts w:ascii="Times New Roman" w:hAnsi="Times New Roman" w:cs="Times New Roman"/>
          <w:sz w:val="24"/>
          <w:szCs w:val="24"/>
        </w:rPr>
        <w:t>Define el reconocimiento, desconocimiento, medición e información a revelar d</w:t>
      </w:r>
      <w:r>
        <w:rPr>
          <w:rFonts w:ascii="Times New Roman" w:hAnsi="Times New Roman" w:cs="Times New Roman"/>
          <w:sz w:val="24"/>
          <w:szCs w:val="24"/>
        </w:rPr>
        <w:t>e los instrumentos financieros.</w:t>
      </w:r>
      <w:r w:rsidRPr="00DD4609">
        <w:rPr>
          <w:rFonts w:ascii="Times New Roman" w:hAnsi="Times New Roman" w:cs="Times New Roman"/>
          <w:sz w:val="24"/>
          <w:szCs w:val="24"/>
        </w:rPr>
        <w:t xml:space="preserve"> La sección 11 aplica a los in</w:t>
      </w:r>
      <w:r>
        <w:rPr>
          <w:rFonts w:ascii="Times New Roman" w:hAnsi="Times New Roman" w:cs="Times New Roman"/>
          <w:sz w:val="24"/>
          <w:szCs w:val="24"/>
        </w:rPr>
        <w:t>strumentos financieros básicos.</w:t>
      </w:r>
      <w:r w:rsidRPr="00DD4609">
        <w:rPr>
          <w:rFonts w:ascii="Times New Roman" w:hAnsi="Times New Roman" w:cs="Times New Roman"/>
          <w:sz w:val="24"/>
          <w:szCs w:val="24"/>
        </w:rPr>
        <w:t xml:space="preserve"> La sección 12 aplica a los instrumentos financieros más complejos.</w:t>
      </w:r>
    </w:p>
    <w:p w14:paraId="69024914" w14:textId="3EC2389F" w:rsidR="00DD4609" w:rsidRDefault="00DD4609" w:rsidP="00EC7991">
      <w:pPr>
        <w:spacing w:line="480" w:lineRule="auto"/>
        <w:ind w:left="0" w:right="183"/>
        <w:rPr>
          <w:rFonts w:ascii="Times New Roman" w:hAnsi="Times New Roman" w:cs="Times New Roman"/>
          <w:sz w:val="24"/>
          <w:szCs w:val="24"/>
        </w:rPr>
      </w:pPr>
    </w:p>
    <w:p w14:paraId="24AC0A82" w14:textId="77777777" w:rsidR="00EA65A1" w:rsidRPr="00EA65A1" w:rsidRDefault="00EA65A1" w:rsidP="00EC7991">
      <w:pPr>
        <w:spacing w:line="480" w:lineRule="auto"/>
        <w:ind w:left="0" w:right="183"/>
        <w:rPr>
          <w:rFonts w:ascii="Times New Roman" w:hAnsi="Times New Roman" w:cs="Times New Roman"/>
          <w:b/>
          <w:sz w:val="24"/>
          <w:szCs w:val="24"/>
        </w:rPr>
      </w:pPr>
      <w:r w:rsidRPr="00EA65A1">
        <w:rPr>
          <w:rFonts w:ascii="Times New Roman" w:hAnsi="Times New Roman" w:cs="Times New Roman"/>
          <w:b/>
          <w:sz w:val="24"/>
          <w:szCs w:val="24"/>
        </w:rPr>
        <w:t>Sección 13: Inventarios</w:t>
      </w:r>
    </w:p>
    <w:p w14:paraId="039090A3" w14:textId="77777777" w:rsidR="0046200F" w:rsidRDefault="0046200F" w:rsidP="00EC7991">
      <w:pPr>
        <w:spacing w:line="480" w:lineRule="auto"/>
        <w:ind w:left="0" w:right="183"/>
        <w:rPr>
          <w:rFonts w:ascii="Times New Roman" w:hAnsi="Times New Roman" w:cs="Times New Roman"/>
          <w:sz w:val="24"/>
          <w:szCs w:val="24"/>
        </w:rPr>
      </w:pPr>
    </w:p>
    <w:p w14:paraId="419F784B" w14:textId="7D50105C" w:rsidR="00EA65A1" w:rsidRDefault="00EA65A1" w:rsidP="00EC7991">
      <w:pPr>
        <w:spacing w:line="480" w:lineRule="auto"/>
        <w:ind w:left="0" w:right="183"/>
        <w:rPr>
          <w:rFonts w:ascii="Times New Roman" w:hAnsi="Times New Roman" w:cs="Times New Roman"/>
          <w:sz w:val="24"/>
          <w:szCs w:val="24"/>
        </w:rPr>
      </w:pPr>
      <w:r w:rsidRPr="00EA65A1">
        <w:rPr>
          <w:rFonts w:ascii="Times New Roman" w:hAnsi="Times New Roman" w:cs="Times New Roman"/>
          <w:sz w:val="24"/>
          <w:szCs w:val="24"/>
        </w:rPr>
        <w:t>Establece los principios para el reconocimiento y medición de los inventarios.</w:t>
      </w:r>
      <w:r>
        <w:rPr>
          <w:rFonts w:ascii="Times New Roman" w:hAnsi="Times New Roman" w:cs="Times New Roman"/>
          <w:sz w:val="24"/>
          <w:szCs w:val="24"/>
        </w:rPr>
        <w:t xml:space="preserve"> </w:t>
      </w:r>
    </w:p>
    <w:p w14:paraId="13C6887D" w14:textId="77777777" w:rsidR="005010C8" w:rsidRDefault="005010C8" w:rsidP="00EC7991">
      <w:pPr>
        <w:spacing w:line="480" w:lineRule="auto"/>
        <w:ind w:left="0" w:right="183"/>
        <w:rPr>
          <w:rFonts w:ascii="Times New Roman" w:hAnsi="Times New Roman" w:cs="Times New Roman"/>
          <w:b/>
          <w:sz w:val="24"/>
          <w:szCs w:val="24"/>
        </w:rPr>
      </w:pPr>
    </w:p>
    <w:p w14:paraId="51A6A1D5" w14:textId="77777777" w:rsidR="005010C8" w:rsidRDefault="005010C8" w:rsidP="00EC7991">
      <w:pPr>
        <w:spacing w:line="480" w:lineRule="auto"/>
        <w:ind w:left="0" w:right="183"/>
        <w:rPr>
          <w:rFonts w:ascii="Times New Roman" w:hAnsi="Times New Roman" w:cs="Times New Roman"/>
          <w:b/>
          <w:sz w:val="24"/>
          <w:szCs w:val="24"/>
        </w:rPr>
      </w:pPr>
    </w:p>
    <w:p w14:paraId="2DD84DBA" w14:textId="4C0407A8" w:rsidR="00BE4AFA" w:rsidRDefault="00BE4AFA" w:rsidP="00EC7991">
      <w:pPr>
        <w:spacing w:line="480" w:lineRule="auto"/>
        <w:ind w:left="0" w:right="183"/>
        <w:rPr>
          <w:rFonts w:ascii="Times New Roman" w:hAnsi="Times New Roman" w:cs="Times New Roman"/>
          <w:b/>
          <w:sz w:val="24"/>
          <w:szCs w:val="24"/>
        </w:rPr>
      </w:pPr>
      <w:r>
        <w:rPr>
          <w:rFonts w:ascii="Times New Roman" w:hAnsi="Times New Roman" w:cs="Times New Roman"/>
          <w:b/>
          <w:sz w:val="24"/>
          <w:szCs w:val="24"/>
        </w:rPr>
        <w:t>Sección 16: Propiedades de Inversión</w:t>
      </w:r>
    </w:p>
    <w:p w14:paraId="2BDCA209" w14:textId="77777777" w:rsidR="00535D31" w:rsidRDefault="00535D31" w:rsidP="00EC7991">
      <w:pPr>
        <w:spacing w:line="480" w:lineRule="auto"/>
        <w:ind w:left="0" w:right="183"/>
        <w:rPr>
          <w:rFonts w:ascii="Times New Roman" w:hAnsi="Times New Roman" w:cs="Times New Roman"/>
          <w:sz w:val="24"/>
          <w:szCs w:val="24"/>
        </w:rPr>
      </w:pPr>
    </w:p>
    <w:p w14:paraId="3ED35BB5" w14:textId="602CA5AC" w:rsidR="00BE4AFA" w:rsidRPr="00D161A2" w:rsidRDefault="00D161A2" w:rsidP="00EC7991">
      <w:pPr>
        <w:spacing w:line="480" w:lineRule="auto"/>
        <w:ind w:left="0" w:right="183"/>
        <w:rPr>
          <w:rFonts w:ascii="Times New Roman" w:hAnsi="Times New Roman" w:cs="Times New Roman"/>
          <w:sz w:val="24"/>
          <w:szCs w:val="24"/>
        </w:rPr>
      </w:pPr>
      <w:r w:rsidRPr="00D161A2">
        <w:rPr>
          <w:rFonts w:ascii="Times New Roman" w:hAnsi="Times New Roman" w:cs="Times New Roman"/>
          <w:sz w:val="24"/>
          <w:szCs w:val="24"/>
        </w:rPr>
        <w:t>Aplica a la contabilidad de inversiones en terrenos o edificios que cumplen la definició</w:t>
      </w:r>
      <w:r>
        <w:rPr>
          <w:rFonts w:ascii="Times New Roman" w:hAnsi="Times New Roman" w:cs="Times New Roman"/>
          <w:sz w:val="24"/>
          <w:szCs w:val="24"/>
        </w:rPr>
        <w:t xml:space="preserve">n de propiedades de inversión. </w:t>
      </w:r>
      <w:r w:rsidRPr="00D161A2">
        <w:rPr>
          <w:rFonts w:ascii="Times New Roman" w:hAnsi="Times New Roman" w:cs="Times New Roman"/>
          <w:sz w:val="24"/>
          <w:szCs w:val="24"/>
        </w:rPr>
        <w:t>Establece su aplicación en algunos tipos de participaciones en propiedades poseídas por el arrendatario, dentro de un acuerdo de arrendamiento operativo.</w:t>
      </w:r>
    </w:p>
    <w:p w14:paraId="44332E61" w14:textId="101527D8" w:rsidR="005E6B4C" w:rsidRDefault="005E6B4C" w:rsidP="00EC7991">
      <w:pPr>
        <w:spacing w:line="480" w:lineRule="auto"/>
        <w:ind w:left="0" w:right="183" w:firstLine="0"/>
        <w:rPr>
          <w:rFonts w:ascii="Times New Roman" w:hAnsi="Times New Roman" w:cs="Times New Roman"/>
          <w:b/>
          <w:sz w:val="24"/>
          <w:szCs w:val="24"/>
        </w:rPr>
      </w:pPr>
    </w:p>
    <w:p w14:paraId="20CD89A3" w14:textId="6F2DFDD6" w:rsidR="00A86E2A" w:rsidRPr="00A86E2A" w:rsidRDefault="00D161A2" w:rsidP="00EC7991">
      <w:pPr>
        <w:spacing w:line="480" w:lineRule="auto"/>
        <w:ind w:left="0" w:right="183"/>
        <w:rPr>
          <w:rFonts w:ascii="Times New Roman" w:hAnsi="Times New Roman" w:cs="Times New Roman"/>
          <w:b/>
          <w:sz w:val="24"/>
          <w:szCs w:val="24"/>
        </w:rPr>
      </w:pPr>
      <w:r>
        <w:rPr>
          <w:rFonts w:ascii="Times New Roman" w:hAnsi="Times New Roman" w:cs="Times New Roman"/>
          <w:b/>
          <w:sz w:val="24"/>
          <w:szCs w:val="24"/>
        </w:rPr>
        <w:t>Sección 17:</w:t>
      </w:r>
      <w:r w:rsidR="00A86E2A" w:rsidRPr="00A86E2A">
        <w:rPr>
          <w:rFonts w:ascii="Times New Roman" w:hAnsi="Times New Roman" w:cs="Times New Roman"/>
          <w:b/>
          <w:sz w:val="24"/>
          <w:szCs w:val="24"/>
        </w:rPr>
        <w:t xml:space="preserve"> Propiedad, Planta y Equipo</w:t>
      </w:r>
    </w:p>
    <w:p w14:paraId="082B1A86" w14:textId="77777777" w:rsidR="00535D31" w:rsidRDefault="00535D31" w:rsidP="00EC7991">
      <w:pPr>
        <w:spacing w:line="480" w:lineRule="auto"/>
        <w:ind w:left="0" w:right="183"/>
        <w:rPr>
          <w:rFonts w:ascii="Times New Roman" w:hAnsi="Times New Roman" w:cs="Times New Roman"/>
          <w:sz w:val="24"/>
          <w:szCs w:val="24"/>
        </w:rPr>
      </w:pPr>
    </w:p>
    <w:p w14:paraId="702EB10A" w14:textId="3E23A8DB" w:rsidR="009B543E" w:rsidRDefault="009B543E" w:rsidP="00EC7991">
      <w:pPr>
        <w:spacing w:line="480" w:lineRule="auto"/>
        <w:ind w:left="0" w:right="183"/>
        <w:rPr>
          <w:rFonts w:ascii="Times New Roman" w:hAnsi="Times New Roman" w:cs="Times New Roman"/>
          <w:sz w:val="24"/>
          <w:szCs w:val="24"/>
        </w:rPr>
      </w:pPr>
      <w:r w:rsidRPr="009B543E">
        <w:rPr>
          <w:rFonts w:ascii="Times New Roman" w:hAnsi="Times New Roman" w:cs="Times New Roman"/>
          <w:sz w:val="24"/>
          <w:szCs w:val="24"/>
        </w:rPr>
        <w:t>Aplica a la contabilidad de la p</w:t>
      </w:r>
      <w:r>
        <w:rPr>
          <w:rFonts w:ascii="Times New Roman" w:hAnsi="Times New Roman" w:cs="Times New Roman"/>
          <w:sz w:val="24"/>
          <w:szCs w:val="24"/>
        </w:rPr>
        <w:t>ropiedad, planta y equipo que e</w:t>
      </w:r>
      <w:r w:rsidRPr="009B543E">
        <w:rPr>
          <w:rFonts w:ascii="Times New Roman" w:hAnsi="Times New Roman" w:cs="Times New Roman"/>
          <w:sz w:val="24"/>
          <w:szCs w:val="24"/>
        </w:rPr>
        <w:t>s mantenida para el uso en la producción.</w:t>
      </w:r>
    </w:p>
    <w:p w14:paraId="7911AB3A" w14:textId="77777777" w:rsidR="005010C8" w:rsidRPr="009B543E" w:rsidRDefault="005010C8" w:rsidP="00EC7991">
      <w:pPr>
        <w:spacing w:line="480" w:lineRule="auto"/>
        <w:ind w:left="0" w:right="183"/>
        <w:rPr>
          <w:rFonts w:ascii="Times New Roman" w:hAnsi="Times New Roman" w:cs="Times New Roman"/>
          <w:sz w:val="24"/>
          <w:szCs w:val="24"/>
        </w:rPr>
      </w:pPr>
    </w:p>
    <w:p w14:paraId="2EC9EBB8" w14:textId="3D065622" w:rsidR="009B543E" w:rsidRPr="009B543E" w:rsidRDefault="009B543E" w:rsidP="00EC7991">
      <w:pPr>
        <w:spacing w:line="480" w:lineRule="auto"/>
        <w:ind w:left="0" w:right="183"/>
        <w:rPr>
          <w:rFonts w:ascii="Times New Roman" w:hAnsi="Times New Roman" w:cs="Times New Roman"/>
          <w:sz w:val="24"/>
          <w:szCs w:val="24"/>
        </w:rPr>
      </w:pPr>
      <w:r w:rsidRPr="009B543E">
        <w:rPr>
          <w:rFonts w:ascii="Times New Roman" w:hAnsi="Times New Roman" w:cs="Times New Roman"/>
          <w:sz w:val="24"/>
          <w:szCs w:val="24"/>
        </w:rPr>
        <w:t>• Es mantenida para el suministro de bienes o servicios.</w:t>
      </w:r>
    </w:p>
    <w:p w14:paraId="1C5FB054" w14:textId="7E39FCA5" w:rsidR="009B543E" w:rsidRPr="009B543E" w:rsidRDefault="009B543E" w:rsidP="00EC7991">
      <w:pPr>
        <w:spacing w:line="480" w:lineRule="auto"/>
        <w:ind w:left="0" w:right="183"/>
        <w:rPr>
          <w:rFonts w:ascii="Times New Roman" w:hAnsi="Times New Roman" w:cs="Times New Roman"/>
          <w:sz w:val="24"/>
          <w:szCs w:val="24"/>
        </w:rPr>
      </w:pPr>
      <w:r w:rsidRPr="009B543E">
        <w:rPr>
          <w:rFonts w:ascii="Times New Roman" w:hAnsi="Times New Roman" w:cs="Times New Roman"/>
          <w:sz w:val="24"/>
          <w:szCs w:val="24"/>
        </w:rPr>
        <w:t>• Es tenida para arrendarla a terceros.</w:t>
      </w:r>
    </w:p>
    <w:p w14:paraId="7080347C" w14:textId="335E15D9" w:rsidR="009B543E" w:rsidRPr="009B543E" w:rsidRDefault="009B543E" w:rsidP="00EC7991">
      <w:pPr>
        <w:spacing w:line="480" w:lineRule="auto"/>
        <w:ind w:left="0" w:right="183"/>
        <w:rPr>
          <w:rFonts w:ascii="Times New Roman" w:hAnsi="Times New Roman" w:cs="Times New Roman"/>
          <w:sz w:val="24"/>
          <w:szCs w:val="24"/>
        </w:rPr>
      </w:pPr>
      <w:r w:rsidRPr="009B543E">
        <w:rPr>
          <w:rFonts w:ascii="Times New Roman" w:hAnsi="Times New Roman" w:cs="Times New Roman"/>
          <w:sz w:val="24"/>
          <w:szCs w:val="24"/>
        </w:rPr>
        <w:t>• Es tenida con propósitos administrativos;</w:t>
      </w:r>
    </w:p>
    <w:p w14:paraId="6C6CC169" w14:textId="42AADA0A" w:rsidR="009B543E" w:rsidRPr="009B543E" w:rsidRDefault="009B543E" w:rsidP="00EC7991">
      <w:pPr>
        <w:spacing w:line="480" w:lineRule="auto"/>
        <w:ind w:left="0" w:right="183"/>
        <w:rPr>
          <w:rFonts w:ascii="Times New Roman" w:hAnsi="Times New Roman" w:cs="Times New Roman"/>
          <w:sz w:val="24"/>
          <w:szCs w:val="24"/>
        </w:rPr>
      </w:pPr>
      <w:r w:rsidRPr="009B543E">
        <w:rPr>
          <w:rFonts w:ascii="Times New Roman" w:hAnsi="Times New Roman" w:cs="Times New Roman"/>
          <w:sz w:val="24"/>
          <w:szCs w:val="24"/>
        </w:rPr>
        <w:t>• Se espera sea usada durante más de un período.</w:t>
      </w:r>
    </w:p>
    <w:p w14:paraId="04ECB5D9" w14:textId="0AAF1432" w:rsidR="00A86E2A" w:rsidRDefault="009B543E" w:rsidP="00EC7991">
      <w:pPr>
        <w:spacing w:line="480" w:lineRule="auto"/>
        <w:ind w:left="0" w:right="183"/>
        <w:rPr>
          <w:rFonts w:ascii="Times New Roman" w:hAnsi="Times New Roman" w:cs="Times New Roman"/>
          <w:sz w:val="24"/>
          <w:szCs w:val="24"/>
        </w:rPr>
      </w:pPr>
      <w:r w:rsidRPr="009B543E">
        <w:rPr>
          <w:rFonts w:ascii="Times New Roman" w:hAnsi="Times New Roman" w:cs="Times New Roman"/>
          <w:sz w:val="24"/>
          <w:szCs w:val="24"/>
        </w:rPr>
        <w:t>• Al determinar su valor razonable, no puede medirse con fiabilidad, sin costo o esfuerzo desproporcionado.</w:t>
      </w:r>
    </w:p>
    <w:p w14:paraId="79A67DF4" w14:textId="1802AD5D" w:rsidR="00FA47B0" w:rsidRDefault="00FA47B0" w:rsidP="00EC7991">
      <w:pPr>
        <w:spacing w:line="480" w:lineRule="auto"/>
        <w:ind w:left="0" w:right="183"/>
        <w:rPr>
          <w:rFonts w:ascii="Times New Roman" w:hAnsi="Times New Roman" w:cs="Times New Roman"/>
          <w:sz w:val="24"/>
          <w:szCs w:val="24"/>
        </w:rPr>
      </w:pPr>
    </w:p>
    <w:p w14:paraId="601E19EB" w14:textId="4D419D75" w:rsidR="001F1DBD" w:rsidRPr="001F1DBD" w:rsidRDefault="001F1DBD" w:rsidP="00EC7991">
      <w:pPr>
        <w:spacing w:line="480" w:lineRule="auto"/>
        <w:ind w:left="0" w:right="183"/>
        <w:rPr>
          <w:rFonts w:ascii="Times New Roman" w:hAnsi="Times New Roman" w:cs="Times New Roman"/>
          <w:b/>
          <w:sz w:val="24"/>
          <w:szCs w:val="24"/>
        </w:rPr>
      </w:pPr>
      <w:r w:rsidRPr="001F1DBD">
        <w:rPr>
          <w:rFonts w:ascii="Times New Roman" w:hAnsi="Times New Roman" w:cs="Times New Roman"/>
          <w:b/>
          <w:sz w:val="24"/>
          <w:szCs w:val="24"/>
        </w:rPr>
        <w:t>Sección 21: Provisiones y contingencias</w:t>
      </w:r>
    </w:p>
    <w:p w14:paraId="2D592A4B" w14:textId="77777777" w:rsidR="00535D31" w:rsidRDefault="00535D31" w:rsidP="00EC7991">
      <w:pPr>
        <w:spacing w:line="480" w:lineRule="auto"/>
        <w:ind w:left="0" w:right="183"/>
        <w:rPr>
          <w:rFonts w:ascii="Times New Roman" w:hAnsi="Times New Roman" w:cs="Times New Roman"/>
          <w:sz w:val="24"/>
          <w:szCs w:val="24"/>
        </w:rPr>
      </w:pPr>
    </w:p>
    <w:p w14:paraId="3234808A" w14:textId="2FAA24F9" w:rsidR="001F1DBD" w:rsidRPr="001F1DBD" w:rsidRDefault="001F1DBD" w:rsidP="00EC7991">
      <w:pPr>
        <w:spacing w:line="480" w:lineRule="auto"/>
        <w:ind w:left="0" w:right="183"/>
        <w:rPr>
          <w:rFonts w:ascii="Times New Roman" w:hAnsi="Times New Roman" w:cs="Times New Roman"/>
          <w:sz w:val="24"/>
          <w:szCs w:val="24"/>
        </w:rPr>
      </w:pPr>
      <w:r>
        <w:rPr>
          <w:rFonts w:ascii="Times New Roman" w:hAnsi="Times New Roman" w:cs="Times New Roman"/>
          <w:sz w:val="24"/>
          <w:szCs w:val="24"/>
        </w:rPr>
        <w:t>Trata el manejo contable de las provisiones de l</w:t>
      </w:r>
      <w:r w:rsidRPr="001F1DBD">
        <w:rPr>
          <w:rFonts w:ascii="Times New Roman" w:hAnsi="Times New Roman" w:cs="Times New Roman"/>
          <w:sz w:val="24"/>
          <w:szCs w:val="24"/>
        </w:rPr>
        <w:t xml:space="preserve">os </w:t>
      </w:r>
      <w:r>
        <w:rPr>
          <w:rFonts w:ascii="Times New Roman" w:hAnsi="Times New Roman" w:cs="Times New Roman"/>
          <w:sz w:val="24"/>
          <w:szCs w:val="24"/>
        </w:rPr>
        <w:t xml:space="preserve">activos y </w:t>
      </w:r>
      <w:r w:rsidRPr="001F1DBD">
        <w:rPr>
          <w:rFonts w:ascii="Times New Roman" w:hAnsi="Times New Roman" w:cs="Times New Roman"/>
          <w:sz w:val="24"/>
          <w:szCs w:val="24"/>
        </w:rPr>
        <w:t>pasivos contingentes.</w:t>
      </w:r>
    </w:p>
    <w:p w14:paraId="1F2A9B19" w14:textId="460A7EEC" w:rsidR="001F1DBD" w:rsidRDefault="001F1DBD" w:rsidP="00EC7991">
      <w:pPr>
        <w:spacing w:line="480" w:lineRule="auto"/>
        <w:ind w:left="0" w:right="183"/>
        <w:rPr>
          <w:rFonts w:ascii="Times New Roman" w:hAnsi="Times New Roman" w:cs="Times New Roman"/>
          <w:b/>
          <w:sz w:val="24"/>
          <w:szCs w:val="24"/>
        </w:rPr>
      </w:pPr>
    </w:p>
    <w:p w14:paraId="1BB3FAE1" w14:textId="53F4A9F1" w:rsidR="005010C8" w:rsidRDefault="005010C8" w:rsidP="00EC7991">
      <w:pPr>
        <w:spacing w:line="480" w:lineRule="auto"/>
        <w:ind w:left="0" w:right="183"/>
        <w:rPr>
          <w:rFonts w:ascii="Times New Roman" w:hAnsi="Times New Roman" w:cs="Times New Roman"/>
          <w:b/>
          <w:sz w:val="24"/>
          <w:szCs w:val="24"/>
        </w:rPr>
      </w:pPr>
    </w:p>
    <w:p w14:paraId="31C677A4" w14:textId="198BB1A4" w:rsidR="006D5596" w:rsidRPr="006D5596" w:rsidRDefault="006D5596" w:rsidP="00EC7991">
      <w:pPr>
        <w:spacing w:line="480" w:lineRule="auto"/>
        <w:ind w:left="0" w:right="183"/>
        <w:rPr>
          <w:rFonts w:ascii="Times New Roman" w:hAnsi="Times New Roman" w:cs="Times New Roman"/>
          <w:b/>
          <w:sz w:val="24"/>
          <w:szCs w:val="24"/>
        </w:rPr>
      </w:pPr>
      <w:r w:rsidRPr="006D5596">
        <w:rPr>
          <w:rFonts w:ascii="Times New Roman" w:hAnsi="Times New Roman" w:cs="Times New Roman"/>
          <w:b/>
          <w:sz w:val="24"/>
          <w:szCs w:val="24"/>
        </w:rPr>
        <w:t xml:space="preserve">Sección 22: Pasivos y patrimonio </w:t>
      </w:r>
    </w:p>
    <w:p w14:paraId="68970C61" w14:textId="77777777" w:rsidR="00535D31" w:rsidRDefault="00535D31" w:rsidP="00EC7991">
      <w:pPr>
        <w:spacing w:line="480" w:lineRule="auto"/>
        <w:ind w:left="0" w:right="183"/>
        <w:rPr>
          <w:rFonts w:ascii="Times New Roman" w:hAnsi="Times New Roman" w:cs="Times New Roman"/>
          <w:sz w:val="24"/>
          <w:szCs w:val="24"/>
        </w:rPr>
      </w:pPr>
    </w:p>
    <w:p w14:paraId="46E414F5" w14:textId="0E583287" w:rsidR="006D5596" w:rsidRDefault="006D5596" w:rsidP="00EC7991">
      <w:pPr>
        <w:spacing w:line="480" w:lineRule="auto"/>
        <w:ind w:left="0" w:right="183"/>
        <w:rPr>
          <w:rFonts w:ascii="Times New Roman" w:hAnsi="Times New Roman" w:cs="Times New Roman"/>
          <w:sz w:val="24"/>
          <w:szCs w:val="24"/>
        </w:rPr>
      </w:pPr>
      <w:r w:rsidRPr="006D5596">
        <w:rPr>
          <w:rFonts w:ascii="Times New Roman" w:hAnsi="Times New Roman" w:cs="Times New Roman"/>
          <w:sz w:val="24"/>
          <w:szCs w:val="24"/>
        </w:rPr>
        <w:t>Establece la aplicación en la clasificación de todo</w:t>
      </w:r>
      <w:r>
        <w:rPr>
          <w:rFonts w:ascii="Times New Roman" w:hAnsi="Times New Roman" w:cs="Times New Roman"/>
          <w:sz w:val="24"/>
          <w:szCs w:val="24"/>
        </w:rPr>
        <w:t xml:space="preserve"> tipo de instrumento financiero. </w:t>
      </w:r>
      <w:r w:rsidRPr="006D5596">
        <w:rPr>
          <w:rFonts w:ascii="Times New Roman" w:hAnsi="Times New Roman" w:cs="Times New Roman"/>
          <w:sz w:val="24"/>
          <w:szCs w:val="24"/>
        </w:rPr>
        <w:t>Determina los principios para clasificar los instrumentos financieros como pasivos y como patrimonio.</w:t>
      </w:r>
    </w:p>
    <w:p w14:paraId="586285DD" w14:textId="77777777" w:rsidR="00535D31" w:rsidRDefault="00535D31" w:rsidP="00EC7991">
      <w:pPr>
        <w:spacing w:line="480" w:lineRule="auto"/>
        <w:ind w:left="0" w:right="183"/>
        <w:rPr>
          <w:rFonts w:ascii="Times New Roman" w:hAnsi="Times New Roman" w:cs="Times New Roman"/>
          <w:sz w:val="24"/>
          <w:szCs w:val="24"/>
        </w:rPr>
      </w:pPr>
    </w:p>
    <w:p w14:paraId="51170752" w14:textId="77777777" w:rsidR="0046200F" w:rsidRDefault="006D5596" w:rsidP="00EC7991">
      <w:pPr>
        <w:spacing w:line="480" w:lineRule="auto"/>
        <w:ind w:left="0" w:right="183"/>
        <w:rPr>
          <w:rFonts w:ascii="Times New Roman" w:hAnsi="Times New Roman" w:cs="Times New Roman"/>
          <w:b/>
          <w:sz w:val="24"/>
          <w:szCs w:val="24"/>
        </w:rPr>
      </w:pPr>
      <w:r w:rsidRPr="006D5596">
        <w:rPr>
          <w:rFonts w:ascii="Times New Roman" w:hAnsi="Times New Roman" w:cs="Times New Roman"/>
          <w:b/>
          <w:sz w:val="24"/>
          <w:szCs w:val="24"/>
        </w:rPr>
        <w:t>Sección 23: Ingresos de actividades ordinarias</w:t>
      </w:r>
      <w:r w:rsidR="0046200F">
        <w:rPr>
          <w:rFonts w:ascii="Times New Roman" w:hAnsi="Times New Roman" w:cs="Times New Roman"/>
          <w:b/>
          <w:sz w:val="24"/>
          <w:szCs w:val="24"/>
        </w:rPr>
        <w:t xml:space="preserve"> </w:t>
      </w:r>
    </w:p>
    <w:p w14:paraId="4458A40E" w14:textId="77777777" w:rsidR="0046200F" w:rsidRDefault="0046200F" w:rsidP="00EC7991">
      <w:pPr>
        <w:spacing w:line="480" w:lineRule="auto"/>
        <w:ind w:left="0" w:right="183"/>
        <w:rPr>
          <w:rFonts w:ascii="Times New Roman" w:hAnsi="Times New Roman" w:cs="Times New Roman"/>
          <w:b/>
          <w:sz w:val="24"/>
          <w:szCs w:val="24"/>
        </w:rPr>
      </w:pPr>
    </w:p>
    <w:p w14:paraId="55130BF4" w14:textId="3D8F7A6E" w:rsidR="006D5596" w:rsidRDefault="006D5596" w:rsidP="00EC7991">
      <w:pPr>
        <w:spacing w:line="480" w:lineRule="auto"/>
        <w:ind w:left="0" w:right="183"/>
        <w:rPr>
          <w:rFonts w:ascii="Times New Roman" w:hAnsi="Times New Roman" w:cs="Times New Roman"/>
          <w:sz w:val="24"/>
          <w:szCs w:val="24"/>
        </w:rPr>
      </w:pPr>
      <w:r w:rsidRPr="006D5596">
        <w:rPr>
          <w:rFonts w:ascii="Times New Roman" w:hAnsi="Times New Roman" w:cs="Times New Roman"/>
          <w:sz w:val="24"/>
          <w:szCs w:val="24"/>
        </w:rPr>
        <w:t>Determina la aplicación de la contabilidad a los ingresos de activid</w:t>
      </w:r>
      <w:r>
        <w:rPr>
          <w:rFonts w:ascii="Times New Roman" w:hAnsi="Times New Roman" w:cs="Times New Roman"/>
          <w:sz w:val="24"/>
          <w:szCs w:val="24"/>
        </w:rPr>
        <w:t>ades ordinarias originados en v</w:t>
      </w:r>
      <w:r w:rsidRPr="006D5596">
        <w:rPr>
          <w:rFonts w:ascii="Times New Roman" w:hAnsi="Times New Roman" w:cs="Times New Roman"/>
          <w:sz w:val="24"/>
          <w:szCs w:val="24"/>
        </w:rPr>
        <w:t xml:space="preserve">enta de </w:t>
      </w:r>
      <w:r>
        <w:rPr>
          <w:rFonts w:ascii="Times New Roman" w:hAnsi="Times New Roman" w:cs="Times New Roman"/>
          <w:sz w:val="24"/>
          <w:szCs w:val="24"/>
        </w:rPr>
        <w:t>bienes, prestación de servicios, c</w:t>
      </w:r>
      <w:r w:rsidRPr="006D5596">
        <w:rPr>
          <w:rFonts w:ascii="Times New Roman" w:hAnsi="Times New Roman" w:cs="Times New Roman"/>
          <w:sz w:val="24"/>
          <w:szCs w:val="24"/>
        </w:rPr>
        <w:t>ontratos de construcción (en los</w:t>
      </w:r>
      <w:r>
        <w:rPr>
          <w:rFonts w:ascii="Times New Roman" w:hAnsi="Times New Roman" w:cs="Times New Roman"/>
          <w:sz w:val="24"/>
          <w:szCs w:val="24"/>
        </w:rPr>
        <w:t xml:space="preserve"> que la entidad es contratista), u</w:t>
      </w:r>
      <w:r w:rsidRPr="006D5596">
        <w:rPr>
          <w:rFonts w:ascii="Times New Roman" w:hAnsi="Times New Roman" w:cs="Times New Roman"/>
          <w:sz w:val="24"/>
          <w:szCs w:val="24"/>
        </w:rPr>
        <w:t>so por terceros de activos de la entidad que generan intereses, regalías o dividendos.</w:t>
      </w:r>
    </w:p>
    <w:p w14:paraId="4CEB32C9" w14:textId="1AEFC255" w:rsidR="006D5596" w:rsidRDefault="006D5596" w:rsidP="00EC7991">
      <w:pPr>
        <w:spacing w:line="480" w:lineRule="auto"/>
        <w:ind w:left="0" w:right="183"/>
        <w:rPr>
          <w:rFonts w:ascii="Times New Roman" w:hAnsi="Times New Roman" w:cs="Times New Roman"/>
          <w:sz w:val="24"/>
          <w:szCs w:val="24"/>
        </w:rPr>
      </w:pPr>
    </w:p>
    <w:p w14:paraId="069D472C" w14:textId="77777777" w:rsidR="00B07B60" w:rsidRPr="00B07B60" w:rsidRDefault="00B07B60" w:rsidP="00EC7991">
      <w:pPr>
        <w:spacing w:line="480" w:lineRule="auto"/>
        <w:ind w:left="0" w:right="183"/>
        <w:rPr>
          <w:rFonts w:ascii="Times New Roman" w:hAnsi="Times New Roman" w:cs="Times New Roman"/>
          <w:b/>
          <w:sz w:val="24"/>
          <w:szCs w:val="24"/>
        </w:rPr>
      </w:pPr>
      <w:r w:rsidRPr="00B07B60">
        <w:rPr>
          <w:rFonts w:ascii="Times New Roman" w:hAnsi="Times New Roman" w:cs="Times New Roman"/>
          <w:b/>
          <w:sz w:val="24"/>
          <w:szCs w:val="24"/>
        </w:rPr>
        <w:t>Sección 25: Costos por préstamos.</w:t>
      </w:r>
      <w:r w:rsidRPr="00B07B60">
        <w:rPr>
          <w:rFonts w:ascii="Times New Roman" w:hAnsi="Times New Roman" w:cs="Times New Roman"/>
          <w:b/>
          <w:sz w:val="24"/>
          <w:szCs w:val="24"/>
        </w:rPr>
        <w:tab/>
      </w:r>
    </w:p>
    <w:p w14:paraId="4A622B1A" w14:textId="77777777" w:rsidR="00535D31" w:rsidRDefault="00535D31" w:rsidP="00EC7991">
      <w:pPr>
        <w:spacing w:line="480" w:lineRule="auto"/>
        <w:ind w:left="0" w:right="183"/>
        <w:rPr>
          <w:rFonts w:ascii="Times New Roman" w:hAnsi="Times New Roman" w:cs="Times New Roman"/>
          <w:sz w:val="24"/>
          <w:szCs w:val="24"/>
        </w:rPr>
      </w:pPr>
    </w:p>
    <w:p w14:paraId="333D095C" w14:textId="6FBD408C" w:rsidR="00B07B60" w:rsidRDefault="00B07B60" w:rsidP="00EC7991">
      <w:pPr>
        <w:spacing w:line="480" w:lineRule="auto"/>
        <w:ind w:left="0" w:right="183"/>
        <w:rPr>
          <w:rFonts w:ascii="Times New Roman" w:hAnsi="Times New Roman" w:cs="Times New Roman"/>
          <w:sz w:val="24"/>
          <w:szCs w:val="24"/>
        </w:rPr>
      </w:pPr>
      <w:r w:rsidRPr="00B07B60">
        <w:rPr>
          <w:rFonts w:ascii="Times New Roman" w:hAnsi="Times New Roman" w:cs="Times New Roman"/>
          <w:sz w:val="24"/>
          <w:szCs w:val="24"/>
        </w:rPr>
        <w:t>Considera la contabilidad de los costos por préstamos.</w:t>
      </w:r>
    </w:p>
    <w:p w14:paraId="51BF4C77" w14:textId="42CB802E" w:rsidR="006D5596" w:rsidRDefault="006D5596" w:rsidP="00EC7991">
      <w:pPr>
        <w:spacing w:line="480" w:lineRule="auto"/>
        <w:ind w:left="0" w:right="183"/>
        <w:rPr>
          <w:rFonts w:ascii="Times New Roman" w:hAnsi="Times New Roman" w:cs="Times New Roman"/>
          <w:sz w:val="24"/>
          <w:szCs w:val="24"/>
        </w:rPr>
      </w:pPr>
    </w:p>
    <w:p w14:paraId="253EC5CA" w14:textId="77777777" w:rsidR="00B07B60" w:rsidRPr="00B07B60" w:rsidRDefault="00B07B60" w:rsidP="00EC7991">
      <w:pPr>
        <w:spacing w:line="480" w:lineRule="auto"/>
        <w:ind w:left="0" w:right="183"/>
        <w:rPr>
          <w:rFonts w:ascii="Times New Roman" w:hAnsi="Times New Roman" w:cs="Times New Roman"/>
          <w:b/>
          <w:sz w:val="24"/>
          <w:szCs w:val="24"/>
        </w:rPr>
      </w:pPr>
      <w:r w:rsidRPr="00B07B60">
        <w:rPr>
          <w:rFonts w:ascii="Times New Roman" w:hAnsi="Times New Roman" w:cs="Times New Roman"/>
          <w:b/>
          <w:sz w:val="24"/>
          <w:szCs w:val="24"/>
        </w:rPr>
        <w:t>Sección 27: Deterioro del valor de los activos.</w:t>
      </w:r>
      <w:r w:rsidRPr="00B07B60">
        <w:rPr>
          <w:rFonts w:ascii="Times New Roman" w:hAnsi="Times New Roman" w:cs="Times New Roman"/>
          <w:b/>
          <w:sz w:val="24"/>
          <w:szCs w:val="24"/>
        </w:rPr>
        <w:tab/>
      </w:r>
    </w:p>
    <w:p w14:paraId="4BB1C8EB" w14:textId="77777777" w:rsidR="00535D31" w:rsidRDefault="00535D31" w:rsidP="00EC7991">
      <w:pPr>
        <w:spacing w:line="480" w:lineRule="auto"/>
        <w:ind w:left="0" w:right="183"/>
        <w:rPr>
          <w:rFonts w:ascii="Times New Roman" w:hAnsi="Times New Roman" w:cs="Times New Roman"/>
          <w:sz w:val="24"/>
          <w:szCs w:val="24"/>
        </w:rPr>
      </w:pPr>
    </w:p>
    <w:p w14:paraId="0F2D520A" w14:textId="5E5A5D15" w:rsidR="00B07B60" w:rsidRDefault="00B07B60" w:rsidP="00EC7991">
      <w:pPr>
        <w:spacing w:line="480" w:lineRule="auto"/>
        <w:ind w:left="0" w:right="183"/>
        <w:rPr>
          <w:rFonts w:ascii="Times New Roman" w:hAnsi="Times New Roman" w:cs="Times New Roman"/>
          <w:sz w:val="24"/>
          <w:szCs w:val="24"/>
        </w:rPr>
      </w:pPr>
      <w:r w:rsidRPr="00B07B60">
        <w:rPr>
          <w:rFonts w:ascii="Times New Roman" w:hAnsi="Times New Roman" w:cs="Times New Roman"/>
          <w:sz w:val="24"/>
          <w:szCs w:val="24"/>
        </w:rPr>
        <w:t>Establece la aplicación de la contabilidad al deterioro del valor de todos los activos, exceptuando los cubiertos por otra sección.</w:t>
      </w:r>
    </w:p>
    <w:p w14:paraId="463A9523" w14:textId="77777777" w:rsidR="005010C8" w:rsidRDefault="005010C8" w:rsidP="00EC7991">
      <w:pPr>
        <w:spacing w:line="480" w:lineRule="auto"/>
        <w:ind w:left="0" w:right="183"/>
        <w:rPr>
          <w:rFonts w:ascii="Times New Roman" w:hAnsi="Times New Roman" w:cs="Times New Roman"/>
          <w:b/>
          <w:sz w:val="24"/>
          <w:szCs w:val="24"/>
        </w:rPr>
      </w:pPr>
    </w:p>
    <w:p w14:paraId="16F466D8" w14:textId="77777777" w:rsidR="005010C8" w:rsidRDefault="005010C8" w:rsidP="00EC7991">
      <w:pPr>
        <w:spacing w:line="480" w:lineRule="auto"/>
        <w:ind w:left="0" w:right="183"/>
        <w:rPr>
          <w:rFonts w:ascii="Times New Roman" w:hAnsi="Times New Roman" w:cs="Times New Roman"/>
          <w:b/>
          <w:sz w:val="24"/>
          <w:szCs w:val="24"/>
        </w:rPr>
      </w:pPr>
    </w:p>
    <w:p w14:paraId="78607650" w14:textId="77777777" w:rsidR="005010C8" w:rsidRDefault="005010C8" w:rsidP="00EC7991">
      <w:pPr>
        <w:spacing w:line="480" w:lineRule="auto"/>
        <w:ind w:left="0" w:right="183"/>
        <w:rPr>
          <w:rFonts w:ascii="Times New Roman" w:hAnsi="Times New Roman" w:cs="Times New Roman"/>
          <w:b/>
          <w:sz w:val="24"/>
          <w:szCs w:val="24"/>
        </w:rPr>
      </w:pPr>
    </w:p>
    <w:p w14:paraId="0AF5944E" w14:textId="65DD5DB3" w:rsidR="004C5811" w:rsidRPr="004C5811" w:rsidRDefault="004C5811" w:rsidP="00EC7991">
      <w:pPr>
        <w:spacing w:line="480" w:lineRule="auto"/>
        <w:ind w:left="0" w:right="183"/>
        <w:rPr>
          <w:rFonts w:ascii="Times New Roman" w:hAnsi="Times New Roman" w:cs="Times New Roman"/>
          <w:b/>
          <w:sz w:val="24"/>
          <w:szCs w:val="24"/>
        </w:rPr>
      </w:pPr>
      <w:r w:rsidRPr="004C5811">
        <w:rPr>
          <w:rFonts w:ascii="Times New Roman" w:hAnsi="Times New Roman" w:cs="Times New Roman"/>
          <w:b/>
          <w:sz w:val="24"/>
          <w:szCs w:val="24"/>
        </w:rPr>
        <w:t>Sección 28: Beneficios a los empleados.</w:t>
      </w:r>
      <w:r w:rsidRPr="004C5811">
        <w:rPr>
          <w:rFonts w:ascii="Times New Roman" w:hAnsi="Times New Roman" w:cs="Times New Roman"/>
          <w:b/>
          <w:sz w:val="24"/>
          <w:szCs w:val="24"/>
        </w:rPr>
        <w:tab/>
      </w:r>
    </w:p>
    <w:p w14:paraId="5B02201F" w14:textId="77777777" w:rsidR="00535D31" w:rsidRDefault="00535D31" w:rsidP="00EC7991">
      <w:pPr>
        <w:spacing w:line="480" w:lineRule="auto"/>
        <w:ind w:left="0" w:right="183"/>
        <w:rPr>
          <w:rFonts w:ascii="Times New Roman" w:hAnsi="Times New Roman" w:cs="Times New Roman"/>
          <w:sz w:val="24"/>
          <w:szCs w:val="24"/>
        </w:rPr>
      </w:pPr>
    </w:p>
    <w:p w14:paraId="244F1669" w14:textId="48756720" w:rsidR="004C5811" w:rsidRDefault="004C5811" w:rsidP="00EC7991">
      <w:pPr>
        <w:spacing w:line="480" w:lineRule="auto"/>
        <w:ind w:left="0" w:right="183"/>
        <w:rPr>
          <w:rFonts w:ascii="Times New Roman" w:hAnsi="Times New Roman" w:cs="Times New Roman"/>
          <w:sz w:val="24"/>
          <w:szCs w:val="24"/>
        </w:rPr>
      </w:pPr>
      <w:r w:rsidRPr="004C5811">
        <w:rPr>
          <w:rFonts w:ascii="Times New Roman" w:hAnsi="Times New Roman" w:cs="Times New Roman"/>
          <w:sz w:val="24"/>
          <w:szCs w:val="24"/>
        </w:rPr>
        <w:t>Trata todos los beneficios a los empleados, excepto los que corresponden a transacciones con pagos basados en acciones.</w:t>
      </w:r>
    </w:p>
    <w:p w14:paraId="61D92339" w14:textId="3A1AE793" w:rsidR="003661A1" w:rsidRDefault="003661A1" w:rsidP="00EC7991">
      <w:pPr>
        <w:spacing w:line="480" w:lineRule="auto"/>
        <w:ind w:left="0" w:right="183"/>
        <w:rPr>
          <w:rFonts w:ascii="Times New Roman" w:hAnsi="Times New Roman" w:cs="Times New Roman"/>
          <w:sz w:val="24"/>
          <w:szCs w:val="24"/>
        </w:rPr>
      </w:pPr>
    </w:p>
    <w:p w14:paraId="2D647456" w14:textId="77777777" w:rsidR="003661A1" w:rsidRPr="003661A1" w:rsidRDefault="003661A1" w:rsidP="00EC7991">
      <w:pPr>
        <w:spacing w:line="480" w:lineRule="auto"/>
        <w:ind w:left="0" w:right="183"/>
        <w:rPr>
          <w:rFonts w:ascii="Times New Roman" w:hAnsi="Times New Roman" w:cs="Times New Roman"/>
          <w:b/>
          <w:sz w:val="24"/>
          <w:szCs w:val="24"/>
        </w:rPr>
      </w:pPr>
      <w:r w:rsidRPr="003661A1">
        <w:rPr>
          <w:rFonts w:ascii="Times New Roman" w:hAnsi="Times New Roman" w:cs="Times New Roman"/>
          <w:b/>
          <w:sz w:val="24"/>
          <w:szCs w:val="24"/>
        </w:rPr>
        <w:t>Sección 29: Impuesto a las ganancias.</w:t>
      </w:r>
      <w:r w:rsidRPr="003661A1">
        <w:rPr>
          <w:rFonts w:ascii="Times New Roman" w:hAnsi="Times New Roman" w:cs="Times New Roman"/>
          <w:b/>
          <w:sz w:val="24"/>
          <w:szCs w:val="24"/>
        </w:rPr>
        <w:tab/>
      </w:r>
    </w:p>
    <w:p w14:paraId="10C981D9" w14:textId="77777777" w:rsidR="00535D31" w:rsidRDefault="00535D31" w:rsidP="00EC7991">
      <w:pPr>
        <w:spacing w:line="480" w:lineRule="auto"/>
        <w:ind w:left="0" w:right="183"/>
        <w:rPr>
          <w:rFonts w:ascii="Times New Roman" w:hAnsi="Times New Roman" w:cs="Times New Roman"/>
          <w:sz w:val="24"/>
          <w:szCs w:val="24"/>
        </w:rPr>
      </w:pPr>
    </w:p>
    <w:p w14:paraId="3532BA1C" w14:textId="62EF48D2" w:rsidR="003661A1" w:rsidRDefault="003661A1" w:rsidP="00EC7991">
      <w:pPr>
        <w:spacing w:line="480" w:lineRule="auto"/>
        <w:ind w:left="0" w:right="183"/>
        <w:rPr>
          <w:rFonts w:ascii="Times New Roman" w:hAnsi="Times New Roman" w:cs="Times New Roman"/>
          <w:sz w:val="24"/>
          <w:szCs w:val="24"/>
        </w:rPr>
      </w:pPr>
      <w:r w:rsidRPr="003661A1">
        <w:rPr>
          <w:rFonts w:ascii="Times New Roman" w:hAnsi="Times New Roman" w:cs="Times New Roman"/>
          <w:sz w:val="24"/>
          <w:szCs w:val="24"/>
        </w:rPr>
        <w:t>Prescribe el tratamiento contable del impuesto a las ganancias requiriendo que la entidad reconozca las consecuencias fiscales actuales y futuras de transacciones y otros hechos reconocidos en los Estados Financieros.</w:t>
      </w:r>
    </w:p>
    <w:p w14:paraId="0BB3EB48" w14:textId="77777777" w:rsidR="00B07B60" w:rsidRDefault="00B07B60" w:rsidP="00EC7991">
      <w:pPr>
        <w:spacing w:line="480" w:lineRule="auto"/>
        <w:ind w:left="0" w:right="183"/>
        <w:rPr>
          <w:rFonts w:ascii="Times New Roman" w:hAnsi="Times New Roman" w:cs="Times New Roman"/>
          <w:sz w:val="24"/>
          <w:szCs w:val="24"/>
        </w:rPr>
      </w:pPr>
    </w:p>
    <w:p w14:paraId="4F2D8D51" w14:textId="5A4C15AC" w:rsidR="00087132" w:rsidRPr="00FD0960" w:rsidRDefault="00087132" w:rsidP="00EC7991">
      <w:pPr>
        <w:pStyle w:val="Ttulo3"/>
        <w:spacing w:line="480" w:lineRule="auto"/>
        <w:ind w:left="0"/>
        <w:rPr>
          <w:rFonts w:ascii="Times New Roman" w:hAnsi="Times New Roman" w:cs="Times New Roman"/>
          <w:sz w:val="24"/>
        </w:rPr>
      </w:pPr>
      <w:bookmarkStart w:id="96" w:name="_Toc69569484"/>
      <w:r w:rsidRPr="00FD0960">
        <w:rPr>
          <w:rFonts w:ascii="Times New Roman" w:hAnsi="Times New Roman" w:cs="Times New Roman"/>
          <w:sz w:val="24"/>
        </w:rPr>
        <w:t>2.3.8 Normas Internacionales de Auditoria Financiera</w:t>
      </w:r>
      <w:bookmarkEnd w:id="96"/>
    </w:p>
    <w:p w14:paraId="21932DCD" w14:textId="77777777" w:rsidR="00087132" w:rsidRPr="00A53487" w:rsidRDefault="00087132" w:rsidP="00EC7991">
      <w:pPr>
        <w:spacing w:line="480" w:lineRule="auto"/>
        <w:ind w:left="0" w:right="183"/>
        <w:rPr>
          <w:rFonts w:ascii="Times New Roman" w:hAnsi="Times New Roman" w:cs="Times New Roman"/>
          <w:sz w:val="24"/>
          <w:szCs w:val="24"/>
        </w:rPr>
      </w:pPr>
    </w:p>
    <w:p w14:paraId="15F74515" w14:textId="77777777" w:rsidR="00A932E7" w:rsidRPr="008966ED" w:rsidRDefault="00A932E7" w:rsidP="00EC7991">
      <w:pPr>
        <w:spacing w:line="480" w:lineRule="auto"/>
        <w:ind w:left="0" w:right="183"/>
        <w:rPr>
          <w:rFonts w:ascii="Times New Roman" w:hAnsi="Times New Roman"/>
          <w:b/>
          <w:sz w:val="24"/>
          <w:szCs w:val="24"/>
        </w:rPr>
      </w:pPr>
      <w:r w:rsidRPr="008966ED">
        <w:rPr>
          <w:rFonts w:ascii="Times New Roman" w:hAnsi="Times New Roman"/>
          <w:b/>
          <w:sz w:val="24"/>
          <w:szCs w:val="24"/>
        </w:rPr>
        <w:t>NIA 315 Identificación y Valoración de los Riesgos de Incorrección Material Mediante el Conocimiento de la Entidad y su Entorno</w:t>
      </w:r>
    </w:p>
    <w:p w14:paraId="05219EA0" w14:textId="77777777" w:rsidR="00087132" w:rsidRPr="00EA510F" w:rsidRDefault="00087132" w:rsidP="00EC7991">
      <w:pPr>
        <w:pStyle w:val="Prrafodelista"/>
        <w:spacing w:line="480" w:lineRule="auto"/>
        <w:ind w:left="0" w:right="183"/>
        <w:rPr>
          <w:rFonts w:ascii="Times New Roman" w:hAnsi="Times New Roman"/>
          <w:sz w:val="24"/>
          <w:szCs w:val="24"/>
        </w:rPr>
      </w:pPr>
      <w:r w:rsidRPr="00EA510F">
        <w:rPr>
          <w:rFonts w:ascii="Times New Roman" w:hAnsi="Times New Roman"/>
          <w:sz w:val="24"/>
          <w:szCs w:val="24"/>
        </w:rPr>
        <w:t xml:space="preserve"> </w:t>
      </w:r>
    </w:p>
    <w:p w14:paraId="3F9399AE" w14:textId="77777777" w:rsidR="00087132" w:rsidRPr="00A9771E" w:rsidRDefault="00087132" w:rsidP="00EC7991">
      <w:pPr>
        <w:spacing w:line="480" w:lineRule="auto"/>
        <w:ind w:left="0" w:right="183"/>
        <w:rPr>
          <w:rFonts w:ascii="Times New Roman" w:hAnsi="Times New Roman"/>
          <w:sz w:val="24"/>
          <w:szCs w:val="24"/>
        </w:rPr>
      </w:pPr>
      <w:r w:rsidRPr="00A9771E">
        <w:rPr>
          <w:rFonts w:ascii="Times New Roman" w:hAnsi="Times New Roman"/>
          <w:sz w:val="24"/>
          <w:szCs w:val="24"/>
        </w:rPr>
        <w:t xml:space="preserve">Esta Norma Internacional de Auditoría -NIA- trata de la responsabilidad que tiene el auditor de identificar y valorar los riesgos de incorrección material en los estados financieros, mediante el conocimiento de la entidad y de su entorno, incluido el control interno de la entidad. </w:t>
      </w:r>
    </w:p>
    <w:p w14:paraId="20A47671" w14:textId="16746D90" w:rsidR="00087132" w:rsidRPr="00EA510F" w:rsidRDefault="00087132" w:rsidP="00EC7991">
      <w:pPr>
        <w:pStyle w:val="Prrafodelista"/>
        <w:spacing w:line="480" w:lineRule="auto"/>
        <w:ind w:left="0" w:right="183"/>
        <w:rPr>
          <w:rFonts w:ascii="Times New Roman" w:hAnsi="Times New Roman"/>
          <w:sz w:val="24"/>
          <w:szCs w:val="24"/>
        </w:rPr>
      </w:pPr>
    </w:p>
    <w:p w14:paraId="6060A0E5" w14:textId="77777777" w:rsidR="00087132" w:rsidRPr="00A9771E" w:rsidRDefault="00087132" w:rsidP="00EC7991">
      <w:pPr>
        <w:spacing w:line="480" w:lineRule="auto"/>
        <w:ind w:left="0" w:right="183"/>
        <w:rPr>
          <w:rFonts w:ascii="Times New Roman" w:hAnsi="Times New Roman"/>
          <w:sz w:val="24"/>
          <w:szCs w:val="24"/>
        </w:rPr>
      </w:pPr>
      <w:r w:rsidRPr="00A9771E">
        <w:rPr>
          <w:rFonts w:ascii="Times New Roman" w:hAnsi="Times New Roman"/>
          <w:sz w:val="24"/>
          <w:szCs w:val="24"/>
        </w:rPr>
        <w:t>El objetivo del auditor es identificar y valorar los riesgos de incorrección material, debida a error o fraude, tanto en los estados financieros como en las afirmaciones, mediante el conocimiento de la entidad y de su entorno, incluido su control interno, con la finalidad de proporcionar una base para el diseño y la implementación de respuestas a los riesgos valorados de incorrección material.</w:t>
      </w:r>
    </w:p>
    <w:p w14:paraId="760954D8" w14:textId="77777777" w:rsidR="00087132" w:rsidRDefault="00087132" w:rsidP="00EC7991">
      <w:pPr>
        <w:pStyle w:val="Prrafodelista"/>
        <w:spacing w:line="480" w:lineRule="auto"/>
        <w:ind w:left="0" w:right="183"/>
        <w:rPr>
          <w:rFonts w:ascii="Times New Roman" w:hAnsi="Times New Roman"/>
          <w:sz w:val="24"/>
          <w:szCs w:val="24"/>
        </w:rPr>
      </w:pPr>
    </w:p>
    <w:p w14:paraId="5F08D2A3" w14:textId="77777777" w:rsidR="00087132" w:rsidRPr="008966ED" w:rsidRDefault="00087132" w:rsidP="00EC7991">
      <w:pPr>
        <w:spacing w:line="480" w:lineRule="auto"/>
        <w:ind w:left="0" w:right="183"/>
        <w:rPr>
          <w:rFonts w:ascii="Times New Roman" w:hAnsi="Times New Roman"/>
          <w:b/>
          <w:sz w:val="24"/>
          <w:szCs w:val="24"/>
        </w:rPr>
      </w:pPr>
      <w:r w:rsidRPr="008966ED">
        <w:rPr>
          <w:rFonts w:ascii="Times New Roman" w:hAnsi="Times New Roman"/>
          <w:b/>
          <w:sz w:val="24"/>
          <w:szCs w:val="24"/>
        </w:rPr>
        <w:t>NIA 400 Evaluaciones de Riesgo y Control Interno</w:t>
      </w:r>
    </w:p>
    <w:p w14:paraId="70858DE7" w14:textId="77777777" w:rsidR="00087132" w:rsidRDefault="00087132" w:rsidP="00EC7991">
      <w:pPr>
        <w:pStyle w:val="Prrafodelista"/>
        <w:spacing w:line="480" w:lineRule="auto"/>
        <w:ind w:left="0" w:right="183"/>
        <w:rPr>
          <w:rFonts w:ascii="Times New Roman" w:hAnsi="Times New Roman"/>
          <w:sz w:val="24"/>
          <w:szCs w:val="24"/>
        </w:rPr>
      </w:pPr>
    </w:p>
    <w:p w14:paraId="32AF6776" w14:textId="12A79593" w:rsidR="00087132" w:rsidRPr="00A9771E" w:rsidRDefault="00087132" w:rsidP="00EC7991">
      <w:pPr>
        <w:spacing w:line="480" w:lineRule="auto"/>
        <w:ind w:left="0" w:right="183"/>
        <w:rPr>
          <w:rFonts w:ascii="Times New Roman" w:hAnsi="Times New Roman"/>
          <w:sz w:val="24"/>
          <w:szCs w:val="24"/>
        </w:rPr>
      </w:pPr>
      <w:r w:rsidRPr="00A9771E">
        <w:rPr>
          <w:rFonts w:ascii="Times New Roman" w:hAnsi="Times New Roman"/>
          <w:sz w:val="24"/>
          <w:szCs w:val="24"/>
        </w:rPr>
        <w:t>El propósito de esta Norma Internacional de Auditoría (NIA) es establecer normas y proporcionar lineamientos para obtener una comprensión de los sistemas de contabilidad y de control interno y sobre el riesgo de auditoría y</w:t>
      </w:r>
      <w:r w:rsidR="00A932E7" w:rsidRPr="00A9771E">
        <w:rPr>
          <w:rFonts w:ascii="Times New Roman" w:hAnsi="Times New Roman"/>
          <w:sz w:val="24"/>
          <w:szCs w:val="24"/>
        </w:rPr>
        <w:t xml:space="preserve"> </w:t>
      </w:r>
      <w:r w:rsidRPr="00A9771E">
        <w:rPr>
          <w:rFonts w:ascii="Times New Roman" w:hAnsi="Times New Roman"/>
          <w:sz w:val="24"/>
          <w:szCs w:val="24"/>
        </w:rPr>
        <w:t>sus componentes: riesgo inherente</w:t>
      </w:r>
      <w:r w:rsidR="00A932E7" w:rsidRPr="00A9771E">
        <w:rPr>
          <w:rFonts w:ascii="Times New Roman" w:hAnsi="Times New Roman"/>
          <w:sz w:val="24"/>
          <w:szCs w:val="24"/>
        </w:rPr>
        <w:t>, riesgo de control y riesgo de d</w:t>
      </w:r>
      <w:r w:rsidRPr="00A9771E">
        <w:rPr>
          <w:rFonts w:ascii="Times New Roman" w:hAnsi="Times New Roman"/>
          <w:sz w:val="24"/>
          <w:szCs w:val="24"/>
        </w:rPr>
        <w:t>etección.</w:t>
      </w:r>
    </w:p>
    <w:p w14:paraId="269E6831" w14:textId="77777777" w:rsidR="00A932E7" w:rsidRDefault="00A932E7" w:rsidP="00EC7991">
      <w:pPr>
        <w:pStyle w:val="Prrafodelista"/>
        <w:spacing w:line="480" w:lineRule="auto"/>
        <w:ind w:left="0" w:right="183"/>
        <w:jc w:val="both"/>
        <w:rPr>
          <w:rFonts w:ascii="Times New Roman" w:hAnsi="Times New Roman"/>
          <w:sz w:val="24"/>
          <w:szCs w:val="24"/>
        </w:rPr>
      </w:pPr>
    </w:p>
    <w:p w14:paraId="0E20D85C" w14:textId="4221D2BD" w:rsidR="00087132" w:rsidRPr="00A9771E" w:rsidRDefault="00087132" w:rsidP="00EC7991">
      <w:pPr>
        <w:spacing w:line="480" w:lineRule="auto"/>
        <w:ind w:left="0" w:right="181" w:hanging="11"/>
        <w:rPr>
          <w:rFonts w:ascii="Times New Roman" w:hAnsi="Times New Roman"/>
          <w:sz w:val="24"/>
          <w:szCs w:val="24"/>
        </w:rPr>
      </w:pPr>
      <w:r w:rsidRPr="00A9771E">
        <w:rPr>
          <w:rFonts w:ascii="Times New Roman" w:hAnsi="Times New Roman"/>
          <w:sz w:val="24"/>
          <w:szCs w:val="24"/>
        </w:rPr>
        <w:t>El auditor deberá obtener una comprensión de los sistemas de contabilidad y de control interno suficiente para planear la auditoría y desarrollar un enfoque de auditoría efectivo. El auditor debería usar juicio profesional para evaluar el riesgo de auditoría y diseñar los procedimientos de auditoría para asegurar que el riesgo se reduce a un nivel aceptablemente bajo.</w:t>
      </w:r>
    </w:p>
    <w:p w14:paraId="1D1907A2" w14:textId="77777777" w:rsidR="00087132" w:rsidRPr="00EA510F" w:rsidRDefault="00087132" w:rsidP="00EC7991">
      <w:pPr>
        <w:pStyle w:val="Prrafodelista"/>
        <w:spacing w:line="480" w:lineRule="auto"/>
        <w:ind w:left="0" w:right="183"/>
        <w:rPr>
          <w:rFonts w:ascii="Times New Roman" w:hAnsi="Times New Roman"/>
          <w:sz w:val="24"/>
          <w:szCs w:val="24"/>
        </w:rPr>
      </w:pPr>
    </w:p>
    <w:p w14:paraId="02DC5431" w14:textId="77777777" w:rsidR="0046261A" w:rsidRDefault="008969D9" w:rsidP="00EC7991">
      <w:pPr>
        <w:spacing w:line="360" w:lineRule="auto"/>
        <w:ind w:left="0"/>
        <w:rPr>
          <w:rFonts w:ascii="Times New Roman" w:hAnsi="Times New Roman" w:cs="Times New Roman"/>
          <w:sz w:val="24"/>
          <w:szCs w:val="24"/>
        </w:rPr>
        <w:sectPr w:rsidR="0046261A" w:rsidSect="004209CD">
          <w:headerReference w:type="default" r:id="rId21"/>
          <w:footerReference w:type="default" r:id="rId22"/>
          <w:pgSz w:w="11911" w:h="16841" w:code="9"/>
          <w:pgMar w:top="1701" w:right="1418" w:bottom="1701" w:left="1985" w:header="720" w:footer="720" w:gutter="0"/>
          <w:pgNumType w:start="8"/>
          <w:cols w:space="720"/>
        </w:sectPr>
      </w:pPr>
      <w:r>
        <w:rPr>
          <w:rFonts w:ascii="Times New Roman" w:hAnsi="Times New Roman" w:cs="Times New Roman"/>
          <w:sz w:val="24"/>
          <w:szCs w:val="24"/>
        </w:rPr>
        <w:br w:type="page"/>
      </w:r>
    </w:p>
    <w:p w14:paraId="54A4ED41" w14:textId="429FADD3" w:rsidR="008969D9" w:rsidRDefault="008969D9" w:rsidP="00EC7991">
      <w:pPr>
        <w:spacing w:line="360" w:lineRule="auto"/>
        <w:ind w:left="0"/>
        <w:rPr>
          <w:rFonts w:ascii="Times New Roman" w:hAnsi="Times New Roman" w:cs="Times New Roman"/>
          <w:sz w:val="24"/>
          <w:szCs w:val="24"/>
        </w:rPr>
      </w:pPr>
    </w:p>
    <w:p w14:paraId="0F3E4AE9" w14:textId="77777777" w:rsidR="00087132" w:rsidRDefault="00087132" w:rsidP="00EC7991">
      <w:pPr>
        <w:spacing w:line="360" w:lineRule="auto"/>
        <w:ind w:left="0"/>
        <w:rPr>
          <w:rFonts w:ascii="Times New Roman" w:hAnsi="Times New Roman" w:cs="Times New Roman"/>
          <w:sz w:val="24"/>
          <w:szCs w:val="24"/>
        </w:rPr>
      </w:pPr>
    </w:p>
    <w:p w14:paraId="57AD09E4" w14:textId="24614B18" w:rsidR="00087132" w:rsidRDefault="00087132" w:rsidP="00EC7991">
      <w:pPr>
        <w:spacing w:line="360" w:lineRule="auto"/>
        <w:ind w:left="0"/>
        <w:rPr>
          <w:rFonts w:ascii="Times New Roman" w:hAnsi="Times New Roman" w:cs="Times New Roman"/>
          <w:sz w:val="24"/>
          <w:szCs w:val="24"/>
        </w:rPr>
      </w:pPr>
    </w:p>
    <w:p w14:paraId="6AAAD6DC" w14:textId="51555369" w:rsidR="00087132" w:rsidRDefault="00087132" w:rsidP="00EC7991">
      <w:pPr>
        <w:spacing w:line="360" w:lineRule="auto"/>
        <w:ind w:left="0"/>
        <w:rPr>
          <w:rFonts w:ascii="Times New Roman" w:hAnsi="Times New Roman" w:cs="Times New Roman"/>
          <w:sz w:val="24"/>
          <w:szCs w:val="24"/>
        </w:rPr>
      </w:pPr>
    </w:p>
    <w:p w14:paraId="516DB4BE" w14:textId="2816E283" w:rsidR="004A6B30" w:rsidRDefault="004A6B30" w:rsidP="00EC7991">
      <w:pPr>
        <w:spacing w:line="360" w:lineRule="auto"/>
        <w:ind w:left="0"/>
        <w:rPr>
          <w:rFonts w:ascii="Times New Roman" w:hAnsi="Times New Roman" w:cs="Times New Roman"/>
          <w:sz w:val="24"/>
          <w:szCs w:val="24"/>
        </w:rPr>
      </w:pPr>
    </w:p>
    <w:p w14:paraId="10FC9043" w14:textId="77777777" w:rsidR="004A6B30" w:rsidRDefault="004A6B30" w:rsidP="00EC7991">
      <w:pPr>
        <w:spacing w:line="360" w:lineRule="auto"/>
        <w:ind w:left="0"/>
        <w:rPr>
          <w:rFonts w:ascii="Times New Roman" w:hAnsi="Times New Roman" w:cs="Times New Roman"/>
          <w:sz w:val="24"/>
          <w:szCs w:val="24"/>
        </w:rPr>
      </w:pPr>
    </w:p>
    <w:p w14:paraId="54BDDD70" w14:textId="12E4F8DE" w:rsidR="00087132" w:rsidRDefault="00087132" w:rsidP="00EC7991">
      <w:pPr>
        <w:spacing w:line="360" w:lineRule="auto"/>
        <w:ind w:left="0"/>
        <w:rPr>
          <w:rFonts w:ascii="Times New Roman" w:hAnsi="Times New Roman" w:cs="Times New Roman"/>
          <w:sz w:val="24"/>
          <w:szCs w:val="24"/>
        </w:rPr>
      </w:pPr>
    </w:p>
    <w:p w14:paraId="752C14B1" w14:textId="3722C569" w:rsidR="00087132" w:rsidRDefault="00087132" w:rsidP="00EC7991">
      <w:pPr>
        <w:spacing w:line="360" w:lineRule="auto"/>
        <w:ind w:left="0"/>
        <w:rPr>
          <w:rFonts w:ascii="Times New Roman" w:hAnsi="Times New Roman" w:cs="Times New Roman"/>
          <w:sz w:val="24"/>
          <w:szCs w:val="24"/>
        </w:rPr>
      </w:pPr>
    </w:p>
    <w:p w14:paraId="4BFC1167" w14:textId="20348878" w:rsidR="00087132" w:rsidRDefault="00087132" w:rsidP="00EC7991">
      <w:pPr>
        <w:spacing w:line="360" w:lineRule="auto"/>
        <w:ind w:left="0"/>
        <w:rPr>
          <w:rFonts w:ascii="Times New Roman" w:hAnsi="Times New Roman" w:cs="Times New Roman"/>
          <w:sz w:val="24"/>
          <w:szCs w:val="24"/>
        </w:rPr>
      </w:pPr>
    </w:p>
    <w:p w14:paraId="1A64143A" w14:textId="0C68A421" w:rsidR="00087132" w:rsidRDefault="00087132" w:rsidP="00EC7991">
      <w:pPr>
        <w:spacing w:line="360" w:lineRule="auto"/>
        <w:ind w:left="0"/>
        <w:rPr>
          <w:rFonts w:ascii="Times New Roman" w:hAnsi="Times New Roman" w:cs="Times New Roman"/>
          <w:sz w:val="24"/>
          <w:szCs w:val="24"/>
        </w:rPr>
      </w:pPr>
    </w:p>
    <w:p w14:paraId="256D3C2A" w14:textId="6AA9D73F" w:rsidR="00087132" w:rsidRDefault="00087132" w:rsidP="00EC7991">
      <w:pPr>
        <w:spacing w:line="360" w:lineRule="auto"/>
        <w:ind w:left="0"/>
        <w:rPr>
          <w:rFonts w:ascii="Times New Roman" w:hAnsi="Times New Roman" w:cs="Times New Roman"/>
          <w:sz w:val="24"/>
          <w:szCs w:val="24"/>
        </w:rPr>
      </w:pPr>
    </w:p>
    <w:p w14:paraId="10B36A60" w14:textId="77777777" w:rsidR="00087132" w:rsidRDefault="00087132" w:rsidP="00EC7991">
      <w:pPr>
        <w:spacing w:line="360" w:lineRule="auto"/>
        <w:ind w:left="0"/>
        <w:rPr>
          <w:rFonts w:ascii="Times New Roman" w:hAnsi="Times New Roman" w:cs="Times New Roman"/>
          <w:sz w:val="24"/>
          <w:szCs w:val="24"/>
        </w:rPr>
      </w:pPr>
    </w:p>
    <w:p w14:paraId="68B9B2DE" w14:textId="79B9B12A" w:rsidR="00BB47A4" w:rsidRPr="00810648" w:rsidRDefault="00BB47A4" w:rsidP="00EC7991">
      <w:pPr>
        <w:pStyle w:val="Ttulo1"/>
        <w:spacing w:line="480" w:lineRule="auto"/>
        <w:ind w:left="0"/>
        <w:rPr>
          <w:rFonts w:ascii="Broadway" w:hAnsi="Broadway" w:cs="Times New Roman"/>
          <w:sz w:val="32"/>
          <w:szCs w:val="32"/>
        </w:rPr>
      </w:pPr>
      <w:bookmarkStart w:id="97" w:name="_Toc50800924"/>
      <w:bookmarkStart w:id="98" w:name="_Toc69569485"/>
      <w:r w:rsidRPr="00810648">
        <w:rPr>
          <w:rFonts w:ascii="Broadway" w:hAnsi="Broadway" w:cs="Times New Roman"/>
          <w:sz w:val="32"/>
          <w:szCs w:val="32"/>
        </w:rPr>
        <w:t>CAPÍTULO I</w:t>
      </w:r>
      <w:r>
        <w:rPr>
          <w:rFonts w:ascii="Broadway" w:hAnsi="Broadway" w:cs="Times New Roman"/>
          <w:sz w:val="32"/>
          <w:szCs w:val="32"/>
        </w:rPr>
        <w:t>II</w:t>
      </w:r>
      <w:r w:rsidRPr="00810648">
        <w:rPr>
          <w:rFonts w:ascii="Broadway" w:hAnsi="Broadway" w:cs="Times New Roman"/>
          <w:sz w:val="32"/>
          <w:szCs w:val="32"/>
        </w:rPr>
        <w:t>.</w:t>
      </w:r>
      <w:bookmarkEnd w:id="97"/>
      <w:bookmarkEnd w:id="98"/>
    </w:p>
    <w:p w14:paraId="370FE470" w14:textId="2A6E9861" w:rsidR="00BB47A4" w:rsidRPr="00810648" w:rsidRDefault="00BB47A4" w:rsidP="00EC7991">
      <w:pPr>
        <w:pStyle w:val="Ttulo1"/>
        <w:spacing w:line="480" w:lineRule="auto"/>
        <w:ind w:left="0"/>
        <w:rPr>
          <w:rFonts w:ascii="Broadway" w:hAnsi="Broadway" w:cs="Times New Roman"/>
          <w:sz w:val="32"/>
          <w:szCs w:val="32"/>
        </w:rPr>
      </w:pPr>
      <w:bookmarkStart w:id="99" w:name="_Toc50800925"/>
      <w:bookmarkStart w:id="100" w:name="_Toc69569486"/>
      <w:r w:rsidRPr="00810648">
        <w:rPr>
          <w:rFonts w:ascii="Broadway" w:hAnsi="Broadway" w:cs="Times New Roman"/>
          <w:sz w:val="32"/>
          <w:szCs w:val="32"/>
        </w:rPr>
        <w:t>M</w:t>
      </w:r>
      <w:r>
        <w:rPr>
          <w:rFonts w:ascii="Broadway" w:hAnsi="Broadway" w:cs="Times New Roman"/>
          <w:sz w:val="32"/>
          <w:szCs w:val="32"/>
        </w:rPr>
        <w:t>ETODOLOGÍA</w:t>
      </w:r>
      <w:r w:rsidRPr="00810648">
        <w:rPr>
          <w:rFonts w:ascii="Broadway" w:hAnsi="Broadway" w:cs="Times New Roman"/>
          <w:sz w:val="32"/>
          <w:szCs w:val="32"/>
        </w:rPr>
        <w:t xml:space="preserve"> DE LA INVESTIGACIÓN</w:t>
      </w:r>
      <w:bookmarkEnd w:id="99"/>
      <w:bookmarkEnd w:id="100"/>
    </w:p>
    <w:p w14:paraId="77BB64D7" w14:textId="0EFE25E3" w:rsidR="00BB47A4" w:rsidRPr="00077F49" w:rsidRDefault="00BB47A4" w:rsidP="00EC7991">
      <w:pPr>
        <w:ind w:left="0"/>
        <w:rPr>
          <w:szCs w:val="24"/>
        </w:rPr>
      </w:pPr>
    </w:p>
    <w:p w14:paraId="6B18893C" w14:textId="4700371A" w:rsidR="00BB47A4" w:rsidRPr="00077F49" w:rsidRDefault="00221E22" w:rsidP="00EC7991">
      <w:pPr>
        <w:ind w:left="0"/>
        <w:rPr>
          <w:szCs w:val="24"/>
        </w:rPr>
      </w:pPr>
      <w:r w:rsidRPr="00077F49">
        <w:rPr>
          <w:noProof/>
          <w:szCs w:val="24"/>
          <w:lang w:val="en-US" w:eastAsia="en-US"/>
        </w:rPr>
        <mc:AlternateContent>
          <mc:Choice Requires="wps">
            <w:drawing>
              <wp:anchor distT="0" distB="0" distL="114300" distR="114300" simplePos="0" relativeHeight="251663360" behindDoc="0" locked="0" layoutInCell="1" allowOverlap="1" wp14:anchorId="6E4F305C" wp14:editId="7CD4C8A1">
                <wp:simplePos x="0" y="0"/>
                <wp:positionH relativeFrom="column">
                  <wp:posOffset>3149600</wp:posOffset>
                </wp:positionH>
                <wp:positionV relativeFrom="paragraph">
                  <wp:posOffset>127635</wp:posOffset>
                </wp:positionV>
                <wp:extent cx="2152650" cy="2009775"/>
                <wp:effectExtent l="0" t="0" r="0" b="0"/>
                <wp:wrapNone/>
                <wp:docPr id="3" name="Rectángulo 3"/>
                <wp:cNvGraphicFramePr/>
                <a:graphic xmlns:a="http://schemas.openxmlformats.org/drawingml/2006/main">
                  <a:graphicData uri="http://schemas.microsoft.com/office/word/2010/wordprocessingShape">
                    <wps:wsp>
                      <wps:cNvSpPr/>
                      <wps:spPr>
                        <a:xfrm>
                          <a:off x="0" y="0"/>
                          <a:ext cx="2152650" cy="20097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4E5A197" w14:textId="58CA197D" w:rsidR="00E37398" w:rsidRPr="00221E22" w:rsidRDefault="00E37398" w:rsidP="004A6B30">
                            <w:pPr>
                              <w:spacing w:line="360" w:lineRule="auto"/>
                              <w:rPr>
                                <w:rFonts w:ascii="Times New Roman" w:hAnsi="Times New Roman" w:cs="Times New Roman"/>
                                <w:color w:val="000000" w:themeColor="text1"/>
                                <w:sz w:val="24"/>
                              </w:rPr>
                            </w:pPr>
                            <w:r w:rsidRPr="00221E22">
                              <w:rPr>
                                <w:rFonts w:ascii="Times New Roman" w:hAnsi="Times New Roman" w:cs="Times New Roman"/>
                                <w:color w:val="000000" w:themeColor="text1"/>
                                <w:sz w:val="24"/>
                              </w:rPr>
                              <w:t>Todo depende de cómo vemos las cosas y no de cómo son en realidad.</w:t>
                            </w:r>
                          </w:p>
                          <w:p w14:paraId="4874E0EB" w14:textId="28D5A7A2" w:rsidR="00E37398" w:rsidRPr="004A6B30" w:rsidRDefault="00E37398" w:rsidP="004A6B30">
                            <w:pPr>
                              <w:spacing w:line="360" w:lineRule="auto"/>
                              <w:jc w:val="right"/>
                              <w:rPr>
                                <w:b/>
                                <w:color w:val="000000" w:themeColor="text1"/>
                                <w:sz w:val="24"/>
                              </w:rPr>
                            </w:pPr>
                            <w:r w:rsidRPr="004A6B30">
                              <w:rPr>
                                <w:rFonts w:ascii="Times New Roman" w:hAnsi="Times New Roman" w:cs="Times New Roman"/>
                                <w:b/>
                                <w:color w:val="000000" w:themeColor="text1"/>
                                <w:sz w:val="24"/>
                              </w:rPr>
                              <w:t>Carl Jung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E4F305C" id="Rectángulo 3" o:spid="_x0000_s1028" style="position:absolute;left:0;text-align:left;margin-left:248pt;margin-top:10.05pt;width:169.5pt;height:158.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" filled="f" stroked="f" strokeweight="1pt">
                <v:textbox>
                  <w:txbxContent>
                    <w:p w14:paraId="14E5A197" w14:textId="58CA197D" w:rsidR="00E37398" w:rsidRPr="00221E22" w:rsidRDefault="00E37398" w:rsidP="004A6B30">
                      <w:pPr>
                        <w:spacing w:line="360" w:lineRule="auto"/>
                        <w:rPr>
                          <w:rFonts w:ascii="Times New Roman" w:hAnsi="Times New Roman" w:cs="Times New Roman"/>
                          <w:color w:val="000000" w:themeColor="text1"/>
                          <w:sz w:val="24"/>
                        </w:rPr>
                      </w:pPr>
                      <w:r w:rsidRPr="00221E22">
                        <w:rPr>
                          <w:rFonts w:ascii="Times New Roman" w:hAnsi="Times New Roman" w:cs="Times New Roman"/>
                          <w:color w:val="000000" w:themeColor="text1"/>
                          <w:sz w:val="24"/>
                        </w:rPr>
                        <w:t>Todo depende de cómo vemos las cosas y no de cómo son en realidad.</w:t>
                      </w:r>
                    </w:p>
                    <w:p w14:paraId="4874E0EB" w14:textId="28D5A7A2" w:rsidR="00E37398" w:rsidRPr="004A6B30" w:rsidRDefault="00E37398" w:rsidP="004A6B30">
                      <w:pPr>
                        <w:spacing w:line="360" w:lineRule="auto"/>
                        <w:jc w:val="right"/>
                        <w:rPr>
                          <w:b/>
                          <w:color w:val="000000" w:themeColor="text1"/>
                          <w:sz w:val="24"/>
                        </w:rPr>
                      </w:pPr>
                      <w:r w:rsidRPr="004A6B30">
                        <w:rPr>
                          <w:rFonts w:ascii="Times New Roman" w:hAnsi="Times New Roman" w:cs="Times New Roman"/>
                          <w:b/>
                          <w:color w:val="000000" w:themeColor="text1"/>
                          <w:sz w:val="24"/>
                        </w:rPr>
                        <w:t>Carl Jung</w:t>
                      </w:r>
                    </w:p>
                  </w:txbxContent>
                </v:textbox>
              </v:rect>
            </w:pict>
          </mc:Fallback>
        </mc:AlternateContent>
      </w:r>
    </w:p>
    <w:p w14:paraId="2755A9D3" w14:textId="77777777" w:rsidR="00BB47A4" w:rsidRPr="001F434F" w:rsidRDefault="00BB47A4" w:rsidP="00EC7991">
      <w:pPr>
        <w:spacing w:line="360" w:lineRule="auto"/>
        <w:ind w:left="0"/>
        <w:rPr>
          <w:rFonts w:ascii="Times New Roman" w:hAnsi="Times New Roman" w:cs="Times New Roman"/>
          <w:sz w:val="24"/>
          <w:szCs w:val="24"/>
        </w:rPr>
      </w:pPr>
    </w:p>
    <w:p w14:paraId="1C60D434" w14:textId="77777777" w:rsidR="00BB47A4" w:rsidRDefault="00BB47A4" w:rsidP="00EC7991">
      <w:pPr>
        <w:pStyle w:val="Ttulo3"/>
        <w:spacing w:line="360" w:lineRule="auto"/>
        <w:ind w:left="0" w:firstLine="0"/>
        <w:jc w:val="center"/>
        <w:rPr>
          <w:rFonts w:ascii="Times New Roman" w:hAnsi="Times New Roman" w:cs="Times New Roman"/>
          <w:sz w:val="24"/>
          <w:szCs w:val="24"/>
        </w:rPr>
      </w:pPr>
    </w:p>
    <w:p w14:paraId="49B98C7B" w14:textId="77777777" w:rsidR="00BB47A4" w:rsidRDefault="00BB47A4" w:rsidP="00EC7991">
      <w:pPr>
        <w:spacing w:after="0" w:line="360" w:lineRule="auto"/>
        <w:ind w:left="0" w:firstLine="0"/>
        <w:jc w:val="left"/>
        <w:rPr>
          <w:rFonts w:ascii="Times New Roman" w:hAnsi="Times New Roman" w:cs="Times New Roman"/>
          <w:b/>
          <w:sz w:val="24"/>
          <w:szCs w:val="24"/>
        </w:rPr>
      </w:pPr>
    </w:p>
    <w:p w14:paraId="47B564B7" w14:textId="77777777" w:rsidR="00BB47A4" w:rsidRDefault="00BB47A4" w:rsidP="00EC7991">
      <w:pPr>
        <w:spacing w:line="360" w:lineRule="auto"/>
        <w:ind w:left="0"/>
        <w:rPr>
          <w:rFonts w:ascii="Times New Roman" w:hAnsi="Times New Roman" w:cs="Times New Roman"/>
          <w:sz w:val="24"/>
          <w:szCs w:val="24"/>
        </w:rPr>
      </w:pPr>
    </w:p>
    <w:p w14:paraId="75F003DC" w14:textId="77777777" w:rsidR="00212AA0" w:rsidRDefault="00212AA0" w:rsidP="00EC7991">
      <w:pPr>
        <w:spacing w:line="360" w:lineRule="auto"/>
        <w:ind w:left="0"/>
        <w:rPr>
          <w:rFonts w:ascii="Times New Roman" w:hAnsi="Times New Roman" w:cs="Times New Roman"/>
          <w:sz w:val="24"/>
          <w:szCs w:val="24"/>
        </w:rPr>
      </w:pPr>
    </w:p>
    <w:p w14:paraId="71FE3828" w14:textId="77777777" w:rsidR="00821A66" w:rsidRPr="00821A66" w:rsidRDefault="00821A66" w:rsidP="00EC7991">
      <w:pPr>
        <w:spacing w:after="71" w:line="360" w:lineRule="auto"/>
        <w:ind w:left="0"/>
        <w:jc w:val="center"/>
        <w:rPr>
          <w:rFonts w:ascii="Times New Roman" w:hAnsi="Times New Roman" w:cs="Times New Roman"/>
          <w:sz w:val="24"/>
          <w:szCs w:val="24"/>
        </w:rPr>
      </w:pPr>
    </w:p>
    <w:p w14:paraId="15A10282" w14:textId="67C8705A" w:rsidR="002F4E04" w:rsidRDefault="002F4E04" w:rsidP="00EC7991">
      <w:pPr>
        <w:spacing w:after="0" w:line="360" w:lineRule="auto"/>
        <w:ind w:left="0" w:firstLine="0"/>
        <w:jc w:val="left"/>
        <w:rPr>
          <w:rFonts w:ascii="Times New Roman" w:hAnsi="Times New Roman" w:cs="Times New Roman"/>
          <w:sz w:val="24"/>
          <w:szCs w:val="24"/>
        </w:rPr>
      </w:pPr>
    </w:p>
    <w:p w14:paraId="0F8B0C15" w14:textId="645B3DDF" w:rsidR="00BB47A4" w:rsidRDefault="00BB47A4" w:rsidP="00EC7991">
      <w:pPr>
        <w:spacing w:after="0" w:line="360" w:lineRule="auto"/>
        <w:ind w:left="0" w:firstLine="0"/>
        <w:jc w:val="left"/>
        <w:rPr>
          <w:rFonts w:ascii="Times New Roman" w:hAnsi="Times New Roman" w:cs="Times New Roman"/>
          <w:sz w:val="24"/>
          <w:szCs w:val="24"/>
        </w:rPr>
      </w:pPr>
    </w:p>
    <w:p w14:paraId="1B616F5A" w14:textId="03F99349" w:rsidR="00BB47A4" w:rsidRDefault="00BB47A4" w:rsidP="00EC7991">
      <w:pPr>
        <w:spacing w:after="0" w:line="360" w:lineRule="auto"/>
        <w:ind w:left="0" w:firstLine="0"/>
        <w:jc w:val="left"/>
        <w:rPr>
          <w:rFonts w:ascii="Times New Roman" w:hAnsi="Times New Roman" w:cs="Times New Roman"/>
          <w:sz w:val="24"/>
          <w:szCs w:val="24"/>
        </w:rPr>
      </w:pPr>
    </w:p>
    <w:p w14:paraId="189404DB" w14:textId="018AF4EB" w:rsidR="00BB47A4" w:rsidRDefault="00BB47A4" w:rsidP="00EC7991">
      <w:pPr>
        <w:spacing w:after="0" w:line="360" w:lineRule="auto"/>
        <w:ind w:left="0" w:firstLine="0"/>
        <w:jc w:val="left"/>
        <w:rPr>
          <w:rFonts w:ascii="Times New Roman" w:hAnsi="Times New Roman" w:cs="Times New Roman"/>
          <w:sz w:val="24"/>
          <w:szCs w:val="24"/>
        </w:rPr>
      </w:pPr>
    </w:p>
    <w:p w14:paraId="4AE2870E" w14:textId="6F63F9F4" w:rsidR="00BB47A4" w:rsidRDefault="00BB47A4" w:rsidP="00EC7991">
      <w:pPr>
        <w:spacing w:after="0" w:line="360" w:lineRule="auto"/>
        <w:ind w:left="0" w:firstLine="0"/>
        <w:jc w:val="left"/>
        <w:rPr>
          <w:rFonts w:ascii="Times New Roman" w:hAnsi="Times New Roman" w:cs="Times New Roman"/>
          <w:sz w:val="24"/>
          <w:szCs w:val="24"/>
        </w:rPr>
      </w:pPr>
    </w:p>
    <w:p w14:paraId="6978F116" w14:textId="6ABC6D26" w:rsidR="00BB47A4" w:rsidRDefault="00BB47A4" w:rsidP="00EC7991">
      <w:pPr>
        <w:spacing w:after="0" w:line="360" w:lineRule="auto"/>
        <w:ind w:left="0" w:firstLine="0"/>
        <w:jc w:val="left"/>
        <w:rPr>
          <w:rFonts w:ascii="Times New Roman" w:hAnsi="Times New Roman" w:cs="Times New Roman"/>
          <w:sz w:val="24"/>
          <w:szCs w:val="24"/>
        </w:rPr>
      </w:pPr>
    </w:p>
    <w:p w14:paraId="59B43DD2" w14:textId="4394A209" w:rsidR="00A9771E" w:rsidRDefault="00A9771E" w:rsidP="00EC7991">
      <w:pPr>
        <w:spacing w:after="0" w:line="360" w:lineRule="auto"/>
        <w:ind w:left="0" w:firstLine="0"/>
        <w:jc w:val="left"/>
        <w:rPr>
          <w:rFonts w:ascii="Times New Roman" w:hAnsi="Times New Roman" w:cs="Times New Roman"/>
          <w:sz w:val="24"/>
          <w:szCs w:val="24"/>
        </w:rPr>
      </w:pPr>
    </w:p>
    <w:p w14:paraId="381912A7" w14:textId="34ED7346" w:rsidR="00C10F54" w:rsidRDefault="00C10F54" w:rsidP="00EC7991">
      <w:pPr>
        <w:spacing w:after="0" w:line="360" w:lineRule="auto"/>
        <w:ind w:left="0" w:firstLine="0"/>
        <w:jc w:val="left"/>
        <w:rPr>
          <w:rFonts w:ascii="Times New Roman" w:hAnsi="Times New Roman" w:cs="Times New Roman"/>
          <w:sz w:val="24"/>
          <w:szCs w:val="24"/>
        </w:rPr>
      </w:pPr>
    </w:p>
    <w:p w14:paraId="7837D48B" w14:textId="77777777" w:rsidR="0046261A" w:rsidRDefault="0046261A" w:rsidP="00EC7991">
      <w:pPr>
        <w:spacing w:after="0" w:line="360" w:lineRule="auto"/>
        <w:ind w:left="0" w:firstLine="0"/>
        <w:jc w:val="left"/>
        <w:rPr>
          <w:rFonts w:ascii="Times New Roman" w:hAnsi="Times New Roman" w:cs="Times New Roman"/>
          <w:sz w:val="24"/>
          <w:szCs w:val="24"/>
        </w:rPr>
        <w:sectPr w:rsidR="0046261A" w:rsidSect="004209CD">
          <w:headerReference w:type="default" r:id="rId23"/>
          <w:footerReference w:type="default" r:id="rId24"/>
          <w:pgSz w:w="11911" w:h="16841" w:code="9"/>
          <w:pgMar w:top="1701" w:right="1418" w:bottom="1701" w:left="1985" w:header="720" w:footer="720" w:gutter="0"/>
          <w:pgNumType w:start="8"/>
          <w:cols w:space="720"/>
        </w:sectPr>
      </w:pPr>
    </w:p>
    <w:p w14:paraId="5CE9EAF3" w14:textId="360F23A9" w:rsidR="002F4E04" w:rsidRPr="00C10F54" w:rsidRDefault="00FA467A" w:rsidP="00EC7991">
      <w:pPr>
        <w:pStyle w:val="Ttulo2"/>
        <w:spacing w:line="480" w:lineRule="auto"/>
        <w:ind w:left="0"/>
        <w:rPr>
          <w:rFonts w:ascii="Times New Roman" w:hAnsi="Times New Roman" w:cs="Times New Roman"/>
          <w:sz w:val="24"/>
        </w:rPr>
      </w:pPr>
      <w:bookmarkStart w:id="101" w:name="_Toc50800926"/>
      <w:bookmarkStart w:id="102" w:name="_Toc69569487"/>
      <w:r w:rsidRPr="00C10F54">
        <w:rPr>
          <w:rFonts w:ascii="Times New Roman" w:hAnsi="Times New Roman" w:cs="Times New Roman"/>
          <w:sz w:val="24"/>
        </w:rPr>
        <w:t xml:space="preserve">3.1 </w:t>
      </w:r>
      <w:r w:rsidR="00D00307" w:rsidRPr="00C10F54">
        <w:rPr>
          <w:rFonts w:ascii="Times New Roman" w:hAnsi="Times New Roman" w:cs="Times New Roman"/>
          <w:sz w:val="24"/>
        </w:rPr>
        <w:t>TIPO DE INVESTIGACIÓN</w:t>
      </w:r>
      <w:bookmarkEnd w:id="101"/>
      <w:bookmarkEnd w:id="102"/>
      <w:r w:rsidR="00D00307" w:rsidRPr="00C10F54">
        <w:rPr>
          <w:rFonts w:ascii="Times New Roman" w:hAnsi="Times New Roman" w:cs="Times New Roman"/>
          <w:sz w:val="24"/>
        </w:rPr>
        <w:t xml:space="preserve"> </w:t>
      </w:r>
    </w:p>
    <w:p w14:paraId="64B37EE6" w14:textId="77777777" w:rsidR="002F4E04" w:rsidRPr="002F4E04" w:rsidRDefault="002F4E04" w:rsidP="00EC7991">
      <w:pPr>
        <w:spacing w:line="480" w:lineRule="auto"/>
        <w:ind w:left="0" w:right="181"/>
        <w:rPr>
          <w:rFonts w:ascii="Times New Roman" w:hAnsi="Times New Roman" w:cs="Times New Roman"/>
          <w:sz w:val="24"/>
          <w:szCs w:val="24"/>
        </w:rPr>
      </w:pPr>
    </w:p>
    <w:p w14:paraId="477BCF1B" w14:textId="69FFE5D4" w:rsidR="002F4E04" w:rsidRPr="002F4E04" w:rsidRDefault="00A54186" w:rsidP="00EC7991">
      <w:pPr>
        <w:spacing w:after="0" w:line="480" w:lineRule="auto"/>
        <w:ind w:left="0" w:right="181" w:firstLine="0"/>
        <w:rPr>
          <w:rFonts w:ascii="Times New Roman" w:hAnsi="Times New Roman" w:cs="Times New Roman"/>
          <w:sz w:val="24"/>
          <w:szCs w:val="24"/>
        </w:rPr>
      </w:pPr>
      <w:r>
        <w:rPr>
          <w:rFonts w:ascii="Times New Roman" w:hAnsi="Times New Roman" w:cs="Times New Roman"/>
          <w:sz w:val="24"/>
          <w:szCs w:val="24"/>
        </w:rPr>
        <w:t>La investigación es de tipo cualitativa y cuantitativa.</w:t>
      </w:r>
    </w:p>
    <w:p w14:paraId="6A133833" w14:textId="77777777" w:rsidR="002F4E04" w:rsidRPr="002F4E04" w:rsidRDefault="002F4E04" w:rsidP="00EC7991">
      <w:pPr>
        <w:spacing w:after="0" w:line="480" w:lineRule="auto"/>
        <w:ind w:left="0" w:right="181" w:firstLine="0"/>
        <w:jc w:val="left"/>
        <w:rPr>
          <w:rFonts w:ascii="Times New Roman" w:hAnsi="Times New Roman" w:cs="Times New Roman"/>
          <w:sz w:val="24"/>
          <w:szCs w:val="24"/>
        </w:rPr>
      </w:pPr>
    </w:p>
    <w:p w14:paraId="2F44F2B9" w14:textId="5C5820C0" w:rsidR="002F4E04" w:rsidRPr="00C10F54" w:rsidRDefault="00C10F54" w:rsidP="00EC7991">
      <w:pPr>
        <w:pStyle w:val="Ttulo2"/>
        <w:spacing w:line="480" w:lineRule="auto"/>
        <w:ind w:left="0"/>
        <w:rPr>
          <w:rFonts w:ascii="Times New Roman" w:hAnsi="Times New Roman" w:cs="Times New Roman"/>
          <w:sz w:val="24"/>
        </w:rPr>
      </w:pPr>
      <w:bookmarkStart w:id="103" w:name="_Toc50800927"/>
      <w:bookmarkStart w:id="104" w:name="_Toc69569488"/>
      <w:r w:rsidRPr="00C10F54">
        <w:rPr>
          <w:rFonts w:ascii="Times New Roman" w:hAnsi="Times New Roman" w:cs="Times New Roman"/>
          <w:sz w:val="24"/>
        </w:rPr>
        <w:t xml:space="preserve">3.2 </w:t>
      </w:r>
      <w:r w:rsidR="00D00307" w:rsidRPr="00C10F54">
        <w:rPr>
          <w:rFonts w:ascii="Times New Roman" w:hAnsi="Times New Roman" w:cs="Times New Roman"/>
          <w:sz w:val="24"/>
        </w:rPr>
        <w:t>MÉTODOS UTILIZADOS EN LA INVESTIGACIÓN</w:t>
      </w:r>
      <w:bookmarkEnd w:id="103"/>
      <w:bookmarkEnd w:id="104"/>
      <w:r w:rsidR="00D00307" w:rsidRPr="00C10F54">
        <w:rPr>
          <w:rFonts w:ascii="Times New Roman" w:hAnsi="Times New Roman" w:cs="Times New Roman"/>
          <w:sz w:val="24"/>
        </w:rPr>
        <w:t xml:space="preserve"> </w:t>
      </w:r>
    </w:p>
    <w:p w14:paraId="03206AD8" w14:textId="77777777" w:rsidR="002F4E04" w:rsidRPr="002F4E04" w:rsidRDefault="002F4E04" w:rsidP="00EC7991">
      <w:pPr>
        <w:spacing w:line="480" w:lineRule="auto"/>
        <w:ind w:left="0" w:right="181" w:firstLine="0"/>
        <w:jc w:val="left"/>
        <w:rPr>
          <w:rFonts w:ascii="Times New Roman" w:hAnsi="Times New Roman" w:cs="Times New Roman"/>
          <w:sz w:val="24"/>
          <w:szCs w:val="24"/>
        </w:rPr>
      </w:pPr>
      <w:r w:rsidRPr="002F4E04">
        <w:rPr>
          <w:rFonts w:ascii="Times New Roman" w:hAnsi="Times New Roman" w:cs="Times New Roman"/>
          <w:b/>
          <w:sz w:val="24"/>
          <w:szCs w:val="24"/>
        </w:rPr>
        <w:t xml:space="preserve"> </w:t>
      </w:r>
    </w:p>
    <w:p w14:paraId="21C613DE" w14:textId="25425DF1" w:rsidR="002F4E04" w:rsidRPr="00DA70E2" w:rsidRDefault="00C74EFD" w:rsidP="00EC7991">
      <w:pPr>
        <w:pStyle w:val="Ttulo3"/>
        <w:tabs>
          <w:tab w:val="center" w:pos="458"/>
          <w:tab w:val="center" w:pos="3909"/>
        </w:tabs>
        <w:spacing w:after="228" w:line="480" w:lineRule="auto"/>
        <w:ind w:left="0" w:right="181" w:firstLine="0"/>
        <w:rPr>
          <w:rFonts w:ascii="Times New Roman" w:eastAsia="Calibri" w:hAnsi="Times New Roman" w:cs="Times New Roman"/>
          <w:b w:val="0"/>
          <w:sz w:val="24"/>
          <w:szCs w:val="24"/>
        </w:rPr>
      </w:pPr>
      <w:bookmarkStart w:id="105" w:name="_Toc50800928"/>
      <w:bookmarkStart w:id="106" w:name="_Toc69569489"/>
      <w:r w:rsidRPr="00DA70E2">
        <w:rPr>
          <w:rFonts w:ascii="Times New Roman" w:eastAsia="Calibri" w:hAnsi="Times New Roman" w:cs="Times New Roman"/>
          <w:b w:val="0"/>
          <w:sz w:val="24"/>
          <w:szCs w:val="24"/>
        </w:rPr>
        <w:t>Los métodos de investigación que se aplicar</w:t>
      </w:r>
      <w:r w:rsidR="00A54186">
        <w:rPr>
          <w:rFonts w:ascii="Times New Roman" w:eastAsia="Calibri" w:hAnsi="Times New Roman" w:cs="Times New Roman"/>
          <w:b w:val="0"/>
          <w:sz w:val="24"/>
          <w:szCs w:val="24"/>
        </w:rPr>
        <w:t>o</w:t>
      </w:r>
      <w:r w:rsidRPr="00DA70E2">
        <w:rPr>
          <w:rFonts w:ascii="Times New Roman" w:eastAsia="Calibri" w:hAnsi="Times New Roman" w:cs="Times New Roman"/>
          <w:b w:val="0"/>
          <w:sz w:val="24"/>
          <w:szCs w:val="24"/>
        </w:rPr>
        <w:t xml:space="preserve">n </w:t>
      </w:r>
      <w:r w:rsidR="00DA70E2" w:rsidRPr="00DA70E2">
        <w:rPr>
          <w:rFonts w:ascii="Times New Roman" w:eastAsia="Calibri" w:hAnsi="Times New Roman" w:cs="Times New Roman"/>
          <w:b w:val="0"/>
          <w:sz w:val="24"/>
          <w:szCs w:val="24"/>
        </w:rPr>
        <w:t>en este proyecto son:</w:t>
      </w:r>
      <w:bookmarkEnd w:id="105"/>
      <w:bookmarkEnd w:id="106"/>
    </w:p>
    <w:p w14:paraId="2157CACF" w14:textId="3994CB49" w:rsidR="00A54186" w:rsidRPr="00A54186" w:rsidRDefault="00D00307" w:rsidP="00EC7991">
      <w:pPr>
        <w:spacing w:line="480" w:lineRule="auto"/>
        <w:ind w:left="0" w:right="181"/>
        <w:rPr>
          <w:rFonts w:ascii="Times New Roman" w:hAnsi="Times New Roman" w:cs="Times New Roman"/>
          <w:sz w:val="24"/>
          <w:szCs w:val="24"/>
        </w:rPr>
      </w:pPr>
      <w:bookmarkStart w:id="107" w:name="_Toc69569490"/>
      <w:r w:rsidRPr="00C10F54">
        <w:rPr>
          <w:rStyle w:val="Ttulo3Car"/>
          <w:rFonts w:ascii="Times New Roman" w:hAnsi="Times New Roman" w:cs="Times New Roman"/>
          <w:sz w:val="24"/>
        </w:rPr>
        <w:t xml:space="preserve">3.2.1 </w:t>
      </w:r>
      <w:r w:rsidR="00DA70E2" w:rsidRPr="00C10F54">
        <w:rPr>
          <w:rStyle w:val="Ttulo3Car"/>
          <w:rFonts w:ascii="Times New Roman" w:hAnsi="Times New Roman" w:cs="Times New Roman"/>
          <w:sz w:val="24"/>
        </w:rPr>
        <w:t>Inductivo</w:t>
      </w:r>
      <w:bookmarkEnd w:id="107"/>
      <w:r w:rsidR="00DA70E2" w:rsidRPr="00C10F54">
        <w:rPr>
          <w:rFonts w:ascii="Times New Roman" w:hAnsi="Times New Roman" w:cs="Times New Roman"/>
          <w:b/>
          <w:sz w:val="28"/>
          <w:szCs w:val="24"/>
        </w:rPr>
        <w:t>:</w:t>
      </w:r>
      <w:r w:rsidR="00DA70E2" w:rsidRPr="00C10F54">
        <w:rPr>
          <w:rFonts w:ascii="Times New Roman" w:hAnsi="Times New Roman" w:cs="Times New Roman"/>
          <w:sz w:val="28"/>
          <w:szCs w:val="24"/>
        </w:rPr>
        <w:t xml:space="preserve"> </w:t>
      </w:r>
      <w:r w:rsidR="00A54186">
        <w:rPr>
          <w:rFonts w:ascii="Times New Roman" w:hAnsi="Times New Roman" w:cs="Times New Roman"/>
          <w:sz w:val="24"/>
          <w:szCs w:val="24"/>
        </w:rPr>
        <w:t xml:space="preserve">Con este método se realizó </w:t>
      </w:r>
      <w:r w:rsidR="00A54186" w:rsidRPr="00A54186">
        <w:rPr>
          <w:rFonts w:ascii="Times New Roman" w:hAnsi="Times New Roman" w:cs="Times New Roman"/>
          <w:bCs/>
          <w:sz w:val="24"/>
          <w:szCs w:val="24"/>
        </w:rPr>
        <w:t xml:space="preserve">el análisis </w:t>
      </w:r>
      <w:r w:rsidR="00A54186">
        <w:rPr>
          <w:rFonts w:ascii="Times New Roman" w:hAnsi="Times New Roman" w:cs="Times New Roman"/>
          <w:bCs/>
          <w:sz w:val="24"/>
          <w:szCs w:val="24"/>
        </w:rPr>
        <w:t>a la gestión organizacional y a los procesos de</w:t>
      </w:r>
      <w:r w:rsidR="00A54186" w:rsidRPr="00A54186">
        <w:rPr>
          <w:rFonts w:ascii="Times New Roman" w:hAnsi="Times New Roman" w:cs="Times New Roman"/>
          <w:bCs/>
          <w:sz w:val="24"/>
          <w:szCs w:val="24"/>
        </w:rPr>
        <w:t xml:space="preserve"> control interno</w:t>
      </w:r>
      <w:r w:rsidR="00A54186">
        <w:rPr>
          <w:rFonts w:ascii="Times New Roman" w:hAnsi="Times New Roman" w:cs="Times New Roman"/>
          <w:bCs/>
          <w:sz w:val="24"/>
          <w:szCs w:val="24"/>
        </w:rPr>
        <w:t xml:space="preserve"> </w:t>
      </w:r>
      <w:r w:rsidR="00A54186" w:rsidRPr="00A54186">
        <w:rPr>
          <w:rFonts w:ascii="Times New Roman" w:hAnsi="Times New Roman" w:cs="Times New Roman"/>
          <w:bCs/>
          <w:sz w:val="24"/>
          <w:szCs w:val="24"/>
        </w:rPr>
        <w:t xml:space="preserve">con </w:t>
      </w:r>
      <w:r w:rsidR="00A54186">
        <w:rPr>
          <w:rFonts w:ascii="Times New Roman" w:hAnsi="Times New Roman" w:cs="Times New Roman"/>
          <w:bCs/>
          <w:sz w:val="24"/>
          <w:szCs w:val="24"/>
        </w:rPr>
        <w:t>el objeto</w:t>
      </w:r>
      <w:r w:rsidR="00A54186" w:rsidRPr="00A54186">
        <w:rPr>
          <w:rFonts w:ascii="Times New Roman" w:hAnsi="Times New Roman" w:cs="Times New Roman"/>
          <w:bCs/>
          <w:sz w:val="24"/>
          <w:szCs w:val="24"/>
        </w:rPr>
        <w:t xml:space="preserve"> de </w:t>
      </w:r>
      <w:r w:rsidR="00A54186">
        <w:rPr>
          <w:rFonts w:ascii="Times New Roman" w:hAnsi="Times New Roman" w:cs="Times New Roman"/>
          <w:bCs/>
          <w:sz w:val="24"/>
          <w:szCs w:val="24"/>
        </w:rPr>
        <w:t>recabar</w:t>
      </w:r>
      <w:r w:rsidR="00A54186" w:rsidRPr="00A54186">
        <w:rPr>
          <w:rFonts w:ascii="Times New Roman" w:hAnsi="Times New Roman" w:cs="Times New Roman"/>
          <w:bCs/>
          <w:sz w:val="24"/>
          <w:szCs w:val="24"/>
        </w:rPr>
        <w:t xml:space="preserve"> soportes</w:t>
      </w:r>
      <w:r w:rsidR="00A54186">
        <w:rPr>
          <w:rFonts w:ascii="Times New Roman" w:hAnsi="Times New Roman" w:cs="Times New Roman"/>
          <w:bCs/>
          <w:sz w:val="24"/>
          <w:szCs w:val="24"/>
        </w:rPr>
        <w:t xml:space="preserve"> suficientes</w:t>
      </w:r>
      <w:r w:rsidR="005E1DC0">
        <w:rPr>
          <w:rFonts w:ascii="Times New Roman" w:hAnsi="Times New Roman" w:cs="Times New Roman"/>
          <w:bCs/>
          <w:sz w:val="24"/>
          <w:szCs w:val="24"/>
        </w:rPr>
        <w:t>, relevantes y pertinentes para la consecución de los objetivos planteados.</w:t>
      </w:r>
      <w:r w:rsidR="00A54186">
        <w:rPr>
          <w:rFonts w:ascii="Times New Roman" w:hAnsi="Times New Roman" w:cs="Times New Roman"/>
          <w:bCs/>
          <w:sz w:val="24"/>
          <w:szCs w:val="24"/>
        </w:rPr>
        <w:t xml:space="preserve"> </w:t>
      </w:r>
    </w:p>
    <w:p w14:paraId="0C496136" w14:textId="77777777" w:rsidR="006565A5" w:rsidRDefault="006565A5" w:rsidP="00EC7991">
      <w:pPr>
        <w:spacing w:line="480" w:lineRule="auto"/>
        <w:ind w:left="0" w:right="181"/>
        <w:rPr>
          <w:rFonts w:ascii="Times New Roman" w:hAnsi="Times New Roman" w:cs="Times New Roman"/>
          <w:b/>
          <w:sz w:val="24"/>
          <w:szCs w:val="24"/>
        </w:rPr>
      </w:pPr>
    </w:p>
    <w:p w14:paraId="038E30E8" w14:textId="5021D95C" w:rsidR="00567666" w:rsidRDefault="00D00307" w:rsidP="00EC7991">
      <w:pPr>
        <w:spacing w:line="480" w:lineRule="auto"/>
        <w:ind w:left="0" w:right="181"/>
        <w:rPr>
          <w:rFonts w:ascii="Times New Roman" w:hAnsi="Times New Roman" w:cs="Times New Roman"/>
          <w:sz w:val="24"/>
          <w:szCs w:val="24"/>
        </w:rPr>
      </w:pPr>
      <w:bookmarkStart w:id="108" w:name="_Toc69569491"/>
      <w:r w:rsidRPr="00C10F54">
        <w:rPr>
          <w:rStyle w:val="Ttulo3Car"/>
          <w:rFonts w:ascii="Times New Roman" w:hAnsi="Times New Roman" w:cs="Times New Roman"/>
          <w:sz w:val="24"/>
        </w:rPr>
        <w:t xml:space="preserve">3.2.2 </w:t>
      </w:r>
      <w:r w:rsidR="00DA70E2" w:rsidRPr="006D2D9F">
        <w:rPr>
          <w:rStyle w:val="Ttulo3Car"/>
          <w:rFonts w:ascii="Times New Roman" w:hAnsi="Times New Roman" w:cs="Times New Roman"/>
          <w:sz w:val="24"/>
        </w:rPr>
        <w:t>Deductivo</w:t>
      </w:r>
      <w:bookmarkEnd w:id="108"/>
      <w:r w:rsidR="00DA70E2" w:rsidRPr="006D2D9F">
        <w:rPr>
          <w:rFonts w:ascii="Times New Roman" w:hAnsi="Times New Roman" w:cs="Times New Roman"/>
          <w:b/>
          <w:sz w:val="28"/>
          <w:szCs w:val="24"/>
        </w:rPr>
        <w:t>:</w:t>
      </w:r>
      <w:r w:rsidR="00DA70E2" w:rsidRPr="006D2D9F">
        <w:rPr>
          <w:rFonts w:ascii="Times New Roman" w:hAnsi="Times New Roman" w:cs="Times New Roman"/>
          <w:sz w:val="28"/>
          <w:szCs w:val="24"/>
        </w:rPr>
        <w:t xml:space="preserve">  </w:t>
      </w:r>
      <w:r w:rsidR="00567666" w:rsidRPr="00567666">
        <w:rPr>
          <w:rFonts w:ascii="Times New Roman" w:hAnsi="Times New Roman" w:cs="Times New Roman"/>
          <w:sz w:val="24"/>
          <w:szCs w:val="24"/>
        </w:rPr>
        <w:t>M</w:t>
      </w:r>
      <w:r w:rsidR="00567666">
        <w:rPr>
          <w:rFonts w:ascii="Times New Roman" w:hAnsi="Times New Roman" w:cs="Times New Roman"/>
          <w:sz w:val="24"/>
          <w:szCs w:val="24"/>
        </w:rPr>
        <w:t xml:space="preserve">ediante la comprensión teórica de los conceptos principales de los temas objeto de investigación </w:t>
      </w:r>
      <w:r w:rsidR="005B5C12">
        <w:rPr>
          <w:rFonts w:ascii="Times New Roman" w:hAnsi="Times New Roman" w:cs="Times New Roman"/>
          <w:sz w:val="24"/>
          <w:szCs w:val="24"/>
        </w:rPr>
        <w:t xml:space="preserve">se aplicó instrumentos específicos para la obtención de información. </w:t>
      </w:r>
    </w:p>
    <w:p w14:paraId="2915866E" w14:textId="09598FC8" w:rsidR="00430B48" w:rsidRDefault="00430B48" w:rsidP="00EC7991">
      <w:pPr>
        <w:spacing w:line="480" w:lineRule="auto"/>
        <w:ind w:left="0" w:right="181"/>
        <w:rPr>
          <w:rFonts w:ascii="Times New Roman" w:hAnsi="Times New Roman" w:cs="Times New Roman"/>
          <w:sz w:val="24"/>
          <w:szCs w:val="24"/>
        </w:rPr>
      </w:pPr>
    </w:p>
    <w:p w14:paraId="4BED8FFF" w14:textId="7D39E495" w:rsidR="00430B48" w:rsidRPr="00430B48" w:rsidRDefault="00430B48" w:rsidP="00EC7991">
      <w:pPr>
        <w:spacing w:line="480" w:lineRule="auto"/>
        <w:ind w:left="0" w:right="181"/>
        <w:rPr>
          <w:rStyle w:val="Ttulo3Car"/>
          <w:rFonts w:ascii="Times New Roman" w:hAnsi="Times New Roman" w:cs="Times New Roman"/>
          <w:b w:val="0"/>
          <w:sz w:val="24"/>
        </w:rPr>
      </w:pPr>
      <w:bookmarkStart w:id="109" w:name="_Toc69569492"/>
      <w:r w:rsidRPr="00430B48">
        <w:rPr>
          <w:rStyle w:val="Ttulo3Car"/>
          <w:rFonts w:ascii="Times New Roman" w:hAnsi="Times New Roman" w:cs="Times New Roman"/>
          <w:sz w:val="24"/>
        </w:rPr>
        <w:t>3.2.3 Histórico-lógico:</w:t>
      </w:r>
      <w:r w:rsidRPr="00430B48">
        <w:rPr>
          <w:rStyle w:val="Ttulo3Car"/>
          <w:rFonts w:ascii="Times New Roman" w:hAnsi="Times New Roman" w:cs="Times New Roman"/>
          <w:b w:val="0"/>
          <w:sz w:val="24"/>
        </w:rPr>
        <w:t xml:space="preserve"> </w:t>
      </w:r>
      <w:r w:rsidRPr="00430B48">
        <w:rPr>
          <w:rStyle w:val="Ttulo3Car"/>
          <w:rFonts w:ascii="Times New Roman" w:hAnsi="Times New Roman" w:cs="Times New Roman"/>
          <w:sz w:val="24"/>
        </w:rPr>
        <w:t xml:space="preserve">   </w:t>
      </w:r>
      <w:r w:rsidRPr="00430B48">
        <w:rPr>
          <w:rStyle w:val="Ttulo3Car"/>
          <w:rFonts w:ascii="Times New Roman" w:hAnsi="Times New Roman" w:cs="Times New Roman"/>
          <w:b w:val="0"/>
          <w:sz w:val="24"/>
        </w:rPr>
        <w:t>Se evaluó la información financiera de dos periodos con el objeto de comparar y analizar los resultados; y su efecto en la toma de decisiones.</w:t>
      </w:r>
      <w:bookmarkEnd w:id="109"/>
    </w:p>
    <w:p w14:paraId="27DFABCD" w14:textId="77777777" w:rsidR="00430B48" w:rsidRDefault="00430B48" w:rsidP="00EC7991">
      <w:pPr>
        <w:spacing w:line="480" w:lineRule="auto"/>
        <w:ind w:left="0" w:right="181"/>
        <w:rPr>
          <w:rStyle w:val="Ttulo3Car"/>
          <w:rFonts w:ascii="Times New Roman" w:hAnsi="Times New Roman" w:cs="Times New Roman"/>
          <w:sz w:val="24"/>
        </w:rPr>
      </w:pPr>
    </w:p>
    <w:p w14:paraId="4ADCB819" w14:textId="33BCAE77" w:rsidR="00655C38" w:rsidRDefault="00D00307" w:rsidP="00EC7991">
      <w:pPr>
        <w:spacing w:line="480" w:lineRule="auto"/>
        <w:ind w:left="0" w:right="181"/>
        <w:rPr>
          <w:rFonts w:ascii="Times New Roman" w:hAnsi="Times New Roman" w:cs="Times New Roman"/>
          <w:sz w:val="24"/>
          <w:szCs w:val="24"/>
        </w:rPr>
      </w:pPr>
      <w:bookmarkStart w:id="110" w:name="_Toc69569493"/>
      <w:r w:rsidRPr="00C10F54">
        <w:rPr>
          <w:rStyle w:val="Ttulo3Car"/>
          <w:rFonts w:ascii="Times New Roman" w:hAnsi="Times New Roman" w:cs="Times New Roman"/>
          <w:sz w:val="24"/>
        </w:rPr>
        <w:t xml:space="preserve">3.2.4 </w:t>
      </w:r>
      <w:r w:rsidR="006856E2" w:rsidRPr="00C10F54">
        <w:rPr>
          <w:rStyle w:val="Ttulo3Car"/>
          <w:rFonts w:ascii="Times New Roman" w:hAnsi="Times New Roman" w:cs="Times New Roman"/>
          <w:sz w:val="24"/>
        </w:rPr>
        <w:t>Sintético</w:t>
      </w:r>
      <w:bookmarkEnd w:id="110"/>
      <w:r w:rsidR="006856E2">
        <w:rPr>
          <w:rFonts w:ascii="Times New Roman" w:hAnsi="Times New Roman" w:cs="Times New Roman"/>
          <w:b/>
          <w:sz w:val="24"/>
          <w:szCs w:val="24"/>
        </w:rPr>
        <w:t xml:space="preserve">: </w:t>
      </w:r>
      <w:r w:rsidR="00A40731">
        <w:rPr>
          <w:rFonts w:ascii="Times New Roman" w:hAnsi="Times New Roman" w:cs="Times New Roman"/>
          <w:sz w:val="24"/>
          <w:szCs w:val="24"/>
        </w:rPr>
        <w:t>A</w:t>
      </w:r>
      <w:r w:rsidR="006856E2">
        <w:rPr>
          <w:rFonts w:ascii="Times New Roman" w:hAnsi="Times New Roman" w:cs="Times New Roman"/>
          <w:sz w:val="24"/>
          <w:szCs w:val="24"/>
        </w:rPr>
        <w:t xml:space="preserve"> través de la síntesis </w:t>
      </w:r>
      <w:r w:rsidR="00A40731">
        <w:rPr>
          <w:rFonts w:ascii="Times New Roman" w:hAnsi="Times New Roman" w:cs="Times New Roman"/>
          <w:sz w:val="24"/>
          <w:szCs w:val="24"/>
        </w:rPr>
        <w:t>se estableció</w:t>
      </w:r>
      <w:r w:rsidR="006856E2">
        <w:rPr>
          <w:rFonts w:ascii="Times New Roman" w:hAnsi="Times New Roman" w:cs="Times New Roman"/>
          <w:sz w:val="24"/>
          <w:szCs w:val="24"/>
        </w:rPr>
        <w:t xml:space="preserve"> </w:t>
      </w:r>
      <w:r w:rsidR="00A40731">
        <w:rPr>
          <w:rFonts w:ascii="Times New Roman" w:hAnsi="Times New Roman" w:cs="Times New Roman"/>
          <w:sz w:val="24"/>
          <w:szCs w:val="24"/>
        </w:rPr>
        <w:t xml:space="preserve">las </w:t>
      </w:r>
      <w:r w:rsidR="006856E2">
        <w:rPr>
          <w:rFonts w:ascii="Times New Roman" w:hAnsi="Times New Roman" w:cs="Times New Roman"/>
          <w:sz w:val="24"/>
          <w:szCs w:val="24"/>
        </w:rPr>
        <w:t>conclusiones s</w:t>
      </w:r>
      <w:r w:rsidR="00F3132D">
        <w:rPr>
          <w:rFonts w:ascii="Times New Roman" w:hAnsi="Times New Roman" w:cs="Times New Roman"/>
          <w:sz w:val="24"/>
          <w:szCs w:val="24"/>
        </w:rPr>
        <w:t>obre los resultados encontrados en la investigación.</w:t>
      </w:r>
    </w:p>
    <w:p w14:paraId="16E017CD" w14:textId="19992910" w:rsidR="00C74EFD" w:rsidRDefault="00C74EFD" w:rsidP="00EC7991">
      <w:pPr>
        <w:spacing w:line="480" w:lineRule="auto"/>
        <w:ind w:left="0" w:right="181"/>
        <w:rPr>
          <w:rFonts w:ascii="Times New Roman" w:hAnsi="Times New Roman" w:cs="Times New Roman"/>
          <w:sz w:val="24"/>
          <w:szCs w:val="24"/>
        </w:rPr>
      </w:pPr>
    </w:p>
    <w:p w14:paraId="23C8FE37" w14:textId="77777777" w:rsidR="00EC7991" w:rsidRDefault="00EC7991" w:rsidP="00EC7991">
      <w:pPr>
        <w:spacing w:line="480" w:lineRule="auto"/>
        <w:ind w:left="0" w:right="181"/>
        <w:rPr>
          <w:rFonts w:ascii="Times New Roman" w:hAnsi="Times New Roman" w:cs="Times New Roman"/>
          <w:sz w:val="24"/>
          <w:szCs w:val="24"/>
        </w:rPr>
      </w:pPr>
    </w:p>
    <w:p w14:paraId="3905FD58" w14:textId="5F60F41E" w:rsidR="00C10F54" w:rsidRDefault="00C10F54" w:rsidP="00EC7991">
      <w:pPr>
        <w:spacing w:line="480" w:lineRule="auto"/>
        <w:ind w:left="0" w:right="181"/>
        <w:rPr>
          <w:rFonts w:ascii="Times New Roman" w:hAnsi="Times New Roman" w:cs="Times New Roman"/>
          <w:sz w:val="24"/>
          <w:szCs w:val="24"/>
        </w:rPr>
      </w:pPr>
    </w:p>
    <w:p w14:paraId="46F50291" w14:textId="5ED2107F" w:rsidR="002F4E04" w:rsidRPr="00C10F54" w:rsidRDefault="00C10F54" w:rsidP="00EC7991">
      <w:pPr>
        <w:pStyle w:val="Ttulo2"/>
        <w:spacing w:line="480" w:lineRule="auto"/>
        <w:ind w:left="0"/>
        <w:rPr>
          <w:rFonts w:ascii="Times New Roman" w:hAnsi="Times New Roman" w:cs="Times New Roman"/>
          <w:sz w:val="24"/>
        </w:rPr>
      </w:pPr>
      <w:bookmarkStart w:id="111" w:name="_Toc50800929"/>
      <w:bookmarkStart w:id="112" w:name="_Toc69569494"/>
      <w:r w:rsidRPr="00C10F54">
        <w:rPr>
          <w:rFonts w:ascii="Times New Roman" w:hAnsi="Times New Roman" w:cs="Times New Roman"/>
          <w:sz w:val="24"/>
        </w:rPr>
        <w:t xml:space="preserve">3.3 </w:t>
      </w:r>
      <w:r w:rsidR="00D00307" w:rsidRPr="00C10F54">
        <w:rPr>
          <w:rFonts w:ascii="Times New Roman" w:hAnsi="Times New Roman" w:cs="Times New Roman"/>
          <w:sz w:val="24"/>
        </w:rPr>
        <w:t>CONSTRUCCIÓN METODOLÓGICA DEL OBJETO DE INVESTIGACIÓN</w:t>
      </w:r>
      <w:bookmarkEnd w:id="111"/>
      <w:bookmarkEnd w:id="112"/>
      <w:r w:rsidR="00D00307" w:rsidRPr="00C10F54">
        <w:rPr>
          <w:rFonts w:ascii="Times New Roman" w:hAnsi="Times New Roman" w:cs="Times New Roman"/>
          <w:sz w:val="24"/>
        </w:rPr>
        <w:t xml:space="preserve"> </w:t>
      </w:r>
    </w:p>
    <w:p w14:paraId="0FEDDFD3" w14:textId="77777777" w:rsidR="00C10F54" w:rsidRPr="00C10F54" w:rsidRDefault="00C10F54" w:rsidP="00EC7991">
      <w:pPr>
        <w:spacing w:line="480" w:lineRule="auto"/>
        <w:ind w:left="0"/>
      </w:pPr>
    </w:p>
    <w:p w14:paraId="40704320" w14:textId="7918E7A6" w:rsidR="002F4E04" w:rsidRPr="00C10F54" w:rsidRDefault="002F4E04" w:rsidP="00EC7991">
      <w:pPr>
        <w:pStyle w:val="Ttulo3"/>
        <w:spacing w:line="480" w:lineRule="auto"/>
        <w:ind w:left="0"/>
        <w:rPr>
          <w:rFonts w:ascii="Times New Roman" w:hAnsi="Times New Roman" w:cs="Times New Roman"/>
          <w:sz w:val="24"/>
        </w:rPr>
      </w:pPr>
      <w:bookmarkStart w:id="113" w:name="_Toc69569495"/>
      <w:r w:rsidRPr="00C10F54">
        <w:rPr>
          <w:rFonts w:ascii="Times New Roman" w:hAnsi="Times New Roman" w:cs="Times New Roman"/>
          <w:sz w:val="24"/>
        </w:rPr>
        <w:t>3.2.1 Población y muestra</w:t>
      </w:r>
      <w:bookmarkEnd w:id="113"/>
      <w:r w:rsidRPr="00C10F54">
        <w:rPr>
          <w:rFonts w:ascii="Times New Roman" w:hAnsi="Times New Roman" w:cs="Times New Roman"/>
          <w:sz w:val="24"/>
        </w:rPr>
        <w:t xml:space="preserve"> </w:t>
      </w:r>
    </w:p>
    <w:p w14:paraId="294742E5" w14:textId="77777777" w:rsidR="002E7140" w:rsidRDefault="002E7140" w:rsidP="00EC7991">
      <w:pPr>
        <w:spacing w:line="480" w:lineRule="auto"/>
        <w:ind w:left="0" w:right="181"/>
        <w:rPr>
          <w:rFonts w:ascii="Times New Roman" w:hAnsi="Times New Roman" w:cs="Times New Roman"/>
          <w:sz w:val="24"/>
          <w:szCs w:val="24"/>
        </w:rPr>
      </w:pPr>
    </w:p>
    <w:p w14:paraId="69976249" w14:textId="6540E480" w:rsidR="002D6865" w:rsidRDefault="003D5D94" w:rsidP="00EC7991">
      <w:pPr>
        <w:spacing w:line="480" w:lineRule="auto"/>
        <w:ind w:left="0" w:right="181"/>
        <w:rPr>
          <w:rFonts w:ascii="Times New Roman" w:hAnsi="Times New Roman" w:cs="Times New Roman"/>
          <w:sz w:val="24"/>
          <w:szCs w:val="24"/>
        </w:rPr>
      </w:pPr>
      <w:r>
        <w:rPr>
          <w:rFonts w:ascii="Times New Roman" w:hAnsi="Times New Roman" w:cs="Times New Roman"/>
          <w:sz w:val="24"/>
          <w:szCs w:val="24"/>
        </w:rPr>
        <w:t>En esta</w:t>
      </w:r>
      <w:r w:rsidR="002D6865">
        <w:rPr>
          <w:rFonts w:ascii="Times New Roman" w:hAnsi="Times New Roman" w:cs="Times New Roman"/>
          <w:sz w:val="24"/>
          <w:szCs w:val="24"/>
        </w:rPr>
        <w:t xml:space="preserve"> investigación </w:t>
      </w:r>
      <w:r>
        <w:rPr>
          <w:rFonts w:ascii="Times New Roman" w:hAnsi="Times New Roman" w:cs="Times New Roman"/>
          <w:sz w:val="24"/>
          <w:szCs w:val="24"/>
        </w:rPr>
        <w:t xml:space="preserve">se </w:t>
      </w:r>
      <w:r w:rsidR="002D6865">
        <w:rPr>
          <w:rFonts w:ascii="Times New Roman" w:hAnsi="Times New Roman" w:cs="Times New Roman"/>
          <w:sz w:val="24"/>
          <w:szCs w:val="24"/>
        </w:rPr>
        <w:t xml:space="preserve">tomó como población </w:t>
      </w:r>
      <w:r w:rsidR="003F5120">
        <w:rPr>
          <w:rFonts w:ascii="Times New Roman" w:hAnsi="Times New Roman" w:cs="Times New Roman"/>
          <w:sz w:val="24"/>
          <w:szCs w:val="24"/>
        </w:rPr>
        <w:t xml:space="preserve">y muestra </w:t>
      </w:r>
      <w:r>
        <w:rPr>
          <w:rFonts w:ascii="Times New Roman" w:hAnsi="Times New Roman" w:cs="Times New Roman"/>
          <w:sz w:val="24"/>
          <w:szCs w:val="24"/>
        </w:rPr>
        <w:t xml:space="preserve">a </w:t>
      </w:r>
      <w:r w:rsidR="002D6865">
        <w:rPr>
          <w:rFonts w:ascii="Times New Roman" w:hAnsi="Times New Roman" w:cs="Times New Roman"/>
          <w:sz w:val="24"/>
          <w:szCs w:val="24"/>
        </w:rPr>
        <w:t>todos los</w:t>
      </w:r>
      <w:r>
        <w:rPr>
          <w:rFonts w:ascii="Times New Roman" w:hAnsi="Times New Roman" w:cs="Times New Roman"/>
          <w:sz w:val="24"/>
          <w:szCs w:val="24"/>
        </w:rPr>
        <w:t xml:space="preserve"> colaboradores de la empresa Imporellana SA, así como a sus directivos. </w:t>
      </w:r>
    </w:p>
    <w:p w14:paraId="3ADF0F61" w14:textId="25B7950D" w:rsidR="003D5D94" w:rsidRDefault="003D5D94" w:rsidP="00EC7991">
      <w:pPr>
        <w:spacing w:line="360" w:lineRule="auto"/>
        <w:ind w:left="0" w:right="181"/>
        <w:rPr>
          <w:rFonts w:ascii="Times New Roman" w:hAnsi="Times New Roman" w:cs="Times New Roman"/>
          <w:sz w:val="24"/>
          <w:szCs w:val="24"/>
        </w:rPr>
      </w:pPr>
    </w:p>
    <w:p w14:paraId="0EDDD8A9" w14:textId="38804874" w:rsidR="00F20E19" w:rsidRDefault="005239BE" w:rsidP="00EC7991">
      <w:pPr>
        <w:pStyle w:val="Tablas1"/>
        <w:ind w:left="0"/>
      </w:pPr>
      <w:r>
        <w:t xml:space="preserve">                               </w:t>
      </w:r>
      <w:bookmarkStart w:id="114" w:name="_Toc70169678"/>
      <w:r w:rsidR="00F20E19" w:rsidRPr="00F20E19">
        <w:rPr>
          <w:b/>
        </w:rPr>
        <w:t>Tabla N 1</w:t>
      </w:r>
      <w:r w:rsidR="00F20E19">
        <w:rPr>
          <w:b/>
        </w:rPr>
        <w:t>:</w:t>
      </w:r>
      <w:r w:rsidR="00F20E19">
        <w:t xml:space="preserve"> </w:t>
      </w:r>
      <w:r w:rsidR="00F20E19" w:rsidRPr="005239BE">
        <w:t>Población y muestra</w:t>
      </w:r>
      <w:bookmarkEnd w:id="114"/>
    </w:p>
    <w:p w14:paraId="2C6858E4" w14:textId="77777777" w:rsidR="00134C62" w:rsidRDefault="00134C62" w:rsidP="00EC7991">
      <w:pPr>
        <w:pStyle w:val="Tablas1"/>
        <w:ind w:left="0"/>
      </w:pPr>
    </w:p>
    <w:tbl>
      <w:tblPr>
        <w:tblStyle w:val="Tablaconcuadrcula"/>
        <w:tblW w:w="0" w:type="auto"/>
        <w:jc w:val="center"/>
        <w:tblLook w:val="04A0" w:firstRow="1" w:lastRow="0" w:firstColumn="1" w:lastColumn="0" w:noHBand="0" w:noVBand="1"/>
      </w:tblPr>
      <w:tblGrid>
        <w:gridCol w:w="3839"/>
        <w:gridCol w:w="638"/>
      </w:tblGrid>
      <w:tr w:rsidR="003D5D94" w:rsidRPr="003D5D94" w14:paraId="2BF2027A" w14:textId="77777777" w:rsidTr="003D5D94">
        <w:trPr>
          <w:trHeight w:val="392"/>
          <w:jc w:val="center"/>
        </w:trPr>
        <w:tc>
          <w:tcPr>
            <w:tcW w:w="3839" w:type="dxa"/>
          </w:tcPr>
          <w:p w14:paraId="72FA129B" w14:textId="562E126E" w:rsidR="003D5D94" w:rsidRPr="003D5D94" w:rsidRDefault="003D5D94" w:rsidP="00EC7991">
            <w:pPr>
              <w:spacing w:line="360" w:lineRule="auto"/>
              <w:ind w:left="0" w:right="181" w:firstLine="0"/>
              <w:rPr>
                <w:rFonts w:ascii="Times New Roman" w:hAnsi="Times New Roman" w:cs="Times New Roman"/>
                <w:b/>
                <w:sz w:val="24"/>
                <w:szCs w:val="24"/>
              </w:rPr>
            </w:pPr>
            <w:r w:rsidRPr="003D5D94">
              <w:rPr>
                <w:rFonts w:ascii="Times New Roman" w:hAnsi="Times New Roman" w:cs="Times New Roman"/>
                <w:b/>
                <w:sz w:val="24"/>
                <w:szCs w:val="24"/>
              </w:rPr>
              <w:t>DESCRIPCION</w:t>
            </w:r>
          </w:p>
        </w:tc>
        <w:tc>
          <w:tcPr>
            <w:tcW w:w="561" w:type="dxa"/>
          </w:tcPr>
          <w:p w14:paraId="7EA8C748" w14:textId="68D8FA1D" w:rsidR="003D5D94" w:rsidRPr="003D5D94" w:rsidRDefault="003D5D94" w:rsidP="00EC7991">
            <w:pPr>
              <w:spacing w:line="360" w:lineRule="auto"/>
              <w:ind w:left="0" w:right="181" w:firstLine="0"/>
              <w:rPr>
                <w:rFonts w:ascii="Times New Roman" w:hAnsi="Times New Roman" w:cs="Times New Roman"/>
                <w:b/>
                <w:sz w:val="24"/>
                <w:szCs w:val="24"/>
              </w:rPr>
            </w:pPr>
            <w:r w:rsidRPr="003D5D94">
              <w:rPr>
                <w:rFonts w:ascii="Times New Roman" w:hAnsi="Times New Roman" w:cs="Times New Roman"/>
                <w:b/>
                <w:sz w:val="24"/>
                <w:szCs w:val="24"/>
              </w:rPr>
              <w:t>N.</w:t>
            </w:r>
          </w:p>
        </w:tc>
      </w:tr>
      <w:tr w:rsidR="003D5D94" w14:paraId="6C92FD57" w14:textId="77777777" w:rsidTr="003D5D94">
        <w:trPr>
          <w:trHeight w:val="378"/>
          <w:jc w:val="center"/>
        </w:trPr>
        <w:tc>
          <w:tcPr>
            <w:tcW w:w="3839" w:type="dxa"/>
          </w:tcPr>
          <w:p w14:paraId="7E55DCC1" w14:textId="6A8311BD" w:rsidR="003D5D94" w:rsidRDefault="003D5D94" w:rsidP="00EC7991">
            <w:pPr>
              <w:spacing w:line="360" w:lineRule="auto"/>
              <w:ind w:left="0" w:right="181" w:firstLine="0"/>
              <w:rPr>
                <w:rFonts w:ascii="Times New Roman" w:hAnsi="Times New Roman" w:cs="Times New Roman"/>
                <w:sz w:val="24"/>
                <w:szCs w:val="24"/>
              </w:rPr>
            </w:pPr>
            <w:r>
              <w:rPr>
                <w:rFonts w:ascii="Times New Roman" w:hAnsi="Times New Roman" w:cs="Times New Roman"/>
                <w:sz w:val="24"/>
                <w:szCs w:val="24"/>
              </w:rPr>
              <w:t>Directorio</w:t>
            </w:r>
          </w:p>
        </w:tc>
        <w:tc>
          <w:tcPr>
            <w:tcW w:w="561" w:type="dxa"/>
          </w:tcPr>
          <w:p w14:paraId="3F02E188" w14:textId="7D3E6452" w:rsidR="003D5D94" w:rsidRDefault="003D5D94" w:rsidP="00EC7991">
            <w:pPr>
              <w:spacing w:line="360" w:lineRule="auto"/>
              <w:ind w:left="0" w:right="181" w:firstLine="0"/>
              <w:jc w:val="center"/>
              <w:rPr>
                <w:rFonts w:ascii="Times New Roman" w:hAnsi="Times New Roman" w:cs="Times New Roman"/>
                <w:sz w:val="24"/>
                <w:szCs w:val="24"/>
              </w:rPr>
            </w:pPr>
            <w:r>
              <w:rPr>
                <w:rFonts w:ascii="Times New Roman" w:hAnsi="Times New Roman" w:cs="Times New Roman"/>
                <w:sz w:val="24"/>
                <w:szCs w:val="24"/>
              </w:rPr>
              <w:t>3</w:t>
            </w:r>
          </w:p>
        </w:tc>
      </w:tr>
      <w:tr w:rsidR="003D5D94" w14:paraId="37355A5C" w14:textId="77777777" w:rsidTr="003D5D94">
        <w:trPr>
          <w:trHeight w:val="392"/>
          <w:jc w:val="center"/>
        </w:trPr>
        <w:tc>
          <w:tcPr>
            <w:tcW w:w="3839" w:type="dxa"/>
          </w:tcPr>
          <w:p w14:paraId="5E0DD1C3" w14:textId="25B93869" w:rsidR="003D5D94" w:rsidRDefault="003D5D94" w:rsidP="00EC7991">
            <w:pPr>
              <w:spacing w:line="360" w:lineRule="auto"/>
              <w:ind w:left="0" w:right="181" w:firstLine="0"/>
              <w:rPr>
                <w:rFonts w:ascii="Times New Roman" w:hAnsi="Times New Roman" w:cs="Times New Roman"/>
                <w:sz w:val="24"/>
                <w:szCs w:val="24"/>
              </w:rPr>
            </w:pPr>
            <w:r>
              <w:rPr>
                <w:rFonts w:ascii="Times New Roman" w:hAnsi="Times New Roman" w:cs="Times New Roman"/>
                <w:sz w:val="24"/>
                <w:szCs w:val="24"/>
              </w:rPr>
              <w:t>Asistente Administrativo</w:t>
            </w:r>
          </w:p>
        </w:tc>
        <w:tc>
          <w:tcPr>
            <w:tcW w:w="561" w:type="dxa"/>
          </w:tcPr>
          <w:p w14:paraId="53351A0E" w14:textId="03913FFF" w:rsidR="003D5D94" w:rsidRDefault="003D5D94" w:rsidP="00EC7991">
            <w:pPr>
              <w:spacing w:line="360" w:lineRule="auto"/>
              <w:ind w:left="0" w:right="181" w:firstLine="0"/>
              <w:jc w:val="center"/>
              <w:rPr>
                <w:rFonts w:ascii="Times New Roman" w:hAnsi="Times New Roman" w:cs="Times New Roman"/>
                <w:sz w:val="24"/>
                <w:szCs w:val="24"/>
              </w:rPr>
            </w:pPr>
            <w:r>
              <w:rPr>
                <w:rFonts w:ascii="Times New Roman" w:hAnsi="Times New Roman" w:cs="Times New Roman"/>
                <w:sz w:val="24"/>
                <w:szCs w:val="24"/>
              </w:rPr>
              <w:t>1</w:t>
            </w:r>
          </w:p>
        </w:tc>
      </w:tr>
      <w:tr w:rsidR="003D5D94" w14:paraId="1B602FA4" w14:textId="77777777" w:rsidTr="003D5D94">
        <w:trPr>
          <w:trHeight w:val="378"/>
          <w:jc w:val="center"/>
        </w:trPr>
        <w:tc>
          <w:tcPr>
            <w:tcW w:w="3839" w:type="dxa"/>
          </w:tcPr>
          <w:p w14:paraId="14D85C02" w14:textId="6A18D2ED" w:rsidR="003D5D94" w:rsidRDefault="003D5D94" w:rsidP="00EC7991">
            <w:pPr>
              <w:spacing w:line="360" w:lineRule="auto"/>
              <w:ind w:left="0" w:right="181" w:firstLine="0"/>
              <w:rPr>
                <w:rFonts w:ascii="Times New Roman" w:hAnsi="Times New Roman" w:cs="Times New Roman"/>
                <w:sz w:val="24"/>
                <w:szCs w:val="24"/>
              </w:rPr>
            </w:pPr>
            <w:r>
              <w:rPr>
                <w:rFonts w:ascii="Times New Roman" w:hAnsi="Times New Roman" w:cs="Times New Roman"/>
                <w:sz w:val="24"/>
                <w:szCs w:val="24"/>
              </w:rPr>
              <w:t xml:space="preserve"> Asistente Financiero</w:t>
            </w:r>
          </w:p>
        </w:tc>
        <w:tc>
          <w:tcPr>
            <w:tcW w:w="561" w:type="dxa"/>
          </w:tcPr>
          <w:p w14:paraId="4B4E715F" w14:textId="07C161A3" w:rsidR="003D5D94" w:rsidRDefault="003D5D94" w:rsidP="00EC7991">
            <w:pPr>
              <w:spacing w:line="360" w:lineRule="auto"/>
              <w:ind w:left="0" w:right="181" w:firstLine="0"/>
              <w:jc w:val="center"/>
              <w:rPr>
                <w:rFonts w:ascii="Times New Roman" w:hAnsi="Times New Roman" w:cs="Times New Roman"/>
                <w:sz w:val="24"/>
                <w:szCs w:val="24"/>
              </w:rPr>
            </w:pPr>
            <w:r>
              <w:rPr>
                <w:rFonts w:ascii="Times New Roman" w:hAnsi="Times New Roman" w:cs="Times New Roman"/>
                <w:sz w:val="24"/>
                <w:szCs w:val="24"/>
              </w:rPr>
              <w:t>1</w:t>
            </w:r>
          </w:p>
        </w:tc>
      </w:tr>
      <w:tr w:rsidR="003D5D94" w14:paraId="72BD9D9C" w14:textId="77777777" w:rsidTr="003D5D94">
        <w:trPr>
          <w:trHeight w:val="392"/>
          <w:jc w:val="center"/>
        </w:trPr>
        <w:tc>
          <w:tcPr>
            <w:tcW w:w="3839" w:type="dxa"/>
          </w:tcPr>
          <w:p w14:paraId="54107028" w14:textId="12548C91" w:rsidR="003D5D94" w:rsidRDefault="003D5D94" w:rsidP="00EC7991">
            <w:pPr>
              <w:spacing w:line="360" w:lineRule="auto"/>
              <w:ind w:left="0" w:right="181" w:firstLine="0"/>
              <w:rPr>
                <w:rFonts w:ascii="Times New Roman" w:hAnsi="Times New Roman" w:cs="Times New Roman"/>
                <w:sz w:val="24"/>
                <w:szCs w:val="24"/>
              </w:rPr>
            </w:pPr>
            <w:r>
              <w:rPr>
                <w:rFonts w:ascii="Times New Roman" w:hAnsi="Times New Roman" w:cs="Times New Roman"/>
                <w:sz w:val="24"/>
                <w:szCs w:val="24"/>
              </w:rPr>
              <w:t>Vendedor</w:t>
            </w:r>
          </w:p>
        </w:tc>
        <w:tc>
          <w:tcPr>
            <w:tcW w:w="561" w:type="dxa"/>
          </w:tcPr>
          <w:p w14:paraId="15AB969C" w14:textId="1A7BD859" w:rsidR="003D5D94" w:rsidRDefault="00B61C63" w:rsidP="00EC7991">
            <w:pPr>
              <w:spacing w:line="360" w:lineRule="auto"/>
              <w:ind w:left="0" w:right="181" w:firstLine="0"/>
              <w:jc w:val="center"/>
              <w:rPr>
                <w:rFonts w:ascii="Times New Roman" w:hAnsi="Times New Roman" w:cs="Times New Roman"/>
                <w:sz w:val="24"/>
                <w:szCs w:val="24"/>
              </w:rPr>
            </w:pPr>
            <w:r>
              <w:rPr>
                <w:rFonts w:ascii="Times New Roman" w:hAnsi="Times New Roman" w:cs="Times New Roman"/>
                <w:sz w:val="24"/>
                <w:szCs w:val="24"/>
              </w:rPr>
              <w:t>4</w:t>
            </w:r>
          </w:p>
        </w:tc>
      </w:tr>
      <w:tr w:rsidR="003D5D94" w14:paraId="63FF954F" w14:textId="77777777" w:rsidTr="003D5D94">
        <w:trPr>
          <w:trHeight w:val="378"/>
          <w:jc w:val="center"/>
        </w:trPr>
        <w:tc>
          <w:tcPr>
            <w:tcW w:w="3839" w:type="dxa"/>
          </w:tcPr>
          <w:p w14:paraId="6F5459B0" w14:textId="6528E0CF" w:rsidR="003D5D94" w:rsidRDefault="003D5D94" w:rsidP="00EC7991">
            <w:pPr>
              <w:spacing w:line="360" w:lineRule="auto"/>
              <w:ind w:left="0" w:right="181" w:firstLine="0"/>
              <w:rPr>
                <w:rFonts w:ascii="Times New Roman" w:hAnsi="Times New Roman" w:cs="Times New Roman"/>
                <w:sz w:val="24"/>
                <w:szCs w:val="24"/>
              </w:rPr>
            </w:pPr>
            <w:r>
              <w:rPr>
                <w:rFonts w:ascii="Times New Roman" w:hAnsi="Times New Roman" w:cs="Times New Roman"/>
                <w:sz w:val="24"/>
                <w:szCs w:val="24"/>
              </w:rPr>
              <w:t>Contador Externo</w:t>
            </w:r>
          </w:p>
        </w:tc>
        <w:tc>
          <w:tcPr>
            <w:tcW w:w="561" w:type="dxa"/>
          </w:tcPr>
          <w:p w14:paraId="1201A40F" w14:textId="76A8F5EF" w:rsidR="003D5D94" w:rsidRDefault="003D5D94" w:rsidP="00EC7991">
            <w:pPr>
              <w:spacing w:line="360" w:lineRule="auto"/>
              <w:ind w:left="0" w:right="181" w:firstLine="0"/>
              <w:jc w:val="center"/>
              <w:rPr>
                <w:rFonts w:ascii="Times New Roman" w:hAnsi="Times New Roman" w:cs="Times New Roman"/>
                <w:sz w:val="24"/>
                <w:szCs w:val="24"/>
              </w:rPr>
            </w:pPr>
            <w:r>
              <w:rPr>
                <w:rFonts w:ascii="Times New Roman" w:hAnsi="Times New Roman" w:cs="Times New Roman"/>
                <w:sz w:val="24"/>
                <w:szCs w:val="24"/>
              </w:rPr>
              <w:t>1</w:t>
            </w:r>
          </w:p>
        </w:tc>
      </w:tr>
      <w:tr w:rsidR="003D5D94" w14:paraId="36272D29" w14:textId="77777777" w:rsidTr="003D5D94">
        <w:trPr>
          <w:trHeight w:val="392"/>
          <w:jc w:val="center"/>
        </w:trPr>
        <w:tc>
          <w:tcPr>
            <w:tcW w:w="3839" w:type="dxa"/>
          </w:tcPr>
          <w:p w14:paraId="5F0FEAF0" w14:textId="1034734A" w:rsidR="003D5D94" w:rsidRDefault="003D5D94" w:rsidP="00EC7991">
            <w:pPr>
              <w:spacing w:line="360" w:lineRule="auto"/>
              <w:ind w:left="0" w:right="181" w:firstLine="0"/>
              <w:rPr>
                <w:rFonts w:ascii="Times New Roman" w:hAnsi="Times New Roman" w:cs="Times New Roman"/>
                <w:sz w:val="24"/>
                <w:szCs w:val="24"/>
              </w:rPr>
            </w:pPr>
            <w:r>
              <w:rPr>
                <w:rFonts w:ascii="Times New Roman" w:hAnsi="Times New Roman" w:cs="Times New Roman"/>
                <w:sz w:val="24"/>
                <w:szCs w:val="24"/>
              </w:rPr>
              <w:t>Auditor Externo</w:t>
            </w:r>
          </w:p>
        </w:tc>
        <w:tc>
          <w:tcPr>
            <w:tcW w:w="561" w:type="dxa"/>
          </w:tcPr>
          <w:p w14:paraId="00B4E0F8" w14:textId="2196C96A" w:rsidR="003D5D94" w:rsidRDefault="003D5D94" w:rsidP="00EC7991">
            <w:pPr>
              <w:spacing w:line="360" w:lineRule="auto"/>
              <w:ind w:left="0" w:right="181" w:firstLine="0"/>
              <w:jc w:val="center"/>
              <w:rPr>
                <w:rFonts w:ascii="Times New Roman" w:hAnsi="Times New Roman" w:cs="Times New Roman"/>
                <w:sz w:val="24"/>
                <w:szCs w:val="24"/>
              </w:rPr>
            </w:pPr>
            <w:r>
              <w:rPr>
                <w:rFonts w:ascii="Times New Roman" w:hAnsi="Times New Roman" w:cs="Times New Roman"/>
                <w:sz w:val="24"/>
                <w:szCs w:val="24"/>
              </w:rPr>
              <w:t>1</w:t>
            </w:r>
          </w:p>
        </w:tc>
      </w:tr>
      <w:tr w:rsidR="003D5D94" w14:paraId="53D0AF42" w14:textId="77777777" w:rsidTr="003D5D94">
        <w:trPr>
          <w:trHeight w:val="378"/>
          <w:jc w:val="center"/>
        </w:trPr>
        <w:tc>
          <w:tcPr>
            <w:tcW w:w="3839" w:type="dxa"/>
          </w:tcPr>
          <w:p w14:paraId="17FC580A" w14:textId="078EFDC9" w:rsidR="003D5D94" w:rsidRPr="003D5D94" w:rsidRDefault="003D5D94" w:rsidP="00EC7991">
            <w:pPr>
              <w:spacing w:line="360" w:lineRule="auto"/>
              <w:ind w:left="0" w:right="181" w:firstLine="0"/>
              <w:rPr>
                <w:rFonts w:ascii="Times New Roman" w:hAnsi="Times New Roman" w:cs="Times New Roman"/>
                <w:b/>
                <w:sz w:val="24"/>
                <w:szCs w:val="24"/>
              </w:rPr>
            </w:pPr>
            <w:r w:rsidRPr="003D5D94">
              <w:rPr>
                <w:rFonts w:ascii="Times New Roman" w:hAnsi="Times New Roman" w:cs="Times New Roman"/>
                <w:b/>
                <w:sz w:val="24"/>
                <w:szCs w:val="24"/>
              </w:rPr>
              <w:t>TOTAL</w:t>
            </w:r>
          </w:p>
        </w:tc>
        <w:tc>
          <w:tcPr>
            <w:tcW w:w="561" w:type="dxa"/>
          </w:tcPr>
          <w:p w14:paraId="46CA23EA" w14:textId="0FFE94EE" w:rsidR="003D5D94" w:rsidRPr="003D5D94" w:rsidRDefault="00B61C63" w:rsidP="00EC7991">
            <w:pPr>
              <w:spacing w:line="360" w:lineRule="auto"/>
              <w:ind w:left="0" w:right="181" w:firstLine="0"/>
              <w:jc w:val="center"/>
              <w:rPr>
                <w:rFonts w:ascii="Times New Roman" w:hAnsi="Times New Roman" w:cs="Times New Roman"/>
                <w:b/>
                <w:sz w:val="24"/>
                <w:szCs w:val="24"/>
              </w:rPr>
            </w:pPr>
            <w:r>
              <w:rPr>
                <w:rFonts w:ascii="Times New Roman" w:hAnsi="Times New Roman" w:cs="Times New Roman"/>
                <w:b/>
                <w:sz w:val="24"/>
                <w:szCs w:val="24"/>
              </w:rPr>
              <w:t>11</w:t>
            </w:r>
          </w:p>
        </w:tc>
      </w:tr>
    </w:tbl>
    <w:p w14:paraId="3A0F1984" w14:textId="7B5B7B21" w:rsidR="00DB7C3A" w:rsidRPr="008C4EFF" w:rsidRDefault="008C4EFF" w:rsidP="00EC7991">
      <w:pPr>
        <w:ind w:left="0"/>
        <w:rPr>
          <w:rFonts w:ascii="Times New Roman" w:hAnsi="Times New Roman" w:cs="Times New Roman"/>
          <w:sz w:val="16"/>
          <w:szCs w:val="16"/>
        </w:rPr>
      </w:pPr>
      <w:r>
        <w:rPr>
          <w:rFonts w:ascii="Times New Roman" w:hAnsi="Times New Roman" w:cs="Times New Roman"/>
          <w:sz w:val="24"/>
          <w:szCs w:val="24"/>
        </w:rPr>
        <w:t xml:space="preserve">  </w:t>
      </w:r>
      <w:r w:rsidR="00DB7C3A">
        <w:rPr>
          <w:rFonts w:ascii="Times New Roman" w:hAnsi="Times New Roman" w:cs="Times New Roman"/>
          <w:sz w:val="24"/>
          <w:szCs w:val="24"/>
        </w:rPr>
        <w:t xml:space="preserve">                   </w:t>
      </w:r>
      <w:r w:rsidR="00EC7991">
        <w:rPr>
          <w:rFonts w:ascii="Times New Roman" w:hAnsi="Times New Roman" w:cs="Times New Roman"/>
          <w:sz w:val="24"/>
          <w:szCs w:val="24"/>
        </w:rPr>
        <w:tab/>
      </w:r>
      <w:r w:rsidR="00EC7991">
        <w:rPr>
          <w:rFonts w:ascii="Times New Roman" w:hAnsi="Times New Roman" w:cs="Times New Roman"/>
          <w:sz w:val="24"/>
          <w:szCs w:val="24"/>
        </w:rPr>
        <w:tab/>
      </w:r>
      <w:r w:rsidR="00DB7C3A" w:rsidRPr="008C4EFF">
        <w:rPr>
          <w:rFonts w:ascii="Times New Roman" w:hAnsi="Times New Roman" w:cs="Times New Roman"/>
          <w:sz w:val="16"/>
          <w:szCs w:val="16"/>
        </w:rPr>
        <w:t>Elaborado por: Autora</w:t>
      </w:r>
    </w:p>
    <w:p w14:paraId="7E4FF8F1" w14:textId="237E299C" w:rsidR="003D5D94" w:rsidRPr="008C4EFF" w:rsidRDefault="003D5D94" w:rsidP="00EC7991">
      <w:pPr>
        <w:spacing w:line="360" w:lineRule="auto"/>
        <w:ind w:left="0" w:right="181" w:firstLine="0"/>
        <w:rPr>
          <w:rFonts w:ascii="Times New Roman" w:hAnsi="Times New Roman" w:cs="Times New Roman"/>
          <w:sz w:val="16"/>
          <w:szCs w:val="16"/>
        </w:rPr>
      </w:pPr>
    </w:p>
    <w:p w14:paraId="7C3C38F4" w14:textId="77777777" w:rsidR="00306344" w:rsidRPr="00C10F54" w:rsidRDefault="00306344" w:rsidP="00EC7991">
      <w:pPr>
        <w:spacing w:line="360" w:lineRule="auto"/>
        <w:ind w:left="0" w:right="181"/>
        <w:rPr>
          <w:rFonts w:ascii="Times New Roman" w:hAnsi="Times New Roman" w:cs="Times New Roman"/>
          <w:sz w:val="28"/>
          <w:szCs w:val="24"/>
        </w:rPr>
      </w:pPr>
    </w:p>
    <w:p w14:paraId="3DA7F604" w14:textId="3D3AD13B" w:rsidR="002F4E04" w:rsidRPr="00C10F54" w:rsidRDefault="002F4E04" w:rsidP="00EC7991">
      <w:pPr>
        <w:pStyle w:val="Ttulo3"/>
        <w:spacing w:line="480" w:lineRule="auto"/>
        <w:ind w:left="0"/>
        <w:rPr>
          <w:rFonts w:ascii="Times New Roman" w:hAnsi="Times New Roman" w:cs="Times New Roman"/>
          <w:sz w:val="24"/>
        </w:rPr>
      </w:pPr>
      <w:bookmarkStart w:id="115" w:name="_Toc69569496"/>
      <w:r w:rsidRPr="00C10F54">
        <w:rPr>
          <w:rFonts w:ascii="Times New Roman" w:hAnsi="Times New Roman" w:cs="Times New Roman"/>
          <w:sz w:val="24"/>
        </w:rPr>
        <w:t>3.2.2 Técnicas de investigación</w:t>
      </w:r>
      <w:bookmarkEnd w:id="115"/>
      <w:r w:rsidRPr="00C10F54">
        <w:rPr>
          <w:rFonts w:ascii="Times New Roman" w:hAnsi="Times New Roman" w:cs="Times New Roman"/>
          <w:sz w:val="24"/>
        </w:rPr>
        <w:t xml:space="preserve"> </w:t>
      </w:r>
    </w:p>
    <w:p w14:paraId="2B7DAFA9" w14:textId="77777777" w:rsidR="004A6B30" w:rsidRDefault="004A6B30" w:rsidP="00EC7991">
      <w:pPr>
        <w:spacing w:after="17" w:line="480" w:lineRule="auto"/>
        <w:ind w:left="0" w:right="181" w:firstLine="446"/>
        <w:jc w:val="left"/>
        <w:rPr>
          <w:rFonts w:ascii="Times New Roman" w:hAnsi="Times New Roman" w:cs="Times New Roman"/>
          <w:sz w:val="24"/>
          <w:szCs w:val="24"/>
        </w:rPr>
      </w:pPr>
    </w:p>
    <w:p w14:paraId="5CC1B34E" w14:textId="2C7BFBF5" w:rsidR="00090E3D" w:rsidRDefault="00094893" w:rsidP="00EC7991">
      <w:pPr>
        <w:spacing w:after="17" w:line="480" w:lineRule="auto"/>
        <w:ind w:left="0" w:right="181" w:firstLine="446"/>
        <w:jc w:val="left"/>
        <w:rPr>
          <w:rFonts w:ascii="Times New Roman" w:hAnsi="Times New Roman" w:cs="Times New Roman"/>
          <w:sz w:val="24"/>
          <w:szCs w:val="24"/>
        </w:rPr>
      </w:pPr>
      <w:r>
        <w:rPr>
          <w:rFonts w:ascii="Times New Roman" w:hAnsi="Times New Roman" w:cs="Times New Roman"/>
          <w:sz w:val="24"/>
          <w:szCs w:val="24"/>
        </w:rPr>
        <w:t>Las técnicas a utiliza</w:t>
      </w:r>
      <w:r w:rsidR="00FA7958">
        <w:rPr>
          <w:rFonts w:ascii="Times New Roman" w:hAnsi="Times New Roman" w:cs="Times New Roman"/>
          <w:sz w:val="24"/>
          <w:szCs w:val="24"/>
        </w:rPr>
        <w:t>das</w:t>
      </w:r>
      <w:r>
        <w:rPr>
          <w:rFonts w:ascii="Times New Roman" w:hAnsi="Times New Roman" w:cs="Times New Roman"/>
          <w:sz w:val="24"/>
          <w:szCs w:val="24"/>
        </w:rPr>
        <w:t xml:space="preserve"> son: </w:t>
      </w:r>
    </w:p>
    <w:p w14:paraId="4A839F35" w14:textId="77777777" w:rsidR="004A6B30" w:rsidRDefault="004A6B30" w:rsidP="00EC7991">
      <w:pPr>
        <w:spacing w:after="17" w:line="480" w:lineRule="auto"/>
        <w:ind w:left="0" w:right="181" w:firstLine="0"/>
        <w:rPr>
          <w:rFonts w:ascii="Times New Roman" w:hAnsi="Times New Roman" w:cs="Times New Roman"/>
          <w:b/>
          <w:sz w:val="24"/>
        </w:rPr>
      </w:pPr>
    </w:p>
    <w:p w14:paraId="40BC172A" w14:textId="169418AF" w:rsidR="00FA7958" w:rsidRDefault="003F3C20" w:rsidP="00EC7991">
      <w:pPr>
        <w:spacing w:after="17" w:line="480" w:lineRule="auto"/>
        <w:ind w:left="0" w:right="181" w:firstLine="0"/>
        <w:rPr>
          <w:rFonts w:ascii="Times New Roman" w:hAnsi="Times New Roman" w:cs="Times New Roman"/>
          <w:sz w:val="24"/>
        </w:rPr>
      </w:pPr>
      <w:r>
        <w:rPr>
          <w:rFonts w:ascii="Times New Roman" w:hAnsi="Times New Roman" w:cs="Times New Roman"/>
          <w:b/>
          <w:sz w:val="24"/>
        </w:rPr>
        <w:t>Entrevista</w:t>
      </w:r>
      <w:r w:rsidR="00FA7958" w:rsidRPr="00A23547">
        <w:rPr>
          <w:rFonts w:ascii="Times New Roman" w:hAnsi="Times New Roman" w:cs="Times New Roman"/>
          <w:b/>
          <w:sz w:val="24"/>
        </w:rPr>
        <w:t xml:space="preserve">: </w:t>
      </w:r>
      <w:r w:rsidR="00FA7958">
        <w:rPr>
          <w:rFonts w:ascii="Times New Roman" w:hAnsi="Times New Roman" w:cs="Times New Roman"/>
          <w:sz w:val="24"/>
        </w:rPr>
        <w:t xml:space="preserve"> se aplicó cuestionarios de</w:t>
      </w:r>
      <w:r>
        <w:rPr>
          <w:rFonts w:ascii="Times New Roman" w:hAnsi="Times New Roman" w:cs="Times New Roman"/>
          <w:sz w:val="24"/>
        </w:rPr>
        <w:t xml:space="preserve"> entrevistas sobre</w:t>
      </w:r>
      <w:r w:rsidR="00FA7958">
        <w:rPr>
          <w:rFonts w:ascii="Times New Roman" w:hAnsi="Times New Roman" w:cs="Times New Roman"/>
          <w:sz w:val="24"/>
        </w:rPr>
        <w:t xml:space="preserve"> control interno para obtener información sobre el problema de investigación, aplicado al Gerente General, Jefe Financiero, </w:t>
      </w:r>
      <w:r w:rsidR="00FA7958">
        <w:rPr>
          <w:rFonts w:ascii="Times New Roman" w:hAnsi="Times New Roman" w:cs="Times New Roman"/>
          <w:sz w:val="24"/>
          <w:szCs w:val="24"/>
        </w:rPr>
        <w:t>Contador y Auditor Externo.</w:t>
      </w:r>
    </w:p>
    <w:p w14:paraId="3553DF3A" w14:textId="77777777" w:rsidR="00FA7958" w:rsidRDefault="00FA7958" w:rsidP="00EC7991">
      <w:pPr>
        <w:spacing w:after="17" w:line="480" w:lineRule="auto"/>
        <w:ind w:left="0" w:right="181" w:firstLine="0"/>
        <w:jc w:val="left"/>
        <w:rPr>
          <w:rFonts w:ascii="Times New Roman" w:hAnsi="Times New Roman" w:cs="Times New Roman"/>
          <w:sz w:val="24"/>
          <w:szCs w:val="24"/>
        </w:rPr>
      </w:pPr>
    </w:p>
    <w:p w14:paraId="4734FF5E" w14:textId="2E912627" w:rsidR="003F3C20" w:rsidRDefault="006026F8" w:rsidP="00EC7991">
      <w:pPr>
        <w:spacing w:after="17" w:line="480" w:lineRule="auto"/>
        <w:ind w:left="0" w:right="181" w:firstLine="0"/>
        <w:rPr>
          <w:rFonts w:ascii="Times New Roman" w:hAnsi="Times New Roman" w:cs="Times New Roman"/>
          <w:b/>
          <w:sz w:val="24"/>
          <w:szCs w:val="24"/>
        </w:rPr>
      </w:pPr>
      <w:r>
        <w:rPr>
          <w:rFonts w:ascii="Times New Roman" w:hAnsi="Times New Roman" w:cs="Times New Roman"/>
          <w:b/>
          <w:sz w:val="24"/>
          <w:szCs w:val="24"/>
        </w:rPr>
        <w:t>En</w:t>
      </w:r>
      <w:r w:rsidR="003F3C20">
        <w:rPr>
          <w:rFonts w:ascii="Times New Roman" w:hAnsi="Times New Roman" w:cs="Times New Roman"/>
          <w:b/>
          <w:sz w:val="24"/>
          <w:szCs w:val="24"/>
        </w:rPr>
        <w:t>cuesta</w:t>
      </w:r>
      <w:r>
        <w:rPr>
          <w:rFonts w:ascii="Times New Roman" w:hAnsi="Times New Roman" w:cs="Times New Roman"/>
          <w:b/>
          <w:sz w:val="24"/>
          <w:szCs w:val="24"/>
        </w:rPr>
        <w:t>:</w:t>
      </w:r>
      <w:r w:rsidR="00FA7958">
        <w:rPr>
          <w:rFonts w:ascii="Times New Roman" w:hAnsi="Times New Roman" w:cs="Times New Roman"/>
          <w:sz w:val="24"/>
          <w:szCs w:val="24"/>
        </w:rPr>
        <w:t xml:space="preserve"> se realizó</w:t>
      </w:r>
      <w:r>
        <w:rPr>
          <w:rFonts w:ascii="Times New Roman" w:hAnsi="Times New Roman" w:cs="Times New Roman"/>
          <w:sz w:val="24"/>
          <w:szCs w:val="24"/>
        </w:rPr>
        <w:t xml:space="preserve"> e</w:t>
      </w:r>
      <w:r w:rsidR="003F3C20">
        <w:rPr>
          <w:rFonts w:ascii="Times New Roman" w:hAnsi="Times New Roman" w:cs="Times New Roman"/>
          <w:sz w:val="24"/>
          <w:szCs w:val="24"/>
        </w:rPr>
        <w:t>ncuestas</w:t>
      </w:r>
      <w:r w:rsidR="005F1152">
        <w:rPr>
          <w:rFonts w:ascii="Times New Roman" w:hAnsi="Times New Roman" w:cs="Times New Roman"/>
          <w:sz w:val="24"/>
          <w:szCs w:val="24"/>
        </w:rPr>
        <w:t xml:space="preserve"> </w:t>
      </w:r>
      <w:r w:rsidR="003F3C20">
        <w:rPr>
          <w:rFonts w:ascii="Times New Roman" w:hAnsi="Times New Roman" w:cs="Times New Roman"/>
          <w:sz w:val="24"/>
          <w:szCs w:val="24"/>
        </w:rPr>
        <w:t>a todo el personal (población) de la empresa</w:t>
      </w:r>
      <w:r w:rsidR="00FA7958">
        <w:rPr>
          <w:rFonts w:ascii="Times New Roman" w:hAnsi="Times New Roman" w:cs="Times New Roman"/>
          <w:sz w:val="24"/>
          <w:szCs w:val="24"/>
        </w:rPr>
        <w:t xml:space="preserve"> quienes están directamente involucrados en las áreas de estudio y con lo cual se obtuvo la información pertinente para esta investigación.</w:t>
      </w:r>
      <w:r w:rsidR="003F3C20" w:rsidRPr="003F3C20">
        <w:rPr>
          <w:rFonts w:ascii="Times New Roman" w:hAnsi="Times New Roman" w:cs="Times New Roman"/>
          <w:b/>
          <w:sz w:val="24"/>
          <w:szCs w:val="24"/>
        </w:rPr>
        <w:t xml:space="preserve"> </w:t>
      </w:r>
    </w:p>
    <w:p w14:paraId="7D20E2FF" w14:textId="77777777" w:rsidR="003F3C20" w:rsidRDefault="003F3C20" w:rsidP="00EC7991">
      <w:pPr>
        <w:spacing w:after="17" w:line="360" w:lineRule="auto"/>
        <w:ind w:left="0" w:right="181" w:firstLine="0"/>
        <w:rPr>
          <w:rFonts w:ascii="Times New Roman" w:hAnsi="Times New Roman" w:cs="Times New Roman"/>
          <w:b/>
          <w:sz w:val="24"/>
          <w:szCs w:val="24"/>
        </w:rPr>
      </w:pPr>
    </w:p>
    <w:p w14:paraId="6A4CE2B7" w14:textId="38ED390C" w:rsidR="003F3C20" w:rsidRDefault="003F3C20" w:rsidP="00EB7B4B">
      <w:pPr>
        <w:spacing w:after="17" w:line="480" w:lineRule="auto"/>
        <w:ind w:left="0" w:right="181" w:firstLine="0"/>
        <w:rPr>
          <w:rFonts w:ascii="Times New Roman" w:hAnsi="Times New Roman" w:cs="Times New Roman"/>
          <w:sz w:val="24"/>
          <w:szCs w:val="24"/>
        </w:rPr>
      </w:pPr>
      <w:r>
        <w:rPr>
          <w:rFonts w:ascii="Times New Roman" w:hAnsi="Times New Roman" w:cs="Times New Roman"/>
          <w:b/>
          <w:sz w:val="24"/>
          <w:szCs w:val="24"/>
        </w:rPr>
        <w:t xml:space="preserve">Observación: </w:t>
      </w:r>
      <w:r>
        <w:rPr>
          <w:rFonts w:ascii="Times New Roman" w:hAnsi="Times New Roman" w:cs="Times New Roman"/>
          <w:sz w:val="24"/>
          <w:szCs w:val="24"/>
        </w:rPr>
        <w:t>se utilizó esta técnica de investigación para comprender y describir el desarrollo de las actividades y los procesos que realiza cada uno de sus colaboradores. Así mismo a través de esta técnica se evaluó documentos financieros que permitieron la evaluación a través de la aplicación de indicadores financieros.</w:t>
      </w:r>
    </w:p>
    <w:p w14:paraId="7FB240F8" w14:textId="77777777" w:rsidR="004A6B30" w:rsidRDefault="004A6B30" w:rsidP="00EC7991">
      <w:pPr>
        <w:spacing w:after="17" w:line="360" w:lineRule="auto"/>
        <w:ind w:left="0" w:right="181" w:firstLine="0"/>
        <w:rPr>
          <w:rFonts w:ascii="Times New Roman" w:hAnsi="Times New Roman" w:cs="Times New Roman"/>
          <w:sz w:val="24"/>
          <w:szCs w:val="24"/>
        </w:rPr>
      </w:pPr>
    </w:p>
    <w:p w14:paraId="275CDD75" w14:textId="5303A796" w:rsidR="00094893" w:rsidRDefault="00094893" w:rsidP="00EC7991">
      <w:pPr>
        <w:spacing w:after="17" w:line="360" w:lineRule="auto"/>
        <w:ind w:left="0" w:right="181" w:firstLine="0"/>
        <w:rPr>
          <w:rFonts w:ascii="Times New Roman" w:hAnsi="Times New Roman" w:cs="Times New Roman"/>
          <w:sz w:val="24"/>
          <w:szCs w:val="24"/>
        </w:rPr>
      </w:pPr>
    </w:p>
    <w:p w14:paraId="2D97E99D" w14:textId="0F212A4F" w:rsidR="002F4E04" w:rsidRPr="00C10F54" w:rsidRDefault="00C10F54" w:rsidP="00EC7991">
      <w:pPr>
        <w:pStyle w:val="Ttulo3"/>
        <w:spacing w:line="480" w:lineRule="auto"/>
        <w:ind w:left="0"/>
        <w:rPr>
          <w:rFonts w:ascii="Times New Roman" w:hAnsi="Times New Roman" w:cs="Times New Roman"/>
          <w:sz w:val="24"/>
        </w:rPr>
      </w:pPr>
      <w:bookmarkStart w:id="116" w:name="_Toc69569497"/>
      <w:r w:rsidRPr="00C10F54">
        <w:rPr>
          <w:rFonts w:ascii="Times New Roman" w:hAnsi="Times New Roman" w:cs="Times New Roman"/>
          <w:sz w:val="24"/>
        </w:rPr>
        <w:t xml:space="preserve">3.2.3 </w:t>
      </w:r>
      <w:r w:rsidR="002F4E04" w:rsidRPr="00C10F54">
        <w:rPr>
          <w:rFonts w:ascii="Times New Roman" w:hAnsi="Times New Roman" w:cs="Times New Roman"/>
          <w:sz w:val="24"/>
        </w:rPr>
        <w:t>Instrumentos de Investigación</w:t>
      </w:r>
      <w:bookmarkEnd w:id="116"/>
      <w:r w:rsidR="002F4E04" w:rsidRPr="00C10F54">
        <w:rPr>
          <w:rFonts w:ascii="Times New Roman" w:hAnsi="Times New Roman" w:cs="Times New Roman"/>
          <w:sz w:val="24"/>
        </w:rPr>
        <w:t xml:space="preserve"> </w:t>
      </w:r>
    </w:p>
    <w:p w14:paraId="7B60F584" w14:textId="77777777" w:rsidR="004A6B30" w:rsidRDefault="004A6B30" w:rsidP="00EC7991">
      <w:pPr>
        <w:spacing w:line="480" w:lineRule="auto"/>
        <w:ind w:left="0" w:right="181"/>
        <w:rPr>
          <w:rFonts w:ascii="Times New Roman" w:hAnsi="Times New Roman" w:cs="Times New Roman"/>
          <w:b/>
          <w:sz w:val="24"/>
        </w:rPr>
      </w:pPr>
    </w:p>
    <w:p w14:paraId="03669113" w14:textId="266E9543" w:rsidR="009524C9" w:rsidRPr="009524C9" w:rsidRDefault="009524C9" w:rsidP="00EC7991">
      <w:pPr>
        <w:spacing w:line="480" w:lineRule="auto"/>
        <w:ind w:left="0" w:right="181"/>
        <w:rPr>
          <w:rFonts w:ascii="Times New Roman" w:hAnsi="Times New Roman" w:cs="Times New Roman"/>
          <w:sz w:val="24"/>
        </w:rPr>
      </w:pPr>
      <w:r>
        <w:rPr>
          <w:rFonts w:ascii="Times New Roman" w:hAnsi="Times New Roman" w:cs="Times New Roman"/>
          <w:b/>
          <w:sz w:val="24"/>
        </w:rPr>
        <w:t xml:space="preserve">Guía de Cuestionario: </w:t>
      </w:r>
      <w:r>
        <w:rPr>
          <w:rFonts w:ascii="Times New Roman" w:hAnsi="Times New Roman" w:cs="Times New Roman"/>
          <w:sz w:val="24"/>
        </w:rPr>
        <w:t>con este instrumento se evaluó el control interno de la compañía en las áreas administrativa y financiera, se logró medir el nivel de confianza y riesgo en los procesos de control interno.</w:t>
      </w:r>
    </w:p>
    <w:p w14:paraId="4E8119E9" w14:textId="77777777" w:rsidR="009524C9" w:rsidRDefault="009524C9" w:rsidP="00EC7991">
      <w:pPr>
        <w:spacing w:line="480" w:lineRule="auto"/>
        <w:ind w:left="0" w:right="181"/>
        <w:rPr>
          <w:rFonts w:ascii="Times New Roman" w:hAnsi="Times New Roman" w:cs="Times New Roman"/>
          <w:b/>
          <w:sz w:val="24"/>
        </w:rPr>
      </w:pPr>
    </w:p>
    <w:p w14:paraId="76861C18" w14:textId="6B803672" w:rsidR="009524C9" w:rsidRDefault="003F3C20" w:rsidP="00EC7991">
      <w:pPr>
        <w:spacing w:line="480" w:lineRule="auto"/>
        <w:ind w:left="0" w:right="181"/>
        <w:rPr>
          <w:rFonts w:ascii="Times New Roman" w:hAnsi="Times New Roman" w:cs="Times New Roman"/>
          <w:sz w:val="24"/>
        </w:rPr>
      </w:pPr>
      <w:r>
        <w:rPr>
          <w:rFonts w:ascii="Times New Roman" w:hAnsi="Times New Roman" w:cs="Times New Roman"/>
          <w:b/>
          <w:sz w:val="24"/>
        </w:rPr>
        <w:t>Guía de Encuesta</w:t>
      </w:r>
      <w:r w:rsidR="009524C9" w:rsidRPr="009524C9">
        <w:rPr>
          <w:rFonts w:ascii="Times New Roman" w:hAnsi="Times New Roman" w:cs="Times New Roman"/>
          <w:b/>
          <w:sz w:val="24"/>
        </w:rPr>
        <w:t>:</w:t>
      </w:r>
      <w:r w:rsidR="009524C9">
        <w:rPr>
          <w:rFonts w:ascii="Times New Roman" w:hAnsi="Times New Roman" w:cs="Times New Roman"/>
          <w:sz w:val="24"/>
        </w:rPr>
        <w:t xml:space="preserve"> mediante este instrumento se obtuvo información de manera directa de los entrevistados sobre la gestión organizacional, procedimientos y resultados en la empresa.</w:t>
      </w:r>
    </w:p>
    <w:p w14:paraId="6AF7F555" w14:textId="77777777" w:rsidR="003F3C20" w:rsidRDefault="003F3C20" w:rsidP="00EC7991">
      <w:pPr>
        <w:spacing w:line="480" w:lineRule="auto"/>
        <w:ind w:left="0" w:right="181"/>
        <w:rPr>
          <w:rFonts w:ascii="Times New Roman" w:hAnsi="Times New Roman" w:cs="Times New Roman"/>
          <w:sz w:val="24"/>
        </w:rPr>
      </w:pPr>
    </w:p>
    <w:p w14:paraId="7AD109CA" w14:textId="77777777" w:rsidR="003F3C20" w:rsidRDefault="003F3C20" w:rsidP="00EC7991">
      <w:pPr>
        <w:spacing w:line="480" w:lineRule="auto"/>
        <w:ind w:left="0" w:right="181"/>
        <w:rPr>
          <w:rFonts w:ascii="Times New Roman" w:hAnsi="Times New Roman" w:cs="Times New Roman"/>
          <w:sz w:val="24"/>
        </w:rPr>
      </w:pPr>
      <w:r w:rsidRPr="0084285B">
        <w:rPr>
          <w:rFonts w:ascii="Times New Roman" w:hAnsi="Times New Roman" w:cs="Times New Roman"/>
          <w:b/>
          <w:sz w:val="24"/>
        </w:rPr>
        <w:t>Fichas de Observación</w:t>
      </w:r>
      <w:r>
        <w:rPr>
          <w:rFonts w:ascii="Times New Roman" w:hAnsi="Times New Roman" w:cs="Times New Roman"/>
          <w:sz w:val="24"/>
        </w:rPr>
        <w:t>: este instrumento se utilizó para control y registro de documentos financieros evaluados.</w:t>
      </w:r>
    </w:p>
    <w:p w14:paraId="7CEC0B72" w14:textId="11654C0F" w:rsidR="00F724CA" w:rsidRDefault="00F724CA" w:rsidP="00EC7991">
      <w:pPr>
        <w:pStyle w:val="Ttulo5"/>
        <w:tabs>
          <w:tab w:val="center" w:pos="458"/>
          <w:tab w:val="center" w:pos="2589"/>
        </w:tabs>
        <w:spacing w:after="98" w:line="480" w:lineRule="auto"/>
        <w:ind w:left="0" w:right="181" w:firstLine="0"/>
        <w:rPr>
          <w:rFonts w:ascii="Times New Roman" w:hAnsi="Times New Roman" w:cs="Times New Roman"/>
          <w:sz w:val="24"/>
          <w:szCs w:val="24"/>
        </w:rPr>
      </w:pPr>
    </w:p>
    <w:p w14:paraId="762384BB" w14:textId="77777777" w:rsidR="00EC7991" w:rsidRPr="00EC7991" w:rsidRDefault="00EC7991" w:rsidP="00EC7991"/>
    <w:p w14:paraId="5A160363" w14:textId="6AAAB6EF" w:rsidR="004A6B30" w:rsidRDefault="004A6B30" w:rsidP="00EC7991">
      <w:pPr>
        <w:ind w:left="0"/>
      </w:pPr>
    </w:p>
    <w:p w14:paraId="3238EA88" w14:textId="77777777" w:rsidR="004A6B30" w:rsidRPr="004A6B30" w:rsidRDefault="004A6B30" w:rsidP="00EC7991">
      <w:pPr>
        <w:ind w:left="0"/>
      </w:pPr>
    </w:p>
    <w:p w14:paraId="0809063B" w14:textId="103D95E9" w:rsidR="002F4E04" w:rsidRPr="00C10F54" w:rsidRDefault="00C10F54" w:rsidP="00EC7991">
      <w:pPr>
        <w:pStyle w:val="Ttulo2"/>
        <w:spacing w:line="480" w:lineRule="auto"/>
        <w:ind w:left="0"/>
        <w:rPr>
          <w:rFonts w:ascii="Times New Roman" w:hAnsi="Times New Roman" w:cs="Times New Roman"/>
          <w:sz w:val="24"/>
        </w:rPr>
      </w:pPr>
      <w:bookmarkStart w:id="117" w:name="_Toc69569498"/>
      <w:r>
        <w:rPr>
          <w:rFonts w:ascii="Times New Roman" w:hAnsi="Times New Roman" w:cs="Times New Roman"/>
          <w:sz w:val="24"/>
        </w:rPr>
        <w:t xml:space="preserve">3.4 </w:t>
      </w:r>
      <w:r w:rsidR="000A7E4F" w:rsidRPr="00C10F54">
        <w:rPr>
          <w:rFonts w:ascii="Times New Roman" w:hAnsi="Times New Roman" w:cs="Times New Roman"/>
          <w:sz w:val="24"/>
        </w:rPr>
        <w:t>ELABORACIÓN DEL MARCO TEÓRICO</w:t>
      </w:r>
      <w:bookmarkEnd w:id="117"/>
      <w:r w:rsidR="000A7E4F" w:rsidRPr="00C10F54">
        <w:rPr>
          <w:rFonts w:ascii="Times New Roman" w:hAnsi="Times New Roman" w:cs="Times New Roman"/>
          <w:sz w:val="24"/>
        </w:rPr>
        <w:t xml:space="preserve"> </w:t>
      </w:r>
    </w:p>
    <w:p w14:paraId="5D40B40A" w14:textId="77777777" w:rsidR="002F4E04" w:rsidRPr="002F4E04" w:rsidRDefault="002F4E04" w:rsidP="00EC7991">
      <w:pPr>
        <w:spacing w:after="0" w:line="480" w:lineRule="auto"/>
        <w:ind w:left="0" w:right="181" w:firstLine="0"/>
        <w:jc w:val="left"/>
        <w:rPr>
          <w:rFonts w:ascii="Times New Roman" w:hAnsi="Times New Roman" w:cs="Times New Roman"/>
          <w:sz w:val="24"/>
          <w:szCs w:val="24"/>
        </w:rPr>
      </w:pPr>
      <w:r w:rsidRPr="002F4E04">
        <w:rPr>
          <w:rFonts w:ascii="Times New Roman" w:hAnsi="Times New Roman" w:cs="Times New Roman"/>
          <w:b/>
          <w:i/>
          <w:sz w:val="24"/>
          <w:szCs w:val="24"/>
        </w:rPr>
        <w:t xml:space="preserve"> </w:t>
      </w:r>
    </w:p>
    <w:p w14:paraId="61904641" w14:textId="63E817D4" w:rsidR="00C307EB" w:rsidRPr="00A63718" w:rsidRDefault="00337E7F" w:rsidP="00EC7991">
      <w:pPr>
        <w:spacing w:line="480" w:lineRule="auto"/>
        <w:ind w:left="0" w:right="181"/>
        <w:rPr>
          <w:rFonts w:ascii="Times New Roman" w:hAnsi="Times New Roman" w:cs="Times New Roman"/>
          <w:color w:val="FF0000"/>
          <w:sz w:val="24"/>
          <w:szCs w:val="24"/>
        </w:rPr>
      </w:pPr>
      <w:r>
        <w:rPr>
          <w:rFonts w:ascii="Times New Roman" w:hAnsi="Times New Roman" w:cs="Times New Roman"/>
          <w:sz w:val="24"/>
          <w:szCs w:val="24"/>
        </w:rPr>
        <w:t>El marco teórico se realizó a través de la revisión de bibliografía especializada sobre los temas objeto de estudio,</w:t>
      </w:r>
      <w:r w:rsidR="005C58EA">
        <w:rPr>
          <w:rFonts w:ascii="Times New Roman" w:hAnsi="Times New Roman" w:cs="Times New Roman"/>
          <w:sz w:val="24"/>
          <w:szCs w:val="24"/>
        </w:rPr>
        <w:t xml:space="preserve"> </w:t>
      </w:r>
      <w:r>
        <w:rPr>
          <w:rFonts w:ascii="Times New Roman" w:hAnsi="Times New Roman" w:cs="Times New Roman"/>
          <w:sz w:val="24"/>
          <w:szCs w:val="24"/>
        </w:rPr>
        <w:t xml:space="preserve">los hallazgos se sustentaron con artículos científicos </w:t>
      </w:r>
      <w:r w:rsidR="005C58EA">
        <w:rPr>
          <w:rFonts w:ascii="Times New Roman" w:hAnsi="Times New Roman" w:cs="Times New Roman"/>
          <w:sz w:val="24"/>
          <w:szCs w:val="24"/>
        </w:rPr>
        <w:t xml:space="preserve">tales como libros, revistas, tesis; </w:t>
      </w:r>
      <w:r>
        <w:rPr>
          <w:rFonts w:ascii="Times New Roman" w:hAnsi="Times New Roman" w:cs="Times New Roman"/>
          <w:sz w:val="24"/>
          <w:szCs w:val="24"/>
        </w:rPr>
        <w:t>lo que permitió interpretar los</w:t>
      </w:r>
      <w:r w:rsidR="005C58EA">
        <w:rPr>
          <w:rFonts w:ascii="Times New Roman" w:hAnsi="Times New Roman" w:cs="Times New Roman"/>
          <w:sz w:val="24"/>
          <w:szCs w:val="24"/>
        </w:rPr>
        <w:t xml:space="preserve"> resultados.</w:t>
      </w:r>
    </w:p>
    <w:p w14:paraId="075A54F1" w14:textId="77777777" w:rsidR="002F4E04" w:rsidRPr="002F4E04" w:rsidRDefault="002F4E04" w:rsidP="00EC7991">
      <w:pPr>
        <w:spacing w:after="2" w:line="480" w:lineRule="auto"/>
        <w:ind w:left="0" w:right="181" w:firstLine="0"/>
        <w:jc w:val="left"/>
        <w:rPr>
          <w:rFonts w:ascii="Times New Roman" w:hAnsi="Times New Roman" w:cs="Times New Roman"/>
          <w:sz w:val="24"/>
          <w:szCs w:val="24"/>
        </w:rPr>
      </w:pPr>
    </w:p>
    <w:p w14:paraId="2F7943CB" w14:textId="50A8E549" w:rsidR="002F4E04" w:rsidRPr="00C10F54" w:rsidRDefault="00C10F54" w:rsidP="00EC7991">
      <w:pPr>
        <w:pStyle w:val="Ttulo2"/>
        <w:spacing w:line="480" w:lineRule="auto"/>
        <w:ind w:left="0"/>
        <w:rPr>
          <w:rFonts w:ascii="Times New Roman" w:hAnsi="Times New Roman" w:cs="Times New Roman"/>
          <w:sz w:val="24"/>
        </w:rPr>
      </w:pPr>
      <w:bookmarkStart w:id="118" w:name="_Toc69569499"/>
      <w:r>
        <w:rPr>
          <w:rFonts w:ascii="Times New Roman" w:hAnsi="Times New Roman" w:cs="Times New Roman"/>
          <w:sz w:val="24"/>
        </w:rPr>
        <w:t xml:space="preserve">3.5 </w:t>
      </w:r>
      <w:r w:rsidR="000A7E4F" w:rsidRPr="00C10F54">
        <w:rPr>
          <w:rFonts w:ascii="Times New Roman" w:hAnsi="Times New Roman" w:cs="Times New Roman"/>
          <w:sz w:val="24"/>
        </w:rPr>
        <w:t>RECOLECCIÓN DE LA INFORMACIÓN</w:t>
      </w:r>
      <w:bookmarkEnd w:id="118"/>
      <w:r w:rsidR="000A7E4F" w:rsidRPr="00C10F54">
        <w:rPr>
          <w:rFonts w:ascii="Times New Roman" w:hAnsi="Times New Roman" w:cs="Times New Roman"/>
          <w:sz w:val="24"/>
        </w:rPr>
        <w:t xml:space="preserve"> </w:t>
      </w:r>
    </w:p>
    <w:p w14:paraId="3574BBC5" w14:textId="5A5435E7" w:rsidR="0001414F" w:rsidRPr="00467B99" w:rsidRDefault="0001414F" w:rsidP="00EC7991">
      <w:pPr>
        <w:spacing w:line="480" w:lineRule="auto"/>
        <w:ind w:left="0" w:right="181"/>
        <w:rPr>
          <w:rFonts w:ascii="Times New Roman" w:hAnsi="Times New Roman" w:cs="Times New Roman"/>
          <w:sz w:val="24"/>
        </w:rPr>
      </w:pPr>
    </w:p>
    <w:p w14:paraId="2FD45785" w14:textId="1C21A218" w:rsidR="002F4E04" w:rsidRDefault="000431B1" w:rsidP="00EC7991">
      <w:pPr>
        <w:spacing w:line="480" w:lineRule="auto"/>
        <w:ind w:left="0" w:right="181"/>
        <w:rPr>
          <w:rFonts w:ascii="Times New Roman" w:hAnsi="Times New Roman" w:cs="Times New Roman"/>
          <w:sz w:val="24"/>
        </w:rPr>
      </w:pPr>
      <w:r>
        <w:rPr>
          <w:rFonts w:ascii="Times New Roman" w:hAnsi="Times New Roman" w:cs="Times New Roman"/>
          <w:sz w:val="24"/>
        </w:rPr>
        <w:t>L</w:t>
      </w:r>
      <w:r w:rsidR="00467B99" w:rsidRPr="00467B99">
        <w:rPr>
          <w:rFonts w:ascii="Times New Roman" w:hAnsi="Times New Roman" w:cs="Times New Roman"/>
          <w:sz w:val="24"/>
        </w:rPr>
        <w:t>a recolección de información se realiz</w:t>
      </w:r>
      <w:r>
        <w:rPr>
          <w:rFonts w:ascii="Times New Roman" w:hAnsi="Times New Roman" w:cs="Times New Roman"/>
          <w:sz w:val="24"/>
        </w:rPr>
        <w:t xml:space="preserve">ó mediante el uso de fuentes primarias y secundarias, mediante visita a las instalaciones de la empresa se aplicó fichas de observación que </w:t>
      </w:r>
      <w:r w:rsidR="00467B99" w:rsidRPr="00467B99">
        <w:rPr>
          <w:rFonts w:ascii="Times New Roman" w:hAnsi="Times New Roman" w:cs="Times New Roman"/>
          <w:sz w:val="24"/>
        </w:rPr>
        <w:t>detall</w:t>
      </w:r>
      <w:r>
        <w:rPr>
          <w:rFonts w:ascii="Times New Roman" w:hAnsi="Times New Roman" w:cs="Times New Roman"/>
          <w:sz w:val="24"/>
        </w:rPr>
        <w:t>a</w:t>
      </w:r>
      <w:r w:rsidR="00467B99" w:rsidRPr="00467B99">
        <w:rPr>
          <w:rFonts w:ascii="Times New Roman" w:hAnsi="Times New Roman" w:cs="Times New Roman"/>
          <w:sz w:val="24"/>
        </w:rPr>
        <w:t xml:space="preserve">n la información obtenida. </w:t>
      </w:r>
      <w:r>
        <w:rPr>
          <w:rFonts w:ascii="Times New Roman" w:hAnsi="Times New Roman" w:cs="Times New Roman"/>
          <w:sz w:val="24"/>
        </w:rPr>
        <w:t>También se aplicó cuestionarios y e</w:t>
      </w:r>
      <w:r w:rsidR="00467B99" w:rsidRPr="00467B99">
        <w:rPr>
          <w:rFonts w:ascii="Times New Roman" w:hAnsi="Times New Roman" w:cs="Times New Roman"/>
          <w:sz w:val="24"/>
        </w:rPr>
        <w:t>ntrevistas de acuerdo a</w:t>
      </w:r>
      <w:r>
        <w:rPr>
          <w:rFonts w:ascii="Times New Roman" w:hAnsi="Times New Roman" w:cs="Times New Roman"/>
          <w:sz w:val="24"/>
        </w:rPr>
        <w:t xml:space="preserve"> </w:t>
      </w:r>
      <w:r w:rsidR="00467B99" w:rsidRPr="00467B99">
        <w:rPr>
          <w:rFonts w:ascii="Times New Roman" w:hAnsi="Times New Roman" w:cs="Times New Roman"/>
          <w:sz w:val="24"/>
        </w:rPr>
        <w:t>l</w:t>
      </w:r>
      <w:r>
        <w:rPr>
          <w:rFonts w:ascii="Times New Roman" w:hAnsi="Times New Roman" w:cs="Times New Roman"/>
          <w:sz w:val="24"/>
        </w:rPr>
        <w:t>os</w:t>
      </w:r>
      <w:r w:rsidR="00467B99" w:rsidRPr="00467B99">
        <w:rPr>
          <w:rFonts w:ascii="Times New Roman" w:hAnsi="Times New Roman" w:cs="Times New Roman"/>
          <w:sz w:val="24"/>
        </w:rPr>
        <w:t xml:space="preserve"> </w:t>
      </w:r>
      <w:r>
        <w:rPr>
          <w:rFonts w:ascii="Times New Roman" w:hAnsi="Times New Roman" w:cs="Times New Roman"/>
          <w:sz w:val="24"/>
        </w:rPr>
        <w:t>objetivos de la investigación</w:t>
      </w:r>
      <w:r w:rsidR="00467B99" w:rsidRPr="00467B99">
        <w:rPr>
          <w:rFonts w:ascii="Times New Roman" w:hAnsi="Times New Roman" w:cs="Times New Roman"/>
          <w:sz w:val="24"/>
        </w:rPr>
        <w:t xml:space="preserve">. </w:t>
      </w:r>
    </w:p>
    <w:p w14:paraId="15E16308" w14:textId="77777777" w:rsidR="00467B99" w:rsidRPr="004A6B30" w:rsidRDefault="00467B99" w:rsidP="00EC7991">
      <w:pPr>
        <w:spacing w:line="480" w:lineRule="auto"/>
        <w:ind w:left="0" w:right="181"/>
        <w:rPr>
          <w:rFonts w:ascii="Times New Roman" w:hAnsi="Times New Roman" w:cs="Times New Roman"/>
          <w:sz w:val="24"/>
          <w:szCs w:val="24"/>
        </w:rPr>
      </w:pPr>
    </w:p>
    <w:p w14:paraId="002E4E1B" w14:textId="2C820C4E" w:rsidR="002F4E04" w:rsidRPr="00C10F54" w:rsidRDefault="00C10F54" w:rsidP="00EC7991">
      <w:pPr>
        <w:pStyle w:val="Ttulo2"/>
        <w:spacing w:line="480" w:lineRule="auto"/>
        <w:ind w:left="0"/>
        <w:rPr>
          <w:rFonts w:ascii="Times New Roman" w:hAnsi="Times New Roman" w:cs="Times New Roman"/>
          <w:sz w:val="24"/>
        </w:rPr>
      </w:pPr>
      <w:bookmarkStart w:id="119" w:name="_Toc69569500"/>
      <w:r>
        <w:rPr>
          <w:rFonts w:ascii="Times New Roman" w:hAnsi="Times New Roman" w:cs="Times New Roman"/>
          <w:sz w:val="24"/>
        </w:rPr>
        <w:t xml:space="preserve">3.6 </w:t>
      </w:r>
      <w:r w:rsidR="000A7E4F" w:rsidRPr="00C10F54">
        <w:rPr>
          <w:rFonts w:ascii="Times New Roman" w:hAnsi="Times New Roman" w:cs="Times New Roman"/>
          <w:sz w:val="24"/>
        </w:rPr>
        <w:t>PROCESAMIENTO Y ANÁLISIS</w:t>
      </w:r>
      <w:bookmarkEnd w:id="119"/>
      <w:r w:rsidR="000A7E4F" w:rsidRPr="00C10F54">
        <w:rPr>
          <w:rFonts w:ascii="Times New Roman" w:hAnsi="Times New Roman" w:cs="Times New Roman"/>
          <w:sz w:val="24"/>
        </w:rPr>
        <w:t xml:space="preserve"> </w:t>
      </w:r>
    </w:p>
    <w:p w14:paraId="36C2AAA7" w14:textId="77777777" w:rsidR="002B7E04" w:rsidRPr="002B7E04" w:rsidRDefault="002B7E04" w:rsidP="00EC7991">
      <w:pPr>
        <w:spacing w:line="480" w:lineRule="auto"/>
        <w:ind w:left="0"/>
      </w:pPr>
    </w:p>
    <w:p w14:paraId="176A1387" w14:textId="30F0431B" w:rsidR="00EC6E40" w:rsidRDefault="00F61F57" w:rsidP="00EC7991">
      <w:pPr>
        <w:spacing w:line="480" w:lineRule="auto"/>
        <w:ind w:left="0" w:right="181" w:firstLine="0"/>
        <w:rPr>
          <w:rFonts w:ascii="Times New Roman" w:hAnsi="Times New Roman" w:cs="Times New Roman"/>
          <w:sz w:val="24"/>
          <w:szCs w:val="24"/>
        </w:rPr>
        <w:sectPr w:rsidR="00EC6E40" w:rsidSect="00B64779">
          <w:headerReference w:type="default" r:id="rId25"/>
          <w:footerReference w:type="default" r:id="rId26"/>
          <w:pgSz w:w="11911" w:h="16841" w:code="9"/>
          <w:pgMar w:top="1701" w:right="1418" w:bottom="1701" w:left="1985" w:header="720" w:footer="720" w:gutter="0"/>
          <w:pgNumType w:start="36"/>
          <w:cols w:space="720"/>
        </w:sectPr>
      </w:pPr>
      <w:r>
        <w:rPr>
          <w:rFonts w:ascii="Times New Roman" w:hAnsi="Times New Roman" w:cs="Times New Roman"/>
          <w:sz w:val="24"/>
          <w:szCs w:val="24"/>
        </w:rPr>
        <w:t>El procesamiento de la información se realiz</w:t>
      </w:r>
      <w:r w:rsidR="00655566">
        <w:rPr>
          <w:rFonts w:ascii="Times New Roman" w:hAnsi="Times New Roman" w:cs="Times New Roman"/>
          <w:sz w:val="24"/>
          <w:szCs w:val="24"/>
        </w:rPr>
        <w:t>ó</w:t>
      </w:r>
      <w:r>
        <w:rPr>
          <w:rFonts w:ascii="Times New Roman" w:hAnsi="Times New Roman" w:cs="Times New Roman"/>
          <w:sz w:val="24"/>
          <w:szCs w:val="24"/>
        </w:rPr>
        <w:t xml:space="preserve"> de forma manual, apoyada en Excel para la tabulación de </w:t>
      </w:r>
      <w:r w:rsidR="00655566">
        <w:rPr>
          <w:rFonts w:ascii="Times New Roman" w:hAnsi="Times New Roman" w:cs="Times New Roman"/>
          <w:sz w:val="24"/>
          <w:szCs w:val="24"/>
        </w:rPr>
        <w:t>los datos, presentación y análisis de los resultados; lo que permitió evaluar  los procesos de control interno   y conocer el nivel de confianza que genera el mismo por cada componente del COSO 2013.</w:t>
      </w:r>
    </w:p>
    <w:p w14:paraId="35459D61" w14:textId="115C27A8" w:rsidR="00821A66" w:rsidRDefault="00821A66" w:rsidP="00EC7991">
      <w:pPr>
        <w:spacing w:after="60" w:line="360" w:lineRule="auto"/>
        <w:ind w:left="0" w:right="181"/>
        <w:rPr>
          <w:rFonts w:ascii="Times New Roman" w:hAnsi="Times New Roman" w:cs="Times New Roman"/>
          <w:sz w:val="24"/>
          <w:szCs w:val="24"/>
        </w:rPr>
      </w:pPr>
    </w:p>
    <w:p w14:paraId="0EEE5A6E" w14:textId="79711A6B" w:rsidR="00A932E7" w:rsidRDefault="00A932E7" w:rsidP="00EC7991">
      <w:pPr>
        <w:ind w:left="0"/>
        <w:jc w:val="center"/>
        <w:rPr>
          <w:rFonts w:ascii="Broadway" w:hAnsi="Broadway"/>
          <w:sz w:val="32"/>
          <w:szCs w:val="32"/>
          <w:lang w:val="es-MX" w:eastAsia="es-MX"/>
        </w:rPr>
      </w:pPr>
    </w:p>
    <w:p w14:paraId="030F7096" w14:textId="77777777" w:rsidR="00E17955" w:rsidRDefault="00E17955" w:rsidP="00EC7991">
      <w:pPr>
        <w:ind w:left="0"/>
        <w:jc w:val="center"/>
        <w:rPr>
          <w:rFonts w:ascii="Broadway" w:hAnsi="Broadway"/>
          <w:sz w:val="32"/>
          <w:szCs w:val="32"/>
          <w:lang w:val="es-MX" w:eastAsia="es-MX"/>
        </w:rPr>
      </w:pPr>
    </w:p>
    <w:p w14:paraId="2333E13F" w14:textId="37DA6FD3" w:rsidR="00A932E7" w:rsidRDefault="00A932E7" w:rsidP="00EC7991">
      <w:pPr>
        <w:ind w:left="0"/>
        <w:jc w:val="center"/>
        <w:rPr>
          <w:rFonts w:ascii="Broadway" w:hAnsi="Broadway"/>
          <w:sz w:val="32"/>
          <w:szCs w:val="32"/>
          <w:lang w:val="es-MX" w:eastAsia="es-MX"/>
        </w:rPr>
      </w:pPr>
    </w:p>
    <w:p w14:paraId="5200B790" w14:textId="008EE050" w:rsidR="00C10F54" w:rsidRDefault="00C10F54" w:rsidP="00EC7991">
      <w:pPr>
        <w:ind w:left="0"/>
        <w:jc w:val="center"/>
        <w:rPr>
          <w:rFonts w:ascii="Broadway" w:hAnsi="Broadway"/>
          <w:sz w:val="32"/>
          <w:szCs w:val="32"/>
          <w:lang w:val="es-MX" w:eastAsia="es-MX"/>
        </w:rPr>
      </w:pPr>
    </w:p>
    <w:p w14:paraId="04401E1B" w14:textId="2ACF9866" w:rsidR="00C10F54" w:rsidRDefault="00C10F54" w:rsidP="00EC7991">
      <w:pPr>
        <w:ind w:left="0"/>
        <w:jc w:val="center"/>
        <w:rPr>
          <w:rFonts w:ascii="Broadway" w:hAnsi="Broadway"/>
          <w:sz w:val="32"/>
          <w:szCs w:val="32"/>
          <w:lang w:val="es-MX" w:eastAsia="es-MX"/>
        </w:rPr>
      </w:pPr>
    </w:p>
    <w:p w14:paraId="791654EE" w14:textId="68C52123" w:rsidR="00C10F54" w:rsidRDefault="00C10F54" w:rsidP="00EC7991">
      <w:pPr>
        <w:ind w:left="0"/>
        <w:jc w:val="center"/>
        <w:rPr>
          <w:rFonts w:ascii="Broadway" w:hAnsi="Broadway"/>
          <w:sz w:val="32"/>
          <w:szCs w:val="32"/>
          <w:lang w:val="es-MX" w:eastAsia="es-MX"/>
        </w:rPr>
      </w:pPr>
    </w:p>
    <w:p w14:paraId="6D9528E2" w14:textId="77777777" w:rsidR="00C10F54" w:rsidRDefault="00C10F54" w:rsidP="00EC7991">
      <w:pPr>
        <w:ind w:left="0"/>
        <w:jc w:val="center"/>
        <w:rPr>
          <w:rFonts w:ascii="Broadway" w:hAnsi="Broadway"/>
          <w:sz w:val="32"/>
          <w:szCs w:val="32"/>
          <w:lang w:val="es-MX" w:eastAsia="es-MX"/>
        </w:rPr>
      </w:pPr>
    </w:p>
    <w:p w14:paraId="0EE5B577" w14:textId="77777777" w:rsidR="00A932E7" w:rsidRDefault="00A932E7" w:rsidP="00EC7991">
      <w:pPr>
        <w:ind w:left="0"/>
        <w:jc w:val="center"/>
        <w:rPr>
          <w:rFonts w:ascii="Broadway" w:hAnsi="Broadway"/>
          <w:sz w:val="32"/>
          <w:szCs w:val="32"/>
          <w:lang w:val="es-MX" w:eastAsia="es-MX"/>
        </w:rPr>
      </w:pPr>
    </w:p>
    <w:p w14:paraId="510C9AB1" w14:textId="77777777" w:rsidR="00A932E7" w:rsidRDefault="00A932E7" w:rsidP="00EC7991">
      <w:pPr>
        <w:ind w:left="0"/>
        <w:jc w:val="center"/>
        <w:rPr>
          <w:rFonts w:ascii="Broadway" w:hAnsi="Broadway"/>
          <w:sz w:val="32"/>
          <w:szCs w:val="32"/>
          <w:lang w:val="es-MX" w:eastAsia="es-MX"/>
        </w:rPr>
      </w:pPr>
    </w:p>
    <w:p w14:paraId="2A47BD72" w14:textId="77777777" w:rsidR="00A932E7" w:rsidRDefault="00A932E7" w:rsidP="00EC7991">
      <w:pPr>
        <w:ind w:left="0"/>
        <w:jc w:val="center"/>
        <w:rPr>
          <w:rFonts w:ascii="Broadway" w:hAnsi="Broadway"/>
          <w:sz w:val="32"/>
          <w:szCs w:val="32"/>
          <w:lang w:val="es-MX" w:eastAsia="es-MX"/>
        </w:rPr>
      </w:pPr>
    </w:p>
    <w:p w14:paraId="105E5D88" w14:textId="77777777" w:rsidR="00A932E7" w:rsidRDefault="00A932E7" w:rsidP="00EC7991">
      <w:pPr>
        <w:pStyle w:val="Ttulo1"/>
        <w:ind w:left="0"/>
        <w:rPr>
          <w:lang w:val="es-MX" w:eastAsia="es-MX"/>
        </w:rPr>
      </w:pPr>
    </w:p>
    <w:p w14:paraId="2D8C0BF6" w14:textId="28CA0F95" w:rsidR="00AD50F1" w:rsidRPr="003B507F" w:rsidRDefault="00AD50F1" w:rsidP="00EC7991">
      <w:pPr>
        <w:pStyle w:val="Ttulo1"/>
        <w:spacing w:line="480" w:lineRule="auto"/>
        <w:ind w:left="0"/>
        <w:rPr>
          <w:rFonts w:ascii="Broadway" w:hAnsi="Broadway" w:cs="Times New Roman"/>
          <w:sz w:val="32"/>
          <w:szCs w:val="32"/>
        </w:rPr>
      </w:pPr>
      <w:bookmarkStart w:id="120" w:name="_Toc69569501"/>
      <w:r w:rsidRPr="003B507F">
        <w:rPr>
          <w:rFonts w:ascii="Broadway" w:hAnsi="Broadway" w:cs="Times New Roman"/>
          <w:sz w:val="32"/>
          <w:szCs w:val="32"/>
        </w:rPr>
        <w:t>CAPÍTULO IV</w:t>
      </w:r>
      <w:bookmarkEnd w:id="120"/>
    </w:p>
    <w:p w14:paraId="70B3AF4F" w14:textId="35AD70DA" w:rsidR="00AD50F1" w:rsidRPr="003B507F" w:rsidRDefault="00FF78A6" w:rsidP="00EC7991">
      <w:pPr>
        <w:pStyle w:val="Ttulo1"/>
        <w:spacing w:line="480" w:lineRule="auto"/>
        <w:ind w:left="0"/>
        <w:rPr>
          <w:rFonts w:ascii="Broadway" w:hAnsi="Broadway" w:cs="Times New Roman"/>
          <w:sz w:val="32"/>
          <w:szCs w:val="32"/>
        </w:rPr>
      </w:pPr>
      <w:bookmarkStart w:id="121" w:name="_Toc69569502"/>
      <w:r>
        <w:rPr>
          <w:rFonts w:ascii="Broadway" w:hAnsi="Broadway" w:cs="Times New Roman"/>
          <w:sz w:val="32"/>
          <w:szCs w:val="32"/>
        </w:rPr>
        <w:t>RESULTADOS Y DISCUSIÓN</w:t>
      </w:r>
      <w:bookmarkEnd w:id="121"/>
    </w:p>
    <w:p w14:paraId="38596CD3" w14:textId="77777777" w:rsidR="00AD50F1" w:rsidRPr="003B507F" w:rsidRDefault="00AD50F1" w:rsidP="00EC7991">
      <w:pPr>
        <w:pStyle w:val="Ttulo1"/>
        <w:spacing w:line="360" w:lineRule="auto"/>
        <w:ind w:left="0"/>
        <w:rPr>
          <w:rFonts w:ascii="Broadway" w:hAnsi="Broadway" w:cs="Times New Roman"/>
          <w:sz w:val="32"/>
          <w:szCs w:val="32"/>
        </w:rPr>
      </w:pPr>
    </w:p>
    <w:p w14:paraId="59B0AFB2" w14:textId="77777777" w:rsidR="00AD50F1" w:rsidRDefault="00AD50F1" w:rsidP="00EC7991">
      <w:pPr>
        <w:pStyle w:val="Ttulo1"/>
        <w:ind w:left="0"/>
        <w:rPr>
          <w:lang w:val="es-MX" w:eastAsia="es-MX"/>
        </w:rPr>
      </w:pPr>
    </w:p>
    <w:p w14:paraId="6A511FB8" w14:textId="7251CE20" w:rsidR="00AD50F1" w:rsidRDefault="00A932E7" w:rsidP="00EC7991">
      <w:pPr>
        <w:ind w:left="0"/>
        <w:jc w:val="center"/>
        <w:rPr>
          <w:rFonts w:ascii="Broadway" w:hAnsi="Broadway"/>
          <w:sz w:val="32"/>
          <w:szCs w:val="32"/>
          <w:lang w:val="es-MX" w:eastAsia="es-MX"/>
        </w:rPr>
      </w:pPr>
      <w:r w:rsidRPr="00077F49">
        <w:rPr>
          <w:noProof/>
          <w:szCs w:val="24"/>
          <w:lang w:val="en-US" w:eastAsia="en-US"/>
        </w:rPr>
        <mc:AlternateContent>
          <mc:Choice Requires="wps">
            <w:drawing>
              <wp:anchor distT="0" distB="0" distL="114300" distR="114300" simplePos="0" relativeHeight="251665408" behindDoc="0" locked="0" layoutInCell="1" allowOverlap="1" wp14:anchorId="1CEFAC63" wp14:editId="274CDE61">
                <wp:simplePos x="0" y="0"/>
                <wp:positionH relativeFrom="column">
                  <wp:posOffset>2616201</wp:posOffset>
                </wp:positionH>
                <wp:positionV relativeFrom="paragraph">
                  <wp:posOffset>240030</wp:posOffset>
                </wp:positionV>
                <wp:extent cx="2743200" cy="1943100"/>
                <wp:effectExtent l="0" t="0" r="0" b="0"/>
                <wp:wrapNone/>
                <wp:docPr id="4" name="Rectángulo 4"/>
                <wp:cNvGraphicFramePr/>
                <a:graphic xmlns:a="http://schemas.openxmlformats.org/drawingml/2006/main">
                  <a:graphicData uri="http://schemas.microsoft.com/office/word/2010/wordprocessingShape">
                    <wps:wsp>
                      <wps:cNvSpPr/>
                      <wps:spPr>
                        <a:xfrm>
                          <a:off x="0" y="0"/>
                          <a:ext cx="2743200" cy="19431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62E7BA9" w14:textId="7EBB2D8E" w:rsidR="00E37398" w:rsidRDefault="00E37398" w:rsidP="004A6B30">
                            <w:pPr>
                              <w:spacing w:line="480" w:lineRule="auto"/>
                              <w:rPr>
                                <w:rFonts w:ascii="Times New Roman" w:hAnsi="Times New Roman" w:cs="Times New Roman"/>
                                <w:color w:val="000000" w:themeColor="text1"/>
                                <w:sz w:val="24"/>
                                <w:lang w:val="es-MX"/>
                              </w:rPr>
                            </w:pPr>
                            <w:r>
                              <w:rPr>
                                <w:rFonts w:ascii="Times New Roman" w:hAnsi="Times New Roman" w:cs="Times New Roman"/>
                                <w:color w:val="000000" w:themeColor="text1"/>
                                <w:sz w:val="24"/>
                                <w:lang w:val="es-MX"/>
                              </w:rPr>
                              <w:t>Dímelo y lo olvido, enséñame y lo recuerdo, involúcrame y lo aprendo.</w:t>
                            </w:r>
                          </w:p>
                          <w:p w14:paraId="3CAD0F19" w14:textId="574FD650" w:rsidR="00E37398" w:rsidRPr="004A6B30" w:rsidRDefault="00E37398" w:rsidP="004A6B30">
                            <w:pPr>
                              <w:spacing w:line="480" w:lineRule="auto"/>
                              <w:jc w:val="right"/>
                              <w:rPr>
                                <w:b/>
                                <w:color w:val="000000" w:themeColor="text1"/>
                                <w:lang w:val="es-MX"/>
                              </w:rPr>
                            </w:pPr>
                            <w:r w:rsidRPr="004A6B30">
                              <w:rPr>
                                <w:rFonts w:ascii="Times New Roman" w:hAnsi="Times New Roman" w:cs="Times New Roman"/>
                                <w:b/>
                                <w:color w:val="000000" w:themeColor="text1"/>
                                <w:sz w:val="24"/>
                                <w:lang w:val="es-MX"/>
                              </w:rPr>
                              <w:t>Benjamín Franklin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CEFAC63" id="Rectángulo 4" o:spid="_x0000_s1029" style="position:absolute;left:0;text-align:left;margin-left:206pt;margin-top:18.9pt;width:3in;height:15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" filled="f" stroked="f" strokeweight="1pt">
                <v:textbox>
                  <w:txbxContent>
                    <w:p w14:paraId="362E7BA9" w14:textId="7EBB2D8E" w:rsidR="00E37398" w:rsidRDefault="00E37398" w:rsidP="004A6B30">
                      <w:pPr>
                        <w:spacing w:line="480" w:lineRule="auto"/>
                        <w:rPr>
                          <w:rFonts w:ascii="Times New Roman" w:hAnsi="Times New Roman" w:cs="Times New Roman"/>
                          <w:color w:val="000000" w:themeColor="text1"/>
                          <w:sz w:val="24"/>
                          <w:lang w:val="es-MX"/>
                        </w:rPr>
                      </w:pPr>
                      <w:r>
                        <w:rPr>
                          <w:rFonts w:ascii="Times New Roman" w:hAnsi="Times New Roman" w:cs="Times New Roman"/>
                          <w:color w:val="000000" w:themeColor="text1"/>
                          <w:sz w:val="24"/>
                          <w:lang w:val="es-MX"/>
                        </w:rPr>
                        <w:t>Dímelo y lo olvido, enséñame y lo recuerdo, involúcrame y lo aprendo.</w:t>
                      </w:r>
                    </w:p>
                    <w:p w14:paraId="3CAD0F19" w14:textId="574FD650" w:rsidR="00E37398" w:rsidRPr="004A6B30" w:rsidRDefault="00E37398" w:rsidP="004A6B30">
                      <w:pPr>
                        <w:spacing w:line="480" w:lineRule="auto"/>
                        <w:jc w:val="right"/>
                        <w:rPr>
                          <w:b/>
                          <w:color w:val="000000" w:themeColor="text1"/>
                          <w:lang w:val="es-MX"/>
                        </w:rPr>
                      </w:pPr>
                      <w:r w:rsidRPr="004A6B30">
                        <w:rPr>
                          <w:rFonts w:ascii="Times New Roman" w:hAnsi="Times New Roman" w:cs="Times New Roman"/>
                          <w:b/>
                          <w:color w:val="000000" w:themeColor="text1"/>
                          <w:sz w:val="24"/>
                          <w:lang w:val="es-MX"/>
                        </w:rPr>
                        <w:t>Benjamín Franklin</w:t>
                      </w:r>
                    </w:p>
                  </w:txbxContent>
                </v:textbox>
              </v:rect>
            </w:pict>
          </mc:Fallback>
        </mc:AlternateContent>
      </w:r>
    </w:p>
    <w:p w14:paraId="453AD0CD" w14:textId="7A2180A9" w:rsidR="00AD50F1" w:rsidRDefault="00AD50F1" w:rsidP="00EC7991">
      <w:pPr>
        <w:ind w:left="0"/>
        <w:jc w:val="center"/>
        <w:rPr>
          <w:rFonts w:ascii="Broadway" w:hAnsi="Broadway"/>
          <w:sz w:val="32"/>
          <w:szCs w:val="32"/>
          <w:lang w:val="es-MX" w:eastAsia="es-MX"/>
        </w:rPr>
      </w:pPr>
    </w:p>
    <w:p w14:paraId="7C692515" w14:textId="77777777" w:rsidR="00AD50F1" w:rsidRDefault="00AD50F1" w:rsidP="00EC7991">
      <w:pPr>
        <w:ind w:left="0"/>
        <w:jc w:val="center"/>
        <w:rPr>
          <w:rFonts w:ascii="Broadway" w:hAnsi="Broadway"/>
          <w:sz w:val="32"/>
          <w:szCs w:val="32"/>
          <w:lang w:val="es-MX" w:eastAsia="es-MX"/>
        </w:rPr>
      </w:pPr>
    </w:p>
    <w:p w14:paraId="68C083F2" w14:textId="77777777" w:rsidR="00AD50F1" w:rsidRDefault="00AD50F1" w:rsidP="00EC7991">
      <w:pPr>
        <w:ind w:left="0"/>
        <w:jc w:val="center"/>
        <w:rPr>
          <w:rFonts w:ascii="Broadway" w:hAnsi="Broadway"/>
          <w:sz w:val="32"/>
          <w:szCs w:val="32"/>
          <w:lang w:val="es-MX" w:eastAsia="es-MX"/>
        </w:rPr>
      </w:pPr>
    </w:p>
    <w:p w14:paraId="3C92DBB7" w14:textId="77777777" w:rsidR="00AD50F1" w:rsidRDefault="00AD50F1" w:rsidP="00EC7991">
      <w:pPr>
        <w:ind w:left="0"/>
        <w:jc w:val="center"/>
        <w:rPr>
          <w:rFonts w:ascii="Broadway" w:hAnsi="Broadway"/>
          <w:sz w:val="32"/>
          <w:szCs w:val="32"/>
          <w:lang w:val="es-MX" w:eastAsia="es-MX"/>
        </w:rPr>
      </w:pPr>
    </w:p>
    <w:p w14:paraId="6903DE89" w14:textId="77777777" w:rsidR="00AD50F1" w:rsidRDefault="00AD50F1" w:rsidP="00EC7991">
      <w:pPr>
        <w:ind w:left="0"/>
        <w:jc w:val="center"/>
        <w:rPr>
          <w:rFonts w:ascii="Broadway" w:hAnsi="Broadway"/>
          <w:sz w:val="32"/>
          <w:szCs w:val="32"/>
          <w:lang w:val="es-MX" w:eastAsia="es-MX"/>
        </w:rPr>
      </w:pPr>
    </w:p>
    <w:p w14:paraId="547D0C8E" w14:textId="77777777" w:rsidR="00AD50F1" w:rsidRDefault="00AD50F1" w:rsidP="00EC7991">
      <w:pPr>
        <w:ind w:left="0"/>
        <w:jc w:val="center"/>
        <w:rPr>
          <w:rFonts w:ascii="Broadway" w:hAnsi="Broadway"/>
          <w:sz w:val="32"/>
          <w:szCs w:val="32"/>
          <w:lang w:val="es-MX" w:eastAsia="es-MX"/>
        </w:rPr>
      </w:pPr>
    </w:p>
    <w:p w14:paraId="33960453" w14:textId="5183B03D" w:rsidR="00AD50F1" w:rsidRDefault="00AD50F1" w:rsidP="00EC7991">
      <w:pPr>
        <w:ind w:left="0"/>
        <w:rPr>
          <w:szCs w:val="24"/>
          <w:lang w:eastAsia="es-MX"/>
        </w:rPr>
      </w:pPr>
    </w:p>
    <w:p w14:paraId="440CE90E" w14:textId="3E559035" w:rsidR="00AD50F1" w:rsidRDefault="00AD50F1" w:rsidP="00EC7991">
      <w:pPr>
        <w:ind w:left="0"/>
        <w:rPr>
          <w:szCs w:val="24"/>
          <w:lang w:eastAsia="es-MX"/>
        </w:rPr>
      </w:pPr>
    </w:p>
    <w:p w14:paraId="738A1E16" w14:textId="14B13438" w:rsidR="00AD50F1" w:rsidRDefault="00AD50F1" w:rsidP="00EC7991">
      <w:pPr>
        <w:ind w:left="0"/>
        <w:rPr>
          <w:szCs w:val="24"/>
          <w:lang w:eastAsia="es-MX"/>
        </w:rPr>
      </w:pPr>
    </w:p>
    <w:p w14:paraId="11DC45B4" w14:textId="3CE52669" w:rsidR="00EC6E40" w:rsidRDefault="00EC6E40" w:rsidP="00EC7991">
      <w:pPr>
        <w:ind w:left="0"/>
        <w:rPr>
          <w:szCs w:val="24"/>
          <w:lang w:eastAsia="es-MX"/>
        </w:rPr>
      </w:pPr>
    </w:p>
    <w:p w14:paraId="5869874B" w14:textId="77777777" w:rsidR="00EC6E40" w:rsidRPr="00EC6E40" w:rsidRDefault="00EC6E40" w:rsidP="00EC7991">
      <w:pPr>
        <w:ind w:left="0"/>
        <w:rPr>
          <w:szCs w:val="24"/>
          <w:lang w:eastAsia="es-MX"/>
        </w:rPr>
      </w:pPr>
    </w:p>
    <w:p w14:paraId="145005B1" w14:textId="77777777" w:rsidR="00EC6E40" w:rsidRPr="00EC6E40" w:rsidRDefault="00EC6E40" w:rsidP="00EC7991">
      <w:pPr>
        <w:ind w:left="0"/>
        <w:rPr>
          <w:szCs w:val="24"/>
          <w:lang w:eastAsia="es-MX"/>
        </w:rPr>
      </w:pPr>
    </w:p>
    <w:p w14:paraId="0CB8A238" w14:textId="77777777" w:rsidR="00EC6E40" w:rsidRPr="00EC6E40" w:rsidRDefault="00EC6E40" w:rsidP="00EC7991">
      <w:pPr>
        <w:ind w:left="0"/>
        <w:rPr>
          <w:szCs w:val="24"/>
          <w:lang w:eastAsia="es-MX"/>
        </w:rPr>
      </w:pPr>
    </w:p>
    <w:p w14:paraId="3D15FF5E" w14:textId="77777777" w:rsidR="00EC6E40" w:rsidRPr="00EC6E40" w:rsidRDefault="00EC6E40" w:rsidP="00EC7991">
      <w:pPr>
        <w:ind w:left="0"/>
        <w:rPr>
          <w:szCs w:val="24"/>
          <w:lang w:eastAsia="es-MX"/>
        </w:rPr>
      </w:pPr>
    </w:p>
    <w:p w14:paraId="67D2A785" w14:textId="77777777" w:rsidR="00EC6E40" w:rsidRPr="00EC6E40" w:rsidRDefault="00EC6E40" w:rsidP="00EC7991">
      <w:pPr>
        <w:ind w:left="0"/>
        <w:rPr>
          <w:szCs w:val="24"/>
          <w:lang w:eastAsia="es-MX"/>
        </w:rPr>
      </w:pPr>
    </w:p>
    <w:p w14:paraId="79CE0F7F" w14:textId="77777777" w:rsidR="00EC6E40" w:rsidRPr="00EC6E40" w:rsidRDefault="00EC6E40" w:rsidP="00EC7991">
      <w:pPr>
        <w:ind w:left="0"/>
        <w:rPr>
          <w:szCs w:val="24"/>
          <w:lang w:eastAsia="es-MX"/>
        </w:rPr>
      </w:pPr>
    </w:p>
    <w:p w14:paraId="5F4A12F4" w14:textId="77777777" w:rsidR="00EC6E40" w:rsidRDefault="00EC6E40" w:rsidP="00EC7991">
      <w:pPr>
        <w:tabs>
          <w:tab w:val="left" w:pos="5115"/>
        </w:tabs>
        <w:ind w:left="0"/>
        <w:rPr>
          <w:szCs w:val="24"/>
          <w:lang w:eastAsia="es-MX"/>
        </w:rPr>
        <w:sectPr w:rsidR="00EC6E40" w:rsidSect="004209CD">
          <w:headerReference w:type="default" r:id="rId27"/>
          <w:footerReference w:type="default" r:id="rId28"/>
          <w:pgSz w:w="11911" w:h="16841" w:code="9"/>
          <w:pgMar w:top="1701" w:right="1418" w:bottom="1701" w:left="1985" w:header="720" w:footer="720" w:gutter="0"/>
          <w:pgNumType w:start="29"/>
          <w:cols w:space="720"/>
        </w:sectPr>
      </w:pPr>
      <w:r>
        <w:rPr>
          <w:szCs w:val="24"/>
          <w:lang w:eastAsia="es-MX"/>
        </w:rPr>
        <w:tab/>
      </w:r>
      <w:r>
        <w:rPr>
          <w:szCs w:val="24"/>
          <w:lang w:eastAsia="es-MX"/>
        </w:rPr>
        <w:tab/>
      </w:r>
    </w:p>
    <w:p w14:paraId="75F22094" w14:textId="682A92A9" w:rsidR="00FF78A6" w:rsidRDefault="00AD50F1" w:rsidP="00EC7991">
      <w:pPr>
        <w:pStyle w:val="Ttulo2"/>
        <w:spacing w:line="480" w:lineRule="auto"/>
        <w:ind w:left="0"/>
        <w:rPr>
          <w:rFonts w:ascii="Times New Roman" w:hAnsi="Times New Roman"/>
          <w:sz w:val="24"/>
          <w:szCs w:val="24"/>
        </w:rPr>
      </w:pPr>
      <w:bookmarkStart w:id="122" w:name="_Toc69569503"/>
      <w:r w:rsidRPr="00476262">
        <w:rPr>
          <w:rFonts w:ascii="Times New Roman" w:hAnsi="Times New Roman" w:cs="Times New Roman"/>
          <w:sz w:val="24"/>
          <w:lang w:val="es-MX" w:eastAsia="es-MX"/>
        </w:rPr>
        <w:t xml:space="preserve">4.1 </w:t>
      </w:r>
      <w:r w:rsidR="00C13E26">
        <w:rPr>
          <w:rFonts w:ascii="Times New Roman" w:hAnsi="Times New Roman"/>
          <w:sz w:val="24"/>
          <w:szCs w:val="24"/>
        </w:rPr>
        <w:t>ANÁLISIS DE</w:t>
      </w:r>
      <w:r w:rsidR="00C13E26" w:rsidRPr="004F49C5">
        <w:rPr>
          <w:rFonts w:ascii="Times New Roman" w:hAnsi="Times New Roman"/>
          <w:sz w:val="24"/>
          <w:szCs w:val="24"/>
        </w:rPr>
        <w:t xml:space="preserve"> LOS PROCESOS DE CONTROL INTERNO EN EL ÁREA ADMINISTRATIVA-FINANCIERA DE LA EMPRESA IMPORELLANA SA.</w:t>
      </w:r>
      <w:bookmarkEnd w:id="122"/>
    </w:p>
    <w:p w14:paraId="35038DED" w14:textId="6C046959" w:rsidR="004F49C5" w:rsidRDefault="004F49C5" w:rsidP="00EC7991">
      <w:pPr>
        <w:spacing w:line="480" w:lineRule="auto"/>
        <w:ind w:left="0"/>
      </w:pPr>
    </w:p>
    <w:p w14:paraId="1CF0E583" w14:textId="226D8A62" w:rsidR="005C09AB" w:rsidRDefault="005C09AB" w:rsidP="00EC7991">
      <w:pPr>
        <w:spacing w:line="480" w:lineRule="auto"/>
        <w:ind w:left="0"/>
        <w:rPr>
          <w:rFonts w:ascii="Times New Roman" w:hAnsi="Times New Roman" w:cs="Times New Roman"/>
          <w:sz w:val="24"/>
          <w:szCs w:val="24"/>
        </w:rPr>
      </w:pPr>
      <w:r>
        <w:rPr>
          <w:rFonts w:ascii="Times New Roman" w:hAnsi="Times New Roman" w:cs="Times New Roman"/>
          <w:sz w:val="24"/>
          <w:szCs w:val="24"/>
        </w:rPr>
        <w:t>Mediante la aplicación de un cuestionario de control interno basado en el COSO 2013 se evidenció el nivel de confianza y de riesgos que tiene la empresa en su sistema de control interno. Este cuestionario se aplicó a las siguientes personas:</w:t>
      </w:r>
    </w:p>
    <w:p w14:paraId="5F629EB4" w14:textId="77777777" w:rsidR="005C09AB" w:rsidRDefault="005C09AB" w:rsidP="00EC7991">
      <w:pPr>
        <w:spacing w:line="480" w:lineRule="auto"/>
        <w:ind w:left="0"/>
        <w:rPr>
          <w:rFonts w:ascii="Times New Roman" w:hAnsi="Times New Roman" w:cs="Times New Roman"/>
          <w:sz w:val="24"/>
          <w:szCs w:val="24"/>
        </w:rPr>
      </w:pPr>
    </w:p>
    <w:p w14:paraId="6C15FE5C" w14:textId="470D915F" w:rsidR="009D3F49" w:rsidRDefault="005C09AB" w:rsidP="00EB7B4B">
      <w:pPr>
        <w:pStyle w:val="Prrafodelista"/>
        <w:numPr>
          <w:ilvl w:val="0"/>
          <w:numId w:val="39"/>
        </w:numPr>
        <w:spacing w:line="480" w:lineRule="auto"/>
        <w:rPr>
          <w:rFonts w:ascii="Times New Roman" w:hAnsi="Times New Roman"/>
          <w:sz w:val="24"/>
          <w:szCs w:val="24"/>
        </w:rPr>
      </w:pPr>
      <w:r>
        <w:rPr>
          <w:rFonts w:ascii="Times New Roman" w:hAnsi="Times New Roman"/>
          <w:sz w:val="24"/>
          <w:szCs w:val="24"/>
        </w:rPr>
        <w:t>Gerente General (GG)</w:t>
      </w:r>
    </w:p>
    <w:p w14:paraId="79EB6972" w14:textId="2361218B" w:rsidR="005C09AB" w:rsidRDefault="005C09AB" w:rsidP="00EB7B4B">
      <w:pPr>
        <w:pStyle w:val="Prrafodelista"/>
        <w:numPr>
          <w:ilvl w:val="0"/>
          <w:numId w:val="39"/>
        </w:numPr>
        <w:spacing w:line="480" w:lineRule="auto"/>
        <w:rPr>
          <w:rFonts w:ascii="Times New Roman" w:hAnsi="Times New Roman"/>
          <w:sz w:val="24"/>
          <w:szCs w:val="24"/>
        </w:rPr>
      </w:pPr>
      <w:r>
        <w:rPr>
          <w:rFonts w:ascii="Times New Roman" w:hAnsi="Times New Roman"/>
          <w:sz w:val="24"/>
          <w:szCs w:val="24"/>
        </w:rPr>
        <w:t>Jefe Financiero (JF)</w:t>
      </w:r>
    </w:p>
    <w:p w14:paraId="0EA9DF67" w14:textId="29807408" w:rsidR="005C09AB" w:rsidRDefault="005C09AB" w:rsidP="00EB7B4B">
      <w:pPr>
        <w:pStyle w:val="Prrafodelista"/>
        <w:numPr>
          <w:ilvl w:val="0"/>
          <w:numId w:val="39"/>
        </w:numPr>
        <w:spacing w:line="480" w:lineRule="auto"/>
        <w:rPr>
          <w:rFonts w:ascii="Times New Roman" w:hAnsi="Times New Roman"/>
          <w:sz w:val="24"/>
          <w:szCs w:val="24"/>
        </w:rPr>
      </w:pPr>
      <w:r>
        <w:rPr>
          <w:rFonts w:ascii="Times New Roman" w:hAnsi="Times New Roman"/>
          <w:sz w:val="24"/>
          <w:szCs w:val="24"/>
        </w:rPr>
        <w:t>Contador (C)</w:t>
      </w:r>
    </w:p>
    <w:p w14:paraId="1152863E" w14:textId="062A351E" w:rsidR="005C09AB" w:rsidRPr="005C09AB" w:rsidRDefault="005C09AB" w:rsidP="00EB7B4B">
      <w:pPr>
        <w:pStyle w:val="Prrafodelista"/>
        <w:numPr>
          <w:ilvl w:val="0"/>
          <w:numId w:val="39"/>
        </w:numPr>
        <w:spacing w:line="480" w:lineRule="auto"/>
        <w:rPr>
          <w:rFonts w:ascii="Times New Roman" w:hAnsi="Times New Roman"/>
          <w:sz w:val="24"/>
          <w:szCs w:val="24"/>
        </w:rPr>
      </w:pPr>
      <w:r>
        <w:rPr>
          <w:rFonts w:ascii="Times New Roman" w:hAnsi="Times New Roman"/>
          <w:sz w:val="24"/>
          <w:szCs w:val="24"/>
        </w:rPr>
        <w:t>Auditor Externo (A)</w:t>
      </w:r>
    </w:p>
    <w:p w14:paraId="63ED530D" w14:textId="79349F13" w:rsidR="005F69DA" w:rsidRDefault="000454DB" w:rsidP="00EC7991">
      <w:pPr>
        <w:spacing w:line="480" w:lineRule="auto"/>
        <w:ind w:left="0"/>
        <w:rPr>
          <w:rFonts w:ascii="Times New Roman" w:hAnsi="Times New Roman" w:cs="Times New Roman"/>
          <w:sz w:val="24"/>
          <w:szCs w:val="24"/>
          <w:lang w:eastAsia="es-MX"/>
        </w:rPr>
      </w:pPr>
      <w:r>
        <w:rPr>
          <w:rFonts w:ascii="Times New Roman" w:hAnsi="Times New Roman" w:cs="Times New Roman"/>
          <w:sz w:val="24"/>
          <w:szCs w:val="24"/>
          <w:lang w:eastAsia="es-MX"/>
        </w:rPr>
        <w:t>Las escalas para medir el nivel de riesgo y de confianza en cada Componente del Control Interno son las siguientes:</w:t>
      </w:r>
    </w:p>
    <w:p w14:paraId="0EE5EEEC" w14:textId="77777777" w:rsidR="000454DB" w:rsidRDefault="000454DB" w:rsidP="00EC7991">
      <w:pPr>
        <w:spacing w:line="360" w:lineRule="auto"/>
        <w:ind w:left="0"/>
        <w:rPr>
          <w:rFonts w:ascii="Times New Roman" w:hAnsi="Times New Roman" w:cs="Times New Roman"/>
          <w:sz w:val="24"/>
          <w:szCs w:val="24"/>
          <w:lang w:eastAsia="es-MX"/>
        </w:rPr>
      </w:pPr>
    </w:p>
    <w:p w14:paraId="6CA1913A" w14:textId="7F092B09" w:rsidR="00306C94" w:rsidRDefault="00EB7B4B" w:rsidP="00EB7B4B">
      <w:pPr>
        <w:pStyle w:val="Tablas1"/>
        <w:ind w:left="0" w:firstLine="0"/>
      </w:pPr>
      <w:bookmarkStart w:id="123" w:name="_Toc70169679"/>
      <w:r>
        <w:rPr>
          <w:b/>
        </w:rPr>
        <w:t xml:space="preserve">      </w:t>
      </w:r>
      <w:r w:rsidR="00F21B8C">
        <w:rPr>
          <w:b/>
        </w:rPr>
        <w:t>Tabla</w:t>
      </w:r>
      <w:r w:rsidR="00C47C9A">
        <w:rPr>
          <w:b/>
        </w:rPr>
        <w:t xml:space="preserve"> N</w:t>
      </w:r>
      <w:r w:rsidR="00F21B8C">
        <w:rPr>
          <w:b/>
        </w:rPr>
        <w:t xml:space="preserve"> 2: </w:t>
      </w:r>
      <w:r w:rsidR="00F21B8C" w:rsidRPr="00F20E19">
        <w:t>Escalas de medición del riesgo y nivel de confianza</w:t>
      </w:r>
      <w:bookmarkEnd w:id="123"/>
    </w:p>
    <w:p w14:paraId="7CB9FE00" w14:textId="77777777" w:rsidR="00E62D70" w:rsidRDefault="00E62D70" w:rsidP="00EC7991">
      <w:pPr>
        <w:pStyle w:val="Tablas1"/>
        <w:ind w:left="0"/>
        <w:rPr>
          <w:b/>
        </w:rPr>
      </w:pPr>
    </w:p>
    <w:tbl>
      <w:tblPr>
        <w:tblStyle w:val="Tablaconcuadrcula"/>
        <w:tblW w:w="0" w:type="auto"/>
        <w:jc w:val="center"/>
        <w:tblLook w:val="04A0" w:firstRow="1" w:lastRow="0" w:firstColumn="1" w:lastColumn="0" w:noHBand="0" w:noVBand="1"/>
      </w:tblPr>
      <w:tblGrid>
        <w:gridCol w:w="1671"/>
        <w:gridCol w:w="1008"/>
        <w:gridCol w:w="1008"/>
        <w:gridCol w:w="1054"/>
        <w:gridCol w:w="1037"/>
        <w:gridCol w:w="1008"/>
        <w:gridCol w:w="1008"/>
      </w:tblGrid>
      <w:tr w:rsidR="00306C94" w14:paraId="6C4613D4" w14:textId="77777777" w:rsidTr="00EB7B4B">
        <w:trPr>
          <w:trHeight w:val="118"/>
          <w:jc w:val="center"/>
        </w:trPr>
        <w:tc>
          <w:tcPr>
            <w:tcW w:w="7794" w:type="dxa"/>
            <w:gridSpan w:val="7"/>
          </w:tcPr>
          <w:p w14:paraId="0D4D5F1A"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PONDERACIONES</w:t>
            </w:r>
          </w:p>
        </w:tc>
      </w:tr>
      <w:tr w:rsidR="00306C94" w14:paraId="78A184FF" w14:textId="77777777" w:rsidTr="00EB7B4B">
        <w:trPr>
          <w:trHeight w:val="238"/>
          <w:jc w:val="center"/>
        </w:trPr>
        <w:tc>
          <w:tcPr>
            <w:tcW w:w="1671" w:type="dxa"/>
            <w:vMerge w:val="restart"/>
            <w:vAlign w:val="center"/>
          </w:tcPr>
          <w:p w14:paraId="57738C5F" w14:textId="77777777" w:rsidR="00306C94" w:rsidRDefault="00306C94" w:rsidP="00EC7991">
            <w:pPr>
              <w:ind w:left="0" w:firstLine="0"/>
              <w:rPr>
                <w:rFonts w:ascii="Times New Roman" w:hAnsi="Times New Roman" w:cs="Times New Roman"/>
                <w:b/>
                <w:sz w:val="24"/>
                <w:szCs w:val="24"/>
              </w:rPr>
            </w:pPr>
            <w:r>
              <w:rPr>
                <w:rFonts w:ascii="Times New Roman" w:hAnsi="Times New Roman" w:cs="Times New Roman"/>
                <w:b/>
                <w:sz w:val="24"/>
                <w:szCs w:val="24"/>
              </w:rPr>
              <w:t>CONFIANZA</w:t>
            </w:r>
          </w:p>
        </w:tc>
        <w:tc>
          <w:tcPr>
            <w:tcW w:w="2016" w:type="dxa"/>
            <w:gridSpan w:val="2"/>
          </w:tcPr>
          <w:p w14:paraId="06DD0922" w14:textId="5F3BCC01" w:rsidR="00306C94" w:rsidRDefault="00F21B8C" w:rsidP="00EC7991">
            <w:pPr>
              <w:ind w:left="0"/>
              <w:jc w:val="center"/>
              <w:rPr>
                <w:rFonts w:ascii="Times New Roman" w:hAnsi="Times New Roman" w:cs="Times New Roman"/>
                <w:b/>
                <w:sz w:val="24"/>
                <w:szCs w:val="24"/>
              </w:rPr>
            </w:pPr>
            <w:r>
              <w:rPr>
                <w:rFonts w:ascii="Times New Roman" w:hAnsi="Times New Roman" w:cs="Times New Roman"/>
                <w:b/>
                <w:sz w:val="24"/>
                <w:szCs w:val="24"/>
              </w:rPr>
              <w:t>BAJ</w:t>
            </w:r>
            <w:r w:rsidR="001F2A36">
              <w:rPr>
                <w:rFonts w:ascii="Times New Roman" w:hAnsi="Times New Roman" w:cs="Times New Roman"/>
                <w:b/>
                <w:sz w:val="24"/>
                <w:szCs w:val="24"/>
              </w:rPr>
              <w:t>O</w:t>
            </w:r>
          </w:p>
        </w:tc>
        <w:tc>
          <w:tcPr>
            <w:tcW w:w="2091" w:type="dxa"/>
            <w:gridSpan w:val="2"/>
          </w:tcPr>
          <w:p w14:paraId="68B4110D" w14:textId="1CFCBC52" w:rsidR="00306C94" w:rsidRDefault="001F2A36" w:rsidP="00EC7991">
            <w:pPr>
              <w:ind w:left="0"/>
              <w:rPr>
                <w:rFonts w:ascii="Times New Roman" w:hAnsi="Times New Roman" w:cs="Times New Roman"/>
                <w:b/>
                <w:sz w:val="24"/>
                <w:szCs w:val="24"/>
              </w:rPr>
            </w:pPr>
            <w:r>
              <w:rPr>
                <w:rFonts w:ascii="Times New Roman" w:hAnsi="Times New Roman" w:cs="Times New Roman"/>
                <w:b/>
                <w:sz w:val="24"/>
                <w:szCs w:val="24"/>
              </w:rPr>
              <w:t>MODERADO</w:t>
            </w:r>
          </w:p>
        </w:tc>
        <w:tc>
          <w:tcPr>
            <w:tcW w:w="2016" w:type="dxa"/>
            <w:gridSpan w:val="2"/>
          </w:tcPr>
          <w:p w14:paraId="5EFF064C" w14:textId="2DEDD097" w:rsidR="00306C94" w:rsidRDefault="001F2A36" w:rsidP="00EC7991">
            <w:pPr>
              <w:ind w:left="0"/>
              <w:jc w:val="center"/>
              <w:rPr>
                <w:rFonts w:ascii="Times New Roman" w:hAnsi="Times New Roman" w:cs="Times New Roman"/>
                <w:b/>
                <w:sz w:val="24"/>
                <w:szCs w:val="24"/>
              </w:rPr>
            </w:pPr>
            <w:r>
              <w:rPr>
                <w:rFonts w:ascii="Times New Roman" w:hAnsi="Times New Roman" w:cs="Times New Roman"/>
                <w:b/>
                <w:sz w:val="24"/>
                <w:szCs w:val="24"/>
              </w:rPr>
              <w:t>ALTO</w:t>
            </w:r>
          </w:p>
        </w:tc>
      </w:tr>
      <w:tr w:rsidR="00306C94" w14:paraId="350638F7" w14:textId="77777777" w:rsidTr="00EB7B4B">
        <w:trPr>
          <w:trHeight w:val="244"/>
          <w:jc w:val="center"/>
        </w:trPr>
        <w:tc>
          <w:tcPr>
            <w:tcW w:w="1671" w:type="dxa"/>
            <w:vMerge/>
            <w:vAlign w:val="center"/>
          </w:tcPr>
          <w:p w14:paraId="67782059" w14:textId="77777777" w:rsidR="00306C94" w:rsidRDefault="00306C94" w:rsidP="00EC7991">
            <w:pPr>
              <w:ind w:left="0"/>
              <w:rPr>
                <w:rFonts w:ascii="Times New Roman" w:hAnsi="Times New Roman" w:cs="Times New Roman"/>
                <w:b/>
                <w:sz w:val="24"/>
                <w:szCs w:val="24"/>
              </w:rPr>
            </w:pPr>
          </w:p>
        </w:tc>
        <w:tc>
          <w:tcPr>
            <w:tcW w:w="1008" w:type="dxa"/>
          </w:tcPr>
          <w:p w14:paraId="067DDDF6" w14:textId="77777777" w:rsidR="00306C94" w:rsidRPr="002B5FB2" w:rsidRDefault="00306C94" w:rsidP="00EC7991">
            <w:pPr>
              <w:ind w:left="0"/>
              <w:jc w:val="center"/>
              <w:rPr>
                <w:rFonts w:ascii="Times New Roman" w:hAnsi="Times New Roman" w:cs="Times New Roman"/>
                <w:sz w:val="24"/>
                <w:szCs w:val="24"/>
              </w:rPr>
            </w:pPr>
            <w:r w:rsidRPr="002B5FB2">
              <w:rPr>
                <w:rFonts w:ascii="Times New Roman" w:hAnsi="Times New Roman" w:cs="Times New Roman"/>
                <w:sz w:val="24"/>
                <w:szCs w:val="24"/>
              </w:rPr>
              <w:t>15</w:t>
            </w:r>
          </w:p>
        </w:tc>
        <w:tc>
          <w:tcPr>
            <w:tcW w:w="1008" w:type="dxa"/>
          </w:tcPr>
          <w:p w14:paraId="25B8E1DD" w14:textId="77777777" w:rsidR="00306C94" w:rsidRPr="002B5FB2" w:rsidRDefault="00306C94" w:rsidP="00EC7991">
            <w:pPr>
              <w:ind w:left="0"/>
              <w:jc w:val="center"/>
              <w:rPr>
                <w:rFonts w:ascii="Times New Roman" w:hAnsi="Times New Roman" w:cs="Times New Roman"/>
                <w:sz w:val="24"/>
                <w:szCs w:val="24"/>
              </w:rPr>
            </w:pPr>
            <w:r w:rsidRPr="002B5FB2">
              <w:rPr>
                <w:rFonts w:ascii="Times New Roman" w:hAnsi="Times New Roman" w:cs="Times New Roman"/>
                <w:sz w:val="24"/>
                <w:szCs w:val="24"/>
              </w:rPr>
              <w:t>50</w:t>
            </w:r>
          </w:p>
        </w:tc>
        <w:tc>
          <w:tcPr>
            <w:tcW w:w="1054" w:type="dxa"/>
          </w:tcPr>
          <w:p w14:paraId="40BD974E" w14:textId="77777777" w:rsidR="00306C94" w:rsidRPr="002B5FB2" w:rsidRDefault="00306C94" w:rsidP="00EC7991">
            <w:pPr>
              <w:ind w:left="0"/>
              <w:jc w:val="center"/>
              <w:rPr>
                <w:rFonts w:ascii="Times New Roman" w:hAnsi="Times New Roman" w:cs="Times New Roman"/>
                <w:sz w:val="24"/>
                <w:szCs w:val="24"/>
              </w:rPr>
            </w:pPr>
            <w:r w:rsidRPr="002B5FB2">
              <w:rPr>
                <w:rFonts w:ascii="Times New Roman" w:hAnsi="Times New Roman" w:cs="Times New Roman"/>
                <w:sz w:val="24"/>
                <w:szCs w:val="24"/>
              </w:rPr>
              <w:t>51</w:t>
            </w:r>
          </w:p>
        </w:tc>
        <w:tc>
          <w:tcPr>
            <w:tcW w:w="1037" w:type="dxa"/>
          </w:tcPr>
          <w:p w14:paraId="446251C5" w14:textId="77777777" w:rsidR="00306C94" w:rsidRPr="002B5FB2" w:rsidRDefault="00306C94" w:rsidP="00EC7991">
            <w:pPr>
              <w:ind w:left="0"/>
              <w:jc w:val="center"/>
              <w:rPr>
                <w:rFonts w:ascii="Times New Roman" w:hAnsi="Times New Roman" w:cs="Times New Roman"/>
                <w:sz w:val="24"/>
                <w:szCs w:val="24"/>
              </w:rPr>
            </w:pPr>
            <w:r w:rsidRPr="002B5FB2">
              <w:rPr>
                <w:rFonts w:ascii="Times New Roman" w:hAnsi="Times New Roman" w:cs="Times New Roman"/>
                <w:sz w:val="24"/>
                <w:szCs w:val="24"/>
              </w:rPr>
              <w:t>75</w:t>
            </w:r>
          </w:p>
        </w:tc>
        <w:tc>
          <w:tcPr>
            <w:tcW w:w="1008" w:type="dxa"/>
          </w:tcPr>
          <w:p w14:paraId="0AE7C285" w14:textId="77777777" w:rsidR="00306C94" w:rsidRPr="002B5FB2" w:rsidRDefault="00306C94" w:rsidP="00EC7991">
            <w:pPr>
              <w:ind w:left="0"/>
              <w:jc w:val="center"/>
              <w:rPr>
                <w:rFonts w:ascii="Times New Roman" w:hAnsi="Times New Roman" w:cs="Times New Roman"/>
                <w:sz w:val="24"/>
                <w:szCs w:val="24"/>
              </w:rPr>
            </w:pPr>
            <w:r w:rsidRPr="002B5FB2">
              <w:rPr>
                <w:rFonts w:ascii="Times New Roman" w:hAnsi="Times New Roman" w:cs="Times New Roman"/>
                <w:sz w:val="24"/>
                <w:szCs w:val="24"/>
              </w:rPr>
              <w:t>76</w:t>
            </w:r>
          </w:p>
        </w:tc>
        <w:tc>
          <w:tcPr>
            <w:tcW w:w="1008" w:type="dxa"/>
          </w:tcPr>
          <w:p w14:paraId="781E1485" w14:textId="77777777" w:rsidR="00306C94" w:rsidRPr="002B5FB2" w:rsidRDefault="00306C94" w:rsidP="00EC7991">
            <w:pPr>
              <w:ind w:left="0"/>
              <w:jc w:val="center"/>
              <w:rPr>
                <w:rFonts w:ascii="Times New Roman" w:hAnsi="Times New Roman" w:cs="Times New Roman"/>
                <w:sz w:val="24"/>
                <w:szCs w:val="24"/>
              </w:rPr>
            </w:pPr>
            <w:r w:rsidRPr="002B5FB2">
              <w:rPr>
                <w:rFonts w:ascii="Times New Roman" w:hAnsi="Times New Roman" w:cs="Times New Roman"/>
                <w:sz w:val="24"/>
                <w:szCs w:val="24"/>
              </w:rPr>
              <w:t>95</w:t>
            </w:r>
          </w:p>
        </w:tc>
      </w:tr>
      <w:tr w:rsidR="00306C94" w14:paraId="2712A19B" w14:textId="77777777" w:rsidTr="00EB7B4B">
        <w:trPr>
          <w:trHeight w:val="244"/>
          <w:jc w:val="center"/>
        </w:trPr>
        <w:tc>
          <w:tcPr>
            <w:tcW w:w="1671" w:type="dxa"/>
            <w:vMerge w:val="restart"/>
            <w:vAlign w:val="center"/>
          </w:tcPr>
          <w:p w14:paraId="4AC41EF1" w14:textId="77777777" w:rsidR="00306C94" w:rsidRDefault="00306C94" w:rsidP="00EC7991">
            <w:pPr>
              <w:ind w:left="0"/>
              <w:rPr>
                <w:rFonts w:ascii="Times New Roman" w:hAnsi="Times New Roman" w:cs="Times New Roman"/>
                <w:b/>
                <w:sz w:val="24"/>
                <w:szCs w:val="24"/>
              </w:rPr>
            </w:pPr>
            <w:r>
              <w:rPr>
                <w:rFonts w:ascii="Times New Roman" w:hAnsi="Times New Roman" w:cs="Times New Roman"/>
                <w:b/>
                <w:sz w:val="24"/>
                <w:szCs w:val="24"/>
              </w:rPr>
              <w:t>RIESGO</w:t>
            </w:r>
          </w:p>
        </w:tc>
        <w:tc>
          <w:tcPr>
            <w:tcW w:w="1008" w:type="dxa"/>
          </w:tcPr>
          <w:p w14:paraId="60E3DAC4" w14:textId="77777777" w:rsidR="00306C94" w:rsidRPr="002B5FB2" w:rsidRDefault="00306C94" w:rsidP="00EC7991">
            <w:pPr>
              <w:ind w:left="0"/>
              <w:jc w:val="center"/>
              <w:rPr>
                <w:rFonts w:ascii="Times New Roman" w:hAnsi="Times New Roman" w:cs="Times New Roman"/>
                <w:sz w:val="24"/>
                <w:szCs w:val="24"/>
              </w:rPr>
            </w:pPr>
            <w:r w:rsidRPr="002B5FB2">
              <w:rPr>
                <w:rFonts w:ascii="Times New Roman" w:hAnsi="Times New Roman" w:cs="Times New Roman"/>
                <w:sz w:val="24"/>
                <w:szCs w:val="24"/>
              </w:rPr>
              <w:t>85</w:t>
            </w:r>
          </w:p>
        </w:tc>
        <w:tc>
          <w:tcPr>
            <w:tcW w:w="1008" w:type="dxa"/>
          </w:tcPr>
          <w:p w14:paraId="204C7B87" w14:textId="77777777" w:rsidR="00306C94" w:rsidRPr="002B5FB2" w:rsidRDefault="00306C94" w:rsidP="00EC7991">
            <w:pPr>
              <w:ind w:left="0"/>
              <w:jc w:val="center"/>
              <w:rPr>
                <w:rFonts w:ascii="Times New Roman" w:hAnsi="Times New Roman" w:cs="Times New Roman"/>
                <w:sz w:val="24"/>
                <w:szCs w:val="24"/>
              </w:rPr>
            </w:pPr>
            <w:r w:rsidRPr="002B5FB2">
              <w:rPr>
                <w:rFonts w:ascii="Times New Roman" w:hAnsi="Times New Roman" w:cs="Times New Roman"/>
                <w:sz w:val="24"/>
                <w:szCs w:val="24"/>
              </w:rPr>
              <w:t>50</w:t>
            </w:r>
          </w:p>
        </w:tc>
        <w:tc>
          <w:tcPr>
            <w:tcW w:w="1054" w:type="dxa"/>
          </w:tcPr>
          <w:p w14:paraId="312BBA38" w14:textId="77777777" w:rsidR="00306C94" w:rsidRPr="002B5FB2" w:rsidRDefault="00306C94" w:rsidP="00EC7991">
            <w:pPr>
              <w:ind w:left="0"/>
              <w:jc w:val="center"/>
              <w:rPr>
                <w:rFonts w:ascii="Times New Roman" w:hAnsi="Times New Roman" w:cs="Times New Roman"/>
                <w:sz w:val="24"/>
                <w:szCs w:val="24"/>
              </w:rPr>
            </w:pPr>
            <w:r w:rsidRPr="002B5FB2">
              <w:rPr>
                <w:rFonts w:ascii="Times New Roman" w:hAnsi="Times New Roman" w:cs="Times New Roman"/>
                <w:sz w:val="24"/>
                <w:szCs w:val="24"/>
              </w:rPr>
              <w:t>49</w:t>
            </w:r>
          </w:p>
        </w:tc>
        <w:tc>
          <w:tcPr>
            <w:tcW w:w="1037" w:type="dxa"/>
          </w:tcPr>
          <w:p w14:paraId="7593B774" w14:textId="77777777" w:rsidR="00306C94" w:rsidRPr="002B5FB2" w:rsidRDefault="00306C94" w:rsidP="00EC7991">
            <w:pPr>
              <w:ind w:left="0"/>
              <w:jc w:val="center"/>
              <w:rPr>
                <w:rFonts w:ascii="Times New Roman" w:hAnsi="Times New Roman" w:cs="Times New Roman"/>
                <w:sz w:val="24"/>
                <w:szCs w:val="24"/>
              </w:rPr>
            </w:pPr>
            <w:r w:rsidRPr="002B5FB2">
              <w:rPr>
                <w:rFonts w:ascii="Times New Roman" w:hAnsi="Times New Roman" w:cs="Times New Roman"/>
                <w:sz w:val="24"/>
                <w:szCs w:val="24"/>
              </w:rPr>
              <w:t>25</w:t>
            </w:r>
          </w:p>
        </w:tc>
        <w:tc>
          <w:tcPr>
            <w:tcW w:w="1008" w:type="dxa"/>
          </w:tcPr>
          <w:p w14:paraId="3EF1D76D" w14:textId="77777777" w:rsidR="00306C94" w:rsidRPr="002B5FB2" w:rsidRDefault="00306C94" w:rsidP="00EC7991">
            <w:pPr>
              <w:ind w:left="0"/>
              <w:jc w:val="center"/>
              <w:rPr>
                <w:rFonts w:ascii="Times New Roman" w:hAnsi="Times New Roman" w:cs="Times New Roman"/>
                <w:sz w:val="24"/>
                <w:szCs w:val="24"/>
              </w:rPr>
            </w:pPr>
            <w:r w:rsidRPr="002B5FB2">
              <w:rPr>
                <w:rFonts w:ascii="Times New Roman" w:hAnsi="Times New Roman" w:cs="Times New Roman"/>
                <w:sz w:val="24"/>
                <w:szCs w:val="24"/>
              </w:rPr>
              <w:t>24</w:t>
            </w:r>
          </w:p>
        </w:tc>
        <w:tc>
          <w:tcPr>
            <w:tcW w:w="1008" w:type="dxa"/>
          </w:tcPr>
          <w:p w14:paraId="5EE234DB" w14:textId="77777777" w:rsidR="00306C94" w:rsidRPr="002B5FB2" w:rsidRDefault="00306C94" w:rsidP="00EC7991">
            <w:pPr>
              <w:ind w:left="0"/>
              <w:jc w:val="center"/>
              <w:rPr>
                <w:rFonts w:ascii="Times New Roman" w:hAnsi="Times New Roman" w:cs="Times New Roman"/>
                <w:sz w:val="24"/>
                <w:szCs w:val="24"/>
              </w:rPr>
            </w:pPr>
            <w:r w:rsidRPr="002B5FB2">
              <w:rPr>
                <w:rFonts w:ascii="Times New Roman" w:hAnsi="Times New Roman" w:cs="Times New Roman"/>
                <w:sz w:val="24"/>
                <w:szCs w:val="24"/>
              </w:rPr>
              <w:t>5</w:t>
            </w:r>
          </w:p>
        </w:tc>
      </w:tr>
      <w:tr w:rsidR="00306C94" w14:paraId="413F20B3" w14:textId="77777777" w:rsidTr="00EB7B4B">
        <w:trPr>
          <w:trHeight w:val="118"/>
          <w:jc w:val="center"/>
        </w:trPr>
        <w:tc>
          <w:tcPr>
            <w:tcW w:w="1671" w:type="dxa"/>
            <w:vMerge/>
          </w:tcPr>
          <w:p w14:paraId="10CE8E4E" w14:textId="77777777" w:rsidR="00306C94" w:rsidRDefault="00306C94" w:rsidP="00EC7991">
            <w:pPr>
              <w:ind w:left="0"/>
              <w:rPr>
                <w:rFonts w:ascii="Times New Roman" w:hAnsi="Times New Roman" w:cs="Times New Roman"/>
                <w:b/>
                <w:sz w:val="24"/>
                <w:szCs w:val="24"/>
              </w:rPr>
            </w:pPr>
          </w:p>
        </w:tc>
        <w:tc>
          <w:tcPr>
            <w:tcW w:w="2016" w:type="dxa"/>
            <w:gridSpan w:val="2"/>
          </w:tcPr>
          <w:p w14:paraId="5F35F564"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ALTO</w:t>
            </w:r>
          </w:p>
        </w:tc>
        <w:tc>
          <w:tcPr>
            <w:tcW w:w="2091" w:type="dxa"/>
            <w:gridSpan w:val="2"/>
          </w:tcPr>
          <w:p w14:paraId="3413D9DE"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MEDIO</w:t>
            </w:r>
          </w:p>
        </w:tc>
        <w:tc>
          <w:tcPr>
            <w:tcW w:w="2016" w:type="dxa"/>
            <w:gridSpan w:val="2"/>
          </w:tcPr>
          <w:p w14:paraId="7899D9A2"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BAJO</w:t>
            </w:r>
          </w:p>
        </w:tc>
      </w:tr>
    </w:tbl>
    <w:p w14:paraId="3812EBDE" w14:textId="2976D5DD" w:rsidR="00DB7C3A" w:rsidRPr="008C4EFF" w:rsidRDefault="00EB7B4B" w:rsidP="00EB7B4B">
      <w:pPr>
        <w:ind w:left="0" w:firstLine="0"/>
        <w:rPr>
          <w:rFonts w:ascii="Times New Roman" w:hAnsi="Times New Roman" w:cs="Times New Roman"/>
          <w:sz w:val="16"/>
          <w:szCs w:val="16"/>
        </w:rPr>
      </w:pPr>
      <w:r>
        <w:rPr>
          <w:rFonts w:ascii="Times New Roman" w:hAnsi="Times New Roman" w:cs="Times New Roman"/>
          <w:sz w:val="16"/>
          <w:szCs w:val="16"/>
        </w:rPr>
        <w:t xml:space="preserve">         </w:t>
      </w:r>
      <w:r w:rsidR="00DB7C3A" w:rsidRPr="008C4EFF">
        <w:rPr>
          <w:rFonts w:ascii="Times New Roman" w:hAnsi="Times New Roman" w:cs="Times New Roman"/>
          <w:sz w:val="16"/>
          <w:szCs w:val="16"/>
        </w:rPr>
        <w:t>Elaborado por: Autora</w:t>
      </w:r>
    </w:p>
    <w:p w14:paraId="2DD64ED1" w14:textId="77777777" w:rsidR="00306C94" w:rsidRDefault="00306C94" w:rsidP="00EC7991">
      <w:pPr>
        <w:ind w:left="0"/>
        <w:rPr>
          <w:rFonts w:ascii="Times New Roman" w:hAnsi="Times New Roman" w:cs="Times New Roman"/>
          <w:b/>
          <w:sz w:val="24"/>
          <w:szCs w:val="24"/>
        </w:rPr>
      </w:pPr>
    </w:p>
    <w:p w14:paraId="21E666A4" w14:textId="77777777" w:rsidR="008C4EFF" w:rsidRDefault="008C4EFF" w:rsidP="00EC7991">
      <w:pPr>
        <w:spacing w:after="0"/>
        <w:ind w:left="0"/>
        <w:rPr>
          <w:rFonts w:ascii="Times New Roman" w:hAnsi="Times New Roman" w:cs="Times New Roman"/>
          <w:b/>
          <w:sz w:val="24"/>
          <w:szCs w:val="24"/>
        </w:rPr>
      </w:pPr>
    </w:p>
    <w:p w14:paraId="119A6EF6" w14:textId="49B78E99" w:rsidR="00306C94" w:rsidRPr="0071398F" w:rsidRDefault="00306C94" w:rsidP="00EC7991">
      <w:pPr>
        <w:spacing w:after="0"/>
        <w:ind w:left="0"/>
        <w:rPr>
          <w:rFonts w:ascii="Times New Roman" w:hAnsi="Times New Roman" w:cs="Times New Roman"/>
          <w:sz w:val="24"/>
          <w:szCs w:val="24"/>
        </w:rPr>
      </w:pPr>
      <w:r>
        <w:rPr>
          <w:rFonts w:ascii="Times New Roman" w:hAnsi="Times New Roman" w:cs="Times New Roman"/>
          <w:b/>
          <w:sz w:val="24"/>
          <w:szCs w:val="24"/>
        </w:rPr>
        <w:t xml:space="preserve">Nivel de Confianza (NC) = </w:t>
      </w:r>
      <w:r>
        <w:rPr>
          <w:rFonts w:ascii="Times New Roman" w:hAnsi="Times New Roman" w:cs="Times New Roman"/>
          <w:sz w:val="24"/>
          <w:szCs w:val="24"/>
          <w:u w:val="single"/>
        </w:rPr>
        <w:t>Ponderación total</w:t>
      </w:r>
      <w:r>
        <w:rPr>
          <w:rFonts w:ascii="Times New Roman" w:hAnsi="Times New Roman" w:cs="Times New Roman"/>
          <w:sz w:val="24"/>
          <w:szCs w:val="24"/>
        </w:rPr>
        <w:t xml:space="preserve"> x 100</w:t>
      </w:r>
    </w:p>
    <w:p w14:paraId="6C9F8E55" w14:textId="15D1E8FF" w:rsidR="00306C94" w:rsidRPr="0071398F" w:rsidRDefault="00306C94" w:rsidP="00EC7991">
      <w:pPr>
        <w:spacing w:after="0" w:line="240" w:lineRule="auto"/>
        <w:ind w:left="0"/>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w:t>
      </w:r>
      <w:r>
        <w:rPr>
          <w:rFonts w:ascii="Times New Roman" w:hAnsi="Times New Roman" w:cs="Times New Roman"/>
          <w:sz w:val="24"/>
          <w:szCs w:val="24"/>
        </w:rPr>
        <w:t>Calificación</w:t>
      </w:r>
    </w:p>
    <w:p w14:paraId="40245135" w14:textId="77777777" w:rsidR="00306C94" w:rsidRDefault="00306C94" w:rsidP="00EC7991">
      <w:pPr>
        <w:ind w:left="0"/>
        <w:rPr>
          <w:rFonts w:ascii="Times New Roman" w:hAnsi="Times New Roman" w:cs="Times New Roman"/>
          <w:b/>
          <w:sz w:val="24"/>
          <w:szCs w:val="24"/>
        </w:rPr>
      </w:pPr>
    </w:p>
    <w:p w14:paraId="52158339" w14:textId="77777777" w:rsidR="008C4EFF" w:rsidRDefault="008C4EFF" w:rsidP="00EC7991">
      <w:pPr>
        <w:spacing w:after="0"/>
        <w:ind w:left="0"/>
        <w:rPr>
          <w:rFonts w:ascii="Times New Roman" w:hAnsi="Times New Roman" w:cs="Times New Roman"/>
          <w:b/>
          <w:sz w:val="24"/>
          <w:szCs w:val="24"/>
        </w:rPr>
      </w:pPr>
    </w:p>
    <w:p w14:paraId="4C4C41AF" w14:textId="1EFC5A00" w:rsidR="00306C94" w:rsidRPr="0071398F" w:rsidRDefault="00306C94" w:rsidP="00EC7991">
      <w:pPr>
        <w:spacing w:after="0"/>
        <w:ind w:left="0"/>
        <w:rPr>
          <w:rFonts w:ascii="Times New Roman" w:hAnsi="Times New Roman" w:cs="Times New Roman"/>
          <w:sz w:val="24"/>
          <w:szCs w:val="24"/>
        </w:rPr>
      </w:pPr>
      <w:r>
        <w:rPr>
          <w:rFonts w:ascii="Times New Roman" w:hAnsi="Times New Roman" w:cs="Times New Roman"/>
          <w:b/>
          <w:sz w:val="24"/>
          <w:szCs w:val="24"/>
        </w:rPr>
        <w:t xml:space="preserve">Nivel de Riesgo (NR) = </w:t>
      </w:r>
      <w:r>
        <w:rPr>
          <w:rFonts w:ascii="Times New Roman" w:hAnsi="Times New Roman" w:cs="Times New Roman"/>
          <w:sz w:val="24"/>
          <w:szCs w:val="24"/>
        </w:rPr>
        <w:t>100 – Nivel de Confianza (NC)</w:t>
      </w:r>
    </w:p>
    <w:p w14:paraId="2480B1D7" w14:textId="2D6BF15C" w:rsidR="00306C94" w:rsidRDefault="00306C94" w:rsidP="00EC7991">
      <w:pPr>
        <w:ind w:left="0"/>
        <w:rPr>
          <w:rFonts w:ascii="Times New Roman" w:hAnsi="Times New Roman" w:cs="Times New Roman"/>
          <w:b/>
          <w:sz w:val="24"/>
        </w:rPr>
      </w:pPr>
    </w:p>
    <w:p w14:paraId="4438A569" w14:textId="77777777" w:rsidR="004953A4" w:rsidRDefault="004953A4" w:rsidP="00EC7991">
      <w:pPr>
        <w:spacing w:line="360" w:lineRule="auto"/>
        <w:ind w:left="0"/>
        <w:rPr>
          <w:rFonts w:ascii="Times New Roman" w:hAnsi="Times New Roman" w:cs="Times New Roman"/>
          <w:b/>
          <w:sz w:val="24"/>
        </w:rPr>
      </w:pPr>
    </w:p>
    <w:p w14:paraId="07B16BC8" w14:textId="7C89D9F6" w:rsidR="004953A4" w:rsidRDefault="00597391" w:rsidP="00EC7991">
      <w:pPr>
        <w:spacing w:line="480" w:lineRule="auto"/>
        <w:ind w:left="0"/>
        <w:rPr>
          <w:rFonts w:ascii="Times New Roman" w:hAnsi="Times New Roman" w:cs="Times New Roman"/>
          <w:sz w:val="24"/>
        </w:rPr>
      </w:pPr>
      <w:r>
        <w:rPr>
          <w:rFonts w:ascii="Times New Roman" w:hAnsi="Times New Roman" w:cs="Times New Roman"/>
          <w:sz w:val="24"/>
        </w:rPr>
        <w:t xml:space="preserve">Para la calificación de las preguntas, los encuestados aplicaron un rango del 1 al 5 en cada pregunta, siendo 1 la calificación más baja y 5 la calificación más óptima. </w:t>
      </w:r>
    </w:p>
    <w:p w14:paraId="7E057131" w14:textId="77777777" w:rsidR="00597391" w:rsidRPr="00597391" w:rsidRDefault="00597391" w:rsidP="00EC7991">
      <w:pPr>
        <w:spacing w:line="360" w:lineRule="auto"/>
        <w:ind w:left="0"/>
        <w:rPr>
          <w:rFonts w:ascii="Times New Roman" w:hAnsi="Times New Roman" w:cs="Times New Roman"/>
          <w:sz w:val="24"/>
        </w:rPr>
      </w:pPr>
    </w:p>
    <w:p w14:paraId="21172639" w14:textId="0CD5EA19" w:rsidR="003C18B2" w:rsidRPr="00172542" w:rsidRDefault="004953A4" w:rsidP="00EC7991">
      <w:pPr>
        <w:pStyle w:val="Ttulo3"/>
        <w:ind w:left="0"/>
        <w:rPr>
          <w:rFonts w:ascii="Times New Roman" w:hAnsi="Times New Roman" w:cs="Times New Roman"/>
          <w:sz w:val="24"/>
        </w:rPr>
      </w:pPr>
      <w:bookmarkStart w:id="124" w:name="_Toc69569504"/>
      <w:r w:rsidRPr="00172542">
        <w:rPr>
          <w:rFonts w:ascii="Times New Roman" w:hAnsi="Times New Roman" w:cs="Times New Roman"/>
          <w:sz w:val="24"/>
        </w:rPr>
        <w:t xml:space="preserve">4.1.1 </w:t>
      </w:r>
      <w:r w:rsidR="003A2602" w:rsidRPr="00172542">
        <w:rPr>
          <w:rFonts w:ascii="Times New Roman" w:hAnsi="Times New Roman" w:cs="Times New Roman"/>
          <w:sz w:val="24"/>
        </w:rPr>
        <w:t>Evaluación del Componente Entorno de Control</w:t>
      </w:r>
      <w:bookmarkEnd w:id="124"/>
    </w:p>
    <w:p w14:paraId="783341B8" w14:textId="77777777" w:rsidR="00306C94" w:rsidRDefault="00306C94" w:rsidP="00EC7991">
      <w:pPr>
        <w:ind w:left="0"/>
        <w:rPr>
          <w:rFonts w:ascii="Times New Roman" w:hAnsi="Times New Roman" w:cs="Times New Roman"/>
          <w:b/>
          <w:sz w:val="24"/>
        </w:rPr>
      </w:pPr>
    </w:p>
    <w:p w14:paraId="616D2E05" w14:textId="7AD551C4" w:rsidR="00306C94" w:rsidRDefault="00EB7B4B" w:rsidP="00EC7991">
      <w:pPr>
        <w:pStyle w:val="Tablas1"/>
        <w:ind w:left="0"/>
      </w:pPr>
      <w:bookmarkStart w:id="125" w:name="_Toc70169680"/>
      <w:r>
        <w:rPr>
          <w:b/>
        </w:rPr>
        <w:t xml:space="preserve">      </w:t>
      </w:r>
      <w:r w:rsidR="00695F0A" w:rsidRPr="005239BE">
        <w:rPr>
          <w:b/>
        </w:rPr>
        <w:t xml:space="preserve">Tabla </w:t>
      </w:r>
      <w:r w:rsidR="00C47C9A">
        <w:rPr>
          <w:b/>
        </w:rPr>
        <w:t xml:space="preserve">N </w:t>
      </w:r>
      <w:r w:rsidR="00695F0A" w:rsidRPr="005239BE">
        <w:rPr>
          <w:b/>
        </w:rPr>
        <w:t>3:</w:t>
      </w:r>
      <w:r w:rsidR="00695F0A">
        <w:t xml:space="preserve"> Entrevis</w:t>
      </w:r>
      <w:r w:rsidR="00F21B8C">
        <w:t xml:space="preserve">ta </w:t>
      </w:r>
      <w:r w:rsidR="000454DB">
        <w:t>Control Interno Componente Entorno de Control</w:t>
      </w:r>
      <w:bookmarkEnd w:id="125"/>
    </w:p>
    <w:p w14:paraId="323E77BC" w14:textId="77777777" w:rsidR="00E62D70" w:rsidRPr="009C2E20" w:rsidRDefault="00E62D70" w:rsidP="00EC7991">
      <w:pPr>
        <w:pStyle w:val="Tablas1"/>
        <w:ind w:left="0"/>
      </w:pPr>
    </w:p>
    <w:tbl>
      <w:tblPr>
        <w:tblStyle w:val="Tablaconcuadrcula"/>
        <w:tblW w:w="0" w:type="auto"/>
        <w:jc w:val="center"/>
        <w:tblLayout w:type="fixed"/>
        <w:tblLook w:val="04A0" w:firstRow="1" w:lastRow="0" w:firstColumn="1" w:lastColumn="0" w:noHBand="0" w:noVBand="1"/>
      </w:tblPr>
      <w:tblGrid>
        <w:gridCol w:w="529"/>
        <w:gridCol w:w="2835"/>
        <w:gridCol w:w="709"/>
        <w:gridCol w:w="567"/>
        <w:gridCol w:w="567"/>
        <w:gridCol w:w="519"/>
        <w:gridCol w:w="963"/>
        <w:gridCol w:w="1067"/>
      </w:tblGrid>
      <w:tr w:rsidR="00306C94" w14:paraId="648EF73F" w14:textId="77777777" w:rsidTr="00EB7B4B">
        <w:trPr>
          <w:jc w:val="center"/>
        </w:trPr>
        <w:tc>
          <w:tcPr>
            <w:tcW w:w="7756" w:type="dxa"/>
            <w:gridSpan w:val="8"/>
          </w:tcPr>
          <w:p w14:paraId="348B7186" w14:textId="77777777" w:rsidR="00306C94" w:rsidRPr="009C2E20" w:rsidRDefault="00306C94" w:rsidP="00EC7991">
            <w:pPr>
              <w:ind w:left="0"/>
              <w:jc w:val="center"/>
              <w:rPr>
                <w:rFonts w:ascii="Times New Roman" w:hAnsi="Times New Roman" w:cs="Times New Roman"/>
                <w:b/>
                <w:sz w:val="24"/>
                <w:szCs w:val="24"/>
              </w:rPr>
            </w:pPr>
            <w:r w:rsidRPr="009C2E20">
              <w:rPr>
                <w:rFonts w:ascii="Times New Roman" w:hAnsi="Times New Roman" w:cs="Times New Roman"/>
                <w:b/>
                <w:sz w:val="24"/>
                <w:szCs w:val="24"/>
              </w:rPr>
              <w:t>IMPORELLANA SA</w:t>
            </w:r>
          </w:p>
        </w:tc>
      </w:tr>
      <w:tr w:rsidR="00306C94" w14:paraId="501931A4" w14:textId="77777777" w:rsidTr="00EB7B4B">
        <w:trPr>
          <w:jc w:val="center"/>
        </w:trPr>
        <w:tc>
          <w:tcPr>
            <w:tcW w:w="7756" w:type="dxa"/>
            <w:gridSpan w:val="8"/>
          </w:tcPr>
          <w:p w14:paraId="5BB0165C" w14:textId="77777777" w:rsidR="00306C94" w:rsidRPr="009C2E20" w:rsidRDefault="00306C94" w:rsidP="00EC7991">
            <w:pPr>
              <w:ind w:left="0"/>
              <w:jc w:val="center"/>
              <w:rPr>
                <w:rFonts w:ascii="Times New Roman" w:hAnsi="Times New Roman" w:cs="Times New Roman"/>
                <w:b/>
                <w:sz w:val="24"/>
                <w:szCs w:val="24"/>
              </w:rPr>
            </w:pPr>
            <w:r w:rsidRPr="009C2E20">
              <w:rPr>
                <w:rFonts w:ascii="Times New Roman" w:hAnsi="Times New Roman" w:cs="Times New Roman"/>
                <w:b/>
                <w:sz w:val="24"/>
                <w:szCs w:val="24"/>
              </w:rPr>
              <w:t>CUESTIONARIO DE CONTROL INTERNO – COSO 2013</w:t>
            </w:r>
          </w:p>
          <w:p w14:paraId="0D56A589" w14:textId="77777777" w:rsidR="00306C94" w:rsidRPr="009C2E20" w:rsidRDefault="00306C94" w:rsidP="00EC7991">
            <w:pPr>
              <w:ind w:left="0"/>
              <w:jc w:val="center"/>
              <w:rPr>
                <w:rFonts w:ascii="Times New Roman" w:hAnsi="Times New Roman" w:cs="Times New Roman"/>
                <w:b/>
                <w:sz w:val="24"/>
                <w:szCs w:val="24"/>
              </w:rPr>
            </w:pPr>
          </w:p>
        </w:tc>
      </w:tr>
      <w:tr w:rsidR="00306C94" w14:paraId="6A9FDF81" w14:textId="77777777" w:rsidTr="00EB7B4B">
        <w:trPr>
          <w:jc w:val="center"/>
        </w:trPr>
        <w:tc>
          <w:tcPr>
            <w:tcW w:w="7756" w:type="dxa"/>
            <w:gridSpan w:val="8"/>
          </w:tcPr>
          <w:p w14:paraId="7192353F" w14:textId="77777777" w:rsidR="00306C94" w:rsidRPr="002A51D6" w:rsidRDefault="00306C94" w:rsidP="00EC7991">
            <w:pPr>
              <w:ind w:left="0"/>
              <w:rPr>
                <w:rFonts w:ascii="Times New Roman" w:hAnsi="Times New Roman" w:cs="Times New Roman"/>
                <w:b/>
                <w:sz w:val="24"/>
                <w:szCs w:val="24"/>
              </w:rPr>
            </w:pPr>
            <w:r>
              <w:rPr>
                <w:rFonts w:ascii="Times New Roman" w:hAnsi="Times New Roman" w:cs="Times New Roman"/>
                <w:b/>
                <w:sz w:val="24"/>
                <w:szCs w:val="24"/>
              </w:rPr>
              <w:t xml:space="preserve">COMPONENTE: </w:t>
            </w:r>
            <w:r w:rsidRPr="002A51D6">
              <w:rPr>
                <w:rFonts w:ascii="Times New Roman" w:hAnsi="Times New Roman" w:cs="Times New Roman"/>
                <w:b/>
                <w:sz w:val="24"/>
                <w:szCs w:val="24"/>
              </w:rPr>
              <w:t>ENTORNO DE CONTROL</w:t>
            </w:r>
          </w:p>
          <w:p w14:paraId="11119578" w14:textId="77777777" w:rsidR="00306C94" w:rsidRDefault="00306C94" w:rsidP="00EC7991">
            <w:pPr>
              <w:ind w:left="0"/>
              <w:rPr>
                <w:rFonts w:ascii="Times New Roman" w:hAnsi="Times New Roman" w:cs="Times New Roman"/>
                <w:b/>
                <w:sz w:val="24"/>
                <w:szCs w:val="24"/>
              </w:rPr>
            </w:pPr>
          </w:p>
        </w:tc>
      </w:tr>
      <w:tr w:rsidR="0068424F" w14:paraId="6A8999D2" w14:textId="77777777" w:rsidTr="00EB7B4B">
        <w:trPr>
          <w:jc w:val="center"/>
        </w:trPr>
        <w:tc>
          <w:tcPr>
            <w:tcW w:w="529" w:type="dxa"/>
            <w:vMerge w:val="restart"/>
          </w:tcPr>
          <w:p w14:paraId="124E3993" w14:textId="77777777" w:rsidR="00306C94" w:rsidRPr="002A51D6"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N</w:t>
            </w:r>
          </w:p>
        </w:tc>
        <w:tc>
          <w:tcPr>
            <w:tcW w:w="2835" w:type="dxa"/>
            <w:vMerge w:val="restart"/>
          </w:tcPr>
          <w:p w14:paraId="5E036A7B"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PREGUNTA</w:t>
            </w:r>
          </w:p>
        </w:tc>
        <w:tc>
          <w:tcPr>
            <w:tcW w:w="2362" w:type="dxa"/>
            <w:gridSpan w:val="4"/>
          </w:tcPr>
          <w:p w14:paraId="4418E5B9"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ENCUESTADOS</w:t>
            </w:r>
          </w:p>
        </w:tc>
        <w:tc>
          <w:tcPr>
            <w:tcW w:w="963" w:type="dxa"/>
            <w:vMerge w:val="restart"/>
          </w:tcPr>
          <w:p w14:paraId="0A31B969"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CALIF</w:t>
            </w:r>
          </w:p>
        </w:tc>
        <w:tc>
          <w:tcPr>
            <w:tcW w:w="1067" w:type="dxa"/>
            <w:vMerge w:val="restart"/>
          </w:tcPr>
          <w:p w14:paraId="30A2A466"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POND. TOTAL</w:t>
            </w:r>
          </w:p>
        </w:tc>
      </w:tr>
      <w:tr w:rsidR="0068424F" w14:paraId="2A0D6946" w14:textId="77777777" w:rsidTr="00EB7B4B">
        <w:trPr>
          <w:jc w:val="center"/>
        </w:trPr>
        <w:tc>
          <w:tcPr>
            <w:tcW w:w="529" w:type="dxa"/>
            <w:vMerge/>
          </w:tcPr>
          <w:p w14:paraId="3BDEF30B" w14:textId="77777777" w:rsidR="00306C94" w:rsidRDefault="00306C94" w:rsidP="00EC7991">
            <w:pPr>
              <w:ind w:left="0"/>
              <w:jc w:val="center"/>
              <w:rPr>
                <w:rFonts w:ascii="Times New Roman" w:hAnsi="Times New Roman" w:cs="Times New Roman"/>
                <w:b/>
                <w:sz w:val="24"/>
                <w:szCs w:val="24"/>
              </w:rPr>
            </w:pPr>
          </w:p>
        </w:tc>
        <w:tc>
          <w:tcPr>
            <w:tcW w:w="2835" w:type="dxa"/>
            <w:vMerge/>
          </w:tcPr>
          <w:p w14:paraId="731EBA18" w14:textId="77777777" w:rsidR="00306C94" w:rsidRDefault="00306C94" w:rsidP="00EC7991">
            <w:pPr>
              <w:ind w:left="0"/>
              <w:jc w:val="center"/>
              <w:rPr>
                <w:rFonts w:ascii="Times New Roman" w:hAnsi="Times New Roman" w:cs="Times New Roman"/>
                <w:b/>
                <w:sz w:val="24"/>
                <w:szCs w:val="24"/>
              </w:rPr>
            </w:pPr>
          </w:p>
        </w:tc>
        <w:tc>
          <w:tcPr>
            <w:tcW w:w="709" w:type="dxa"/>
          </w:tcPr>
          <w:p w14:paraId="7CD62765" w14:textId="0740A3ED" w:rsidR="00306C94" w:rsidRDefault="00306C94" w:rsidP="00EC7991">
            <w:pPr>
              <w:ind w:left="0" w:firstLine="0"/>
              <w:rPr>
                <w:rFonts w:ascii="Times New Roman" w:hAnsi="Times New Roman" w:cs="Times New Roman"/>
                <w:b/>
                <w:sz w:val="24"/>
                <w:szCs w:val="24"/>
              </w:rPr>
            </w:pPr>
            <w:r>
              <w:rPr>
                <w:rFonts w:ascii="Times New Roman" w:hAnsi="Times New Roman" w:cs="Times New Roman"/>
                <w:b/>
                <w:sz w:val="24"/>
                <w:szCs w:val="24"/>
              </w:rPr>
              <w:t>G</w:t>
            </w:r>
            <w:r w:rsidR="0068424F">
              <w:rPr>
                <w:rFonts w:ascii="Times New Roman" w:hAnsi="Times New Roman" w:cs="Times New Roman"/>
                <w:b/>
                <w:sz w:val="24"/>
                <w:szCs w:val="24"/>
              </w:rPr>
              <w:t>G</w:t>
            </w:r>
          </w:p>
        </w:tc>
        <w:tc>
          <w:tcPr>
            <w:tcW w:w="567" w:type="dxa"/>
          </w:tcPr>
          <w:p w14:paraId="3EB2577C"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JF</w:t>
            </w:r>
          </w:p>
        </w:tc>
        <w:tc>
          <w:tcPr>
            <w:tcW w:w="567" w:type="dxa"/>
          </w:tcPr>
          <w:p w14:paraId="5AD30B62"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C</w:t>
            </w:r>
          </w:p>
        </w:tc>
        <w:tc>
          <w:tcPr>
            <w:tcW w:w="519" w:type="dxa"/>
          </w:tcPr>
          <w:p w14:paraId="6D68988C"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A</w:t>
            </w:r>
          </w:p>
        </w:tc>
        <w:tc>
          <w:tcPr>
            <w:tcW w:w="963" w:type="dxa"/>
            <w:vMerge/>
          </w:tcPr>
          <w:p w14:paraId="60B12CEA" w14:textId="77777777" w:rsidR="00306C94" w:rsidRDefault="00306C94" w:rsidP="00EC7991">
            <w:pPr>
              <w:ind w:left="0"/>
              <w:jc w:val="center"/>
              <w:rPr>
                <w:rFonts w:ascii="Times New Roman" w:hAnsi="Times New Roman" w:cs="Times New Roman"/>
                <w:b/>
                <w:sz w:val="24"/>
                <w:szCs w:val="24"/>
              </w:rPr>
            </w:pPr>
          </w:p>
        </w:tc>
        <w:tc>
          <w:tcPr>
            <w:tcW w:w="1067" w:type="dxa"/>
            <w:vMerge/>
          </w:tcPr>
          <w:p w14:paraId="0815092B" w14:textId="77777777" w:rsidR="00306C94" w:rsidRDefault="00306C94" w:rsidP="00EC7991">
            <w:pPr>
              <w:ind w:left="0"/>
              <w:jc w:val="center"/>
              <w:rPr>
                <w:rFonts w:ascii="Times New Roman" w:hAnsi="Times New Roman" w:cs="Times New Roman"/>
                <w:b/>
                <w:sz w:val="24"/>
                <w:szCs w:val="24"/>
              </w:rPr>
            </w:pPr>
          </w:p>
        </w:tc>
      </w:tr>
      <w:tr w:rsidR="00306C94" w14:paraId="1DA763DC" w14:textId="77777777" w:rsidTr="00EB7B4B">
        <w:trPr>
          <w:jc w:val="center"/>
        </w:trPr>
        <w:tc>
          <w:tcPr>
            <w:tcW w:w="7756" w:type="dxa"/>
            <w:gridSpan w:val="8"/>
            <w:vAlign w:val="center"/>
          </w:tcPr>
          <w:p w14:paraId="2A51C2B5" w14:textId="2FC48242" w:rsidR="00306C94" w:rsidRPr="007E396A" w:rsidRDefault="00306C94" w:rsidP="00EC7991">
            <w:pPr>
              <w:ind w:left="0"/>
              <w:jc w:val="center"/>
              <w:rPr>
                <w:rFonts w:ascii="Times New Roman" w:hAnsi="Times New Roman" w:cs="Times New Roman"/>
                <w:b/>
                <w:sz w:val="24"/>
                <w:szCs w:val="24"/>
              </w:rPr>
            </w:pPr>
            <w:r w:rsidRPr="007E396A">
              <w:rPr>
                <w:rFonts w:ascii="Times New Roman" w:hAnsi="Times New Roman" w:cs="Times New Roman"/>
                <w:b/>
                <w:sz w:val="24"/>
                <w:szCs w:val="24"/>
              </w:rPr>
              <w:t>Principio 1: Demuestra compromiso con la integridad y los valores éticos</w:t>
            </w:r>
          </w:p>
        </w:tc>
      </w:tr>
      <w:tr w:rsidR="0068424F" w14:paraId="59BBBC1B" w14:textId="77777777" w:rsidTr="00EB7B4B">
        <w:trPr>
          <w:jc w:val="center"/>
        </w:trPr>
        <w:tc>
          <w:tcPr>
            <w:tcW w:w="529" w:type="dxa"/>
            <w:vAlign w:val="center"/>
          </w:tcPr>
          <w:p w14:paraId="39AEBB0D" w14:textId="77777777" w:rsidR="00306C94" w:rsidRPr="00904CB3" w:rsidRDefault="00306C94" w:rsidP="00EC7991">
            <w:pPr>
              <w:ind w:left="0"/>
              <w:jc w:val="center"/>
              <w:rPr>
                <w:rFonts w:ascii="Times New Roman" w:hAnsi="Times New Roman" w:cs="Times New Roman"/>
                <w:sz w:val="24"/>
                <w:szCs w:val="24"/>
              </w:rPr>
            </w:pPr>
            <w:r w:rsidRPr="00904CB3">
              <w:rPr>
                <w:rFonts w:ascii="Times New Roman" w:hAnsi="Times New Roman" w:cs="Times New Roman"/>
                <w:sz w:val="24"/>
                <w:szCs w:val="24"/>
              </w:rPr>
              <w:t>1</w:t>
            </w:r>
          </w:p>
        </w:tc>
        <w:tc>
          <w:tcPr>
            <w:tcW w:w="2835" w:type="dxa"/>
            <w:vAlign w:val="center"/>
          </w:tcPr>
          <w:p w14:paraId="7F4AAA2D" w14:textId="77777777" w:rsidR="00306C94" w:rsidRPr="007E396A" w:rsidRDefault="00306C94" w:rsidP="00EC7991">
            <w:pPr>
              <w:ind w:left="0"/>
              <w:rPr>
                <w:rFonts w:ascii="Times New Roman" w:hAnsi="Times New Roman" w:cs="Times New Roman"/>
                <w:sz w:val="24"/>
                <w:szCs w:val="24"/>
                <w:lang w:eastAsia="es-MX"/>
              </w:rPr>
            </w:pPr>
            <w:r w:rsidRPr="007E396A">
              <w:rPr>
                <w:rFonts w:ascii="Times New Roman" w:hAnsi="Times New Roman" w:cs="Times New Roman"/>
                <w:sz w:val="24"/>
                <w:szCs w:val="24"/>
                <w:lang w:eastAsia="es-MX"/>
              </w:rPr>
              <w:t>¿La empresa posee Código de Ética?</w:t>
            </w:r>
          </w:p>
          <w:p w14:paraId="6E6F72FC" w14:textId="77777777" w:rsidR="00306C94" w:rsidRPr="00904CB3" w:rsidRDefault="00306C94" w:rsidP="00EC7991">
            <w:pPr>
              <w:ind w:left="0"/>
              <w:rPr>
                <w:rFonts w:ascii="Times New Roman" w:hAnsi="Times New Roman" w:cs="Times New Roman"/>
                <w:sz w:val="24"/>
                <w:szCs w:val="24"/>
              </w:rPr>
            </w:pPr>
          </w:p>
        </w:tc>
        <w:tc>
          <w:tcPr>
            <w:tcW w:w="709" w:type="dxa"/>
            <w:vAlign w:val="center"/>
          </w:tcPr>
          <w:p w14:paraId="449B2A74"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567" w:type="dxa"/>
            <w:vAlign w:val="center"/>
          </w:tcPr>
          <w:p w14:paraId="0FB87631"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567" w:type="dxa"/>
            <w:vAlign w:val="center"/>
          </w:tcPr>
          <w:p w14:paraId="329AE54E"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519" w:type="dxa"/>
            <w:vAlign w:val="center"/>
          </w:tcPr>
          <w:p w14:paraId="7B5BC151"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963" w:type="dxa"/>
            <w:vAlign w:val="center"/>
          </w:tcPr>
          <w:p w14:paraId="0A14346B"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6</w:t>
            </w:r>
          </w:p>
        </w:tc>
        <w:tc>
          <w:tcPr>
            <w:tcW w:w="1067" w:type="dxa"/>
            <w:vAlign w:val="center"/>
          </w:tcPr>
          <w:p w14:paraId="442BA73E"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68424F" w14:paraId="302C4467" w14:textId="77777777" w:rsidTr="00EB7B4B">
        <w:trPr>
          <w:jc w:val="center"/>
        </w:trPr>
        <w:tc>
          <w:tcPr>
            <w:tcW w:w="529" w:type="dxa"/>
            <w:vAlign w:val="center"/>
          </w:tcPr>
          <w:p w14:paraId="122C35B2"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2835" w:type="dxa"/>
            <w:vAlign w:val="center"/>
          </w:tcPr>
          <w:p w14:paraId="4514B7FE" w14:textId="77777777" w:rsidR="00306C94" w:rsidRPr="007E396A" w:rsidRDefault="00306C94" w:rsidP="00EC7991">
            <w:pPr>
              <w:ind w:left="0"/>
              <w:rPr>
                <w:rFonts w:ascii="Times New Roman" w:hAnsi="Times New Roman" w:cs="Times New Roman"/>
                <w:sz w:val="24"/>
                <w:szCs w:val="24"/>
                <w:lang w:eastAsia="es-MX"/>
              </w:rPr>
            </w:pPr>
            <w:r w:rsidRPr="007E396A">
              <w:rPr>
                <w:rFonts w:ascii="Times New Roman" w:hAnsi="Times New Roman" w:cs="Times New Roman"/>
                <w:sz w:val="24"/>
                <w:szCs w:val="24"/>
                <w:lang w:eastAsia="es-MX"/>
              </w:rPr>
              <w:t>¿Se definen los estándares de conducta?</w:t>
            </w:r>
          </w:p>
          <w:p w14:paraId="46E36C4E" w14:textId="77777777" w:rsidR="00306C94" w:rsidRPr="00904CB3" w:rsidRDefault="00306C94" w:rsidP="00EC7991">
            <w:pPr>
              <w:ind w:left="0"/>
              <w:rPr>
                <w:rFonts w:ascii="Times New Roman" w:hAnsi="Times New Roman" w:cs="Times New Roman"/>
                <w:sz w:val="24"/>
                <w:szCs w:val="24"/>
              </w:rPr>
            </w:pPr>
          </w:p>
        </w:tc>
        <w:tc>
          <w:tcPr>
            <w:tcW w:w="709" w:type="dxa"/>
            <w:vAlign w:val="center"/>
          </w:tcPr>
          <w:p w14:paraId="1DBECECB"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567" w:type="dxa"/>
            <w:vAlign w:val="center"/>
          </w:tcPr>
          <w:p w14:paraId="3C100F26"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567" w:type="dxa"/>
            <w:vAlign w:val="center"/>
          </w:tcPr>
          <w:p w14:paraId="4F21F0A2"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519" w:type="dxa"/>
            <w:vAlign w:val="center"/>
          </w:tcPr>
          <w:p w14:paraId="641949CC"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963" w:type="dxa"/>
            <w:vAlign w:val="center"/>
          </w:tcPr>
          <w:p w14:paraId="3930F3DF"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10</w:t>
            </w:r>
          </w:p>
        </w:tc>
        <w:tc>
          <w:tcPr>
            <w:tcW w:w="1067" w:type="dxa"/>
            <w:vAlign w:val="center"/>
          </w:tcPr>
          <w:p w14:paraId="260886E8"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68424F" w14:paraId="4767C153" w14:textId="77777777" w:rsidTr="00EB7B4B">
        <w:trPr>
          <w:jc w:val="center"/>
        </w:trPr>
        <w:tc>
          <w:tcPr>
            <w:tcW w:w="529" w:type="dxa"/>
            <w:vAlign w:val="center"/>
          </w:tcPr>
          <w:p w14:paraId="2D490041"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2835" w:type="dxa"/>
            <w:vAlign w:val="center"/>
          </w:tcPr>
          <w:p w14:paraId="649B9979" w14:textId="77777777" w:rsidR="00306C94" w:rsidRPr="007E396A" w:rsidRDefault="00306C94" w:rsidP="00EC7991">
            <w:pPr>
              <w:ind w:left="0"/>
              <w:rPr>
                <w:rFonts w:ascii="Times New Roman" w:hAnsi="Times New Roman" w:cs="Times New Roman"/>
                <w:sz w:val="24"/>
                <w:szCs w:val="24"/>
                <w:lang w:eastAsia="es-MX"/>
              </w:rPr>
            </w:pPr>
            <w:r w:rsidRPr="007E396A">
              <w:rPr>
                <w:rFonts w:ascii="Times New Roman" w:hAnsi="Times New Roman" w:cs="Times New Roman"/>
                <w:sz w:val="24"/>
                <w:szCs w:val="24"/>
                <w:lang w:eastAsia="es-MX"/>
              </w:rPr>
              <w:t>¿Se realizan evaluaciones periódicas al cumplimiento de las normas de conducta?</w:t>
            </w:r>
          </w:p>
          <w:p w14:paraId="405BAB52" w14:textId="77777777" w:rsidR="00306C94" w:rsidRPr="00904CB3" w:rsidRDefault="00306C94" w:rsidP="00EC7991">
            <w:pPr>
              <w:ind w:left="0"/>
              <w:rPr>
                <w:rFonts w:ascii="Times New Roman" w:hAnsi="Times New Roman" w:cs="Times New Roman"/>
                <w:sz w:val="24"/>
                <w:szCs w:val="24"/>
              </w:rPr>
            </w:pPr>
          </w:p>
        </w:tc>
        <w:tc>
          <w:tcPr>
            <w:tcW w:w="709" w:type="dxa"/>
            <w:vAlign w:val="center"/>
          </w:tcPr>
          <w:p w14:paraId="17C84601"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67" w:type="dxa"/>
            <w:vAlign w:val="center"/>
          </w:tcPr>
          <w:p w14:paraId="79324656"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567" w:type="dxa"/>
            <w:vAlign w:val="center"/>
          </w:tcPr>
          <w:p w14:paraId="18C1575E"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519" w:type="dxa"/>
            <w:vAlign w:val="center"/>
          </w:tcPr>
          <w:p w14:paraId="4C416A05"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963" w:type="dxa"/>
            <w:vAlign w:val="center"/>
          </w:tcPr>
          <w:p w14:paraId="048D167D"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6</w:t>
            </w:r>
          </w:p>
        </w:tc>
        <w:tc>
          <w:tcPr>
            <w:tcW w:w="1067" w:type="dxa"/>
            <w:vAlign w:val="center"/>
          </w:tcPr>
          <w:p w14:paraId="33A476A1"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68424F" w14:paraId="49FE5E40" w14:textId="77777777" w:rsidTr="00EB7B4B">
        <w:trPr>
          <w:jc w:val="center"/>
        </w:trPr>
        <w:tc>
          <w:tcPr>
            <w:tcW w:w="529" w:type="dxa"/>
            <w:vAlign w:val="center"/>
          </w:tcPr>
          <w:p w14:paraId="727067E3"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2835" w:type="dxa"/>
            <w:vAlign w:val="center"/>
          </w:tcPr>
          <w:p w14:paraId="5D4E6E64" w14:textId="77777777" w:rsidR="00306C94" w:rsidRPr="007E396A" w:rsidRDefault="00306C94" w:rsidP="00EC7991">
            <w:pPr>
              <w:ind w:left="0"/>
              <w:rPr>
                <w:rFonts w:ascii="Times New Roman" w:hAnsi="Times New Roman" w:cs="Times New Roman"/>
                <w:sz w:val="24"/>
                <w:szCs w:val="24"/>
                <w:lang w:eastAsia="es-MX"/>
              </w:rPr>
            </w:pPr>
            <w:r w:rsidRPr="007E396A">
              <w:rPr>
                <w:rFonts w:ascii="Times New Roman" w:hAnsi="Times New Roman" w:cs="Times New Roman"/>
                <w:sz w:val="24"/>
                <w:szCs w:val="24"/>
                <w:lang w:eastAsia="es-MX"/>
              </w:rPr>
              <w:t>¿Se toman medidas correctivas de conducta oportunamente?</w:t>
            </w:r>
          </w:p>
          <w:p w14:paraId="24EDE725" w14:textId="77777777" w:rsidR="00306C94" w:rsidRPr="00904CB3" w:rsidRDefault="00306C94" w:rsidP="00EC7991">
            <w:pPr>
              <w:ind w:left="0"/>
              <w:rPr>
                <w:rFonts w:ascii="Times New Roman" w:hAnsi="Times New Roman" w:cs="Times New Roman"/>
                <w:sz w:val="24"/>
                <w:szCs w:val="24"/>
              </w:rPr>
            </w:pPr>
          </w:p>
        </w:tc>
        <w:tc>
          <w:tcPr>
            <w:tcW w:w="709" w:type="dxa"/>
            <w:vAlign w:val="center"/>
          </w:tcPr>
          <w:p w14:paraId="55C930BC"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567" w:type="dxa"/>
            <w:vAlign w:val="center"/>
          </w:tcPr>
          <w:p w14:paraId="225F8247"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67" w:type="dxa"/>
            <w:vAlign w:val="center"/>
          </w:tcPr>
          <w:p w14:paraId="45159970"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19" w:type="dxa"/>
            <w:vAlign w:val="center"/>
          </w:tcPr>
          <w:p w14:paraId="68AC27A4"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963" w:type="dxa"/>
            <w:vAlign w:val="center"/>
          </w:tcPr>
          <w:p w14:paraId="2F79A322"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12</w:t>
            </w:r>
          </w:p>
        </w:tc>
        <w:tc>
          <w:tcPr>
            <w:tcW w:w="1067" w:type="dxa"/>
            <w:vAlign w:val="center"/>
          </w:tcPr>
          <w:p w14:paraId="6874200C"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306C94" w14:paraId="51B603AF" w14:textId="77777777" w:rsidTr="00EB7B4B">
        <w:trPr>
          <w:jc w:val="center"/>
        </w:trPr>
        <w:tc>
          <w:tcPr>
            <w:tcW w:w="7756" w:type="dxa"/>
            <w:gridSpan w:val="8"/>
          </w:tcPr>
          <w:p w14:paraId="4DA518D2" w14:textId="20C5E77C" w:rsidR="00306C94" w:rsidRPr="007E396A" w:rsidRDefault="00306C94" w:rsidP="00EC7991">
            <w:pPr>
              <w:ind w:left="0"/>
              <w:rPr>
                <w:rFonts w:ascii="Times New Roman" w:hAnsi="Times New Roman" w:cs="Times New Roman"/>
                <w:b/>
                <w:sz w:val="24"/>
                <w:szCs w:val="24"/>
              </w:rPr>
            </w:pPr>
            <w:r w:rsidRPr="007E396A">
              <w:rPr>
                <w:rFonts w:ascii="Times New Roman" w:hAnsi="Times New Roman" w:cs="Times New Roman"/>
                <w:b/>
                <w:sz w:val="24"/>
                <w:szCs w:val="24"/>
              </w:rPr>
              <w:t>Principio 2: Ejerce responsabilidad de supervisión</w:t>
            </w:r>
          </w:p>
        </w:tc>
      </w:tr>
      <w:tr w:rsidR="0068424F" w14:paraId="63A921C0" w14:textId="77777777" w:rsidTr="00EB7B4B">
        <w:trPr>
          <w:jc w:val="center"/>
        </w:trPr>
        <w:tc>
          <w:tcPr>
            <w:tcW w:w="529" w:type="dxa"/>
            <w:vAlign w:val="center"/>
          </w:tcPr>
          <w:p w14:paraId="4EB830C8"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5</w:t>
            </w:r>
          </w:p>
        </w:tc>
        <w:tc>
          <w:tcPr>
            <w:tcW w:w="2835" w:type="dxa"/>
            <w:vAlign w:val="center"/>
          </w:tcPr>
          <w:p w14:paraId="0B344B31" w14:textId="77777777" w:rsidR="00306C94" w:rsidRDefault="00306C94" w:rsidP="00EC7991">
            <w:pPr>
              <w:ind w:left="0"/>
              <w:rPr>
                <w:rFonts w:ascii="Times New Roman" w:hAnsi="Times New Roman" w:cs="Times New Roman"/>
                <w:sz w:val="24"/>
                <w:szCs w:val="24"/>
              </w:rPr>
            </w:pPr>
            <w:r w:rsidRPr="007E396A">
              <w:rPr>
                <w:rFonts w:ascii="Times New Roman" w:hAnsi="Times New Roman" w:cs="Times New Roman"/>
                <w:sz w:val="24"/>
                <w:szCs w:val="24"/>
              </w:rPr>
              <w:t>¿Se definen las responsabilidades de supervisión de cada área?</w:t>
            </w:r>
          </w:p>
          <w:p w14:paraId="703544CE" w14:textId="77777777" w:rsidR="00306C94" w:rsidRPr="00904CB3" w:rsidRDefault="00306C94" w:rsidP="00EC7991">
            <w:pPr>
              <w:ind w:left="0"/>
              <w:rPr>
                <w:rFonts w:ascii="Times New Roman" w:hAnsi="Times New Roman" w:cs="Times New Roman"/>
                <w:sz w:val="24"/>
                <w:szCs w:val="24"/>
              </w:rPr>
            </w:pPr>
          </w:p>
        </w:tc>
        <w:tc>
          <w:tcPr>
            <w:tcW w:w="709" w:type="dxa"/>
            <w:vAlign w:val="center"/>
          </w:tcPr>
          <w:p w14:paraId="469D80E8"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567" w:type="dxa"/>
            <w:vAlign w:val="center"/>
          </w:tcPr>
          <w:p w14:paraId="236717AE"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67" w:type="dxa"/>
            <w:vAlign w:val="center"/>
          </w:tcPr>
          <w:p w14:paraId="4504280E"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19" w:type="dxa"/>
            <w:vAlign w:val="center"/>
          </w:tcPr>
          <w:p w14:paraId="4B81839E"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963" w:type="dxa"/>
            <w:vAlign w:val="center"/>
          </w:tcPr>
          <w:p w14:paraId="42A318C5"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12</w:t>
            </w:r>
          </w:p>
        </w:tc>
        <w:tc>
          <w:tcPr>
            <w:tcW w:w="1067" w:type="dxa"/>
            <w:vAlign w:val="center"/>
          </w:tcPr>
          <w:p w14:paraId="05FA0547"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68424F" w14:paraId="1AF0B9C2" w14:textId="77777777" w:rsidTr="00EB7B4B">
        <w:trPr>
          <w:jc w:val="center"/>
        </w:trPr>
        <w:tc>
          <w:tcPr>
            <w:tcW w:w="529" w:type="dxa"/>
            <w:vAlign w:val="center"/>
          </w:tcPr>
          <w:p w14:paraId="6A809BFD"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6</w:t>
            </w:r>
          </w:p>
        </w:tc>
        <w:tc>
          <w:tcPr>
            <w:tcW w:w="2835" w:type="dxa"/>
            <w:vAlign w:val="center"/>
          </w:tcPr>
          <w:p w14:paraId="62ED1F8F"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¿Se evalúa el desempeño por cada área en la empresa?</w:t>
            </w:r>
          </w:p>
          <w:p w14:paraId="3DE0AB4F" w14:textId="77777777" w:rsidR="00306C94" w:rsidRPr="00904CB3" w:rsidRDefault="00306C94" w:rsidP="00EC7991">
            <w:pPr>
              <w:ind w:left="0"/>
              <w:rPr>
                <w:rFonts w:ascii="Times New Roman" w:hAnsi="Times New Roman" w:cs="Times New Roman"/>
                <w:sz w:val="24"/>
                <w:szCs w:val="24"/>
              </w:rPr>
            </w:pPr>
          </w:p>
        </w:tc>
        <w:tc>
          <w:tcPr>
            <w:tcW w:w="709" w:type="dxa"/>
            <w:vAlign w:val="center"/>
          </w:tcPr>
          <w:p w14:paraId="6F18C0ED"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67" w:type="dxa"/>
            <w:vAlign w:val="center"/>
          </w:tcPr>
          <w:p w14:paraId="23AE2C06"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567" w:type="dxa"/>
            <w:vAlign w:val="center"/>
          </w:tcPr>
          <w:p w14:paraId="6BDBB99E"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519" w:type="dxa"/>
            <w:vAlign w:val="center"/>
          </w:tcPr>
          <w:p w14:paraId="676CE1A0"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963" w:type="dxa"/>
            <w:vAlign w:val="center"/>
          </w:tcPr>
          <w:p w14:paraId="5718A172"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9</w:t>
            </w:r>
          </w:p>
        </w:tc>
        <w:tc>
          <w:tcPr>
            <w:tcW w:w="1067" w:type="dxa"/>
            <w:vAlign w:val="center"/>
          </w:tcPr>
          <w:p w14:paraId="66F688F3"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68424F" w14:paraId="47429A3F" w14:textId="77777777" w:rsidTr="00EB7B4B">
        <w:trPr>
          <w:jc w:val="center"/>
        </w:trPr>
        <w:tc>
          <w:tcPr>
            <w:tcW w:w="529" w:type="dxa"/>
            <w:vAlign w:val="center"/>
          </w:tcPr>
          <w:p w14:paraId="2012F509"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7</w:t>
            </w:r>
          </w:p>
        </w:tc>
        <w:tc>
          <w:tcPr>
            <w:tcW w:w="2835" w:type="dxa"/>
            <w:vAlign w:val="center"/>
          </w:tcPr>
          <w:p w14:paraId="124F1E88" w14:textId="77777777" w:rsidR="00306C94" w:rsidRPr="007E396A" w:rsidRDefault="00306C94" w:rsidP="00EC7991">
            <w:pPr>
              <w:ind w:left="0"/>
              <w:rPr>
                <w:rFonts w:ascii="Times New Roman" w:hAnsi="Times New Roman" w:cs="Times New Roman"/>
                <w:sz w:val="24"/>
                <w:szCs w:val="24"/>
              </w:rPr>
            </w:pPr>
            <w:r>
              <w:rPr>
                <w:rFonts w:ascii="Times New Roman" w:hAnsi="Times New Roman" w:cs="Times New Roman"/>
                <w:sz w:val="24"/>
                <w:szCs w:val="24"/>
              </w:rPr>
              <w:t>¿Se supervisa el cumplimiento del sistema de control interno?</w:t>
            </w:r>
          </w:p>
          <w:p w14:paraId="00530D18" w14:textId="77777777" w:rsidR="00306C94" w:rsidRPr="00904CB3" w:rsidRDefault="00306C94" w:rsidP="00EC7991">
            <w:pPr>
              <w:ind w:left="0"/>
              <w:rPr>
                <w:rFonts w:ascii="Times New Roman" w:hAnsi="Times New Roman" w:cs="Times New Roman"/>
                <w:sz w:val="24"/>
                <w:szCs w:val="24"/>
              </w:rPr>
            </w:pPr>
          </w:p>
        </w:tc>
        <w:tc>
          <w:tcPr>
            <w:tcW w:w="709" w:type="dxa"/>
            <w:vAlign w:val="center"/>
          </w:tcPr>
          <w:p w14:paraId="0D2A025A"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567" w:type="dxa"/>
            <w:vAlign w:val="center"/>
          </w:tcPr>
          <w:p w14:paraId="1FA8E5C1"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67" w:type="dxa"/>
            <w:vAlign w:val="center"/>
          </w:tcPr>
          <w:p w14:paraId="2D82E1AA"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19" w:type="dxa"/>
            <w:vAlign w:val="center"/>
          </w:tcPr>
          <w:p w14:paraId="11180912"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963" w:type="dxa"/>
            <w:vAlign w:val="center"/>
          </w:tcPr>
          <w:p w14:paraId="6220AC40"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13</w:t>
            </w:r>
          </w:p>
        </w:tc>
        <w:tc>
          <w:tcPr>
            <w:tcW w:w="1067" w:type="dxa"/>
            <w:vAlign w:val="center"/>
          </w:tcPr>
          <w:p w14:paraId="1A7CF7FE"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306C94" w14:paraId="6026AFC4" w14:textId="77777777" w:rsidTr="00EB7B4B">
        <w:trPr>
          <w:jc w:val="center"/>
        </w:trPr>
        <w:tc>
          <w:tcPr>
            <w:tcW w:w="7756" w:type="dxa"/>
            <w:gridSpan w:val="8"/>
          </w:tcPr>
          <w:p w14:paraId="48CF9F7F" w14:textId="634E3ACA" w:rsidR="00306C94" w:rsidRPr="007E396A" w:rsidRDefault="00306C94" w:rsidP="00EC7991">
            <w:pPr>
              <w:ind w:left="0"/>
              <w:rPr>
                <w:rFonts w:ascii="Times New Roman" w:hAnsi="Times New Roman" w:cs="Times New Roman"/>
                <w:b/>
                <w:sz w:val="24"/>
                <w:szCs w:val="24"/>
              </w:rPr>
            </w:pPr>
            <w:r w:rsidRPr="007E396A">
              <w:rPr>
                <w:rFonts w:ascii="Times New Roman" w:hAnsi="Times New Roman" w:cs="Times New Roman"/>
                <w:b/>
                <w:sz w:val="24"/>
                <w:szCs w:val="24"/>
              </w:rPr>
              <w:t>Principio 3: Establece estructura, autoridad, y responsabilidad</w:t>
            </w:r>
          </w:p>
        </w:tc>
      </w:tr>
      <w:tr w:rsidR="0068424F" w14:paraId="016F6E8A" w14:textId="77777777" w:rsidTr="00EB7B4B">
        <w:trPr>
          <w:jc w:val="center"/>
        </w:trPr>
        <w:tc>
          <w:tcPr>
            <w:tcW w:w="529" w:type="dxa"/>
            <w:vAlign w:val="center"/>
          </w:tcPr>
          <w:p w14:paraId="4731C9DE"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8</w:t>
            </w:r>
          </w:p>
        </w:tc>
        <w:tc>
          <w:tcPr>
            <w:tcW w:w="2835" w:type="dxa"/>
            <w:vAlign w:val="center"/>
          </w:tcPr>
          <w:p w14:paraId="5C1A376B"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¿La empresa cuenta con una estructura organizacional clara y definida?</w:t>
            </w:r>
          </w:p>
          <w:p w14:paraId="74CCE1AE" w14:textId="77777777" w:rsidR="00306C94" w:rsidRPr="00904CB3" w:rsidRDefault="00306C94" w:rsidP="00EC7991">
            <w:pPr>
              <w:ind w:left="0"/>
              <w:rPr>
                <w:rFonts w:ascii="Times New Roman" w:hAnsi="Times New Roman" w:cs="Times New Roman"/>
                <w:sz w:val="24"/>
                <w:szCs w:val="24"/>
              </w:rPr>
            </w:pPr>
          </w:p>
        </w:tc>
        <w:tc>
          <w:tcPr>
            <w:tcW w:w="709" w:type="dxa"/>
            <w:vAlign w:val="center"/>
          </w:tcPr>
          <w:p w14:paraId="72FAB9EF"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567" w:type="dxa"/>
            <w:vAlign w:val="center"/>
          </w:tcPr>
          <w:p w14:paraId="17BBEB0E"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67" w:type="dxa"/>
            <w:vAlign w:val="center"/>
          </w:tcPr>
          <w:p w14:paraId="1F353AD9"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19" w:type="dxa"/>
            <w:vAlign w:val="center"/>
          </w:tcPr>
          <w:p w14:paraId="581F6A9A"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963" w:type="dxa"/>
            <w:vAlign w:val="center"/>
          </w:tcPr>
          <w:p w14:paraId="484972A2"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12</w:t>
            </w:r>
          </w:p>
        </w:tc>
        <w:tc>
          <w:tcPr>
            <w:tcW w:w="1067" w:type="dxa"/>
            <w:vAlign w:val="center"/>
          </w:tcPr>
          <w:p w14:paraId="44BF7EC7"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68424F" w14:paraId="1107DD4B" w14:textId="77777777" w:rsidTr="00EB7B4B">
        <w:trPr>
          <w:jc w:val="center"/>
        </w:trPr>
        <w:tc>
          <w:tcPr>
            <w:tcW w:w="529" w:type="dxa"/>
            <w:vAlign w:val="center"/>
          </w:tcPr>
          <w:p w14:paraId="2AF05A3C"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9</w:t>
            </w:r>
          </w:p>
        </w:tc>
        <w:tc>
          <w:tcPr>
            <w:tcW w:w="2835" w:type="dxa"/>
            <w:vAlign w:val="center"/>
          </w:tcPr>
          <w:p w14:paraId="61C268D1"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¿La empresa cuenta con un plan estratégico?</w:t>
            </w:r>
          </w:p>
          <w:p w14:paraId="7A3C0808" w14:textId="77777777" w:rsidR="00306C94" w:rsidRPr="00904CB3" w:rsidRDefault="00306C94" w:rsidP="00EC7991">
            <w:pPr>
              <w:ind w:left="0"/>
              <w:rPr>
                <w:rFonts w:ascii="Times New Roman" w:hAnsi="Times New Roman" w:cs="Times New Roman"/>
                <w:sz w:val="24"/>
                <w:szCs w:val="24"/>
              </w:rPr>
            </w:pPr>
          </w:p>
        </w:tc>
        <w:tc>
          <w:tcPr>
            <w:tcW w:w="709" w:type="dxa"/>
            <w:vAlign w:val="center"/>
          </w:tcPr>
          <w:p w14:paraId="6C0D04DA"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67" w:type="dxa"/>
            <w:vAlign w:val="center"/>
          </w:tcPr>
          <w:p w14:paraId="4A801967"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67" w:type="dxa"/>
            <w:vAlign w:val="center"/>
          </w:tcPr>
          <w:p w14:paraId="2F5B6826"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519" w:type="dxa"/>
            <w:vAlign w:val="center"/>
          </w:tcPr>
          <w:p w14:paraId="60B74A93"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963" w:type="dxa"/>
            <w:vAlign w:val="center"/>
          </w:tcPr>
          <w:p w14:paraId="72B4E242"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8</w:t>
            </w:r>
          </w:p>
        </w:tc>
        <w:tc>
          <w:tcPr>
            <w:tcW w:w="1067" w:type="dxa"/>
            <w:vAlign w:val="center"/>
          </w:tcPr>
          <w:p w14:paraId="2058FDA8"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68424F" w14:paraId="084ECDB4" w14:textId="77777777" w:rsidTr="00EB7B4B">
        <w:trPr>
          <w:jc w:val="center"/>
        </w:trPr>
        <w:tc>
          <w:tcPr>
            <w:tcW w:w="529" w:type="dxa"/>
            <w:vAlign w:val="center"/>
          </w:tcPr>
          <w:p w14:paraId="75C12FC1"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10</w:t>
            </w:r>
          </w:p>
        </w:tc>
        <w:tc>
          <w:tcPr>
            <w:tcW w:w="2835" w:type="dxa"/>
            <w:vAlign w:val="center"/>
          </w:tcPr>
          <w:p w14:paraId="0F51F115"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¿La empresa cuenta con Manual de Funciones?</w:t>
            </w:r>
          </w:p>
          <w:p w14:paraId="559A70BE" w14:textId="77777777" w:rsidR="00306C94" w:rsidRPr="00904CB3" w:rsidRDefault="00306C94" w:rsidP="00EC7991">
            <w:pPr>
              <w:ind w:left="0"/>
              <w:rPr>
                <w:rFonts w:ascii="Times New Roman" w:hAnsi="Times New Roman" w:cs="Times New Roman"/>
                <w:sz w:val="24"/>
                <w:szCs w:val="24"/>
              </w:rPr>
            </w:pPr>
          </w:p>
        </w:tc>
        <w:tc>
          <w:tcPr>
            <w:tcW w:w="709" w:type="dxa"/>
            <w:vAlign w:val="center"/>
          </w:tcPr>
          <w:p w14:paraId="20E4191E"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567" w:type="dxa"/>
            <w:vAlign w:val="center"/>
          </w:tcPr>
          <w:p w14:paraId="69A4638C"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567" w:type="dxa"/>
            <w:vAlign w:val="center"/>
          </w:tcPr>
          <w:p w14:paraId="628BCEEB"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519" w:type="dxa"/>
            <w:vAlign w:val="center"/>
          </w:tcPr>
          <w:p w14:paraId="288DFE24"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963" w:type="dxa"/>
            <w:vAlign w:val="center"/>
          </w:tcPr>
          <w:p w14:paraId="6A5B6CB7"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6</w:t>
            </w:r>
          </w:p>
        </w:tc>
        <w:tc>
          <w:tcPr>
            <w:tcW w:w="1067" w:type="dxa"/>
            <w:vAlign w:val="center"/>
          </w:tcPr>
          <w:p w14:paraId="506686D1"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68424F" w14:paraId="6568657A" w14:textId="77777777" w:rsidTr="00EB7B4B">
        <w:trPr>
          <w:jc w:val="center"/>
        </w:trPr>
        <w:tc>
          <w:tcPr>
            <w:tcW w:w="529" w:type="dxa"/>
            <w:vAlign w:val="center"/>
          </w:tcPr>
          <w:p w14:paraId="52363AB2"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11</w:t>
            </w:r>
          </w:p>
        </w:tc>
        <w:tc>
          <w:tcPr>
            <w:tcW w:w="2835" w:type="dxa"/>
            <w:vAlign w:val="center"/>
          </w:tcPr>
          <w:p w14:paraId="0576A35F"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¿Tiene la empresa Reglamento Interno?</w:t>
            </w:r>
          </w:p>
          <w:p w14:paraId="33662BC9" w14:textId="77777777" w:rsidR="00306C94" w:rsidRPr="00904CB3" w:rsidRDefault="00306C94" w:rsidP="00EC7991">
            <w:pPr>
              <w:ind w:left="0"/>
              <w:rPr>
                <w:rFonts w:ascii="Times New Roman" w:hAnsi="Times New Roman" w:cs="Times New Roman"/>
                <w:sz w:val="24"/>
                <w:szCs w:val="24"/>
              </w:rPr>
            </w:pPr>
          </w:p>
        </w:tc>
        <w:tc>
          <w:tcPr>
            <w:tcW w:w="709" w:type="dxa"/>
            <w:vAlign w:val="center"/>
          </w:tcPr>
          <w:p w14:paraId="71AA814D"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5</w:t>
            </w:r>
          </w:p>
        </w:tc>
        <w:tc>
          <w:tcPr>
            <w:tcW w:w="567" w:type="dxa"/>
            <w:vAlign w:val="center"/>
          </w:tcPr>
          <w:p w14:paraId="352F6B86"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5</w:t>
            </w:r>
          </w:p>
        </w:tc>
        <w:tc>
          <w:tcPr>
            <w:tcW w:w="567" w:type="dxa"/>
            <w:vAlign w:val="center"/>
          </w:tcPr>
          <w:p w14:paraId="773CB397"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5</w:t>
            </w:r>
          </w:p>
        </w:tc>
        <w:tc>
          <w:tcPr>
            <w:tcW w:w="519" w:type="dxa"/>
            <w:vAlign w:val="center"/>
          </w:tcPr>
          <w:p w14:paraId="6EC2A5BC"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5</w:t>
            </w:r>
          </w:p>
        </w:tc>
        <w:tc>
          <w:tcPr>
            <w:tcW w:w="963" w:type="dxa"/>
            <w:vAlign w:val="center"/>
          </w:tcPr>
          <w:p w14:paraId="3C5CFD21"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c>
          <w:tcPr>
            <w:tcW w:w="1067" w:type="dxa"/>
            <w:vAlign w:val="center"/>
          </w:tcPr>
          <w:p w14:paraId="5667C11D"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68424F" w14:paraId="64F549C4" w14:textId="77777777" w:rsidTr="00EB7B4B">
        <w:trPr>
          <w:jc w:val="center"/>
        </w:trPr>
        <w:tc>
          <w:tcPr>
            <w:tcW w:w="529" w:type="dxa"/>
            <w:vAlign w:val="center"/>
          </w:tcPr>
          <w:p w14:paraId="7109E165"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12</w:t>
            </w:r>
          </w:p>
        </w:tc>
        <w:tc>
          <w:tcPr>
            <w:tcW w:w="2835" w:type="dxa"/>
            <w:vAlign w:val="center"/>
          </w:tcPr>
          <w:p w14:paraId="2318C4FF"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¿Están definidas las políticas contables?</w:t>
            </w:r>
          </w:p>
          <w:p w14:paraId="084A344C" w14:textId="77777777" w:rsidR="00306C94" w:rsidRPr="00904CB3" w:rsidRDefault="00306C94" w:rsidP="00EC7991">
            <w:pPr>
              <w:ind w:left="0"/>
              <w:rPr>
                <w:rFonts w:ascii="Times New Roman" w:hAnsi="Times New Roman" w:cs="Times New Roman"/>
                <w:sz w:val="24"/>
                <w:szCs w:val="24"/>
              </w:rPr>
            </w:pPr>
          </w:p>
        </w:tc>
        <w:tc>
          <w:tcPr>
            <w:tcW w:w="709" w:type="dxa"/>
            <w:vAlign w:val="center"/>
          </w:tcPr>
          <w:p w14:paraId="21C4E9EE"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5</w:t>
            </w:r>
          </w:p>
        </w:tc>
        <w:tc>
          <w:tcPr>
            <w:tcW w:w="567" w:type="dxa"/>
            <w:vAlign w:val="center"/>
          </w:tcPr>
          <w:p w14:paraId="1A4F0A48"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567" w:type="dxa"/>
            <w:vAlign w:val="center"/>
          </w:tcPr>
          <w:p w14:paraId="654A362F"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5</w:t>
            </w:r>
          </w:p>
        </w:tc>
        <w:tc>
          <w:tcPr>
            <w:tcW w:w="519" w:type="dxa"/>
            <w:vAlign w:val="center"/>
          </w:tcPr>
          <w:p w14:paraId="6B0D9498"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963" w:type="dxa"/>
            <w:vAlign w:val="center"/>
          </w:tcPr>
          <w:p w14:paraId="030A7E2A"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18</w:t>
            </w:r>
          </w:p>
        </w:tc>
        <w:tc>
          <w:tcPr>
            <w:tcW w:w="1067" w:type="dxa"/>
            <w:vAlign w:val="center"/>
          </w:tcPr>
          <w:p w14:paraId="4496B6F2"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68424F" w14:paraId="21A13A19" w14:textId="77777777" w:rsidTr="00EB7B4B">
        <w:trPr>
          <w:jc w:val="center"/>
        </w:trPr>
        <w:tc>
          <w:tcPr>
            <w:tcW w:w="529" w:type="dxa"/>
            <w:vAlign w:val="center"/>
          </w:tcPr>
          <w:p w14:paraId="311BCB9B"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13</w:t>
            </w:r>
          </w:p>
        </w:tc>
        <w:tc>
          <w:tcPr>
            <w:tcW w:w="2835" w:type="dxa"/>
            <w:vAlign w:val="center"/>
          </w:tcPr>
          <w:p w14:paraId="125EC643"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¿La asignación de funciones se hace por escrito?</w:t>
            </w:r>
          </w:p>
          <w:p w14:paraId="58E8C0B8" w14:textId="77777777" w:rsidR="00306C94" w:rsidRPr="00904CB3" w:rsidRDefault="00306C94" w:rsidP="00EC7991">
            <w:pPr>
              <w:ind w:left="0"/>
              <w:rPr>
                <w:rFonts w:ascii="Times New Roman" w:hAnsi="Times New Roman" w:cs="Times New Roman"/>
                <w:sz w:val="24"/>
                <w:szCs w:val="24"/>
              </w:rPr>
            </w:pPr>
          </w:p>
        </w:tc>
        <w:tc>
          <w:tcPr>
            <w:tcW w:w="709" w:type="dxa"/>
            <w:vAlign w:val="center"/>
          </w:tcPr>
          <w:p w14:paraId="74363E83"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567" w:type="dxa"/>
            <w:vAlign w:val="center"/>
          </w:tcPr>
          <w:p w14:paraId="60092877"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567" w:type="dxa"/>
            <w:vAlign w:val="center"/>
          </w:tcPr>
          <w:p w14:paraId="5A624741"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519" w:type="dxa"/>
            <w:vAlign w:val="center"/>
          </w:tcPr>
          <w:p w14:paraId="07546348"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963" w:type="dxa"/>
            <w:vAlign w:val="center"/>
          </w:tcPr>
          <w:p w14:paraId="4B716C64"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6</w:t>
            </w:r>
          </w:p>
        </w:tc>
        <w:tc>
          <w:tcPr>
            <w:tcW w:w="1067" w:type="dxa"/>
            <w:vAlign w:val="center"/>
          </w:tcPr>
          <w:p w14:paraId="59580ABF"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306C94" w14:paraId="53372746" w14:textId="77777777" w:rsidTr="00EB7B4B">
        <w:trPr>
          <w:jc w:val="center"/>
        </w:trPr>
        <w:tc>
          <w:tcPr>
            <w:tcW w:w="7756" w:type="dxa"/>
            <w:gridSpan w:val="8"/>
          </w:tcPr>
          <w:p w14:paraId="413E9C76" w14:textId="77777777" w:rsidR="00306C94" w:rsidRPr="007E396A" w:rsidRDefault="00306C94" w:rsidP="00EC7991">
            <w:pPr>
              <w:ind w:left="0"/>
              <w:rPr>
                <w:rFonts w:ascii="Times New Roman" w:hAnsi="Times New Roman" w:cs="Times New Roman"/>
                <w:b/>
                <w:sz w:val="24"/>
                <w:szCs w:val="24"/>
              </w:rPr>
            </w:pPr>
            <w:r w:rsidRPr="007E396A">
              <w:rPr>
                <w:rFonts w:ascii="Times New Roman" w:hAnsi="Times New Roman" w:cs="Times New Roman"/>
                <w:b/>
                <w:sz w:val="24"/>
                <w:szCs w:val="24"/>
              </w:rPr>
              <w:t>Principio 4: Demuestra compromiso para la competencia</w:t>
            </w:r>
            <w:r>
              <w:rPr>
                <w:rFonts w:ascii="Times New Roman" w:hAnsi="Times New Roman" w:cs="Times New Roman"/>
                <w:b/>
                <w:sz w:val="24"/>
                <w:szCs w:val="24"/>
              </w:rPr>
              <w:t xml:space="preserve"> de los profesionales</w:t>
            </w:r>
          </w:p>
          <w:p w14:paraId="1A052A5E" w14:textId="77777777" w:rsidR="00306C94" w:rsidRPr="007E396A" w:rsidRDefault="00306C94" w:rsidP="00EC7991">
            <w:pPr>
              <w:ind w:left="0"/>
              <w:rPr>
                <w:rFonts w:ascii="Times New Roman" w:hAnsi="Times New Roman" w:cs="Times New Roman"/>
                <w:b/>
                <w:sz w:val="24"/>
                <w:szCs w:val="24"/>
              </w:rPr>
            </w:pPr>
          </w:p>
        </w:tc>
      </w:tr>
      <w:tr w:rsidR="0068424F" w14:paraId="7489A49E" w14:textId="77777777" w:rsidTr="00EB7B4B">
        <w:trPr>
          <w:jc w:val="center"/>
        </w:trPr>
        <w:tc>
          <w:tcPr>
            <w:tcW w:w="529" w:type="dxa"/>
            <w:vAlign w:val="center"/>
          </w:tcPr>
          <w:p w14:paraId="05EA7B14"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14</w:t>
            </w:r>
          </w:p>
        </w:tc>
        <w:tc>
          <w:tcPr>
            <w:tcW w:w="2835" w:type="dxa"/>
            <w:vAlign w:val="center"/>
          </w:tcPr>
          <w:p w14:paraId="0F806F28" w14:textId="77777777" w:rsidR="00306C94" w:rsidRDefault="00306C94" w:rsidP="00EC7991">
            <w:pPr>
              <w:ind w:left="0"/>
              <w:rPr>
                <w:rFonts w:ascii="Times New Roman" w:hAnsi="Times New Roman" w:cs="Times New Roman"/>
                <w:sz w:val="24"/>
                <w:szCs w:val="24"/>
              </w:rPr>
            </w:pPr>
            <w:r w:rsidRPr="00324816">
              <w:rPr>
                <w:rFonts w:ascii="Times New Roman" w:hAnsi="Times New Roman" w:cs="Times New Roman"/>
                <w:sz w:val="24"/>
                <w:szCs w:val="24"/>
              </w:rPr>
              <w:t>¿</w:t>
            </w:r>
            <w:r>
              <w:rPr>
                <w:rFonts w:ascii="Times New Roman" w:hAnsi="Times New Roman" w:cs="Times New Roman"/>
                <w:sz w:val="24"/>
                <w:szCs w:val="24"/>
              </w:rPr>
              <w:t>A</w:t>
            </w:r>
            <w:r w:rsidRPr="00324816">
              <w:rPr>
                <w:rFonts w:ascii="Times New Roman" w:hAnsi="Times New Roman" w:cs="Times New Roman"/>
                <w:sz w:val="24"/>
                <w:szCs w:val="24"/>
              </w:rPr>
              <w:t>plica algún procedimiento</w:t>
            </w:r>
            <w:r>
              <w:rPr>
                <w:rFonts w:ascii="Times New Roman" w:hAnsi="Times New Roman" w:cs="Times New Roman"/>
                <w:sz w:val="24"/>
                <w:szCs w:val="24"/>
              </w:rPr>
              <w:t xml:space="preserve"> de reclutamiento y contratación del personal?</w:t>
            </w:r>
          </w:p>
          <w:p w14:paraId="4D35108C" w14:textId="77777777" w:rsidR="00306C94" w:rsidRPr="00904CB3" w:rsidRDefault="00306C94" w:rsidP="00EC7991">
            <w:pPr>
              <w:ind w:left="0"/>
              <w:rPr>
                <w:rFonts w:ascii="Times New Roman" w:hAnsi="Times New Roman" w:cs="Times New Roman"/>
                <w:sz w:val="24"/>
                <w:szCs w:val="24"/>
              </w:rPr>
            </w:pPr>
          </w:p>
        </w:tc>
        <w:tc>
          <w:tcPr>
            <w:tcW w:w="709" w:type="dxa"/>
            <w:vAlign w:val="center"/>
          </w:tcPr>
          <w:p w14:paraId="07C89B7C"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67" w:type="dxa"/>
            <w:vAlign w:val="center"/>
          </w:tcPr>
          <w:p w14:paraId="3601A89B"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67" w:type="dxa"/>
            <w:vAlign w:val="center"/>
          </w:tcPr>
          <w:p w14:paraId="78AE23DD"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519" w:type="dxa"/>
            <w:vAlign w:val="center"/>
          </w:tcPr>
          <w:p w14:paraId="4BA2C228"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963" w:type="dxa"/>
            <w:vAlign w:val="center"/>
          </w:tcPr>
          <w:p w14:paraId="3DFF4F86"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9</w:t>
            </w:r>
          </w:p>
        </w:tc>
        <w:tc>
          <w:tcPr>
            <w:tcW w:w="1067" w:type="dxa"/>
            <w:vAlign w:val="center"/>
          </w:tcPr>
          <w:p w14:paraId="069A9D1A"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68424F" w14:paraId="06936EC7" w14:textId="77777777" w:rsidTr="00EB7B4B">
        <w:trPr>
          <w:jc w:val="center"/>
        </w:trPr>
        <w:tc>
          <w:tcPr>
            <w:tcW w:w="529" w:type="dxa"/>
            <w:vAlign w:val="center"/>
          </w:tcPr>
          <w:p w14:paraId="5F7D27C0"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15</w:t>
            </w:r>
          </w:p>
        </w:tc>
        <w:tc>
          <w:tcPr>
            <w:tcW w:w="2835" w:type="dxa"/>
            <w:vAlign w:val="center"/>
          </w:tcPr>
          <w:p w14:paraId="5F6ACF62"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¿El personal contratado tiene los conocimientos y experiencias en el cargo ocupado?</w:t>
            </w:r>
          </w:p>
          <w:p w14:paraId="1FA2CC41" w14:textId="77777777" w:rsidR="00306C94" w:rsidRPr="00904CB3" w:rsidRDefault="00306C94" w:rsidP="00EC7991">
            <w:pPr>
              <w:ind w:left="0"/>
              <w:rPr>
                <w:rFonts w:ascii="Times New Roman" w:hAnsi="Times New Roman" w:cs="Times New Roman"/>
                <w:sz w:val="24"/>
                <w:szCs w:val="24"/>
              </w:rPr>
            </w:pPr>
          </w:p>
        </w:tc>
        <w:tc>
          <w:tcPr>
            <w:tcW w:w="709" w:type="dxa"/>
            <w:vAlign w:val="center"/>
          </w:tcPr>
          <w:p w14:paraId="4382916F"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567" w:type="dxa"/>
            <w:vAlign w:val="center"/>
          </w:tcPr>
          <w:p w14:paraId="03123588"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567" w:type="dxa"/>
            <w:vAlign w:val="center"/>
          </w:tcPr>
          <w:p w14:paraId="6C9C4C97"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519" w:type="dxa"/>
            <w:vAlign w:val="center"/>
          </w:tcPr>
          <w:p w14:paraId="433320D0"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963" w:type="dxa"/>
            <w:vAlign w:val="center"/>
          </w:tcPr>
          <w:p w14:paraId="1B7EA1F5"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16</w:t>
            </w:r>
          </w:p>
        </w:tc>
        <w:tc>
          <w:tcPr>
            <w:tcW w:w="1067" w:type="dxa"/>
            <w:vAlign w:val="center"/>
          </w:tcPr>
          <w:p w14:paraId="6417F809"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68424F" w14:paraId="5F750C1D" w14:textId="77777777" w:rsidTr="00EB7B4B">
        <w:trPr>
          <w:jc w:val="center"/>
        </w:trPr>
        <w:tc>
          <w:tcPr>
            <w:tcW w:w="529" w:type="dxa"/>
            <w:vAlign w:val="center"/>
          </w:tcPr>
          <w:p w14:paraId="610D8548"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16</w:t>
            </w:r>
          </w:p>
        </w:tc>
        <w:tc>
          <w:tcPr>
            <w:tcW w:w="2835" w:type="dxa"/>
            <w:vAlign w:val="center"/>
          </w:tcPr>
          <w:p w14:paraId="5EBF15D0"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¿Se cuenta con un plan de capacitación anual?</w:t>
            </w:r>
          </w:p>
          <w:p w14:paraId="63B4B3A9" w14:textId="77777777" w:rsidR="00306C94" w:rsidRPr="00904CB3" w:rsidRDefault="00306C94" w:rsidP="00EC7991">
            <w:pPr>
              <w:ind w:left="0"/>
              <w:rPr>
                <w:rFonts w:ascii="Times New Roman" w:hAnsi="Times New Roman" w:cs="Times New Roman"/>
                <w:sz w:val="24"/>
                <w:szCs w:val="24"/>
              </w:rPr>
            </w:pPr>
          </w:p>
        </w:tc>
        <w:tc>
          <w:tcPr>
            <w:tcW w:w="709" w:type="dxa"/>
            <w:vAlign w:val="center"/>
          </w:tcPr>
          <w:p w14:paraId="265D5833"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567" w:type="dxa"/>
            <w:vAlign w:val="center"/>
          </w:tcPr>
          <w:p w14:paraId="660D7564"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567" w:type="dxa"/>
            <w:vAlign w:val="center"/>
          </w:tcPr>
          <w:p w14:paraId="2D5D6781"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519" w:type="dxa"/>
            <w:vAlign w:val="center"/>
          </w:tcPr>
          <w:p w14:paraId="73588219"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963" w:type="dxa"/>
            <w:vAlign w:val="center"/>
          </w:tcPr>
          <w:p w14:paraId="2583E8CD"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5</w:t>
            </w:r>
          </w:p>
        </w:tc>
        <w:tc>
          <w:tcPr>
            <w:tcW w:w="1067" w:type="dxa"/>
            <w:vAlign w:val="center"/>
          </w:tcPr>
          <w:p w14:paraId="5086D3B8"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68424F" w14:paraId="76FD5CFE" w14:textId="77777777" w:rsidTr="00EB7B4B">
        <w:trPr>
          <w:jc w:val="center"/>
        </w:trPr>
        <w:tc>
          <w:tcPr>
            <w:tcW w:w="529" w:type="dxa"/>
            <w:vAlign w:val="center"/>
          </w:tcPr>
          <w:p w14:paraId="285E9F4F"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17</w:t>
            </w:r>
          </w:p>
        </w:tc>
        <w:tc>
          <w:tcPr>
            <w:tcW w:w="2835" w:type="dxa"/>
            <w:vAlign w:val="center"/>
          </w:tcPr>
          <w:p w14:paraId="51126D52"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¿Tiene planes de contingencia para rotar el personal en casos emergentes o para sucesiones en el cargo?</w:t>
            </w:r>
          </w:p>
          <w:p w14:paraId="4AF8B18A" w14:textId="77777777" w:rsidR="00306C94" w:rsidRPr="00904CB3" w:rsidRDefault="00306C94" w:rsidP="00EC7991">
            <w:pPr>
              <w:ind w:left="0"/>
              <w:rPr>
                <w:rFonts w:ascii="Times New Roman" w:hAnsi="Times New Roman" w:cs="Times New Roman"/>
                <w:sz w:val="24"/>
                <w:szCs w:val="24"/>
              </w:rPr>
            </w:pPr>
          </w:p>
        </w:tc>
        <w:tc>
          <w:tcPr>
            <w:tcW w:w="709" w:type="dxa"/>
            <w:vAlign w:val="center"/>
          </w:tcPr>
          <w:p w14:paraId="41BFD14D"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567" w:type="dxa"/>
            <w:vAlign w:val="center"/>
          </w:tcPr>
          <w:p w14:paraId="76CD4C76"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67" w:type="dxa"/>
            <w:vAlign w:val="center"/>
          </w:tcPr>
          <w:p w14:paraId="3CFB54BC"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19" w:type="dxa"/>
            <w:vAlign w:val="center"/>
          </w:tcPr>
          <w:p w14:paraId="10EE9288"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963" w:type="dxa"/>
            <w:vAlign w:val="center"/>
          </w:tcPr>
          <w:p w14:paraId="2B7823E7"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12</w:t>
            </w:r>
          </w:p>
        </w:tc>
        <w:tc>
          <w:tcPr>
            <w:tcW w:w="1067" w:type="dxa"/>
            <w:vAlign w:val="center"/>
          </w:tcPr>
          <w:p w14:paraId="3B062D1C"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68424F" w14:paraId="5131F121" w14:textId="77777777" w:rsidTr="00EB7B4B">
        <w:trPr>
          <w:jc w:val="center"/>
        </w:trPr>
        <w:tc>
          <w:tcPr>
            <w:tcW w:w="529" w:type="dxa"/>
            <w:vAlign w:val="center"/>
          </w:tcPr>
          <w:p w14:paraId="70E56399"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18</w:t>
            </w:r>
          </w:p>
        </w:tc>
        <w:tc>
          <w:tcPr>
            <w:tcW w:w="2835" w:type="dxa"/>
            <w:vAlign w:val="center"/>
          </w:tcPr>
          <w:p w14:paraId="2B2AD101"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¿Los contratos son evaluados por un profesional legal?</w:t>
            </w:r>
          </w:p>
          <w:p w14:paraId="24A0E6E9" w14:textId="77777777" w:rsidR="00306C94" w:rsidRPr="00904CB3" w:rsidRDefault="00306C94" w:rsidP="00EC7991">
            <w:pPr>
              <w:ind w:left="0"/>
              <w:rPr>
                <w:rFonts w:ascii="Times New Roman" w:hAnsi="Times New Roman" w:cs="Times New Roman"/>
                <w:sz w:val="24"/>
                <w:szCs w:val="24"/>
              </w:rPr>
            </w:pPr>
          </w:p>
        </w:tc>
        <w:tc>
          <w:tcPr>
            <w:tcW w:w="709" w:type="dxa"/>
            <w:vAlign w:val="center"/>
          </w:tcPr>
          <w:p w14:paraId="4BC7406D"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67" w:type="dxa"/>
            <w:vAlign w:val="center"/>
          </w:tcPr>
          <w:p w14:paraId="35FF6FE3"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567" w:type="dxa"/>
            <w:vAlign w:val="center"/>
          </w:tcPr>
          <w:p w14:paraId="23742C96"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519" w:type="dxa"/>
            <w:vAlign w:val="center"/>
          </w:tcPr>
          <w:p w14:paraId="3ADF3728"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963" w:type="dxa"/>
            <w:vAlign w:val="center"/>
          </w:tcPr>
          <w:p w14:paraId="2053CA02"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7</w:t>
            </w:r>
          </w:p>
        </w:tc>
        <w:tc>
          <w:tcPr>
            <w:tcW w:w="1067" w:type="dxa"/>
            <w:vAlign w:val="center"/>
          </w:tcPr>
          <w:p w14:paraId="49796559"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306C94" w14:paraId="49D3BCA6" w14:textId="77777777" w:rsidTr="00EB7B4B">
        <w:trPr>
          <w:jc w:val="center"/>
        </w:trPr>
        <w:tc>
          <w:tcPr>
            <w:tcW w:w="7756" w:type="dxa"/>
            <w:gridSpan w:val="8"/>
          </w:tcPr>
          <w:p w14:paraId="03FC6B1D" w14:textId="77777777" w:rsidR="00306C94" w:rsidRPr="007E396A" w:rsidRDefault="00306C94" w:rsidP="00EC7991">
            <w:pPr>
              <w:ind w:left="0"/>
              <w:rPr>
                <w:rFonts w:ascii="Times New Roman" w:hAnsi="Times New Roman" w:cs="Times New Roman"/>
                <w:b/>
                <w:sz w:val="24"/>
                <w:szCs w:val="24"/>
              </w:rPr>
            </w:pPr>
            <w:r w:rsidRPr="007E396A">
              <w:rPr>
                <w:rFonts w:ascii="Times New Roman" w:hAnsi="Times New Roman" w:cs="Times New Roman"/>
                <w:b/>
                <w:sz w:val="24"/>
                <w:szCs w:val="24"/>
              </w:rPr>
              <w:t>Principio 5: Hace cumplir con la responsabilidad</w:t>
            </w:r>
          </w:p>
          <w:p w14:paraId="05A5EF23" w14:textId="77777777" w:rsidR="00306C94" w:rsidRPr="007E396A" w:rsidRDefault="00306C94" w:rsidP="00EC7991">
            <w:pPr>
              <w:ind w:left="0"/>
              <w:rPr>
                <w:rFonts w:ascii="Times New Roman" w:hAnsi="Times New Roman" w:cs="Times New Roman"/>
                <w:b/>
                <w:sz w:val="24"/>
                <w:szCs w:val="24"/>
              </w:rPr>
            </w:pPr>
          </w:p>
        </w:tc>
      </w:tr>
      <w:tr w:rsidR="0068424F" w14:paraId="53335C70" w14:textId="77777777" w:rsidTr="00EB7B4B">
        <w:trPr>
          <w:jc w:val="center"/>
        </w:trPr>
        <w:tc>
          <w:tcPr>
            <w:tcW w:w="529" w:type="dxa"/>
            <w:vAlign w:val="center"/>
          </w:tcPr>
          <w:p w14:paraId="5AF90937"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19</w:t>
            </w:r>
          </w:p>
        </w:tc>
        <w:tc>
          <w:tcPr>
            <w:tcW w:w="2835" w:type="dxa"/>
            <w:vAlign w:val="center"/>
          </w:tcPr>
          <w:p w14:paraId="1EE365D0"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¿Se aplican mecanismos para la rendición de cuentas y la comunicación?</w:t>
            </w:r>
          </w:p>
          <w:p w14:paraId="14C5A672" w14:textId="77777777" w:rsidR="00306C94" w:rsidRPr="00904CB3" w:rsidRDefault="00306C94" w:rsidP="00EC7991">
            <w:pPr>
              <w:ind w:left="0"/>
              <w:rPr>
                <w:rFonts w:ascii="Times New Roman" w:hAnsi="Times New Roman" w:cs="Times New Roman"/>
                <w:sz w:val="24"/>
                <w:szCs w:val="24"/>
              </w:rPr>
            </w:pPr>
          </w:p>
        </w:tc>
        <w:tc>
          <w:tcPr>
            <w:tcW w:w="709" w:type="dxa"/>
            <w:vAlign w:val="center"/>
          </w:tcPr>
          <w:p w14:paraId="7D8F1AA2"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567" w:type="dxa"/>
            <w:vAlign w:val="center"/>
          </w:tcPr>
          <w:p w14:paraId="75FDB408"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567" w:type="dxa"/>
            <w:vAlign w:val="center"/>
          </w:tcPr>
          <w:p w14:paraId="20F0886D"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519" w:type="dxa"/>
            <w:vAlign w:val="center"/>
          </w:tcPr>
          <w:p w14:paraId="46AE7844"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963" w:type="dxa"/>
            <w:vAlign w:val="center"/>
          </w:tcPr>
          <w:p w14:paraId="2E48AB29"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7</w:t>
            </w:r>
          </w:p>
        </w:tc>
        <w:tc>
          <w:tcPr>
            <w:tcW w:w="1067" w:type="dxa"/>
            <w:vAlign w:val="center"/>
          </w:tcPr>
          <w:p w14:paraId="34DB114C"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68424F" w14:paraId="27AA72B4" w14:textId="77777777" w:rsidTr="00EB7B4B">
        <w:trPr>
          <w:jc w:val="center"/>
        </w:trPr>
        <w:tc>
          <w:tcPr>
            <w:tcW w:w="529" w:type="dxa"/>
            <w:vAlign w:val="center"/>
          </w:tcPr>
          <w:p w14:paraId="746E07A1"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c>
          <w:tcPr>
            <w:tcW w:w="2835" w:type="dxa"/>
            <w:vAlign w:val="center"/>
          </w:tcPr>
          <w:p w14:paraId="3C27AE9D"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¿El personal realiza rendición de cuentas de las funciones encargadas?</w:t>
            </w:r>
          </w:p>
          <w:p w14:paraId="59629214" w14:textId="77777777" w:rsidR="00306C94" w:rsidRPr="00904CB3" w:rsidRDefault="00306C94" w:rsidP="00EC7991">
            <w:pPr>
              <w:ind w:left="0"/>
              <w:rPr>
                <w:rFonts w:ascii="Times New Roman" w:hAnsi="Times New Roman" w:cs="Times New Roman"/>
                <w:sz w:val="24"/>
                <w:szCs w:val="24"/>
              </w:rPr>
            </w:pPr>
          </w:p>
        </w:tc>
        <w:tc>
          <w:tcPr>
            <w:tcW w:w="709" w:type="dxa"/>
            <w:vAlign w:val="center"/>
          </w:tcPr>
          <w:p w14:paraId="358AE953"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67" w:type="dxa"/>
            <w:vAlign w:val="center"/>
          </w:tcPr>
          <w:p w14:paraId="2D25E9BF"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67" w:type="dxa"/>
            <w:vAlign w:val="center"/>
          </w:tcPr>
          <w:p w14:paraId="22852100"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519" w:type="dxa"/>
            <w:vAlign w:val="center"/>
          </w:tcPr>
          <w:p w14:paraId="684FC3F4"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963" w:type="dxa"/>
            <w:vAlign w:val="center"/>
          </w:tcPr>
          <w:p w14:paraId="571D685E"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9</w:t>
            </w:r>
          </w:p>
        </w:tc>
        <w:tc>
          <w:tcPr>
            <w:tcW w:w="1067" w:type="dxa"/>
            <w:vAlign w:val="center"/>
          </w:tcPr>
          <w:p w14:paraId="1E39BA3D"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68424F" w14:paraId="1D5F97B0" w14:textId="77777777" w:rsidTr="00EB7B4B">
        <w:trPr>
          <w:jc w:val="center"/>
        </w:trPr>
        <w:tc>
          <w:tcPr>
            <w:tcW w:w="529" w:type="dxa"/>
            <w:vAlign w:val="center"/>
          </w:tcPr>
          <w:p w14:paraId="50FF343D"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21</w:t>
            </w:r>
          </w:p>
        </w:tc>
        <w:tc>
          <w:tcPr>
            <w:tcW w:w="2835" w:type="dxa"/>
            <w:vAlign w:val="center"/>
          </w:tcPr>
          <w:p w14:paraId="6983E19F"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¿Se realiza evaluaciones de desempeño a los trabajadores?</w:t>
            </w:r>
          </w:p>
          <w:p w14:paraId="03738C53" w14:textId="77777777" w:rsidR="00306C94" w:rsidRPr="00904CB3" w:rsidRDefault="00306C94" w:rsidP="00EC7991">
            <w:pPr>
              <w:ind w:left="0"/>
              <w:rPr>
                <w:rFonts w:ascii="Times New Roman" w:hAnsi="Times New Roman" w:cs="Times New Roman"/>
                <w:sz w:val="24"/>
                <w:szCs w:val="24"/>
              </w:rPr>
            </w:pPr>
          </w:p>
        </w:tc>
        <w:tc>
          <w:tcPr>
            <w:tcW w:w="709" w:type="dxa"/>
            <w:vAlign w:val="center"/>
          </w:tcPr>
          <w:p w14:paraId="02DAED6D"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67" w:type="dxa"/>
            <w:vAlign w:val="center"/>
          </w:tcPr>
          <w:p w14:paraId="23D31497"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567" w:type="dxa"/>
            <w:vAlign w:val="center"/>
          </w:tcPr>
          <w:p w14:paraId="73C99BDA"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519" w:type="dxa"/>
            <w:vAlign w:val="center"/>
          </w:tcPr>
          <w:p w14:paraId="186CF77A"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963" w:type="dxa"/>
            <w:vAlign w:val="center"/>
          </w:tcPr>
          <w:p w14:paraId="275ED1C6"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7</w:t>
            </w:r>
          </w:p>
        </w:tc>
        <w:tc>
          <w:tcPr>
            <w:tcW w:w="1067" w:type="dxa"/>
            <w:vAlign w:val="center"/>
          </w:tcPr>
          <w:p w14:paraId="7BA25338"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68424F" w14:paraId="190F29FA" w14:textId="77777777" w:rsidTr="00EB7B4B">
        <w:trPr>
          <w:jc w:val="center"/>
        </w:trPr>
        <w:tc>
          <w:tcPr>
            <w:tcW w:w="5726" w:type="dxa"/>
            <w:gridSpan w:val="6"/>
          </w:tcPr>
          <w:p w14:paraId="774AF6A7" w14:textId="77777777" w:rsidR="00306C94" w:rsidRPr="003D3800" w:rsidRDefault="00306C94" w:rsidP="00EC7991">
            <w:pPr>
              <w:ind w:left="0"/>
              <w:jc w:val="center"/>
              <w:rPr>
                <w:rFonts w:ascii="Times New Roman" w:hAnsi="Times New Roman" w:cs="Times New Roman"/>
                <w:b/>
                <w:sz w:val="24"/>
                <w:szCs w:val="24"/>
              </w:rPr>
            </w:pPr>
            <w:r w:rsidRPr="003D3800">
              <w:rPr>
                <w:rFonts w:ascii="Times New Roman" w:hAnsi="Times New Roman" w:cs="Times New Roman"/>
                <w:b/>
                <w:sz w:val="24"/>
                <w:szCs w:val="24"/>
              </w:rPr>
              <w:t>TOTAL</w:t>
            </w:r>
          </w:p>
        </w:tc>
        <w:tc>
          <w:tcPr>
            <w:tcW w:w="963" w:type="dxa"/>
          </w:tcPr>
          <w:p w14:paraId="11E55BF5" w14:textId="77777777" w:rsidR="00306C94" w:rsidRPr="003D3800"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210</w:t>
            </w:r>
          </w:p>
        </w:tc>
        <w:tc>
          <w:tcPr>
            <w:tcW w:w="1067" w:type="dxa"/>
          </w:tcPr>
          <w:p w14:paraId="27058013" w14:textId="77777777" w:rsidR="00306C94" w:rsidRPr="003D3800" w:rsidRDefault="00306C94" w:rsidP="00EC7991">
            <w:pPr>
              <w:ind w:left="0"/>
              <w:jc w:val="center"/>
              <w:rPr>
                <w:rFonts w:ascii="Times New Roman" w:hAnsi="Times New Roman" w:cs="Times New Roman"/>
                <w:b/>
                <w:sz w:val="24"/>
                <w:szCs w:val="24"/>
              </w:rPr>
            </w:pPr>
            <w:r w:rsidRPr="003D3800">
              <w:rPr>
                <w:rFonts w:ascii="Times New Roman" w:hAnsi="Times New Roman" w:cs="Times New Roman"/>
                <w:b/>
                <w:sz w:val="24"/>
                <w:szCs w:val="24"/>
              </w:rPr>
              <w:t>420</w:t>
            </w:r>
          </w:p>
        </w:tc>
      </w:tr>
      <w:tr w:rsidR="0068424F" w14:paraId="3EDA3318" w14:textId="77777777" w:rsidTr="00EB7B4B">
        <w:trPr>
          <w:jc w:val="center"/>
        </w:trPr>
        <w:tc>
          <w:tcPr>
            <w:tcW w:w="4073" w:type="dxa"/>
            <w:gridSpan w:val="3"/>
          </w:tcPr>
          <w:p w14:paraId="75CA23D3" w14:textId="77777777" w:rsidR="00306C94" w:rsidRDefault="00306C94" w:rsidP="00EC7991">
            <w:pPr>
              <w:ind w:left="0"/>
              <w:rPr>
                <w:rFonts w:ascii="Times New Roman" w:hAnsi="Times New Roman" w:cs="Times New Roman"/>
                <w:b/>
                <w:sz w:val="24"/>
                <w:szCs w:val="24"/>
              </w:rPr>
            </w:pPr>
            <w:r>
              <w:rPr>
                <w:rFonts w:ascii="Times New Roman" w:hAnsi="Times New Roman" w:cs="Times New Roman"/>
                <w:b/>
                <w:sz w:val="24"/>
                <w:szCs w:val="24"/>
              </w:rPr>
              <w:t xml:space="preserve">NIVEL DE CONFIANZA: </w:t>
            </w:r>
          </w:p>
          <w:p w14:paraId="66CD44D8" w14:textId="77777777" w:rsidR="00306C94" w:rsidRDefault="00306C94" w:rsidP="00EC7991">
            <w:pPr>
              <w:ind w:left="0"/>
              <w:rPr>
                <w:rFonts w:ascii="Times New Roman" w:hAnsi="Times New Roman" w:cs="Times New Roman"/>
                <w:b/>
                <w:sz w:val="24"/>
                <w:szCs w:val="24"/>
              </w:rPr>
            </w:pPr>
          </w:p>
          <w:p w14:paraId="6BD70196" w14:textId="77777777" w:rsidR="00306C94" w:rsidRPr="00D950B2" w:rsidRDefault="00306C94" w:rsidP="00EC7991">
            <w:pPr>
              <w:ind w:left="0"/>
              <w:rPr>
                <w:rFonts w:ascii="Times New Roman" w:hAnsi="Times New Roman" w:cs="Times New Roman"/>
                <w:sz w:val="24"/>
                <w:szCs w:val="24"/>
              </w:rPr>
            </w:pPr>
            <w:r>
              <w:rPr>
                <w:rFonts w:ascii="Times New Roman" w:hAnsi="Times New Roman" w:cs="Times New Roman"/>
                <w:b/>
                <w:sz w:val="24"/>
                <w:szCs w:val="24"/>
              </w:rPr>
              <w:t xml:space="preserve">NIVEL DE RIESGO: </w:t>
            </w:r>
          </w:p>
        </w:tc>
        <w:tc>
          <w:tcPr>
            <w:tcW w:w="1653" w:type="dxa"/>
            <w:gridSpan w:val="3"/>
          </w:tcPr>
          <w:p w14:paraId="3264BFA5" w14:textId="77777777" w:rsidR="00306C94" w:rsidRDefault="00306C94" w:rsidP="00EC7991">
            <w:pPr>
              <w:ind w:left="0"/>
              <w:rPr>
                <w:rFonts w:ascii="Times New Roman" w:hAnsi="Times New Roman" w:cs="Times New Roman"/>
                <w:sz w:val="24"/>
                <w:szCs w:val="24"/>
              </w:rPr>
            </w:pPr>
            <w:r w:rsidRPr="00D950B2">
              <w:rPr>
                <w:rFonts w:ascii="Times New Roman" w:hAnsi="Times New Roman" w:cs="Times New Roman"/>
                <w:sz w:val="24"/>
                <w:szCs w:val="24"/>
              </w:rPr>
              <w:t>5</w:t>
            </w:r>
            <w:r>
              <w:rPr>
                <w:rFonts w:ascii="Times New Roman" w:hAnsi="Times New Roman" w:cs="Times New Roman"/>
                <w:sz w:val="24"/>
                <w:szCs w:val="24"/>
              </w:rPr>
              <w:t>0,00</w:t>
            </w:r>
            <w:r w:rsidRPr="00D950B2">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5E18E2FF" w14:textId="77777777" w:rsidR="00306C94" w:rsidRDefault="00306C94" w:rsidP="00EC7991">
            <w:pPr>
              <w:ind w:left="0"/>
              <w:rPr>
                <w:rFonts w:ascii="Times New Roman" w:hAnsi="Times New Roman" w:cs="Times New Roman"/>
                <w:sz w:val="24"/>
                <w:szCs w:val="24"/>
              </w:rPr>
            </w:pPr>
          </w:p>
          <w:p w14:paraId="7BC94A77" w14:textId="77777777" w:rsidR="00306C94" w:rsidRPr="003D3800" w:rsidRDefault="00306C94" w:rsidP="00EC7991">
            <w:pPr>
              <w:ind w:left="0"/>
              <w:rPr>
                <w:rFonts w:ascii="Times New Roman" w:hAnsi="Times New Roman" w:cs="Times New Roman"/>
                <w:b/>
                <w:sz w:val="24"/>
                <w:szCs w:val="24"/>
              </w:rPr>
            </w:pPr>
            <w:r>
              <w:rPr>
                <w:rFonts w:ascii="Times New Roman" w:hAnsi="Times New Roman" w:cs="Times New Roman"/>
                <w:sz w:val="24"/>
                <w:szCs w:val="24"/>
              </w:rPr>
              <w:t>50,00</w:t>
            </w:r>
            <w:r w:rsidRPr="00D950B2">
              <w:rPr>
                <w:rFonts w:ascii="Times New Roman" w:hAnsi="Times New Roman" w:cs="Times New Roman"/>
                <w:sz w:val="24"/>
                <w:szCs w:val="24"/>
              </w:rPr>
              <w:t xml:space="preserve"> %</w:t>
            </w:r>
            <w:r>
              <w:rPr>
                <w:rFonts w:ascii="Times New Roman" w:hAnsi="Times New Roman" w:cs="Times New Roman"/>
                <w:sz w:val="24"/>
                <w:szCs w:val="24"/>
              </w:rPr>
              <w:t xml:space="preserve"> </w:t>
            </w:r>
          </w:p>
        </w:tc>
        <w:tc>
          <w:tcPr>
            <w:tcW w:w="2030" w:type="dxa"/>
            <w:gridSpan w:val="2"/>
          </w:tcPr>
          <w:p w14:paraId="743AC4C4" w14:textId="3770EA7F" w:rsidR="00306C94" w:rsidRDefault="001F2A36" w:rsidP="00EC7991">
            <w:pPr>
              <w:ind w:left="0"/>
              <w:jc w:val="center"/>
              <w:rPr>
                <w:rFonts w:ascii="Times New Roman" w:hAnsi="Times New Roman" w:cs="Times New Roman"/>
                <w:sz w:val="24"/>
                <w:szCs w:val="24"/>
              </w:rPr>
            </w:pPr>
            <w:r>
              <w:rPr>
                <w:rFonts w:ascii="Times New Roman" w:hAnsi="Times New Roman" w:cs="Times New Roman"/>
                <w:sz w:val="24"/>
                <w:szCs w:val="24"/>
              </w:rPr>
              <w:t>Bajo</w:t>
            </w:r>
          </w:p>
          <w:p w14:paraId="0D9B980E" w14:textId="77777777" w:rsidR="00306C94" w:rsidRDefault="00306C94" w:rsidP="00EC7991">
            <w:pPr>
              <w:ind w:left="0"/>
              <w:jc w:val="center"/>
              <w:rPr>
                <w:rFonts w:ascii="Times New Roman" w:hAnsi="Times New Roman" w:cs="Times New Roman"/>
                <w:sz w:val="24"/>
                <w:szCs w:val="24"/>
              </w:rPr>
            </w:pPr>
          </w:p>
          <w:p w14:paraId="25250683" w14:textId="77777777" w:rsidR="00306C94"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Alto</w:t>
            </w:r>
          </w:p>
          <w:p w14:paraId="187796A0" w14:textId="77777777" w:rsidR="00306C94" w:rsidRPr="003D3800" w:rsidRDefault="00306C94" w:rsidP="00EC7991">
            <w:pPr>
              <w:ind w:left="0"/>
              <w:jc w:val="center"/>
              <w:rPr>
                <w:rFonts w:ascii="Times New Roman" w:hAnsi="Times New Roman" w:cs="Times New Roman"/>
                <w:b/>
                <w:sz w:val="24"/>
                <w:szCs w:val="24"/>
              </w:rPr>
            </w:pPr>
          </w:p>
        </w:tc>
      </w:tr>
    </w:tbl>
    <w:p w14:paraId="53E6F7AF" w14:textId="72A34047" w:rsidR="00306C94" w:rsidRPr="008C4EFF" w:rsidRDefault="00EB7B4B" w:rsidP="00EC7991">
      <w:pPr>
        <w:ind w:left="0"/>
        <w:rPr>
          <w:rFonts w:ascii="Times New Roman" w:hAnsi="Times New Roman" w:cs="Times New Roman"/>
          <w:sz w:val="16"/>
          <w:szCs w:val="16"/>
        </w:rPr>
      </w:pPr>
      <w:r>
        <w:rPr>
          <w:rFonts w:ascii="Times New Roman" w:hAnsi="Times New Roman" w:cs="Times New Roman"/>
          <w:sz w:val="16"/>
          <w:szCs w:val="16"/>
        </w:rPr>
        <w:t xml:space="preserve">          </w:t>
      </w:r>
      <w:r w:rsidR="004953A4" w:rsidRPr="008C4EFF">
        <w:rPr>
          <w:rFonts w:ascii="Times New Roman" w:hAnsi="Times New Roman" w:cs="Times New Roman"/>
          <w:sz w:val="16"/>
          <w:szCs w:val="16"/>
        </w:rPr>
        <w:t>Elaborado por: Autora</w:t>
      </w:r>
    </w:p>
    <w:p w14:paraId="5EB8D7DA" w14:textId="77777777" w:rsidR="00306C94" w:rsidRPr="0071398F" w:rsidRDefault="00306C94" w:rsidP="00EC7991">
      <w:pPr>
        <w:spacing w:after="0" w:line="240" w:lineRule="auto"/>
        <w:ind w:left="0"/>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p>
    <w:p w14:paraId="743DB9E2" w14:textId="4EF77DF2" w:rsidR="00306C94" w:rsidRDefault="00306C94" w:rsidP="00EC7991">
      <w:pPr>
        <w:ind w:left="0"/>
        <w:rPr>
          <w:rFonts w:ascii="Times New Roman" w:hAnsi="Times New Roman" w:cs="Times New Roman"/>
          <w:b/>
          <w:sz w:val="24"/>
          <w:szCs w:val="24"/>
        </w:rPr>
      </w:pPr>
    </w:p>
    <w:p w14:paraId="75675354" w14:textId="77777777" w:rsidR="00EB7B4B" w:rsidRDefault="00EB7B4B" w:rsidP="00EC7991">
      <w:pPr>
        <w:spacing w:line="480" w:lineRule="auto"/>
        <w:ind w:left="0"/>
        <w:rPr>
          <w:rFonts w:ascii="Times New Roman" w:hAnsi="Times New Roman" w:cs="Times New Roman"/>
          <w:sz w:val="24"/>
          <w:szCs w:val="24"/>
        </w:rPr>
      </w:pPr>
    </w:p>
    <w:p w14:paraId="07A77CDE" w14:textId="0B451C9C" w:rsidR="003249C7" w:rsidRDefault="00597391" w:rsidP="00EC7991">
      <w:pPr>
        <w:spacing w:line="480" w:lineRule="auto"/>
        <w:ind w:left="0"/>
        <w:rPr>
          <w:rFonts w:ascii="Times New Roman" w:hAnsi="Times New Roman" w:cs="Times New Roman"/>
          <w:sz w:val="24"/>
          <w:szCs w:val="24"/>
        </w:rPr>
      </w:pPr>
      <w:r>
        <w:rPr>
          <w:rFonts w:ascii="Times New Roman" w:hAnsi="Times New Roman" w:cs="Times New Roman"/>
          <w:sz w:val="24"/>
          <w:szCs w:val="24"/>
        </w:rPr>
        <w:t>De acuerdo a la evaluación realizada a este componente, con 21 preguntas aplicadas de acuerdo a cada principio que hace parte del Entorno de Control, se obtuvo una calificación de 210 puntos</w:t>
      </w:r>
      <w:r w:rsidR="0066624A">
        <w:rPr>
          <w:rFonts w:ascii="Times New Roman" w:hAnsi="Times New Roman" w:cs="Times New Roman"/>
          <w:sz w:val="24"/>
          <w:szCs w:val="24"/>
        </w:rPr>
        <w:t xml:space="preserve"> sobre un total de 240, de acuerdo a la escala de medición aplicada esto significa que tiene</w:t>
      </w:r>
      <w:r>
        <w:rPr>
          <w:rFonts w:ascii="Times New Roman" w:hAnsi="Times New Roman" w:cs="Times New Roman"/>
          <w:sz w:val="24"/>
          <w:szCs w:val="24"/>
        </w:rPr>
        <w:t xml:space="preserve"> un nivel de confianza del 50% BAJO y nivel de riesgo del 50% ALTO</w:t>
      </w:r>
      <w:r w:rsidR="0066624A">
        <w:rPr>
          <w:rFonts w:ascii="Times New Roman" w:hAnsi="Times New Roman" w:cs="Times New Roman"/>
          <w:sz w:val="24"/>
          <w:szCs w:val="24"/>
        </w:rPr>
        <w:t>.</w:t>
      </w:r>
    </w:p>
    <w:p w14:paraId="61ED0E7A" w14:textId="77777777" w:rsidR="008C4EFF" w:rsidRDefault="008C4EFF" w:rsidP="00EC7991">
      <w:pPr>
        <w:spacing w:line="480" w:lineRule="auto"/>
        <w:ind w:left="0"/>
        <w:rPr>
          <w:rFonts w:ascii="Times New Roman" w:hAnsi="Times New Roman" w:cs="Times New Roman"/>
          <w:sz w:val="24"/>
          <w:szCs w:val="24"/>
        </w:rPr>
      </w:pPr>
    </w:p>
    <w:p w14:paraId="7C4579A8" w14:textId="14692503" w:rsidR="00700F90" w:rsidRDefault="00700F90" w:rsidP="00EC7991">
      <w:pPr>
        <w:spacing w:line="480" w:lineRule="auto"/>
        <w:ind w:left="0"/>
        <w:rPr>
          <w:rFonts w:ascii="Times New Roman" w:hAnsi="Times New Roman" w:cs="Times New Roman"/>
          <w:sz w:val="24"/>
          <w:szCs w:val="24"/>
        </w:rPr>
      </w:pPr>
      <w:r>
        <w:rPr>
          <w:rFonts w:ascii="Times New Roman" w:hAnsi="Times New Roman" w:cs="Times New Roman"/>
          <w:sz w:val="24"/>
          <w:szCs w:val="24"/>
        </w:rPr>
        <w:t>Este componente es el más importante ya que</w:t>
      </w:r>
      <w:r w:rsidRPr="00700F90">
        <w:rPr>
          <w:rFonts w:ascii="Times New Roman" w:hAnsi="Times New Roman" w:cs="Times New Roman"/>
          <w:sz w:val="24"/>
          <w:szCs w:val="24"/>
        </w:rPr>
        <w:t xml:space="preserve"> </w:t>
      </w:r>
      <w:r>
        <w:rPr>
          <w:rFonts w:ascii="Times New Roman" w:hAnsi="Times New Roman" w:cs="Times New Roman"/>
          <w:sz w:val="24"/>
          <w:szCs w:val="24"/>
        </w:rPr>
        <w:t>provee disciplina y estructura a la organización; sin embargo, se demuestra que existen falencias en el establecimiento y cumplimiento de normas internas que direccionen las actividades de cada colaborador hacia los objetivos organizacionales.</w:t>
      </w:r>
    </w:p>
    <w:p w14:paraId="20BD8E0D" w14:textId="109BB05B" w:rsidR="00EB7B4B" w:rsidRDefault="00EB7B4B" w:rsidP="00EC7991">
      <w:pPr>
        <w:spacing w:line="480" w:lineRule="auto"/>
        <w:ind w:left="0"/>
        <w:rPr>
          <w:rFonts w:ascii="Times New Roman" w:hAnsi="Times New Roman" w:cs="Times New Roman"/>
          <w:sz w:val="24"/>
          <w:szCs w:val="24"/>
        </w:rPr>
      </w:pPr>
    </w:p>
    <w:p w14:paraId="3FC956CB" w14:textId="77777777" w:rsidR="00EB7B4B" w:rsidRDefault="00EB7B4B" w:rsidP="00EC7991">
      <w:pPr>
        <w:spacing w:line="480" w:lineRule="auto"/>
        <w:ind w:left="0"/>
        <w:rPr>
          <w:rFonts w:ascii="Times New Roman" w:hAnsi="Times New Roman" w:cs="Times New Roman"/>
          <w:sz w:val="24"/>
          <w:szCs w:val="24"/>
        </w:rPr>
      </w:pPr>
    </w:p>
    <w:p w14:paraId="227940CD" w14:textId="1FB85435" w:rsidR="00655F96" w:rsidRPr="00172542" w:rsidRDefault="00655F96" w:rsidP="00EC7991">
      <w:pPr>
        <w:pStyle w:val="Ttulo3"/>
        <w:ind w:left="0"/>
        <w:rPr>
          <w:rFonts w:ascii="Times New Roman" w:hAnsi="Times New Roman" w:cs="Times New Roman"/>
          <w:sz w:val="24"/>
        </w:rPr>
      </w:pPr>
      <w:bookmarkStart w:id="126" w:name="_Toc69569505"/>
      <w:r w:rsidRPr="00172542">
        <w:rPr>
          <w:rFonts w:ascii="Times New Roman" w:hAnsi="Times New Roman" w:cs="Times New Roman"/>
          <w:sz w:val="24"/>
        </w:rPr>
        <w:t xml:space="preserve">4.1.2 </w:t>
      </w:r>
      <w:r w:rsidR="00002B19" w:rsidRPr="00172542">
        <w:rPr>
          <w:rFonts w:ascii="Times New Roman" w:hAnsi="Times New Roman" w:cs="Times New Roman"/>
          <w:sz w:val="24"/>
        </w:rPr>
        <w:t>Análisis</w:t>
      </w:r>
      <w:r w:rsidRPr="00172542">
        <w:rPr>
          <w:rFonts w:ascii="Times New Roman" w:hAnsi="Times New Roman" w:cs="Times New Roman"/>
          <w:sz w:val="24"/>
        </w:rPr>
        <w:t xml:space="preserve"> del Componente Evaluación de Riesgos</w:t>
      </w:r>
      <w:bookmarkEnd w:id="126"/>
    </w:p>
    <w:p w14:paraId="6E55B72C" w14:textId="2CE71D00" w:rsidR="003A2602" w:rsidRDefault="003A2602" w:rsidP="00EC7991">
      <w:pPr>
        <w:spacing w:line="480" w:lineRule="auto"/>
        <w:ind w:left="0"/>
        <w:rPr>
          <w:rFonts w:ascii="Times New Roman" w:hAnsi="Times New Roman" w:cs="Times New Roman"/>
          <w:sz w:val="24"/>
          <w:szCs w:val="24"/>
        </w:rPr>
      </w:pPr>
    </w:p>
    <w:p w14:paraId="395050C8" w14:textId="6B8DEF7E" w:rsidR="005F695F" w:rsidRDefault="00EB7B4B" w:rsidP="00EC7991">
      <w:pPr>
        <w:pStyle w:val="Tablas1"/>
        <w:ind w:left="0"/>
      </w:pPr>
      <w:bookmarkStart w:id="127" w:name="_Toc70169681"/>
      <w:r>
        <w:rPr>
          <w:b/>
        </w:rPr>
        <w:t xml:space="preserve">      </w:t>
      </w:r>
      <w:r w:rsidR="00695F0A" w:rsidRPr="005239BE">
        <w:rPr>
          <w:b/>
        </w:rPr>
        <w:t xml:space="preserve">Tabla </w:t>
      </w:r>
      <w:r w:rsidR="00C47C9A">
        <w:rPr>
          <w:b/>
        </w:rPr>
        <w:t xml:space="preserve">N </w:t>
      </w:r>
      <w:r w:rsidR="00695F0A" w:rsidRPr="005239BE">
        <w:rPr>
          <w:b/>
        </w:rPr>
        <w:t>4:</w:t>
      </w:r>
      <w:r w:rsidR="00695F0A">
        <w:t xml:space="preserve"> Entrevi</w:t>
      </w:r>
      <w:r w:rsidR="005F695F">
        <w:t>sta Control Interno Componente Evaluación de Riesgos</w:t>
      </w:r>
      <w:bookmarkEnd w:id="127"/>
    </w:p>
    <w:p w14:paraId="64E20AD7" w14:textId="77777777" w:rsidR="00E62D70" w:rsidRDefault="00E62D70" w:rsidP="00EC7991">
      <w:pPr>
        <w:pStyle w:val="Tablas1"/>
        <w:ind w:left="0"/>
      </w:pPr>
    </w:p>
    <w:tbl>
      <w:tblPr>
        <w:tblStyle w:val="Tablaconcuadrcula"/>
        <w:tblW w:w="0" w:type="auto"/>
        <w:jc w:val="center"/>
        <w:tblLook w:val="04A0" w:firstRow="1" w:lastRow="0" w:firstColumn="1" w:lastColumn="0" w:noHBand="0" w:noVBand="1"/>
      </w:tblPr>
      <w:tblGrid>
        <w:gridCol w:w="460"/>
        <w:gridCol w:w="3041"/>
        <w:gridCol w:w="590"/>
        <w:gridCol w:w="566"/>
        <w:gridCol w:w="554"/>
        <w:gridCol w:w="506"/>
        <w:gridCol w:w="972"/>
        <w:gridCol w:w="1067"/>
      </w:tblGrid>
      <w:tr w:rsidR="00306C94" w14:paraId="05AE59AE" w14:textId="77777777" w:rsidTr="00EB7B4B">
        <w:trPr>
          <w:jc w:val="center"/>
        </w:trPr>
        <w:tc>
          <w:tcPr>
            <w:tcW w:w="7756" w:type="dxa"/>
            <w:gridSpan w:val="8"/>
          </w:tcPr>
          <w:p w14:paraId="49F98D4B" w14:textId="77777777" w:rsidR="00306C94" w:rsidRPr="009C2E20" w:rsidRDefault="00306C94" w:rsidP="00EC7991">
            <w:pPr>
              <w:ind w:left="0"/>
              <w:jc w:val="center"/>
              <w:rPr>
                <w:rFonts w:ascii="Times New Roman" w:hAnsi="Times New Roman" w:cs="Times New Roman"/>
                <w:b/>
                <w:sz w:val="24"/>
                <w:szCs w:val="24"/>
              </w:rPr>
            </w:pPr>
            <w:r w:rsidRPr="009C2E20">
              <w:rPr>
                <w:rFonts w:ascii="Times New Roman" w:hAnsi="Times New Roman" w:cs="Times New Roman"/>
                <w:b/>
                <w:sz w:val="24"/>
                <w:szCs w:val="24"/>
              </w:rPr>
              <w:t>IMPORELLANA SA</w:t>
            </w:r>
          </w:p>
        </w:tc>
      </w:tr>
      <w:tr w:rsidR="00306C94" w14:paraId="517015FC" w14:textId="77777777" w:rsidTr="00EB7B4B">
        <w:trPr>
          <w:jc w:val="center"/>
        </w:trPr>
        <w:tc>
          <w:tcPr>
            <w:tcW w:w="7756" w:type="dxa"/>
            <w:gridSpan w:val="8"/>
          </w:tcPr>
          <w:p w14:paraId="4E709E27" w14:textId="7098E3E3" w:rsidR="00306C94" w:rsidRPr="009C2E20" w:rsidRDefault="00306C94" w:rsidP="00EC7991">
            <w:pPr>
              <w:ind w:left="0"/>
              <w:jc w:val="center"/>
              <w:rPr>
                <w:rFonts w:ascii="Times New Roman" w:hAnsi="Times New Roman" w:cs="Times New Roman"/>
                <w:b/>
                <w:sz w:val="24"/>
                <w:szCs w:val="24"/>
              </w:rPr>
            </w:pPr>
            <w:r w:rsidRPr="009C2E20">
              <w:rPr>
                <w:rFonts w:ascii="Times New Roman" w:hAnsi="Times New Roman" w:cs="Times New Roman"/>
                <w:b/>
                <w:sz w:val="24"/>
                <w:szCs w:val="24"/>
              </w:rPr>
              <w:t>CUESTIONARIO DE CONTROL INTERNO – COSO 2013</w:t>
            </w:r>
          </w:p>
        </w:tc>
      </w:tr>
      <w:tr w:rsidR="00306C94" w14:paraId="08B8CE2B" w14:textId="77777777" w:rsidTr="00EB7B4B">
        <w:trPr>
          <w:jc w:val="center"/>
        </w:trPr>
        <w:tc>
          <w:tcPr>
            <w:tcW w:w="7756" w:type="dxa"/>
            <w:gridSpan w:val="8"/>
          </w:tcPr>
          <w:p w14:paraId="5AA1B565" w14:textId="5E5150E2" w:rsidR="00306C94" w:rsidRDefault="00306C94" w:rsidP="00EC7991">
            <w:pPr>
              <w:ind w:left="0"/>
              <w:rPr>
                <w:rFonts w:ascii="Times New Roman" w:hAnsi="Times New Roman" w:cs="Times New Roman"/>
                <w:b/>
                <w:sz w:val="24"/>
                <w:szCs w:val="24"/>
              </w:rPr>
            </w:pPr>
            <w:r>
              <w:rPr>
                <w:rFonts w:ascii="Times New Roman" w:hAnsi="Times New Roman" w:cs="Times New Roman"/>
                <w:b/>
                <w:sz w:val="24"/>
                <w:szCs w:val="24"/>
              </w:rPr>
              <w:t xml:space="preserve">COMPONENTE: </w:t>
            </w:r>
            <w:r w:rsidRPr="007E396A">
              <w:rPr>
                <w:rFonts w:ascii="Times New Roman" w:hAnsi="Times New Roman" w:cs="Times New Roman"/>
                <w:b/>
                <w:sz w:val="24"/>
                <w:szCs w:val="24"/>
              </w:rPr>
              <w:t>EVALUACIÓN DE RIESGOS</w:t>
            </w:r>
          </w:p>
        </w:tc>
      </w:tr>
      <w:tr w:rsidR="00C808CC" w14:paraId="3382ACD1" w14:textId="77777777" w:rsidTr="00EB7B4B">
        <w:trPr>
          <w:jc w:val="center"/>
        </w:trPr>
        <w:tc>
          <w:tcPr>
            <w:tcW w:w="460" w:type="dxa"/>
            <w:vMerge w:val="restart"/>
          </w:tcPr>
          <w:p w14:paraId="34C9FF5E" w14:textId="77777777" w:rsidR="00306C94" w:rsidRPr="002A51D6"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N</w:t>
            </w:r>
          </w:p>
        </w:tc>
        <w:tc>
          <w:tcPr>
            <w:tcW w:w="3041" w:type="dxa"/>
            <w:vMerge w:val="restart"/>
          </w:tcPr>
          <w:p w14:paraId="44569862"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PREGUNTA</w:t>
            </w:r>
          </w:p>
        </w:tc>
        <w:tc>
          <w:tcPr>
            <w:tcW w:w="2216" w:type="dxa"/>
            <w:gridSpan w:val="4"/>
          </w:tcPr>
          <w:p w14:paraId="4920BC45"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ENCUESTADOS</w:t>
            </w:r>
          </w:p>
        </w:tc>
        <w:tc>
          <w:tcPr>
            <w:tcW w:w="972" w:type="dxa"/>
            <w:vMerge w:val="restart"/>
          </w:tcPr>
          <w:p w14:paraId="07E386A6"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CALIF</w:t>
            </w:r>
          </w:p>
        </w:tc>
        <w:tc>
          <w:tcPr>
            <w:tcW w:w="1067" w:type="dxa"/>
            <w:vMerge w:val="restart"/>
          </w:tcPr>
          <w:p w14:paraId="3EB15124"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POND. TOTAL</w:t>
            </w:r>
          </w:p>
        </w:tc>
      </w:tr>
      <w:tr w:rsidR="00C808CC" w14:paraId="2DECCE05" w14:textId="77777777" w:rsidTr="00EB7B4B">
        <w:trPr>
          <w:jc w:val="center"/>
        </w:trPr>
        <w:tc>
          <w:tcPr>
            <w:tcW w:w="460" w:type="dxa"/>
            <w:vMerge/>
          </w:tcPr>
          <w:p w14:paraId="372CA67E" w14:textId="77777777" w:rsidR="00306C94" w:rsidRDefault="00306C94" w:rsidP="00EC7991">
            <w:pPr>
              <w:ind w:left="0"/>
              <w:jc w:val="center"/>
              <w:rPr>
                <w:rFonts w:ascii="Times New Roman" w:hAnsi="Times New Roman" w:cs="Times New Roman"/>
                <w:b/>
                <w:sz w:val="24"/>
                <w:szCs w:val="24"/>
              </w:rPr>
            </w:pPr>
          </w:p>
        </w:tc>
        <w:tc>
          <w:tcPr>
            <w:tcW w:w="3041" w:type="dxa"/>
            <w:vMerge/>
          </w:tcPr>
          <w:p w14:paraId="46FBFE13" w14:textId="77777777" w:rsidR="00306C94" w:rsidRDefault="00306C94" w:rsidP="00EC7991">
            <w:pPr>
              <w:ind w:left="0"/>
              <w:jc w:val="center"/>
              <w:rPr>
                <w:rFonts w:ascii="Times New Roman" w:hAnsi="Times New Roman" w:cs="Times New Roman"/>
                <w:b/>
                <w:sz w:val="24"/>
                <w:szCs w:val="24"/>
              </w:rPr>
            </w:pPr>
          </w:p>
        </w:tc>
        <w:tc>
          <w:tcPr>
            <w:tcW w:w="590" w:type="dxa"/>
          </w:tcPr>
          <w:p w14:paraId="4C4EF19F"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GG</w:t>
            </w:r>
          </w:p>
        </w:tc>
        <w:tc>
          <w:tcPr>
            <w:tcW w:w="566" w:type="dxa"/>
          </w:tcPr>
          <w:p w14:paraId="0B984EFC"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JF</w:t>
            </w:r>
          </w:p>
        </w:tc>
        <w:tc>
          <w:tcPr>
            <w:tcW w:w="554" w:type="dxa"/>
          </w:tcPr>
          <w:p w14:paraId="6D1AD470"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C</w:t>
            </w:r>
          </w:p>
        </w:tc>
        <w:tc>
          <w:tcPr>
            <w:tcW w:w="506" w:type="dxa"/>
          </w:tcPr>
          <w:p w14:paraId="3954C40D"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A</w:t>
            </w:r>
          </w:p>
        </w:tc>
        <w:tc>
          <w:tcPr>
            <w:tcW w:w="972" w:type="dxa"/>
            <w:vMerge/>
          </w:tcPr>
          <w:p w14:paraId="03F1E7D7" w14:textId="77777777" w:rsidR="00306C94" w:rsidRDefault="00306C94" w:rsidP="00EC7991">
            <w:pPr>
              <w:ind w:left="0"/>
              <w:jc w:val="center"/>
              <w:rPr>
                <w:rFonts w:ascii="Times New Roman" w:hAnsi="Times New Roman" w:cs="Times New Roman"/>
                <w:b/>
                <w:sz w:val="24"/>
                <w:szCs w:val="24"/>
              </w:rPr>
            </w:pPr>
          </w:p>
        </w:tc>
        <w:tc>
          <w:tcPr>
            <w:tcW w:w="1067" w:type="dxa"/>
            <w:vMerge/>
          </w:tcPr>
          <w:p w14:paraId="7257D0A9" w14:textId="77777777" w:rsidR="00306C94" w:rsidRDefault="00306C94" w:rsidP="00EC7991">
            <w:pPr>
              <w:ind w:left="0"/>
              <w:jc w:val="center"/>
              <w:rPr>
                <w:rFonts w:ascii="Times New Roman" w:hAnsi="Times New Roman" w:cs="Times New Roman"/>
                <w:b/>
                <w:sz w:val="24"/>
                <w:szCs w:val="24"/>
              </w:rPr>
            </w:pPr>
          </w:p>
        </w:tc>
      </w:tr>
      <w:tr w:rsidR="00306C94" w14:paraId="05CDF45E" w14:textId="77777777" w:rsidTr="00EB7B4B">
        <w:trPr>
          <w:jc w:val="center"/>
        </w:trPr>
        <w:tc>
          <w:tcPr>
            <w:tcW w:w="7756" w:type="dxa"/>
            <w:gridSpan w:val="8"/>
          </w:tcPr>
          <w:p w14:paraId="70A85B92" w14:textId="77777777" w:rsidR="00306C94" w:rsidRPr="007E396A" w:rsidRDefault="00306C94" w:rsidP="00EC7991">
            <w:pPr>
              <w:ind w:left="0"/>
              <w:rPr>
                <w:rFonts w:ascii="Times New Roman" w:hAnsi="Times New Roman" w:cs="Times New Roman"/>
                <w:b/>
                <w:sz w:val="24"/>
                <w:szCs w:val="24"/>
              </w:rPr>
            </w:pPr>
            <w:r w:rsidRPr="007E396A">
              <w:rPr>
                <w:rFonts w:ascii="Times New Roman" w:hAnsi="Times New Roman" w:cs="Times New Roman"/>
                <w:b/>
                <w:sz w:val="24"/>
                <w:szCs w:val="24"/>
              </w:rPr>
              <w:t>Principio 6: Especifica objetivos relevantes</w:t>
            </w:r>
          </w:p>
        </w:tc>
      </w:tr>
      <w:tr w:rsidR="00C808CC" w14:paraId="63B5668E" w14:textId="77777777" w:rsidTr="00EB7B4B">
        <w:trPr>
          <w:jc w:val="center"/>
        </w:trPr>
        <w:tc>
          <w:tcPr>
            <w:tcW w:w="460" w:type="dxa"/>
            <w:vAlign w:val="center"/>
          </w:tcPr>
          <w:p w14:paraId="4924653B"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3041" w:type="dxa"/>
            <w:vAlign w:val="center"/>
          </w:tcPr>
          <w:p w14:paraId="144C7349"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¿La empresa cuenta con objetivos generales por escrito?</w:t>
            </w:r>
          </w:p>
          <w:p w14:paraId="53EF6BBE" w14:textId="77777777" w:rsidR="00306C94" w:rsidRPr="00904CB3" w:rsidRDefault="00306C94" w:rsidP="00EC7991">
            <w:pPr>
              <w:ind w:left="0"/>
              <w:rPr>
                <w:rFonts w:ascii="Times New Roman" w:hAnsi="Times New Roman" w:cs="Times New Roman"/>
                <w:sz w:val="24"/>
                <w:szCs w:val="24"/>
              </w:rPr>
            </w:pPr>
          </w:p>
        </w:tc>
        <w:tc>
          <w:tcPr>
            <w:tcW w:w="590" w:type="dxa"/>
            <w:vAlign w:val="center"/>
          </w:tcPr>
          <w:p w14:paraId="23054904"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66" w:type="dxa"/>
            <w:vAlign w:val="center"/>
          </w:tcPr>
          <w:p w14:paraId="1CCEF4FF"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554" w:type="dxa"/>
            <w:vAlign w:val="center"/>
          </w:tcPr>
          <w:p w14:paraId="4A99AC9C"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506" w:type="dxa"/>
            <w:vAlign w:val="center"/>
          </w:tcPr>
          <w:p w14:paraId="047FAB93"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972" w:type="dxa"/>
            <w:vAlign w:val="center"/>
          </w:tcPr>
          <w:p w14:paraId="30E5E425"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7</w:t>
            </w:r>
          </w:p>
        </w:tc>
        <w:tc>
          <w:tcPr>
            <w:tcW w:w="1067" w:type="dxa"/>
            <w:vAlign w:val="center"/>
          </w:tcPr>
          <w:p w14:paraId="7E6E2CB0"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C808CC" w14:paraId="710DCECF" w14:textId="77777777" w:rsidTr="00EB7B4B">
        <w:trPr>
          <w:jc w:val="center"/>
        </w:trPr>
        <w:tc>
          <w:tcPr>
            <w:tcW w:w="460" w:type="dxa"/>
            <w:vAlign w:val="center"/>
          </w:tcPr>
          <w:p w14:paraId="412C30EC"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3041" w:type="dxa"/>
            <w:vAlign w:val="center"/>
          </w:tcPr>
          <w:p w14:paraId="575DB7AF"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¿La misión y visión de la empresa son conocidos por el personal?</w:t>
            </w:r>
          </w:p>
          <w:p w14:paraId="415C8845" w14:textId="77777777" w:rsidR="00306C94" w:rsidRPr="00904CB3" w:rsidRDefault="00306C94" w:rsidP="00EC7991">
            <w:pPr>
              <w:ind w:left="0"/>
              <w:rPr>
                <w:rFonts w:ascii="Times New Roman" w:hAnsi="Times New Roman" w:cs="Times New Roman"/>
                <w:sz w:val="24"/>
                <w:szCs w:val="24"/>
              </w:rPr>
            </w:pPr>
          </w:p>
        </w:tc>
        <w:tc>
          <w:tcPr>
            <w:tcW w:w="590" w:type="dxa"/>
            <w:vAlign w:val="center"/>
          </w:tcPr>
          <w:p w14:paraId="15E494CA"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566" w:type="dxa"/>
            <w:vAlign w:val="center"/>
          </w:tcPr>
          <w:p w14:paraId="7D2CB510"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554" w:type="dxa"/>
            <w:vAlign w:val="center"/>
          </w:tcPr>
          <w:p w14:paraId="372B230B"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506" w:type="dxa"/>
            <w:vAlign w:val="center"/>
          </w:tcPr>
          <w:p w14:paraId="0CEC3D22"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972" w:type="dxa"/>
            <w:vAlign w:val="center"/>
          </w:tcPr>
          <w:p w14:paraId="5DF1F68D"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6</w:t>
            </w:r>
          </w:p>
        </w:tc>
        <w:tc>
          <w:tcPr>
            <w:tcW w:w="1067" w:type="dxa"/>
            <w:vAlign w:val="center"/>
          </w:tcPr>
          <w:p w14:paraId="268C57B7"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C808CC" w14:paraId="14B790C1" w14:textId="77777777" w:rsidTr="00EB7B4B">
        <w:trPr>
          <w:jc w:val="center"/>
        </w:trPr>
        <w:tc>
          <w:tcPr>
            <w:tcW w:w="460" w:type="dxa"/>
            <w:vAlign w:val="center"/>
          </w:tcPr>
          <w:p w14:paraId="39C3D868"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3041" w:type="dxa"/>
            <w:vAlign w:val="center"/>
          </w:tcPr>
          <w:p w14:paraId="2951D557"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¿Se tienen objetivos por áreas?</w:t>
            </w:r>
          </w:p>
          <w:p w14:paraId="43722FFD" w14:textId="77777777" w:rsidR="00306C94" w:rsidRPr="00904CB3" w:rsidRDefault="00306C94" w:rsidP="00EC7991">
            <w:pPr>
              <w:ind w:left="0"/>
              <w:rPr>
                <w:rFonts w:ascii="Times New Roman" w:hAnsi="Times New Roman" w:cs="Times New Roman"/>
                <w:sz w:val="24"/>
                <w:szCs w:val="24"/>
              </w:rPr>
            </w:pPr>
          </w:p>
        </w:tc>
        <w:tc>
          <w:tcPr>
            <w:tcW w:w="590" w:type="dxa"/>
            <w:vAlign w:val="center"/>
          </w:tcPr>
          <w:p w14:paraId="0EA7DE65"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66" w:type="dxa"/>
            <w:vAlign w:val="center"/>
          </w:tcPr>
          <w:p w14:paraId="590B883B"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54" w:type="dxa"/>
            <w:vAlign w:val="center"/>
          </w:tcPr>
          <w:p w14:paraId="2A761A79"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506" w:type="dxa"/>
            <w:vAlign w:val="center"/>
          </w:tcPr>
          <w:p w14:paraId="0FE26209"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972" w:type="dxa"/>
            <w:vAlign w:val="center"/>
          </w:tcPr>
          <w:p w14:paraId="7AD7B115"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9</w:t>
            </w:r>
          </w:p>
        </w:tc>
        <w:tc>
          <w:tcPr>
            <w:tcW w:w="1067" w:type="dxa"/>
            <w:vAlign w:val="center"/>
          </w:tcPr>
          <w:p w14:paraId="3FB16D36"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C808CC" w14:paraId="49A95857" w14:textId="77777777" w:rsidTr="00EB7B4B">
        <w:trPr>
          <w:jc w:val="center"/>
        </w:trPr>
        <w:tc>
          <w:tcPr>
            <w:tcW w:w="460" w:type="dxa"/>
            <w:vAlign w:val="center"/>
          </w:tcPr>
          <w:p w14:paraId="6138F150"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3041" w:type="dxa"/>
            <w:vAlign w:val="center"/>
          </w:tcPr>
          <w:p w14:paraId="608E628D"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¿Se da seguimiento a las actividades encaminadas hacia los objetivos?</w:t>
            </w:r>
          </w:p>
          <w:p w14:paraId="5167A8EB" w14:textId="77777777" w:rsidR="00306C94" w:rsidRPr="00904CB3" w:rsidRDefault="00306C94" w:rsidP="00EC7991">
            <w:pPr>
              <w:ind w:left="0"/>
              <w:rPr>
                <w:rFonts w:ascii="Times New Roman" w:hAnsi="Times New Roman" w:cs="Times New Roman"/>
                <w:sz w:val="24"/>
                <w:szCs w:val="24"/>
              </w:rPr>
            </w:pPr>
          </w:p>
        </w:tc>
        <w:tc>
          <w:tcPr>
            <w:tcW w:w="590" w:type="dxa"/>
            <w:vAlign w:val="center"/>
          </w:tcPr>
          <w:p w14:paraId="10C81637"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66" w:type="dxa"/>
            <w:vAlign w:val="center"/>
          </w:tcPr>
          <w:p w14:paraId="67090376"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54" w:type="dxa"/>
            <w:vAlign w:val="center"/>
          </w:tcPr>
          <w:p w14:paraId="5FD6AAA5"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06" w:type="dxa"/>
            <w:vAlign w:val="center"/>
          </w:tcPr>
          <w:p w14:paraId="495D618B"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972" w:type="dxa"/>
            <w:vAlign w:val="center"/>
          </w:tcPr>
          <w:p w14:paraId="1E73F707"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11</w:t>
            </w:r>
          </w:p>
        </w:tc>
        <w:tc>
          <w:tcPr>
            <w:tcW w:w="1067" w:type="dxa"/>
            <w:vAlign w:val="center"/>
          </w:tcPr>
          <w:p w14:paraId="61D87FBD"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C808CC" w14:paraId="1EA30483" w14:textId="77777777" w:rsidTr="00EB7B4B">
        <w:trPr>
          <w:jc w:val="center"/>
        </w:trPr>
        <w:tc>
          <w:tcPr>
            <w:tcW w:w="460" w:type="dxa"/>
            <w:vAlign w:val="center"/>
          </w:tcPr>
          <w:p w14:paraId="00AEE3EA"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5</w:t>
            </w:r>
          </w:p>
        </w:tc>
        <w:tc>
          <w:tcPr>
            <w:tcW w:w="3041" w:type="dxa"/>
            <w:vAlign w:val="center"/>
          </w:tcPr>
          <w:p w14:paraId="506A4779"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¿Los objetivos de la información financiera están en concordancia con las NIIF?</w:t>
            </w:r>
          </w:p>
          <w:p w14:paraId="1844C108" w14:textId="77777777" w:rsidR="00306C94" w:rsidRDefault="00306C94" w:rsidP="00EC7991">
            <w:pPr>
              <w:ind w:left="0"/>
              <w:rPr>
                <w:rFonts w:ascii="Times New Roman" w:hAnsi="Times New Roman" w:cs="Times New Roman"/>
                <w:sz w:val="24"/>
                <w:szCs w:val="24"/>
              </w:rPr>
            </w:pPr>
          </w:p>
        </w:tc>
        <w:tc>
          <w:tcPr>
            <w:tcW w:w="590" w:type="dxa"/>
            <w:vAlign w:val="center"/>
          </w:tcPr>
          <w:p w14:paraId="20AE0735"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5</w:t>
            </w:r>
          </w:p>
        </w:tc>
        <w:tc>
          <w:tcPr>
            <w:tcW w:w="566" w:type="dxa"/>
            <w:vAlign w:val="center"/>
          </w:tcPr>
          <w:p w14:paraId="4F5731AD"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5</w:t>
            </w:r>
          </w:p>
        </w:tc>
        <w:tc>
          <w:tcPr>
            <w:tcW w:w="554" w:type="dxa"/>
            <w:vAlign w:val="center"/>
          </w:tcPr>
          <w:p w14:paraId="5F19A73E"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5</w:t>
            </w:r>
          </w:p>
        </w:tc>
        <w:tc>
          <w:tcPr>
            <w:tcW w:w="506" w:type="dxa"/>
            <w:vAlign w:val="center"/>
          </w:tcPr>
          <w:p w14:paraId="7631D6DA"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5</w:t>
            </w:r>
          </w:p>
        </w:tc>
        <w:tc>
          <w:tcPr>
            <w:tcW w:w="972" w:type="dxa"/>
            <w:vAlign w:val="center"/>
          </w:tcPr>
          <w:p w14:paraId="710C6786"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c>
          <w:tcPr>
            <w:tcW w:w="1067" w:type="dxa"/>
            <w:vAlign w:val="center"/>
          </w:tcPr>
          <w:p w14:paraId="03EC631D"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C808CC" w14:paraId="7336011C" w14:textId="77777777" w:rsidTr="00EB7B4B">
        <w:trPr>
          <w:jc w:val="center"/>
        </w:trPr>
        <w:tc>
          <w:tcPr>
            <w:tcW w:w="460" w:type="dxa"/>
            <w:vAlign w:val="center"/>
          </w:tcPr>
          <w:p w14:paraId="6EF0D92C"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6</w:t>
            </w:r>
          </w:p>
        </w:tc>
        <w:tc>
          <w:tcPr>
            <w:tcW w:w="3041" w:type="dxa"/>
            <w:vAlign w:val="center"/>
          </w:tcPr>
          <w:p w14:paraId="28C8670B" w14:textId="77777777" w:rsidR="00306C94" w:rsidRDefault="00306C94" w:rsidP="00EC7991">
            <w:pPr>
              <w:ind w:left="0" w:firstLine="0"/>
              <w:rPr>
                <w:rFonts w:ascii="Times New Roman" w:hAnsi="Times New Roman" w:cs="Times New Roman"/>
                <w:sz w:val="24"/>
                <w:szCs w:val="24"/>
              </w:rPr>
            </w:pPr>
            <w:r>
              <w:rPr>
                <w:rFonts w:ascii="Times New Roman" w:hAnsi="Times New Roman" w:cs="Times New Roman"/>
                <w:sz w:val="24"/>
                <w:szCs w:val="24"/>
              </w:rPr>
              <w:t>¿Se cumple con las leyes y normativas de las entidades de control?</w:t>
            </w:r>
          </w:p>
          <w:p w14:paraId="2B25E6CA" w14:textId="77777777" w:rsidR="00306C94" w:rsidRDefault="00306C94" w:rsidP="00EC7991">
            <w:pPr>
              <w:ind w:left="0"/>
              <w:rPr>
                <w:rFonts w:ascii="Times New Roman" w:hAnsi="Times New Roman" w:cs="Times New Roman"/>
                <w:sz w:val="24"/>
                <w:szCs w:val="24"/>
              </w:rPr>
            </w:pPr>
          </w:p>
        </w:tc>
        <w:tc>
          <w:tcPr>
            <w:tcW w:w="590" w:type="dxa"/>
            <w:vAlign w:val="center"/>
          </w:tcPr>
          <w:p w14:paraId="6813AC65"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5</w:t>
            </w:r>
          </w:p>
        </w:tc>
        <w:tc>
          <w:tcPr>
            <w:tcW w:w="566" w:type="dxa"/>
            <w:vAlign w:val="center"/>
          </w:tcPr>
          <w:p w14:paraId="55C996CD"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5</w:t>
            </w:r>
          </w:p>
        </w:tc>
        <w:tc>
          <w:tcPr>
            <w:tcW w:w="554" w:type="dxa"/>
            <w:vAlign w:val="center"/>
          </w:tcPr>
          <w:p w14:paraId="31AB16D5"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5</w:t>
            </w:r>
          </w:p>
        </w:tc>
        <w:tc>
          <w:tcPr>
            <w:tcW w:w="506" w:type="dxa"/>
            <w:vAlign w:val="center"/>
          </w:tcPr>
          <w:p w14:paraId="0B97B37D"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5</w:t>
            </w:r>
          </w:p>
        </w:tc>
        <w:tc>
          <w:tcPr>
            <w:tcW w:w="972" w:type="dxa"/>
            <w:vAlign w:val="center"/>
          </w:tcPr>
          <w:p w14:paraId="55CD682C"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c>
          <w:tcPr>
            <w:tcW w:w="1067" w:type="dxa"/>
            <w:vAlign w:val="center"/>
          </w:tcPr>
          <w:p w14:paraId="44224ECE"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306C94" w14:paraId="3157D83A" w14:textId="77777777" w:rsidTr="00EB7B4B">
        <w:trPr>
          <w:jc w:val="center"/>
        </w:trPr>
        <w:tc>
          <w:tcPr>
            <w:tcW w:w="7756" w:type="dxa"/>
            <w:gridSpan w:val="8"/>
          </w:tcPr>
          <w:p w14:paraId="1065ED93" w14:textId="346B69FC" w:rsidR="00306C94" w:rsidRPr="007E396A" w:rsidRDefault="00306C94" w:rsidP="00EC7991">
            <w:pPr>
              <w:ind w:left="0"/>
              <w:rPr>
                <w:rFonts w:ascii="Times New Roman" w:hAnsi="Times New Roman" w:cs="Times New Roman"/>
                <w:b/>
                <w:sz w:val="24"/>
                <w:szCs w:val="24"/>
              </w:rPr>
            </w:pPr>
            <w:r w:rsidRPr="007E396A">
              <w:rPr>
                <w:rFonts w:ascii="Times New Roman" w:hAnsi="Times New Roman" w:cs="Times New Roman"/>
                <w:b/>
                <w:sz w:val="24"/>
                <w:szCs w:val="24"/>
              </w:rPr>
              <w:t>Principio 7: Identifica y analiza los riesgos</w:t>
            </w:r>
          </w:p>
        </w:tc>
      </w:tr>
      <w:tr w:rsidR="00C808CC" w14:paraId="7E04CF6C" w14:textId="77777777" w:rsidTr="00EB7B4B">
        <w:trPr>
          <w:jc w:val="center"/>
        </w:trPr>
        <w:tc>
          <w:tcPr>
            <w:tcW w:w="460" w:type="dxa"/>
            <w:vAlign w:val="center"/>
          </w:tcPr>
          <w:p w14:paraId="120EE8EA"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7</w:t>
            </w:r>
          </w:p>
        </w:tc>
        <w:tc>
          <w:tcPr>
            <w:tcW w:w="3041" w:type="dxa"/>
            <w:vAlign w:val="center"/>
          </w:tcPr>
          <w:p w14:paraId="610A0331"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¿La administración identifica los riesgos en cada área de la empresa?</w:t>
            </w:r>
          </w:p>
          <w:p w14:paraId="582952C1" w14:textId="77777777" w:rsidR="00306C94" w:rsidRPr="00904CB3" w:rsidRDefault="00306C94" w:rsidP="00EC7991">
            <w:pPr>
              <w:ind w:left="0"/>
              <w:rPr>
                <w:rFonts w:ascii="Times New Roman" w:hAnsi="Times New Roman" w:cs="Times New Roman"/>
                <w:sz w:val="24"/>
                <w:szCs w:val="24"/>
              </w:rPr>
            </w:pPr>
          </w:p>
        </w:tc>
        <w:tc>
          <w:tcPr>
            <w:tcW w:w="590" w:type="dxa"/>
            <w:vAlign w:val="center"/>
          </w:tcPr>
          <w:p w14:paraId="44589BCB"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566" w:type="dxa"/>
            <w:vAlign w:val="center"/>
          </w:tcPr>
          <w:p w14:paraId="165D80E2"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54" w:type="dxa"/>
            <w:vAlign w:val="center"/>
          </w:tcPr>
          <w:p w14:paraId="1C26122E"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06" w:type="dxa"/>
            <w:vAlign w:val="center"/>
          </w:tcPr>
          <w:p w14:paraId="7B942B66"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972" w:type="dxa"/>
            <w:vAlign w:val="center"/>
          </w:tcPr>
          <w:p w14:paraId="7E51ED33"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12</w:t>
            </w:r>
          </w:p>
        </w:tc>
        <w:tc>
          <w:tcPr>
            <w:tcW w:w="1067" w:type="dxa"/>
            <w:vAlign w:val="center"/>
          </w:tcPr>
          <w:p w14:paraId="2805B531"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C808CC" w14:paraId="1419F317" w14:textId="77777777" w:rsidTr="00EB7B4B">
        <w:trPr>
          <w:jc w:val="center"/>
        </w:trPr>
        <w:tc>
          <w:tcPr>
            <w:tcW w:w="460" w:type="dxa"/>
            <w:vAlign w:val="center"/>
          </w:tcPr>
          <w:p w14:paraId="19964C09"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8</w:t>
            </w:r>
          </w:p>
        </w:tc>
        <w:tc>
          <w:tcPr>
            <w:tcW w:w="3041" w:type="dxa"/>
            <w:vAlign w:val="center"/>
          </w:tcPr>
          <w:p w14:paraId="35EFBB07"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¿Se identifica los riesgos externos de la empresa?</w:t>
            </w:r>
          </w:p>
          <w:p w14:paraId="48E6D981" w14:textId="77777777" w:rsidR="00306C94" w:rsidRPr="00904CB3" w:rsidRDefault="00306C94" w:rsidP="00EC7991">
            <w:pPr>
              <w:ind w:left="0"/>
              <w:rPr>
                <w:rFonts w:ascii="Times New Roman" w:hAnsi="Times New Roman" w:cs="Times New Roman"/>
                <w:sz w:val="24"/>
                <w:szCs w:val="24"/>
              </w:rPr>
            </w:pPr>
          </w:p>
        </w:tc>
        <w:tc>
          <w:tcPr>
            <w:tcW w:w="590" w:type="dxa"/>
            <w:vAlign w:val="center"/>
          </w:tcPr>
          <w:p w14:paraId="5B32FB29"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566" w:type="dxa"/>
            <w:vAlign w:val="center"/>
          </w:tcPr>
          <w:p w14:paraId="4DDA30CE"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54" w:type="dxa"/>
            <w:vAlign w:val="center"/>
          </w:tcPr>
          <w:p w14:paraId="468F31AB"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06" w:type="dxa"/>
            <w:vAlign w:val="center"/>
          </w:tcPr>
          <w:p w14:paraId="7E7136FF"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972" w:type="dxa"/>
            <w:vAlign w:val="center"/>
          </w:tcPr>
          <w:p w14:paraId="5857D896"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12</w:t>
            </w:r>
          </w:p>
        </w:tc>
        <w:tc>
          <w:tcPr>
            <w:tcW w:w="1067" w:type="dxa"/>
            <w:vAlign w:val="center"/>
          </w:tcPr>
          <w:p w14:paraId="3D1CC763"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C808CC" w14:paraId="2B03E3B3" w14:textId="77777777" w:rsidTr="00EB7B4B">
        <w:trPr>
          <w:jc w:val="center"/>
        </w:trPr>
        <w:tc>
          <w:tcPr>
            <w:tcW w:w="460" w:type="dxa"/>
            <w:vAlign w:val="center"/>
          </w:tcPr>
          <w:p w14:paraId="428F6FD4"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9</w:t>
            </w:r>
          </w:p>
        </w:tc>
        <w:tc>
          <w:tcPr>
            <w:tcW w:w="3041" w:type="dxa"/>
            <w:vAlign w:val="center"/>
          </w:tcPr>
          <w:p w14:paraId="12B5CCBE" w14:textId="17CDBF64" w:rsidR="00306C94" w:rsidRPr="00904CB3" w:rsidRDefault="00306C94" w:rsidP="00EC7991">
            <w:pPr>
              <w:ind w:left="0"/>
              <w:rPr>
                <w:rFonts w:ascii="Times New Roman" w:hAnsi="Times New Roman" w:cs="Times New Roman"/>
                <w:sz w:val="24"/>
                <w:szCs w:val="24"/>
              </w:rPr>
            </w:pPr>
            <w:r>
              <w:rPr>
                <w:rFonts w:ascii="Times New Roman" w:hAnsi="Times New Roman" w:cs="Times New Roman"/>
                <w:sz w:val="24"/>
                <w:szCs w:val="24"/>
              </w:rPr>
              <w:t>¿Cuenta con un proceso para identificar los riesgos?</w:t>
            </w:r>
          </w:p>
        </w:tc>
        <w:tc>
          <w:tcPr>
            <w:tcW w:w="590" w:type="dxa"/>
            <w:vAlign w:val="center"/>
          </w:tcPr>
          <w:p w14:paraId="637C4BDE"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566" w:type="dxa"/>
            <w:vAlign w:val="center"/>
          </w:tcPr>
          <w:p w14:paraId="3277825A"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554" w:type="dxa"/>
            <w:vAlign w:val="center"/>
          </w:tcPr>
          <w:p w14:paraId="2DD09675"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506" w:type="dxa"/>
            <w:vAlign w:val="center"/>
          </w:tcPr>
          <w:p w14:paraId="3628BF3A"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972" w:type="dxa"/>
            <w:vAlign w:val="center"/>
          </w:tcPr>
          <w:p w14:paraId="543CDACD"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6</w:t>
            </w:r>
          </w:p>
        </w:tc>
        <w:tc>
          <w:tcPr>
            <w:tcW w:w="1067" w:type="dxa"/>
            <w:vAlign w:val="center"/>
          </w:tcPr>
          <w:p w14:paraId="3DA2D64C"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306C94" w14:paraId="57FCAC91" w14:textId="77777777" w:rsidTr="00EB7B4B">
        <w:trPr>
          <w:jc w:val="center"/>
        </w:trPr>
        <w:tc>
          <w:tcPr>
            <w:tcW w:w="7756" w:type="dxa"/>
            <w:gridSpan w:val="8"/>
          </w:tcPr>
          <w:p w14:paraId="5934C1D3" w14:textId="4B3426CF" w:rsidR="00306C94" w:rsidRPr="007E396A" w:rsidRDefault="00306C94" w:rsidP="00EC7991">
            <w:pPr>
              <w:ind w:left="0"/>
              <w:rPr>
                <w:rFonts w:ascii="Times New Roman" w:hAnsi="Times New Roman" w:cs="Times New Roman"/>
                <w:b/>
                <w:sz w:val="24"/>
                <w:szCs w:val="24"/>
              </w:rPr>
            </w:pPr>
            <w:r w:rsidRPr="007E396A">
              <w:rPr>
                <w:rFonts w:ascii="Times New Roman" w:hAnsi="Times New Roman" w:cs="Times New Roman"/>
                <w:b/>
                <w:sz w:val="24"/>
                <w:szCs w:val="24"/>
              </w:rPr>
              <w:t>Principio 8: Evalúa el riesgo de fraude</w:t>
            </w:r>
          </w:p>
        </w:tc>
      </w:tr>
      <w:tr w:rsidR="00C808CC" w14:paraId="7C208E63" w14:textId="77777777" w:rsidTr="00EB7B4B">
        <w:trPr>
          <w:jc w:val="center"/>
        </w:trPr>
        <w:tc>
          <w:tcPr>
            <w:tcW w:w="460" w:type="dxa"/>
            <w:vAlign w:val="center"/>
          </w:tcPr>
          <w:p w14:paraId="13752C9E"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10</w:t>
            </w:r>
          </w:p>
        </w:tc>
        <w:tc>
          <w:tcPr>
            <w:tcW w:w="3041" w:type="dxa"/>
            <w:vAlign w:val="center"/>
          </w:tcPr>
          <w:p w14:paraId="113D5922"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¿Tiene establecido un proceso de identificación y evaluación de fraudes?</w:t>
            </w:r>
          </w:p>
          <w:p w14:paraId="79911583" w14:textId="77777777" w:rsidR="00306C94" w:rsidRPr="00904CB3" w:rsidRDefault="00306C94" w:rsidP="00EC7991">
            <w:pPr>
              <w:ind w:left="0"/>
              <w:rPr>
                <w:rFonts w:ascii="Times New Roman" w:hAnsi="Times New Roman" w:cs="Times New Roman"/>
                <w:sz w:val="24"/>
                <w:szCs w:val="24"/>
              </w:rPr>
            </w:pPr>
          </w:p>
        </w:tc>
        <w:tc>
          <w:tcPr>
            <w:tcW w:w="590" w:type="dxa"/>
            <w:vAlign w:val="center"/>
          </w:tcPr>
          <w:p w14:paraId="4DF32A37"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66" w:type="dxa"/>
            <w:vAlign w:val="center"/>
          </w:tcPr>
          <w:p w14:paraId="04A761EA"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554" w:type="dxa"/>
            <w:vAlign w:val="center"/>
          </w:tcPr>
          <w:p w14:paraId="246410FF"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506" w:type="dxa"/>
            <w:vAlign w:val="center"/>
          </w:tcPr>
          <w:p w14:paraId="2DECC8F3"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972" w:type="dxa"/>
            <w:vAlign w:val="center"/>
          </w:tcPr>
          <w:p w14:paraId="6FE5E299"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7</w:t>
            </w:r>
          </w:p>
        </w:tc>
        <w:tc>
          <w:tcPr>
            <w:tcW w:w="1067" w:type="dxa"/>
            <w:vAlign w:val="center"/>
          </w:tcPr>
          <w:p w14:paraId="6132FCFE"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C808CC" w14:paraId="2466D6AA" w14:textId="77777777" w:rsidTr="00EB7B4B">
        <w:trPr>
          <w:jc w:val="center"/>
        </w:trPr>
        <w:tc>
          <w:tcPr>
            <w:tcW w:w="460" w:type="dxa"/>
            <w:vAlign w:val="center"/>
          </w:tcPr>
          <w:p w14:paraId="08035E4F"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11</w:t>
            </w:r>
          </w:p>
        </w:tc>
        <w:tc>
          <w:tcPr>
            <w:tcW w:w="3041" w:type="dxa"/>
            <w:vAlign w:val="center"/>
          </w:tcPr>
          <w:p w14:paraId="0445B75F"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¿Existe algún procedimiento para el control y manejo del inventario?</w:t>
            </w:r>
          </w:p>
          <w:p w14:paraId="0198739C" w14:textId="77777777" w:rsidR="00306C94" w:rsidRPr="00904CB3" w:rsidRDefault="00306C94" w:rsidP="00EC7991">
            <w:pPr>
              <w:ind w:left="0"/>
              <w:rPr>
                <w:rFonts w:ascii="Times New Roman" w:hAnsi="Times New Roman" w:cs="Times New Roman"/>
                <w:sz w:val="24"/>
                <w:szCs w:val="24"/>
              </w:rPr>
            </w:pPr>
          </w:p>
        </w:tc>
        <w:tc>
          <w:tcPr>
            <w:tcW w:w="590" w:type="dxa"/>
            <w:vAlign w:val="center"/>
          </w:tcPr>
          <w:p w14:paraId="5097CEB5"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566" w:type="dxa"/>
            <w:vAlign w:val="center"/>
          </w:tcPr>
          <w:p w14:paraId="6AE1E7F2"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554" w:type="dxa"/>
            <w:vAlign w:val="center"/>
          </w:tcPr>
          <w:p w14:paraId="778C0D52"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06" w:type="dxa"/>
            <w:vAlign w:val="center"/>
          </w:tcPr>
          <w:p w14:paraId="52E7FDE5"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972" w:type="dxa"/>
            <w:vAlign w:val="center"/>
          </w:tcPr>
          <w:p w14:paraId="290424D1"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14</w:t>
            </w:r>
          </w:p>
        </w:tc>
        <w:tc>
          <w:tcPr>
            <w:tcW w:w="1067" w:type="dxa"/>
            <w:vAlign w:val="center"/>
          </w:tcPr>
          <w:p w14:paraId="1F052B9D"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C808CC" w14:paraId="67BEF49C" w14:textId="77777777" w:rsidTr="00EB7B4B">
        <w:trPr>
          <w:jc w:val="center"/>
        </w:trPr>
        <w:tc>
          <w:tcPr>
            <w:tcW w:w="460" w:type="dxa"/>
            <w:vAlign w:val="center"/>
          </w:tcPr>
          <w:p w14:paraId="18460D2E"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12</w:t>
            </w:r>
          </w:p>
        </w:tc>
        <w:tc>
          <w:tcPr>
            <w:tcW w:w="3041" w:type="dxa"/>
            <w:vAlign w:val="center"/>
          </w:tcPr>
          <w:p w14:paraId="527453E2" w14:textId="2ABA28F2" w:rsidR="00306C94" w:rsidRDefault="005F5EC9" w:rsidP="00EC7991">
            <w:pPr>
              <w:ind w:left="0"/>
              <w:rPr>
                <w:rFonts w:ascii="Times New Roman" w:hAnsi="Times New Roman" w:cs="Times New Roman"/>
                <w:sz w:val="24"/>
                <w:szCs w:val="24"/>
              </w:rPr>
            </w:pPr>
            <w:r>
              <w:rPr>
                <w:rFonts w:ascii="Times New Roman" w:hAnsi="Times New Roman" w:cs="Times New Roman"/>
                <w:sz w:val="24"/>
                <w:szCs w:val="24"/>
              </w:rPr>
              <w:t>¿Se estudia y</w:t>
            </w:r>
            <w:r w:rsidR="00306C94">
              <w:rPr>
                <w:rFonts w:ascii="Times New Roman" w:hAnsi="Times New Roman" w:cs="Times New Roman"/>
                <w:sz w:val="24"/>
                <w:szCs w:val="24"/>
              </w:rPr>
              <w:t xml:space="preserve"> da seguimiento a las pérdidas de inventarios?</w:t>
            </w:r>
          </w:p>
          <w:p w14:paraId="53C2EB74" w14:textId="77777777" w:rsidR="00306C94" w:rsidRPr="00904CB3" w:rsidRDefault="00306C94" w:rsidP="00EC7991">
            <w:pPr>
              <w:ind w:left="0"/>
              <w:rPr>
                <w:rFonts w:ascii="Times New Roman" w:hAnsi="Times New Roman" w:cs="Times New Roman"/>
                <w:sz w:val="24"/>
                <w:szCs w:val="24"/>
              </w:rPr>
            </w:pPr>
          </w:p>
        </w:tc>
        <w:tc>
          <w:tcPr>
            <w:tcW w:w="590" w:type="dxa"/>
            <w:vAlign w:val="center"/>
          </w:tcPr>
          <w:p w14:paraId="77CF9F9F"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566" w:type="dxa"/>
            <w:vAlign w:val="center"/>
          </w:tcPr>
          <w:p w14:paraId="732B98D6"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554" w:type="dxa"/>
            <w:vAlign w:val="center"/>
          </w:tcPr>
          <w:p w14:paraId="6A93302B"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506" w:type="dxa"/>
            <w:vAlign w:val="center"/>
          </w:tcPr>
          <w:p w14:paraId="2BABC727"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972" w:type="dxa"/>
            <w:vAlign w:val="center"/>
          </w:tcPr>
          <w:p w14:paraId="7803DB5C"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15</w:t>
            </w:r>
          </w:p>
        </w:tc>
        <w:tc>
          <w:tcPr>
            <w:tcW w:w="1067" w:type="dxa"/>
            <w:vAlign w:val="center"/>
          </w:tcPr>
          <w:p w14:paraId="47036177"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306C94" w14:paraId="68279F11" w14:textId="77777777" w:rsidTr="00EB7B4B">
        <w:trPr>
          <w:jc w:val="center"/>
        </w:trPr>
        <w:tc>
          <w:tcPr>
            <w:tcW w:w="7756" w:type="dxa"/>
            <w:gridSpan w:val="8"/>
          </w:tcPr>
          <w:p w14:paraId="23BAF178" w14:textId="77777777" w:rsidR="00306C94" w:rsidRPr="007E396A" w:rsidRDefault="00306C94" w:rsidP="00EC7991">
            <w:pPr>
              <w:ind w:left="0"/>
              <w:rPr>
                <w:rFonts w:ascii="Times New Roman" w:hAnsi="Times New Roman" w:cs="Times New Roman"/>
                <w:b/>
                <w:sz w:val="24"/>
                <w:szCs w:val="24"/>
              </w:rPr>
            </w:pPr>
            <w:r w:rsidRPr="007E396A">
              <w:rPr>
                <w:rFonts w:ascii="Times New Roman" w:hAnsi="Times New Roman" w:cs="Times New Roman"/>
                <w:b/>
                <w:sz w:val="24"/>
                <w:szCs w:val="24"/>
              </w:rPr>
              <w:t>Principio 9: Identifica y analiza cambios importantes</w:t>
            </w:r>
          </w:p>
          <w:p w14:paraId="55CE588B" w14:textId="77777777" w:rsidR="00306C94" w:rsidRPr="007E396A" w:rsidRDefault="00306C94" w:rsidP="00EC7991">
            <w:pPr>
              <w:ind w:left="0"/>
              <w:rPr>
                <w:rFonts w:ascii="Times New Roman" w:hAnsi="Times New Roman" w:cs="Times New Roman"/>
                <w:b/>
                <w:sz w:val="24"/>
                <w:szCs w:val="24"/>
              </w:rPr>
            </w:pPr>
          </w:p>
        </w:tc>
      </w:tr>
      <w:tr w:rsidR="00C808CC" w14:paraId="1A656C84" w14:textId="77777777" w:rsidTr="00EB7B4B">
        <w:trPr>
          <w:jc w:val="center"/>
        </w:trPr>
        <w:tc>
          <w:tcPr>
            <w:tcW w:w="460" w:type="dxa"/>
            <w:vAlign w:val="center"/>
          </w:tcPr>
          <w:p w14:paraId="530E2F75"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13</w:t>
            </w:r>
          </w:p>
        </w:tc>
        <w:tc>
          <w:tcPr>
            <w:tcW w:w="3041" w:type="dxa"/>
            <w:vAlign w:val="center"/>
          </w:tcPr>
          <w:p w14:paraId="623F8500"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¿La empresa es flexible a los cambios en la administración y demás áreas?</w:t>
            </w:r>
          </w:p>
          <w:p w14:paraId="39DE479D" w14:textId="77777777" w:rsidR="00306C94" w:rsidRPr="00904CB3" w:rsidRDefault="00306C94" w:rsidP="00EC7991">
            <w:pPr>
              <w:ind w:left="0"/>
              <w:rPr>
                <w:rFonts w:ascii="Times New Roman" w:hAnsi="Times New Roman" w:cs="Times New Roman"/>
                <w:sz w:val="24"/>
                <w:szCs w:val="24"/>
              </w:rPr>
            </w:pPr>
          </w:p>
        </w:tc>
        <w:tc>
          <w:tcPr>
            <w:tcW w:w="590" w:type="dxa"/>
            <w:vAlign w:val="center"/>
          </w:tcPr>
          <w:p w14:paraId="1F6E1A1E"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566" w:type="dxa"/>
            <w:vAlign w:val="center"/>
          </w:tcPr>
          <w:p w14:paraId="5DECC0B2"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554" w:type="dxa"/>
            <w:vAlign w:val="center"/>
          </w:tcPr>
          <w:p w14:paraId="5EA957A9"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06" w:type="dxa"/>
            <w:vAlign w:val="center"/>
          </w:tcPr>
          <w:p w14:paraId="2194D6EC"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972" w:type="dxa"/>
            <w:vAlign w:val="center"/>
          </w:tcPr>
          <w:p w14:paraId="6605DE1E"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14</w:t>
            </w:r>
          </w:p>
        </w:tc>
        <w:tc>
          <w:tcPr>
            <w:tcW w:w="1067" w:type="dxa"/>
            <w:vAlign w:val="center"/>
          </w:tcPr>
          <w:p w14:paraId="0A27228F"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C808CC" w14:paraId="16DAC543" w14:textId="77777777" w:rsidTr="00EB7B4B">
        <w:trPr>
          <w:jc w:val="center"/>
        </w:trPr>
        <w:tc>
          <w:tcPr>
            <w:tcW w:w="460" w:type="dxa"/>
            <w:vAlign w:val="center"/>
          </w:tcPr>
          <w:p w14:paraId="4000D001"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14</w:t>
            </w:r>
          </w:p>
        </w:tc>
        <w:tc>
          <w:tcPr>
            <w:tcW w:w="3041" w:type="dxa"/>
            <w:vAlign w:val="center"/>
          </w:tcPr>
          <w:p w14:paraId="7A389E36"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¿Los trabajadores comprenden la cultura de estar abiertos a los cambios y actúan en concordancia de nuevas actividades en caso de ser implementadas?</w:t>
            </w:r>
          </w:p>
          <w:p w14:paraId="691A7460" w14:textId="77777777" w:rsidR="00306C94" w:rsidRPr="00904CB3" w:rsidRDefault="00306C94" w:rsidP="00EC7991">
            <w:pPr>
              <w:ind w:left="0"/>
              <w:rPr>
                <w:rFonts w:ascii="Times New Roman" w:hAnsi="Times New Roman" w:cs="Times New Roman"/>
                <w:sz w:val="24"/>
                <w:szCs w:val="24"/>
              </w:rPr>
            </w:pPr>
          </w:p>
        </w:tc>
        <w:tc>
          <w:tcPr>
            <w:tcW w:w="590" w:type="dxa"/>
            <w:vAlign w:val="center"/>
          </w:tcPr>
          <w:p w14:paraId="36EF8355"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566" w:type="dxa"/>
            <w:vAlign w:val="center"/>
          </w:tcPr>
          <w:p w14:paraId="1D8E2268"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554" w:type="dxa"/>
            <w:vAlign w:val="center"/>
          </w:tcPr>
          <w:p w14:paraId="70CAB10B"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506" w:type="dxa"/>
            <w:vAlign w:val="center"/>
          </w:tcPr>
          <w:p w14:paraId="2AF6D4DB"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972" w:type="dxa"/>
            <w:vAlign w:val="center"/>
          </w:tcPr>
          <w:p w14:paraId="5A5091BA"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15</w:t>
            </w:r>
          </w:p>
        </w:tc>
        <w:tc>
          <w:tcPr>
            <w:tcW w:w="1067" w:type="dxa"/>
            <w:vAlign w:val="center"/>
          </w:tcPr>
          <w:p w14:paraId="5FF360F0"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C808CC" w14:paraId="243C3F26" w14:textId="77777777" w:rsidTr="00EB7B4B">
        <w:trPr>
          <w:jc w:val="center"/>
        </w:trPr>
        <w:tc>
          <w:tcPr>
            <w:tcW w:w="460" w:type="dxa"/>
            <w:vAlign w:val="center"/>
          </w:tcPr>
          <w:p w14:paraId="61CE484C"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15</w:t>
            </w:r>
          </w:p>
        </w:tc>
        <w:tc>
          <w:tcPr>
            <w:tcW w:w="3041" w:type="dxa"/>
            <w:vAlign w:val="center"/>
          </w:tcPr>
          <w:p w14:paraId="41B864D9"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¿Se evalúa los cambios externos que impliquen un cambio de modelo del negocio?</w:t>
            </w:r>
          </w:p>
          <w:p w14:paraId="5A01BF7C" w14:textId="77777777" w:rsidR="00306C94" w:rsidRPr="00904CB3" w:rsidRDefault="00306C94" w:rsidP="00EC7991">
            <w:pPr>
              <w:ind w:left="0"/>
              <w:rPr>
                <w:rFonts w:ascii="Times New Roman" w:hAnsi="Times New Roman" w:cs="Times New Roman"/>
                <w:sz w:val="24"/>
                <w:szCs w:val="24"/>
              </w:rPr>
            </w:pPr>
          </w:p>
        </w:tc>
        <w:tc>
          <w:tcPr>
            <w:tcW w:w="590" w:type="dxa"/>
            <w:vAlign w:val="center"/>
          </w:tcPr>
          <w:p w14:paraId="101BCC0B"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566" w:type="dxa"/>
            <w:vAlign w:val="center"/>
          </w:tcPr>
          <w:p w14:paraId="156F8D3A"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54" w:type="dxa"/>
            <w:vAlign w:val="center"/>
          </w:tcPr>
          <w:p w14:paraId="7389ABA1"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06" w:type="dxa"/>
            <w:vAlign w:val="center"/>
          </w:tcPr>
          <w:p w14:paraId="038A3D39"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972" w:type="dxa"/>
            <w:vAlign w:val="center"/>
          </w:tcPr>
          <w:p w14:paraId="695B5F63"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12</w:t>
            </w:r>
          </w:p>
        </w:tc>
        <w:tc>
          <w:tcPr>
            <w:tcW w:w="1067" w:type="dxa"/>
            <w:vAlign w:val="center"/>
          </w:tcPr>
          <w:p w14:paraId="71675531"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C808CC" w14:paraId="4BDF8BF9" w14:textId="77777777" w:rsidTr="00EB7B4B">
        <w:trPr>
          <w:jc w:val="center"/>
        </w:trPr>
        <w:tc>
          <w:tcPr>
            <w:tcW w:w="5717" w:type="dxa"/>
            <w:gridSpan w:val="6"/>
          </w:tcPr>
          <w:p w14:paraId="364F6282" w14:textId="77777777" w:rsidR="00306C94" w:rsidRPr="00CE5A17" w:rsidRDefault="00306C94" w:rsidP="00EC7991">
            <w:pPr>
              <w:ind w:left="0"/>
              <w:jc w:val="center"/>
              <w:rPr>
                <w:rFonts w:ascii="Times New Roman" w:hAnsi="Times New Roman" w:cs="Times New Roman"/>
                <w:b/>
                <w:sz w:val="24"/>
                <w:szCs w:val="24"/>
              </w:rPr>
            </w:pPr>
            <w:r w:rsidRPr="00CE5A17">
              <w:rPr>
                <w:rFonts w:ascii="Times New Roman" w:hAnsi="Times New Roman" w:cs="Times New Roman"/>
                <w:b/>
                <w:sz w:val="24"/>
                <w:szCs w:val="24"/>
              </w:rPr>
              <w:t>TOTAL</w:t>
            </w:r>
          </w:p>
        </w:tc>
        <w:tc>
          <w:tcPr>
            <w:tcW w:w="972" w:type="dxa"/>
          </w:tcPr>
          <w:p w14:paraId="1E82D691" w14:textId="77777777" w:rsidR="00306C94" w:rsidRPr="00CE5A17"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180</w:t>
            </w:r>
          </w:p>
        </w:tc>
        <w:tc>
          <w:tcPr>
            <w:tcW w:w="1067" w:type="dxa"/>
          </w:tcPr>
          <w:p w14:paraId="1C6E3B24" w14:textId="77777777" w:rsidR="00306C94" w:rsidRPr="00CE5A17" w:rsidRDefault="00306C94" w:rsidP="00EC7991">
            <w:pPr>
              <w:ind w:left="0"/>
              <w:jc w:val="center"/>
              <w:rPr>
                <w:rFonts w:ascii="Times New Roman" w:hAnsi="Times New Roman" w:cs="Times New Roman"/>
                <w:b/>
                <w:sz w:val="24"/>
                <w:szCs w:val="24"/>
              </w:rPr>
            </w:pPr>
            <w:r w:rsidRPr="00CE5A17">
              <w:rPr>
                <w:rFonts w:ascii="Times New Roman" w:hAnsi="Times New Roman" w:cs="Times New Roman"/>
                <w:b/>
                <w:sz w:val="24"/>
                <w:szCs w:val="24"/>
              </w:rPr>
              <w:t>300</w:t>
            </w:r>
          </w:p>
        </w:tc>
      </w:tr>
      <w:tr w:rsidR="00C808CC" w14:paraId="512C9298" w14:textId="77777777" w:rsidTr="00EB7B4B">
        <w:trPr>
          <w:jc w:val="center"/>
        </w:trPr>
        <w:tc>
          <w:tcPr>
            <w:tcW w:w="4091" w:type="dxa"/>
            <w:gridSpan w:val="3"/>
          </w:tcPr>
          <w:p w14:paraId="5A09BCA0" w14:textId="77777777" w:rsidR="00306C94" w:rsidRDefault="00306C94" w:rsidP="00EC7991">
            <w:pPr>
              <w:ind w:left="0"/>
              <w:rPr>
                <w:rFonts w:ascii="Times New Roman" w:hAnsi="Times New Roman" w:cs="Times New Roman"/>
                <w:b/>
                <w:sz w:val="24"/>
                <w:szCs w:val="24"/>
              </w:rPr>
            </w:pPr>
            <w:r>
              <w:rPr>
                <w:rFonts w:ascii="Times New Roman" w:hAnsi="Times New Roman" w:cs="Times New Roman"/>
                <w:b/>
                <w:sz w:val="24"/>
                <w:szCs w:val="24"/>
              </w:rPr>
              <w:t xml:space="preserve">NIVEL DE CONFIANZA: </w:t>
            </w:r>
          </w:p>
          <w:p w14:paraId="429638EA" w14:textId="77777777" w:rsidR="00306C94" w:rsidRDefault="00306C94" w:rsidP="00EC7991">
            <w:pPr>
              <w:ind w:left="0"/>
              <w:rPr>
                <w:rFonts w:ascii="Times New Roman" w:hAnsi="Times New Roman" w:cs="Times New Roman"/>
                <w:b/>
                <w:sz w:val="24"/>
                <w:szCs w:val="24"/>
              </w:rPr>
            </w:pPr>
          </w:p>
          <w:p w14:paraId="18124D57" w14:textId="77777777" w:rsidR="00306C94" w:rsidRPr="00D950B2" w:rsidRDefault="00306C94" w:rsidP="00EC7991">
            <w:pPr>
              <w:ind w:left="0"/>
              <w:rPr>
                <w:rFonts w:ascii="Times New Roman" w:hAnsi="Times New Roman" w:cs="Times New Roman"/>
                <w:sz w:val="24"/>
                <w:szCs w:val="24"/>
              </w:rPr>
            </w:pPr>
            <w:r>
              <w:rPr>
                <w:rFonts w:ascii="Times New Roman" w:hAnsi="Times New Roman" w:cs="Times New Roman"/>
                <w:b/>
                <w:sz w:val="24"/>
                <w:szCs w:val="24"/>
              </w:rPr>
              <w:t xml:space="preserve">NIVEL DE RIESGO: </w:t>
            </w:r>
          </w:p>
        </w:tc>
        <w:tc>
          <w:tcPr>
            <w:tcW w:w="1626" w:type="dxa"/>
            <w:gridSpan w:val="3"/>
          </w:tcPr>
          <w:p w14:paraId="112DBE67"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60,00</w:t>
            </w:r>
            <w:r w:rsidRPr="00D950B2">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22EE26F3" w14:textId="77777777" w:rsidR="00306C94" w:rsidRDefault="00306C94" w:rsidP="00EC7991">
            <w:pPr>
              <w:ind w:left="0"/>
              <w:rPr>
                <w:rFonts w:ascii="Times New Roman" w:hAnsi="Times New Roman" w:cs="Times New Roman"/>
                <w:sz w:val="24"/>
                <w:szCs w:val="24"/>
              </w:rPr>
            </w:pPr>
          </w:p>
          <w:p w14:paraId="2558EE3A" w14:textId="77777777" w:rsidR="00306C94" w:rsidRPr="003D3800" w:rsidRDefault="00306C94" w:rsidP="00EC7991">
            <w:pPr>
              <w:ind w:left="0"/>
              <w:rPr>
                <w:rFonts w:ascii="Times New Roman" w:hAnsi="Times New Roman" w:cs="Times New Roman"/>
                <w:b/>
                <w:sz w:val="24"/>
                <w:szCs w:val="24"/>
              </w:rPr>
            </w:pPr>
            <w:r>
              <w:rPr>
                <w:rFonts w:ascii="Times New Roman" w:hAnsi="Times New Roman" w:cs="Times New Roman"/>
                <w:sz w:val="24"/>
                <w:szCs w:val="24"/>
              </w:rPr>
              <w:t>40,00</w:t>
            </w:r>
            <w:r w:rsidRPr="00D950B2">
              <w:rPr>
                <w:rFonts w:ascii="Times New Roman" w:hAnsi="Times New Roman" w:cs="Times New Roman"/>
                <w:sz w:val="24"/>
                <w:szCs w:val="24"/>
              </w:rPr>
              <w:t xml:space="preserve"> %</w:t>
            </w:r>
            <w:r>
              <w:rPr>
                <w:rFonts w:ascii="Times New Roman" w:hAnsi="Times New Roman" w:cs="Times New Roman"/>
                <w:sz w:val="24"/>
                <w:szCs w:val="24"/>
              </w:rPr>
              <w:t xml:space="preserve"> </w:t>
            </w:r>
          </w:p>
        </w:tc>
        <w:tc>
          <w:tcPr>
            <w:tcW w:w="2039" w:type="dxa"/>
            <w:gridSpan w:val="2"/>
          </w:tcPr>
          <w:p w14:paraId="5FB7F884" w14:textId="2B364511" w:rsidR="00306C94" w:rsidRDefault="005F5EC9" w:rsidP="00EC7991">
            <w:pPr>
              <w:ind w:left="0"/>
              <w:jc w:val="center"/>
              <w:rPr>
                <w:rFonts w:ascii="Times New Roman" w:hAnsi="Times New Roman" w:cs="Times New Roman"/>
                <w:sz w:val="24"/>
                <w:szCs w:val="24"/>
              </w:rPr>
            </w:pPr>
            <w:r>
              <w:rPr>
                <w:rFonts w:ascii="Times New Roman" w:hAnsi="Times New Roman" w:cs="Times New Roman"/>
                <w:sz w:val="24"/>
                <w:szCs w:val="24"/>
              </w:rPr>
              <w:t>Moderado</w:t>
            </w:r>
          </w:p>
          <w:p w14:paraId="2FC5CACD" w14:textId="77777777" w:rsidR="00306C94" w:rsidRDefault="00306C94" w:rsidP="00EC7991">
            <w:pPr>
              <w:ind w:left="0"/>
              <w:jc w:val="center"/>
              <w:rPr>
                <w:rFonts w:ascii="Times New Roman" w:hAnsi="Times New Roman" w:cs="Times New Roman"/>
                <w:sz w:val="24"/>
                <w:szCs w:val="24"/>
              </w:rPr>
            </w:pPr>
          </w:p>
          <w:p w14:paraId="5201F50F" w14:textId="77777777" w:rsidR="00306C94"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Medio</w:t>
            </w:r>
          </w:p>
          <w:p w14:paraId="30233171" w14:textId="77777777" w:rsidR="00306C94" w:rsidRPr="003D3800" w:rsidRDefault="00306C94" w:rsidP="00EC7991">
            <w:pPr>
              <w:ind w:left="0"/>
              <w:jc w:val="center"/>
              <w:rPr>
                <w:rFonts w:ascii="Times New Roman" w:hAnsi="Times New Roman" w:cs="Times New Roman"/>
                <w:b/>
                <w:sz w:val="24"/>
                <w:szCs w:val="24"/>
              </w:rPr>
            </w:pPr>
          </w:p>
        </w:tc>
      </w:tr>
    </w:tbl>
    <w:p w14:paraId="059E8BCD" w14:textId="15FEB091" w:rsidR="005F695F" w:rsidRPr="008C4EFF" w:rsidRDefault="00EB7B4B" w:rsidP="00EC7991">
      <w:pPr>
        <w:ind w:left="0"/>
        <w:rPr>
          <w:rFonts w:ascii="Times New Roman" w:hAnsi="Times New Roman" w:cs="Times New Roman"/>
          <w:sz w:val="16"/>
          <w:szCs w:val="16"/>
        </w:rPr>
      </w:pPr>
      <w:r>
        <w:rPr>
          <w:rFonts w:ascii="Times New Roman" w:hAnsi="Times New Roman" w:cs="Times New Roman"/>
          <w:sz w:val="16"/>
          <w:szCs w:val="16"/>
        </w:rPr>
        <w:t xml:space="preserve">          </w:t>
      </w:r>
      <w:r w:rsidR="005F695F" w:rsidRPr="008C4EFF">
        <w:rPr>
          <w:rFonts w:ascii="Times New Roman" w:hAnsi="Times New Roman" w:cs="Times New Roman"/>
          <w:sz w:val="16"/>
          <w:szCs w:val="16"/>
        </w:rPr>
        <w:t>Elaborado por: Autora</w:t>
      </w:r>
    </w:p>
    <w:p w14:paraId="3600A331" w14:textId="77777777" w:rsidR="00306C94" w:rsidRPr="007E396A" w:rsidRDefault="00306C94" w:rsidP="00EC7991">
      <w:pPr>
        <w:ind w:left="0"/>
        <w:rPr>
          <w:rFonts w:ascii="Times New Roman" w:hAnsi="Times New Roman" w:cs="Times New Roman"/>
          <w:b/>
          <w:sz w:val="24"/>
          <w:szCs w:val="24"/>
        </w:rPr>
      </w:pPr>
    </w:p>
    <w:p w14:paraId="51815DB3" w14:textId="748C2738" w:rsidR="00306C94" w:rsidRDefault="00306C94" w:rsidP="00EC7991">
      <w:pPr>
        <w:ind w:left="0"/>
        <w:rPr>
          <w:rFonts w:ascii="Times New Roman" w:hAnsi="Times New Roman" w:cs="Times New Roman"/>
          <w:sz w:val="24"/>
          <w:szCs w:val="24"/>
        </w:rPr>
      </w:pPr>
    </w:p>
    <w:p w14:paraId="7B0B95B3" w14:textId="2AC1B7FB" w:rsidR="005F5EC9" w:rsidRDefault="005F5EC9" w:rsidP="00EC7991">
      <w:pPr>
        <w:spacing w:line="480" w:lineRule="auto"/>
        <w:ind w:left="0"/>
        <w:rPr>
          <w:rFonts w:ascii="Times New Roman" w:hAnsi="Times New Roman" w:cs="Times New Roman"/>
          <w:sz w:val="24"/>
          <w:szCs w:val="24"/>
        </w:rPr>
      </w:pPr>
      <w:r>
        <w:rPr>
          <w:rFonts w:ascii="Times New Roman" w:hAnsi="Times New Roman" w:cs="Times New Roman"/>
          <w:sz w:val="24"/>
          <w:szCs w:val="24"/>
        </w:rPr>
        <w:t>La evaluación aplicada a este componente con 15 preguntas aplicadas de acuerdo a cada principio que forma parte del componente, se obtuvo una calificación de 180 puntos sobre un total de 300, de acuerdo a la escala de medición aplicada esto significa que tiene un nivel de confianza del 60% MODERADO y nivel de riesgo del 40% MEDIO.</w:t>
      </w:r>
    </w:p>
    <w:p w14:paraId="1CDB1402" w14:textId="558D1407" w:rsidR="00A73871" w:rsidRDefault="00A73871" w:rsidP="00EC7991">
      <w:pPr>
        <w:spacing w:line="480" w:lineRule="auto"/>
        <w:ind w:left="0"/>
        <w:rPr>
          <w:rFonts w:ascii="Times New Roman" w:hAnsi="Times New Roman" w:cs="Times New Roman"/>
          <w:sz w:val="24"/>
          <w:szCs w:val="24"/>
        </w:rPr>
      </w:pPr>
      <w:r>
        <w:rPr>
          <w:rFonts w:ascii="Times New Roman" w:hAnsi="Times New Roman" w:cs="Times New Roman"/>
          <w:sz w:val="24"/>
          <w:szCs w:val="24"/>
        </w:rPr>
        <w:t>Este componente tiene la finalidad de</w:t>
      </w:r>
      <w:r w:rsidRPr="00A73871">
        <w:rPr>
          <w:rFonts w:ascii="Times New Roman" w:hAnsi="Times New Roman" w:cs="Times New Roman"/>
          <w:sz w:val="24"/>
          <w:szCs w:val="24"/>
        </w:rPr>
        <w:t xml:space="preserve"> identifica</w:t>
      </w:r>
      <w:r>
        <w:rPr>
          <w:rFonts w:ascii="Times New Roman" w:hAnsi="Times New Roman" w:cs="Times New Roman"/>
          <w:sz w:val="24"/>
          <w:szCs w:val="24"/>
        </w:rPr>
        <w:t>r</w:t>
      </w:r>
      <w:r w:rsidRPr="00A73871">
        <w:rPr>
          <w:rFonts w:ascii="Times New Roman" w:hAnsi="Times New Roman" w:cs="Times New Roman"/>
          <w:sz w:val="24"/>
          <w:szCs w:val="24"/>
        </w:rPr>
        <w:t xml:space="preserve"> y </w:t>
      </w:r>
      <w:r>
        <w:rPr>
          <w:rFonts w:ascii="Times New Roman" w:hAnsi="Times New Roman" w:cs="Times New Roman"/>
          <w:sz w:val="24"/>
          <w:szCs w:val="24"/>
        </w:rPr>
        <w:t>analizar</w:t>
      </w:r>
      <w:r w:rsidRPr="00A73871">
        <w:rPr>
          <w:rFonts w:ascii="Times New Roman" w:hAnsi="Times New Roman" w:cs="Times New Roman"/>
          <w:sz w:val="24"/>
          <w:szCs w:val="24"/>
        </w:rPr>
        <w:t xml:space="preserve"> los riesgos relevantes</w:t>
      </w:r>
      <w:r w:rsidR="00B94E46">
        <w:rPr>
          <w:rFonts w:ascii="Times New Roman" w:hAnsi="Times New Roman" w:cs="Times New Roman"/>
          <w:sz w:val="24"/>
          <w:szCs w:val="24"/>
        </w:rPr>
        <w:t xml:space="preserve"> y de acu</w:t>
      </w:r>
      <w:r w:rsidR="00DA0572">
        <w:rPr>
          <w:rFonts w:ascii="Times New Roman" w:hAnsi="Times New Roman" w:cs="Times New Roman"/>
          <w:sz w:val="24"/>
          <w:szCs w:val="24"/>
        </w:rPr>
        <w:t xml:space="preserve">erdo a los resultados obtenidos, </w:t>
      </w:r>
      <w:r w:rsidR="00B94E46">
        <w:rPr>
          <w:rFonts w:ascii="Times New Roman" w:hAnsi="Times New Roman" w:cs="Times New Roman"/>
          <w:sz w:val="24"/>
          <w:szCs w:val="24"/>
        </w:rPr>
        <w:t xml:space="preserve">se socializa </w:t>
      </w:r>
      <w:r w:rsidR="00D41C52">
        <w:rPr>
          <w:rFonts w:ascii="Times New Roman" w:hAnsi="Times New Roman" w:cs="Times New Roman"/>
          <w:sz w:val="24"/>
          <w:szCs w:val="24"/>
        </w:rPr>
        <w:t xml:space="preserve">los objetivos que se plantea la dirección de la compañía para cada área de manera </w:t>
      </w:r>
      <w:r w:rsidR="00DA0572">
        <w:rPr>
          <w:rFonts w:ascii="Times New Roman" w:hAnsi="Times New Roman" w:cs="Times New Roman"/>
          <w:sz w:val="24"/>
          <w:szCs w:val="24"/>
        </w:rPr>
        <w:t>vaga</w:t>
      </w:r>
      <w:r w:rsidR="00D41C52">
        <w:rPr>
          <w:rFonts w:ascii="Times New Roman" w:hAnsi="Times New Roman" w:cs="Times New Roman"/>
          <w:sz w:val="24"/>
          <w:szCs w:val="24"/>
        </w:rPr>
        <w:t xml:space="preserve"> y el seguimiento de los procesos no es continuo, por lo que evaluar los riesgos de frau</w:t>
      </w:r>
      <w:r w:rsidR="00DA0572">
        <w:rPr>
          <w:rFonts w:ascii="Times New Roman" w:hAnsi="Times New Roman" w:cs="Times New Roman"/>
          <w:sz w:val="24"/>
          <w:szCs w:val="24"/>
        </w:rPr>
        <w:t>de también resulta</w:t>
      </w:r>
      <w:r w:rsidR="00D41C52">
        <w:rPr>
          <w:rFonts w:ascii="Times New Roman" w:hAnsi="Times New Roman" w:cs="Times New Roman"/>
          <w:sz w:val="24"/>
          <w:szCs w:val="24"/>
        </w:rPr>
        <w:t xml:space="preserve"> complejo al no poderse determinar las causas que los conllevarían, al personal le cuesta adaptarse a los cambios.</w:t>
      </w:r>
    </w:p>
    <w:p w14:paraId="204634E0" w14:textId="77777777" w:rsidR="00DA0572" w:rsidRPr="00A73871" w:rsidRDefault="00DA0572" w:rsidP="00EC7991">
      <w:pPr>
        <w:spacing w:line="480" w:lineRule="auto"/>
        <w:ind w:left="0"/>
        <w:rPr>
          <w:rFonts w:ascii="Times New Roman" w:hAnsi="Times New Roman" w:cs="Times New Roman"/>
          <w:sz w:val="24"/>
          <w:szCs w:val="24"/>
        </w:rPr>
      </w:pPr>
    </w:p>
    <w:p w14:paraId="3FC984C2" w14:textId="6D225F54" w:rsidR="00002B19" w:rsidRDefault="00002B19" w:rsidP="00EC7991">
      <w:pPr>
        <w:ind w:left="0"/>
        <w:rPr>
          <w:rFonts w:ascii="Times New Roman" w:hAnsi="Times New Roman" w:cs="Times New Roman"/>
          <w:sz w:val="24"/>
          <w:szCs w:val="24"/>
        </w:rPr>
      </w:pPr>
    </w:p>
    <w:p w14:paraId="2ABE128C" w14:textId="2A75739D" w:rsidR="00DA0572" w:rsidRPr="00172542" w:rsidRDefault="00DA0572" w:rsidP="00EC7991">
      <w:pPr>
        <w:pStyle w:val="Ttulo3"/>
        <w:ind w:left="0"/>
        <w:rPr>
          <w:rFonts w:ascii="Times New Roman" w:hAnsi="Times New Roman" w:cs="Times New Roman"/>
          <w:sz w:val="24"/>
        </w:rPr>
      </w:pPr>
      <w:bookmarkStart w:id="128" w:name="_Toc69569506"/>
      <w:r w:rsidRPr="00172542">
        <w:rPr>
          <w:rFonts w:ascii="Times New Roman" w:hAnsi="Times New Roman" w:cs="Times New Roman"/>
          <w:sz w:val="24"/>
        </w:rPr>
        <w:t>4.1.3 Análisis del Componente Actividades de Control</w:t>
      </w:r>
      <w:bookmarkEnd w:id="128"/>
    </w:p>
    <w:p w14:paraId="5AB00915" w14:textId="77777777" w:rsidR="00DA0572" w:rsidRDefault="00DA0572" w:rsidP="00EC7991">
      <w:pPr>
        <w:ind w:left="0"/>
        <w:rPr>
          <w:rFonts w:ascii="Times New Roman" w:hAnsi="Times New Roman" w:cs="Times New Roman"/>
          <w:sz w:val="24"/>
          <w:szCs w:val="24"/>
        </w:rPr>
      </w:pPr>
    </w:p>
    <w:p w14:paraId="3A717CDF" w14:textId="7CE41C6D" w:rsidR="00002B19" w:rsidRDefault="00002B19" w:rsidP="00EC7991">
      <w:pPr>
        <w:ind w:left="0"/>
        <w:rPr>
          <w:rFonts w:ascii="Times New Roman" w:hAnsi="Times New Roman" w:cs="Times New Roman"/>
          <w:sz w:val="24"/>
          <w:szCs w:val="24"/>
        </w:rPr>
      </w:pPr>
    </w:p>
    <w:p w14:paraId="6AF48021" w14:textId="563D0D31" w:rsidR="00306C94" w:rsidRDefault="00EB7B4B" w:rsidP="00EC7991">
      <w:pPr>
        <w:pStyle w:val="Tablas1"/>
        <w:ind w:left="0"/>
      </w:pPr>
      <w:bookmarkStart w:id="129" w:name="_Toc70169682"/>
      <w:r>
        <w:rPr>
          <w:b/>
        </w:rPr>
        <w:t xml:space="preserve">      </w:t>
      </w:r>
      <w:r w:rsidR="00DA0572" w:rsidRPr="005239BE">
        <w:rPr>
          <w:b/>
        </w:rPr>
        <w:t xml:space="preserve">Tabla </w:t>
      </w:r>
      <w:r w:rsidR="00C47C9A">
        <w:rPr>
          <w:b/>
        </w:rPr>
        <w:t xml:space="preserve">N </w:t>
      </w:r>
      <w:r w:rsidR="00695F0A" w:rsidRPr="005239BE">
        <w:rPr>
          <w:b/>
        </w:rPr>
        <w:t>5:</w:t>
      </w:r>
      <w:r w:rsidR="00695F0A">
        <w:t xml:space="preserve"> Entrevi</w:t>
      </w:r>
      <w:r w:rsidR="005F695F">
        <w:t>sta Control Interno Componente Actividades de Control</w:t>
      </w:r>
      <w:bookmarkEnd w:id="129"/>
    </w:p>
    <w:p w14:paraId="1548DC8D" w14:textId="77777777" w:rsidR="00E62D70" w:rsidRPr="00DA0572" w:rsidRDefault="00E62D70" w:rsidP="00EC7991">
      <w:pPr>
        <w:pStyle w:val="Tablas1"/>
        <w:ind w:left="0"/>
      </w:pPr>
    </w:p>
    <w:tbl>
      <w:tblPr>
        <w:tblStyle w:val="Tablaconcuadrcula"/>
        <w:tblW w:w="0" w:type="auto"/>
        <w:jc w:val="center"/>
        <w:tblLook w:val="04A0" w:firstRow="1" w:lastRow="0" w:firstColumn="1" w:lastColumn="0" w:noHBand="0" w:noVBand="1"/>
      </w:tblPr>
      <w:tblGrid>
        <w:gridCol w:w="403"/>
        <w:gridCol w:w="3188"/>
        <w:gridCol w:w="590"/>
        <w:gridCol w:w="483"/>
        <w:gridCol w:w="425"/>
        <w:gridCol w:w="560"/>
        <w:gridCol w:w="963"/>
        <w:gridCol w:w="1140"/>
      </w:tblGrid>
      <w:tr w:rsidR="00306C94" w14:paraId="151AA947" w14:textId="77777777" w:rsidTr="00EB7B4B">
        <w:trPr>
          <w:jc w:val="center"/>
        </w:trPr>
        <w:tc>
          <w:tcPr>
            <w:tcW w:w="7752" w:type="dxa"/>
            <w:gridSpan w:val="8"/>
          </w:tcPr>
          <w:p w14:paraId="40E4659A" w14:textId="77777777" w:rsidR="00306C94" w:rsidRPr="009C2E20" w:rsidRDefault="00306C94" w:rsidP="00EC7991">
            <w:pPr>
              <w:ind w:left="0"/>
              <w:jc w:val="center"/>
              <w:rPr>
                <w:rFonts w:ascii="Times New Roman" w:hAnsi="Times New Roman" w:cs="Times New Roman"/>
                <w:b/>
                <w:sz w:val="24"/>
                <w:szCs w:val="24"/>
              </w:rPr>
            </w:pPr>
            <w:r w:rsidRPr="009C2E20">
              <w:rPr>
                <w:rFonts w:ascii="Times New Roman" w:hAnsi="Times New Roman" w:cs="Times New Roman"/>
                <w:b/>
                <w:sz w:val="24"/>
                <w:szCs w:val="24"/>
              </w:rPr>
              <w:t>IMPORELLANA SA</w:t>
            </w:r>
          </w:p>
        </w:tc>
      </w:tr>
      <w:tr w:rsidR="00306C94" w14:paraId="252639EA" w14:textId="77777777" w:rsidTr="00EB7B4B">
        <w:trPr>
          <w:jc w:val="center"/>
        </w:trPr>
        <w:tc>
          <w:tcPr>
            <w:tcW w:w="7752" w:type="dxa"/>
            <w:gridSpan w:val="8"/>
            <w:vAlign w:val="center"/>
          </w:tcPr>
          <w:p w14:paraId="3ADCC496" w14:textId="77777777" w:rsidR="00306C94" w:rsidRPr="009C2E20" w:rsidRDefault="00306C94" w:rsidP="00EC7991">
            <w:pPr>
              <w:ind w:left="0"/>
              <w:jc w:val="center"/>
              <w:rPr>
                <w:rFonts w:ascii="Times New Roman" w:hAnsi="Times New Roman" w:cs="Times New Roman"/>
                <w:b/>
                <w:sz w:val="24"/>
                <w:szCs w:val="24"/>
              </w:rPr>
            </w:pPr>
            <w:r w:rsidRPr="009C2E20">
              <w:rPr>
                <w:rFonts w:ascii="Times New Roman" w:hAnsi="Times New Roman" w:cs="Times New Roman"/>
                <w:b/>
                <w:sz w:val="24"/>
                <w:szCs w:val="24"/>
              </w:rPr>
              <w:t>CUESTIONARIO DE CONTROL INTERNO – COSO 2013</w:t>
            </w:r>
          </w:p>
          <w:p w14:paraId="426E8662" w14:textId="77777777" w:rsidR="00306C94" w:rsidRPr="009C2E20" w:rsidRDefault="00306C94" w:rsidP="00EC7991">
            <w:pPr>
              <w:ind w:left="0"/>
              <w:jc w:val="center"/>
              <w:rPr>
                <w:rFonts w:ascii="Times New Roman" w:hAnsi="Times New Roman" w:cs="Times New Roman"/>
                <w:b/>
                <w:sz w:val="24"/>
                <w:szCs w:val="24"/>
              </w:rPr>
            </w:pPr>
          </w:p>
        </w:tc>
      </w:tr>
      <w:tr w:rsidR="00306C94" w14:paraId="5635EF7F" w14:textId="77777777" w:rsidTr="00EB7B4B">
        <w:trPr>
          <w:jc w:val="center"/>
        </w:trPr>
        <w:tc>
          <w:tcPr>
            <w:tcW w:w="7752" w:type="dxa"/>
            <w:gridSpan w:val="8"/>
          </w:tcPr>
          <w:p w14:paraId="46889774" w14:textId="77777777" w:rsidR="00306C94" w:rsidRPr="007E396A" w:rsidRDefault="00306C94" w:rsidP="00EC7991">
            <w:pPr>
              <w:ind w:left="0"/>
              <w:rPr>
                <w:rFonts w:ascii="Times New Roman" w:hAnsi="Times New Roman" w:cs="Times New Roman"/>
                <w:b/>
                <w:sz w:val="24"/>
                <w:szCs w:val="24"/>
              </w:rPr>
            </w:pPr>
            <w:r>
              <w:rPr>
                <w:rFonts w:ascii="Times New Roman" w:hAnsi="Times New Roman" w:cs="Times New Roman"/>
                <w:b/>
                <w:sz w:val="24"/>
                <w:szCs w:val="24"/>
              </w:rPr>
              <w:t xml:space="preserve">COMPONENTE: </w:t>
            </w:r>
            <w:r w:rsidRPr="007E396A">
              <w:rPr>
                <w:rFonts w:ascii="Times New Roman" w:hAnsi="Times New Roman" w:cs="Times New Roman"/>
                <w:b/>
                <w:sz w:val="24"/>
                <w:szCs w:val="24"/>
              </w:rPr>
              <w:t>ACTIVIDADES DE CONTROL</w:t>
            </w:r>
          </w:p>
          <w:p w14:paraId="012727FE" w14:textId="77777777" w:rsidR="00306C94" w:rsidRDefault="00306C94" w:rsidP="00EC7991">
            <w:pPr>
              <w:ind w:left="0"/>
              <w:rPr>
                <w:rFonts w:ascii="Times New Roman" w:hAnsi="Times New Roman" w:cs="Times New Roman"/>
                <w:b/>
                <w:sz w:val="24"/>
                <w:szCs w:val="24"/>
              </w:rPr>
            </w:pPr>
          </w:p>
        </w:tc>
      </w:tr>
      <w:tr w:rsidR="00B9483A" w14:paraId="37C391FF" w14:textId="77777777" w:rsidTr="00EB7B4B">
        <w:trPr>
          <w:jc w:val="center"/>
        </w:trPr>
        <w:tc>
          <w:tcPr>
            <w:tcW w:w="403" w:type="dxa"/>
            <w:vMerge w:val="restart"/>
          </w:tcPr>
          <w:p w14:paraId="6E31CC21" w14:textId="77777777" w:rsidR="00306C94" w:rsidRPr="002A51D6"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N</w:t>
            </w:r>
          </w:p>
        </w:tc>
        <w:tc>
          <w:tcPr>
            <w:tcW w:w="3188" w:type="dxa"/>
            <w:vMerge w:val="restart"/>
          </w:tcPr>
          <w:p w14:paraId="0770F000"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PREGUNTA</w:t>
            </w:r>
          </w:p>
        </w:tc>
        <w:tc>
          <w:tcPr>
            <w:tcW w:w="2058" w:type="dxa"/>
            <w:gridSpan w:val="4"/>
          </w:tcPr>
          <w:p w14:paraId="12B3D398"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ENCUESTADOS</w:t>
            </w:r>
          </w:p>
        </w:tc>
        <w:tc>
          <w:tcPr>
            <w:tcW w:w="963" w:type="dxa"/>
            <w:vMerge w:val="restart"/>
          </w:tcPr>
          <w:p w14:paraId="17C92C69"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CALIF</w:t>
            </w:r>
          </w:p>
        </w:tc>
        <w:tc>
          <w:tcPr>
            <w:tcW w:w="1140" w:type="dxa"/>
            <w:vMerge w:val="restart"/>
          </w:tcPr>
          <w:p w14:paraId="1BB988D8"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POND. TOTAL</w:t>
            </w:r>
          </w:p>
        </w:tc>
      </w:tr>
      <w:tr w:rsidR="00B9483A" w14:paraId="4CE0375A" w14:textId="77777777" w:rsidTr="00EB7B4B">
        <w:trPr>
          <w:jc w:val="center"/>
        </w:trPr>
        <w:tc>
          <w:tcPr>
            <w:tcW w:w="403" w:type="dxa"/>
            <w:vMerge/>
          </w:tcPr>
          <w:p w14:paraId="64C4C112" w14:textId="77777777" w:rsidR="00306C94" w:rsidRDefault="00306C94" w:rsidP="00EC7991">
            <w:pPr>
              <w:ind w:left="0"/>
              <w:jc w:val="center"/>
              <w:rPr>
                <w:rFonts w:ascii="Times New Roman" w:hAnsi="Times New Roman" w:cs="Times New Roman"/>
                <w:b/>
                <w:sz w:val="24"/>
                <w:szCs w:val="24"/>
              </w:rPr>
            </w:pPr>
          </w:p>
        </w:tc>
        <w:tc>
          <w:tcPr>
            <w:tcW w:w="3188" w:type="dxa"/>
            <w:vMerge/>
          </w:tcPr>
          <w:p w14:paraId="6B2FBCC8" w14:textId="77777777" w:rsidR="00306C94" w:rsidRDefault="00306C94" w:rsidP="00EC7991">
            <w:pPr>
              <w:ind w:left="0"/>
              <w:jc w:val="center"/>
              <w:rPr>
                <w:rFonts w:ascii="Times New Roman" w:hAnsi="Times New Roman" w:cs="Times New Roman"/>
                <w:b/>
                <w:sz w:val="24"/>
                <w:szCs w:val="24"/>
              </w:rPr>
            </w:pPr>
          </w:p>
        </w:tc>
        <w:tc>
          <w:tcPr>
            <w:tcW w:w="590" w:type="dxa"/>
          </w:tcPr>
          <w:p w14:paraId="216A3E6B"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GG</w:t>
            </w:r>
          </w:p>
        </w:tc>
        <w:tc>
          <w:tcPr>
            <w:tcW w:w="483" w:type="dxa"/>
          </w:tcPr>
          <w:p w14:paraId="03E948CB"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JF</w:t>
            </w:r>
          </w:p>
        </w:tc>
        <w:tc>
          <w:tcPr>
            <w:tcW w:w="425" w:type="dxa"/>
          </w:tcPr>
          <w:p w14:paraId="279A56E2"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C</w:t>
            </w:r>
          </w:p>
        </w:tc>
        <w:tc>
          <w:tcPr>
            <w:tcW w:w="560" w:type="dxa"/>
          </w:tcPr>
          <w:p w14:paraId="6703EC59"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A</w:t>
            </w:r>
          </w:p>
        </w:tc>
        <w:tc>
          <w:tcPr>
            <w:tcW w:w="963" w:type="dxa"/>
            <w:vMerge/>
          </w:tcPr>
          <w:p w14:paraId="1C8F00C7" w14:textId="77777777" w:rsidR="00306C94" w:rsidRDefault="00306C94" w:rsidP="00EC7991">
            <w:pPr>
              <w:ind w:left="0"/>
              <w:jc w:val="center"/>
              <w:rPr>
                <w:rFonts w:ascii="Times New Roman" w:hAnsi="Times New Roman" w:cs="Times New Roman"/>
                <w:b/>
                <w:sz w:val="24"/>
                <w:szCs w:val="24"/>
              </w:rPr>
            </w:pPr>
          </w:p>
        </w:tc>
        <w:tc>
          <w:tcPr>
            <w:tcW w:w="1140" w:type="dxa"/>
            <w:vMerge/>
          </w:tcPr>
          <w:p w14:paraId="351DA218" w14:textId="77777777" w:rsidR="00306C94" w:rsidRDefault="00306C94" w:rsidP="00EC7991">
            <w:pPr>
              <w:ind w:left="0"/>
              <w:jc w:val="center"/>
              <w:rPr>
                <w:rFonts w:ascii="Times New Roman" w:hAnsi="Times New Roman" w:cs="Times New Roman"/>
                <w:b/>
                <w:sz w:val="24"/>
                <w:szCs w:val="24"/>
              </w:rPr>
            </w:pPr>
          </w:p>
        </w:tc>
      </w:tr>
      <w:tr w:rsidR="00306C94" w14:paraId="3ADEC903" w14:textId="77777777" w:rsidTr="00EB7B4B">
        <w:trPr>
          <w:jc w:val="center"/>
        </w:trPr>
        <w:tc>
          <w:tcPr>
            <w:tcW w:w="7752" w:type="dxa"/>
            <w:gridSpan w:val="8"/>
          </w:tcPr>
          <w:p w14:paraId="50B86038" w14:textId="77777777" w:rsidR="00306C94" w:rsidRPr="007E396A" w:rsidRDefault="00306C94" w:rsidP="00EC7991">
            <w:pPr>
              <w:ind w:left="0"/>
              <w:rPr>
                <w:rFonts w:ascii="Times New Roman" w:hAnsi="Times New Roman" w:cs="Times New Roman"/>
                <w:b/>
                <w:sz w:val="24"/>
                <w:szCs w:val="24"/>
              </w:rPr>
            </w:pPr>
            <w:r w:rsidRPr="007E396A">
              <w:rPr>
                <w:rFonts w:ascii="Times New Roman" w:hAnsi="Times New Roman" w:cs="Times New Roman"/>
                <w:b/>
                <w:sz w:val="24"/>
                <w:szCs w:val="24"/>
              </w:rPr>
              <w:t>Principio 10: Selecciona y desarrolla actividades de control</w:t>
            </w:r>
          </w:p>
          <w:p w14:paraId="4C502D18" w14:textId="77777777" w:rsidR="00306C94" w:rsidRPr="007E396A" w:rsidRDefault="00306C94" w:rsidP="00EC7991">
            <w:pPr>
              <w:ind w:left="0"/>
              <w:rPr>
                <w:rFonts w:ascii="Times New Roman" w:hAnsi="Times New Roman" w:cs="Times New Roman"/>
                <w:b/>
                <w:sz w:val="24"/>
                <w:szCs w:val="24"/>
              </w:rPr>
            </w:pPr>
          </w:p>
        </w:tc>
      </w:tr>
      <w:tr w:rsidR="00B9483A" w14:paraId="5E53B347" w14:textId="77777777" w:rsidTr="00EB7B4B">
        <w:trPr>
          <w:jc w:val="center"/>
        </w:trPr>
        <w:tc>
          <w:tcPr>
            <w:tcW w:w="403" w:type="dxa"/>
            <w:vAlign w:val="center"/>
          </w:tcPr>
          <w:p w14:paraId="0FD24305"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3188" w:type="dxa"/>
            <w:vAlign w:val="center"/>
          </w:tcPr>
          <w:p w14:paraId="1061E2DF"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¿Se tiene establecidas actividades de control para evitar o mitigar los riesgos?</w:t>
            </w:r>
          </w:p>
          <w:p w14:paraId="16494680" w14:textId="77777777" w:rsidR="00306C94" w:rsidRPr="00904CB3" w:rsidRDefault="00306C94" w:rsidP="00EC7991">
            <w:pPr>
              <w:ind w:left="0"/>
              <w:jc w:val="center"/>
              <w:rPr>
                <w:rFonts w:ascii="Times New Roman" w:hAnsi="Times New Roman" w:cs="Times New Roman"/>
                <w:sz w:val="24"/>
                <w:szCs w:val="24"/>
              </w:rPr>
            </w:pPr>
          </w:p>
        </w:tc>
        <w:tc>
          <w:tcPr>
            <w:tcW w:w="590" w:type="dxa"/>
            <w:vAlign w:val="center"/>
          </w:tcPr>
          <w:p w14:paraId="14226CE7"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483" w:type="dxa"/>
            <w:vAlign w:val="center"/>
          </w:tcPr>
          <w:p w14:paraId="07B88993"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425" w:type="dxa"/>
            <w:vAlign w:val="center"/>
          </w:tcPr>
          <w:p w14:paraId="4D8293F5"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60" w:type="dxa"/>
            <w:vAlign w:val="center"/>
          </w:tcPr>
          <w:p w14:paraId="257309C1"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963" w:type="dxa"/>
            <w:vAlign w:val="center"/>
          </w:tcPr>
          <w:p w14:paraId="4949EC3B"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12</w:t>
            </w:r>
          </w:p>
        </w:tc>
        <w:tc>
          <w:tcPr>
            <w:tcW w:w="1140" w:type="dxa"/>
            <w:vAlign w:val="center"/>
          </w:tcPr>
          <w:p w14:paraId="33F87956"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306C94" w14:paraId="09042142" w14:textId="77777777" w:rsidTr="00EB7B4B">
        <w:trPr>
          <w:jc w:val="center"/>
        </w:trPr>
        <w:tc>
          <w:tcPr>
            <w:tcW w:w="7752" w:type="dxa"/>
            <w:gridSpan w:val="8"/>
          </w:tcPr>
          <w:p w14:paraId="4C119F3B" w14:textId="77777777" w:rsidR="00306C94" w:rsidRPr="007E396A" w:rsidRDefault="00306C94" w:rsidP="00EC7991">
            <w:pPr>
              <w:ind w:left="0"/>
              <w:rPr>
                <w:rFonts w:ascii="Times New Roman" w:hAnsi="Times New Roman" w:cs="Times New Roman"/>
                <w:b/>
                <w:sz w:val="24"/>
                <w:szCs w:val="24"/>
              </w:rPr>
            </w:pPr>
            <w:r w:rsidRPr="007E396A">
              <w:rPr>
                <w:rFonts w:ascii="Times New Roman" w:hAnsi="Times New Roman" w:cs="Times New Roman"/>
                <w:b/>
                <w:sz w:val="24"/>
                <w:szCs w:val="24"/>
              </w:rPr>
              <w:t>Principio 11: Selecciona y desarrolla controles generales sobre tecnología</w:t>
            </w:r>
          </w:p>
          <w:p w14:paraId="5B167E9D" w14:textId="77777777" w:rsidR="00306C94" w:rsidRPr="007E396A" w:rsidRDefault="00306C94" w:rsidP="00EC7991">
            <w:pPr>
              <w:ind w:left="0"/>
              <w:rPr>
                <w:rFonts w:ascii="Times New Roman" w:hAnsi="Times New Roman" w:cs="Times New Roman"/>
                <w:b/>
                <w:sz w:val="24"/>
                <w:szCs w:val="24"/>
              </w:rPr>
            </w:pPr>
          </w:p>
        </w:tc>
      </w:tr>
      <w:tr w:rsidR="00B9483A" w14:paraId="43D65159" w14:textId="77777777" w:rsidTr="00EB7B4B">
        <w:trPr>
          <w:jc w:val="center"/>
        </w:trPr>
        <w:tc>
          <w:tcPr>
            <w:tcW w:w="403" w:type="dxa"/>
            <w:vAlign w:val="center"/>
          </w:tcPr>
          <w:p w14:paraId="7E7C9ABE"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3188" w:type="dxa"/>
            <w:vAlign w:val="center"/>
          </w:tcPr>
          <w:p w14:paraId="0D496CF4"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¿La empresa tiene controles establecidos para garantizar la seguridad de la información contenida en el sistema operativo-contable?</w:t>
            </w:r>
          </w:p>
          <w:p w14:paraId="54E57EEB" w14:textId="77777777" w:rsidR="00306C94" w:rsidRPr="00904CB3" w:rsidRDefault="00306C94" w:rsidP="00EC7991">
            <w:pPr>
              <w:ind w:left="0"/>
              <w:rPr>
                <w:rFonts w:ascii="Times New Roman" w:hAnsi="Times New Roman" w:cs="Times New Roman"/>
                <w:sz w:val="24"/>
                <w:szCs w:val="24"/>
              </w:rPr>
            </w:pPr>
          </w:p>
        </w:tc>
        <w:tc>
          <w:tcPr>
            <w:tcW w:w="590" w:type="dxa"/>
            <w:vAlign w:val="center"/>
          </w:tcPr>
          <w:p w14:paraId="0342D2A5"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483" w:type="dxa"/>
            <w:vAlign w:val="center"/>
          </w:tcPr>
          <w:p w14:paraId="3597AC2E"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425" w:type="dxa"/>
            <w:vAlign w:val="center"/>
          </w:tcPr>
          <w:p w14:paraId="16B528F2"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60" w:type="dxa"/>
            <w:vAlign w:val="center"/>
          </w:tcPr>
          <w:p w14:paraId="3EF09A4A"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963" w:type="dxa"/>
            <w:vAlign w:val="center"/>
          </w:tcPr>
          <w:p w14:paraId="2F5BE293"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13</w:t>
            </w:r>
          </w:p>
        </w:tc>
        <w:tc>
          <w:tcPr>
            <w:tcW w:w="1140" w:type="dxa"/>
            <w:vAlign w:val="center"/>
          </w:tcPr>
          <w:p w14:paraId="730FE522"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B9483A" w14:paraId="56613531" w14:textId="77777777" w:rsidTr="00EB7B4B">
        <w:trPr>
          <w:jc w:val="center"/>
        </w:trPr>
        <w:tc>
          <w:tcPr>
            <w:tcW w:w="403" w:type="dxa"/>
            <w:vAlign w:val="center"/>
          </w:tcPr>
          <w:p w14:paraId="0FFB90E3"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3188" w:type="dxa"/>
            <w:vAlign w:val="center"/>
          </w:tcPr>
          <w:p w14:paraId="40F207DE"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¿Tiene actividades de control para la adquisición y mantenimiento de sistemas y equipos tecnológicos?</w:t>
            </w:r>
          </w:p>
          <w:p w14:paraId="20249A5B" w14:textId="77777777" w:rsidR="00306C94" w:rsidRPr="00904CB3" w:rsidRDefault="00306C94" w:rsidP="00EC7991">
            <w:pPr>
              <w:ind w:left="0"/>
              <w:rPr>
                <w:rFonts w:ascii="Times New Roman" w:hAnsi="Times New Roman" w:cs="Times New Roman"/>
                <w:sz w:val="24"/>
                <w:szCs w:val="24"/>
              </w:rPr>
            </w:pPr>
          </w:p>
        </w:tc>
        <w:tc>
          <w:tcPr>
            <w:tcW w:w="590" w:type="dxa"/>
            <w:vAlign w:val="center"/>
          </w:tcPr>
          <w:p w14:paraId="37424C35"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483" w:type="dxa"/>
            <w:vAlign w:val="center"/>
          </w:tcPr>
          <w:p w14:paraId="05725B1C"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425" w:type="dxa"/>
            <w:vAlign w:val="center"/>
          </w:tcPr>
          <w:p w14:paraId="0F1DEA16"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60" w:type="dxa"/>
            <w:vAlign w:val="center"/>
          </w:tcPr>
          <w:p w14:paraId="09AA0837"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963" w:type="dxa"/>
            <w:vAlign w:val="center"/>
          </w:tcPr>
          <w:p w14:paraId="5B09DEA0"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14</w:t>
            </w:r>
          </w:p>
        </w:tc>
        <w:tc>
          <w:tcPr>
            <w:tcW w:w="1140" w:type="dxa"/>
            <w:vAlign w:val="center"/>
          </w:tcPr>
          <w:p w14:paraId="24AE8641"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306C94" w14:paraId="67423ADD" w14:textId="77777777" w:rsidTr="00EB7B4B">
        <w:trPr>
          <w:jc w:val="center"/>
        </w:trPr>
        <w:tc>
          <w:tcPr>
            <w:tcW w:w="7752" w:type="dxa"/>
            <w:gridSpan w:val="8"/>
          </w:tcPr>
          <w:p w14:paraId="6A4280E0" w14:textId="77777777" w:rsidR="00306C94" w:rsidRPr="007E396A" w:rsidRDefault="00306C94" w:rsidP="00EC7991">
            <w:pPr>
              <w:ind w:left="0"/>
              <w:rPr>
                <w:rFonts w:ascii="Times New Roman" w:hAnsi="Times New Roman" w:cs="Times New Roman"/>
                <w:b/>
                <w:sz w:val="24"/>
                <w:szCs w:val="24"/>
              </w:rPr>
            </w:pPr>
            <w:r w:rsidRPr="007E396A">
              <w:rPr>
                <w:rFonts w:ascii="Times New Roman" w:hAnsi="Times New Roman" w:cs="Times New Roman"/>
                <w:b/>
                <w:sz w:val="24"/>
                <w:szCs w:val="24"/>
              </w:rPr>
              <w:t>Principio 12: Se implementa a través de políticas y procedimientos</w:t>
            </w:r>
          </w:p>
          <w:p w14:paraId="1456F6AE" w14:textId="77777777" w:rsidR="00306C94" w:rsidRPr="007E396A" w:rsidRDefault="00306C94" w:rsidP="00EC7991">
            <w:pPr>
              <w:ind w:left="0"/>
              <w:rPr>
                <w:rFonts w:ascii="Times New Roman" w:hAnsi="Times New Roman" w:cs="Times New Roman"/>
                <w:b/>
                <w:sz w:val="24"/>
                <w:szCs w:val="24"/>
              </w:rPr>
            </w:pPr>
          </w:p>
        </w:tc>
      </w:tr>
      <w:tr w:rsidR="00B9483A" w14:paraId="3685FDC4" w14:textId="77777777" w:rsidTr="00EB7B4B">
        <w:trPr>
          <w:jc w:val="center"/>
        </w:trPr>
        <w:tc>
          <w:tcPr>
            <w:tcW w:w="403" w:type="dxa"/>
            <w:vAlign w:val="center"/>
          </w:tcPr>
          <w:p w14:paraId="72D91F53"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3188" w:type="dxa"/>
            <w:vAlign w:val="center"/>
          </w:tcPr>
          <w:p w14:paraId="0E93BAB3"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¿La empresa tiene manual de políticas y procedimientos para delinear las actividades a desarrollar por cada colaborador de la misma?</w:t>
            </w:r>
          </w:p>
          <w:p w14:paraId="546E2F21" w14:textId="77777777" w:rsidR="00306C94" w:rsidRPr="00904CB3" w:rsidRDefault="00306C94" w:rsidP="00EC7991">
            <w:pPr>
              <w:ind w:left="0"/>
              <w:rPr>
                <w:rFonts w:ascii="Times New Roman" w:hAnsi="Times New Roman" w:cs="Times New Roman"/>
                <w:sz w:val="24"/>
                <w:szCs w:val="24"/>
              </w:rPr>
            </w:pPr>
          </w:p>
        </w:tc>
        <w:tc>
          <w:tcPr>
            <w:tcW w:w="590" w:type="dxa"/>
            <w:vAlign w:val="center"/>
          </w:tcPr>
          <w:p w14:paraId="2212F77B"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483" w:type="dxa"/>
            <w:vAlign w:val="center"/>
          </w:tcPr>
          <w:p w14:paraId="4CACF224"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425" w:type="dxa"/>
            <w:vAlign w:val="center"/>
          </w:tcPr>
          <w:p w14:paraId="21D21B5B"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560" w:type="dxa"/>
            <w:vAlign w:val="center"/>
          </w:tcPr>
          <w:p w14:paraId="14704874"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963" w:type="dxa"/>
            <w:vAlign w:val="center"/>
          </w:tcPr>
          <w:p w14:paraId="32984E2D"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10</w:t>
            </w:r>
          </w:p>
        </w:tc>
        <w:tc>
          <w:tcPr>
            <w:tcW w:w="1140" w:type="dxa"/>
            <w:vAlign w:val="center"/>
          </w:tcPr>
          <w:p w14:paraId="17FBEB7E"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B9483A" w14:paraId="1C48C710" w14:textId="77777777" w:rsidTr="00EB7B4B">
        <w:trPr>
          <w:jc w:val="center"/>
        </w:trPr>
        <w:tc>
          <w:tcPr>
            <w:tcW w:w="403" w:type="dxa"/>
            <w:vAlign w:val="center"/>
          </w:tcPr>
          <w:p w14:paraId="4D651C7F"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5</w:t>
            </w:r>
          </w:p>
        </w:tc>
        <w:tc>
          <w:tcPr>
            <w:tcW w:w="3188" w:type="dxa"/>
            <w:vAlign w:val="center"/>
          </w:tcPr>
          <w:p w14:paraId="3B031B3D"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¿Se cumplen oportunamente las actividades de control?</w:t>
            </w:r>
          </w:p>
          <w:p w14:paraId="0138CA9B" w14:textId="77777777" w:rsidR="00306C94" w:rsidRPr="00904CB3" w:rsidRDefault="00306C94" w:rsidP="00EC7991">
            <w:pPr>
              <w:ind w:left="0"/>
              <w:rPr>
                <w:rFonts w:ascii="Times New Roman" w:hAnsi="Times New Roman" w:cs="Times New Roman"/>
                <w:sz w:val="24"/>
                <w:szCs w:val="24"/>
              </w:rPr>
            </w:pPr>
          </w:p>
        </w:tc>
        <w:tc>
          <w:tcPr>
            <w:tcW w:w="590" w:type="dxa"/>
            <w:vAlign w:val="center"/>
          </w:tcPr>
          <w:p w14:paraId="7AC14ECF"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483" w:type="dxa"/>
            <w:vAlign w:val="center"/>
          </w:tcPr>
          <w:p w14:paraId="64F9455F"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425" w:type="dxa"/>
            <w:vAlign w:val="center"/>
          </w:tcPr>
          <w:p w14:paraId="49E741BA"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60" w:type="dxa"/>
            <w:vAlign w:val="center"/>
          </w:tcPr>
          <w:p w14:paraId="47D14BD8"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963" w:type="dxa"/>
            <w:vAlign w:val="center"/>
          </w:tcPr>
          <w:p w14:paraId="43577E0D"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12</w:t>
            </w:r>
          </w:p>
        </w:tc>
        <w:tc>
          <w:tcPr>
            <w:tcW w:w="1140" w:type="dxa"/>
            <w:vAlign w:val="center"/>
          </w:tcPr>
          <w:p w14:paraId="0E8B97BC"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B9483A" w14:paraId="0C36DD0F" w14:textId="77777777" w:rsidTr="00EB7B4B">
        <w:trPr>
          <w:jc w:val="center"/>
        </w:trPr>
        <w:tc>
          <w:tcPr>
            <w:tcW w:w="403" w:type="dxa"/>
            <w:vAlign w:val="center"/>
          </w:tcPr>
          <w:p w14:paraId="2F097A65"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6</w:t>
            </w:r>
          </w:p>
        </w:tc>
        <w:tc>
          <w:tcPr>
            <w:tcW w:w="3188" w:type="dxa"/>
            <w:vAlign w:val="center"/>
          </w:tcPr>
          <w:p w14:paraId="19A93668"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¿Se toman correctivos en controles deficientes?</w:t>
            </w:r>
          </w:p>
          <w:p w14:paraId="0B98F2B9" w14:textId="77777777" w:rsidR="00306C94" w:rsidRPr="00904CB3" w:rsidRDefault="00306C94" w:rsidP="00EC7991">
            <w:pPr>
              <w:ind w:left="0"/>
              <w:rPr>
                <w:rFonts w:ascii="Times New Roman" w:hAnsi="Times New Roman" w:cs="Times New Roman"/>
                <w:sz w:val="24"/>
                <w:szCs w:val="24"/>
              </w:rPr>
            </w:pPr>
          </w:p>
        </w:tc>
        <w:tc>
          <w:tcPr>
            <w:tcW w:w="590" w:type="dxa"/>
            <w:vAlign w:val="center"/>
          </w:tcPr>
          <w:p w14:paraId="05A46CDE"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483" w:type="dxa"/>
            <w:vAlign w:val="center"/>
          </w:tcPr>
          <w:p w14:paraId="0FF122F8"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425" w:type="dxa"/>
            <w:vAlign w:val="center"/>
          </w:tcPr>
          <w:p w14:paraId="30D73EEA"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60" w:type="dxa"/>
            <w:vAlign w:val="center"/>
          </w:tcPr>
          <w:p w14:paraId="4C956109"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963" w:type="dxa"/>
            <w:vAlign w:val="center"/>
          </w:tcPr>
          <w:p w14:paraId="19B881CB"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13</w:t>
            </w:r>
          </w:p>
        </w:tc>
        <w:tc>
          <w:tcPr>
            <w:tcW w:w="1140" w:type="dxa"/>
            <w:vAlign w:val="center"/>
          </w:tcPr>
          <w:p w14:paraId="56581552"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306C94" w14:paraId="0F99DF6F" w14:textId="77777777" w:rsidTr="00EB7B4B">
        <w:trPr>
          <w:jc w:val="center"/>
        </w:trPr>
        <w:tc>
          <w:tcPr>
            <w:tcW w:w="5649" w:type="dxa"/>
            <w:gridSpan w:val="6"/>
          </w:tcPr>
          <w:p w14:paraId="2FCB3C00" w14:textId="77777777" w:rsidR="00306C94" w:rsidRPr="00B41581" w:rsidRDefault="00306C94" w:rsidP="00EC7991">
            <w:pPr>
              <w:ind w:left="0"/>
              <w:jc w:val="center"/>
              <w:rPr>
                <w:rFonts w:ascii="Times New Roman" w:hAnsi="Times New Roman" w:cs="Times New Roman"/>
                <w:b/>
                <w:sz w:val="24"/>
                <w:szCs w:val="24"/>
              </w:rPr>
            </w:pPr>
            <w:r w:rsidRPr="00B41581">
              <w:rPr>
                <w:rFonts w:ascii="Times New Roman" w:hAnsi="Times New Roman" w:cs="Times New Roman"/>
                <w:b/>
                <w:sz w:val="24"/>
                <w:szCs w:val="24"/>
              </w:rPr>
              <w:t>TOTAL</w:t>
            </w:r>
          </w:p>
        </w:tc>
        <w:tc>
          <w:tcPr>
            <w:tcW w:w="963" w:type="dxa"/>
          </w:tcPr>
          <w:p w14:paraId="22C9A4A4" w14:textId="77777777" w:rsidR="00306C94" w:rsidRPr="00B41581"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74</w:t>
            </w:r>
          </w:p>
        </w:tc>
        <w:tc>
          <w:tcPr>
            <w:tcW w:w="1140" w:type="dxa"/>
          </w:tcPr>
          <w:p w14:paraId="2CBDFCD9" w14:textId="77777777" w:rsidR="00306C94" w:rsidRPr="00B41581"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120</w:t>
            </w:r>
          </w:p>
        </w:tc>
      </w:tr>
      <w:tr w:rsidR="00306C94" w14:paraId="2FE0308F" w14:textId="77777777" w:rsidTr="00EB7B4B">
        <w:trPr>
          <w:jc w:val="center"/>
        </w:trPr>
        <w:tc>
          <w:tcPr>
            <w:tcW w:w="4181" w:type="dxa"/>
            <w:gridSpan w:val="3"/>
          </w:tcPr>
          <w:p w14:paraId="1D1D6D8F" w14:textId="77777777" w:rsidR="00306C94" w:rsidRDefault="00306C94" w:rsidP="00EC7991">
            <w:pPr>
              <w:ind w:left="0"/>
              <w:rPr>
                <w:rFonts w:ascii="Times New Roman" w:hAnsi="Times New Roman" w:cs="Times New Roman"/>
                <w:b/>
                <w:sz w:val="24"/>
                <w:szCs w:val="24"/>
              </w:rPr>
            </w:pPr>
            <w:r>
              <w:rPr>
                <w:rFonts w:ascii="Times New Roman" w:hAnsi="Times New Roman" w:cs="Times New Roman"/>
                <w:b/>
                <w:sz w:val="24"/>
                <w:szCs w:val="24"/>
              </w:rPr>
              <w:t xml:space="preserve">NIVEL DE CONFIANZA: </w:t>
            </w:r>
          </w:p>
          <w:p w14:paraId="0D00BE53" w14:textId="77777777" w:rsidR="00306C94" w:rsidRDefault="00306C94" w:rsidP="00EC7991">
            <w:pPr>
              <w:ind w:left="0"/>
              <w:rPr>
                <w:rFonts w:ascii="Times New Roman" w:hAnsi="Times New Roman" w:cs="Times New Roman"/>
                <w:b/>
                <w:sz w:val="24"/>
                <w:szCs w:val="24"/>
              </w:rPr>
            </w:pPr>
          </w:p>
          <w:p w14:paraId="7092328B" w14:textId="77777777" w:rsidR="00306C94" w:rsidRPr="00D950B2" w:rsidRDefault="00306C94" w:rsidP="00EC7991">
            <w:pPr>
              <w:ind w:left="0"/>
              <w:rPr>
                <w:rFonts w:ascii="Times New Roman" w:hAnsi="Times New Roman" w:cs="Times New Roman"/>
                <w:sz w:val="24"/>
                <w:szCs w:val="24"/>
              </w:rPr>
            </w:pPr>
            <w:r>
              <w:rPr>
                <w:rFonts w:ascii="Times New Roman" w:hAnsi="Times New Roman" w:cs="Times New Roman"/>
                <w:b/>
                <w:sz w:val="24"/>
                <w:szCs w:val="24"/>
              </w:rPr>
              <w:t xml:space="preserve">NIVEL DE RIESGO: </w:t>
            </w:r>
          </w:p>
        </w:tc>
        <w:tc>
          <w:tcPr>
            <w:tcW w:w="1468" w:type="dxa"/>
            <w:gridSpan w:val="3"/>
          </w:tcPr>
          <w:p w14:paraId="33A9E7C5"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61,67</w:t>
            </w:r>
            <w:r w:rsidRPr="00D950B2">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182D525A" w14:textId="77777777" w:rsidR="00306C94" w:rsidRDefault="00306C94" w:rsidP="00EC7991">
            <w:pPr>
              <w:ind w:left="0"/>
              <w:rPr>
                <w:rFonts w:ascii="Times New Roman" w:hAnsi="Times New Roman" w:cs="Times New Roman"/>
                <w:sz w:val="24"/>
                <w:szCs w:val="24"/>
              </w:rPr>
            </w:pPr>
          </w:p>
          <w:p w14:paraId="1DBCFBBF" w14:textId="77777777" w:rsidR="00306C94" w:rsidRPr="003D3800" w:rsidRDefault="00306C94" w:rsidP="00EC7991">
            <w:pPr>
              <w:ind w:left="0"/>
              <w:rPr>
                <w:rFonts w:ascii="Times New Roman" w:hAnsi="Times New Roman" w:cs="Times New Roman"/>
                <w:b/>
                <w:sz w:val="24"/>
                <w:szCs w:val="24"/>
              </w:rPr>
            </w:pPr>
            <w:r>
              <w:rPr>
                <w:rFonts w:ascii="Times New Roman" w:hAnsi="Times New Roman" w:cs="Times New Roman"/>
                <w:sz w:val="24"/>
                <w:szCs w:val="24"/>
              </w:rPr>
              <w:t>38,33</w:t>
            </w:r>
            <w:r w:rsidRPr="00D950B2">
              <w:rPr>
                <w:rFonts w:ascii="Times New Roman" w:hAnsi="Times New Roman" w:cs="Times New Roman"/>
                <w:sz w:val="24"/>
                <w:szCs w:val="24"/>
              </w:rPr>
              <w:t xml:space="preserve"> %</w:t>
            </w:r>
            <w:r>
              <w:rPr>
                <w:rFonts w:ascii="Times New Roman" w:hAnsi="Times New Roman" w:cs="Times New Roman"/>
                <w:sz w:val="24"/>
                <w:szCs w:val="24"/>
              </w:rPr>
              <w:t xml:space="preserve"> </w:t>
            </w:r>
          </w:p>
        </w:tc>
        <w:tc>
          <w:tcPr>
            <w:tcW w:w="2103" w:type="dxa"/>
            <w:gridSpan w:val="2"/>
          </w:tcPr>
          <w:p w14:paraId="761298F0" w14:textId="47DB166B" w:rsidR="00306C94" w:rsidRDefault="005F695F" w:rsidP="00EC7991">
            <w:pPr>
              <w:ind w:left="0"/>
              <w:jc w:val="center"/>
              <w:rPr>
                <w:rFonts w:ascii="Times New Roman" w:hAnsi="Times New Roman" w:cs="Times New Roman"/>
                <w:sz w:val="24"/>
                <w:szCs w:val="24"/>
              </w:rPr>
            </w:pPr>
            <w:r>
              <w:rPr>
                <w:rFonts w:ascii="Times New Roman" w:hAnsi="Times New Roman" w:cs="Times New Roman"/>
                <w:sz w:val="24"/>
                <w:szCs w:val="24"/>
              </w:rPr>
              <w:t>Moderado</w:t>
            </w:r>
          </w:p>
          <w:p w14:paraId="42822520" w14:textId="77777777" w:rsidR="00306C94" w:rsidRDefault="00306C94" w:rsidP="00EC7991">
            <w:pPr>
              <w:ind w:left="0"/>
              <w:jc w:val="center"/>
              <w:rPr>
                <w:rFonts w:ascii="Times New Roman" w:hAnsi="Times New Roman" w:cs="Times New Roman"/>
                <w:sz w:val="24"/>
                <w:szCs w:val="24"/>
              </w:rPr>
            </w:pPr>
          </w:p>
          <w:p w14:paraId="15D712DF" w14:textId="77777777" w:rsidR="00306C94"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Medio</w:t>
            </w:r>
          </w:p>
          <w:p w14:paraId="76FBAB1B" w14:textId="77777777" w:rsidR="00306C94" w:rsidRPr="003D3800" w:rsidRDefault="00306C94" w:rsidP="00EC7991">
            <w:pPr>
              <w:ind w:left="0"/>
              <w:jc w:val="center"/>
              <w:rPr>
                <w:rFonts w:ascii="Times New Roman" w:hAnsi="Times New Roman" w:cs="Times New Roman"/>
                <w:b/>
                <w:sz w:val="24"/>
                <w:szCs w:val="24"/>
              </w:rPr>
            </w:pPr>
          </w:p>
        </w:tc>
      </w:tr>
    </w:tbl>
    <w:p w14:paraId="6F781ED5" w14:textId="449643C2" w:rsidR="005F695F" w:rsidRPr="008C4EFF" w:rsidRDefault="00EB7B4B" w:rsidP="00EC7991">
      <w:pPr>
        <w:ind w:left="0"/>
        <w:rPr>
          <w:rFonts w:ascii="Times New Roman" w:hAnsi="Times New Roman" w:cs="Times New Roman"/>
          <w:sz w:val="16"/>
          <w:szCs w:val="16"/>
        </w:rPr>
      </w:pPr>
      <w:r>
        <w:rPr>
          <w:rFonts w:ascii="Times New Roman" w:hAnsi="Times New Roman" w:cs="Times New Roman"/>
          <w:sz w:val="16"/>
          <w:szCs w:val="16"/>
        </w:rPr>
        <w:t xml:space="preserve">          </w:t>
      </w:r>
      <w:r w:rsidR="005F695F" w:rsidRPr="008C4EFF">
        <w:rPr>
          <w:rFonts w:ascii="Times New Roman" w:hAnsi="Times New Roman" w:cs="Times New Roman"/>
          <w:sz w:val="16"/>
          <w:szCs w:val="16"/>
        </w:rPr>
        <w:t>Elaborado por: Autora</w:t>
      </w:r>
    </w:p>
    <w:p w14:paraId="46B39A44" w14:textId="77777777" w:rsidR="00306C94" w:rsidRDefault="00306C94" w:rsidP="00EC7991">
      <w:pPr>
        <w:ind w:left="0"/>
        <w:rPr>
          <w:rFonts w:ascii="Times New Roman" w:hAnsi="Times New Roman" w:cs="Times New Roman"/>
          <w:sz w:val="24"/>
          <w:szCs w:val="24"/>
        </w:rPr>
      </w:pPr>
    </w:p>
    <w:p w14:paraId="73320502" w14:textId="231C2510" w:rsidR="00306C94" w:rsidRDefault="00306C94" w:rsidP="00EC7991">
      <w:pPr>
        <w:ind w:left="0"/>
        <w:rPr>
          <w:rFonts w:ascii="Times New Roman" w:hAnsi="Times New Roman" w:cs="Times New Roman"/>
          <w:sz w:val="24"/>
          <w:szCs w:val="24"/>
        </w:rPr>
      </w:pPr>
    </w:p>
    <w:p w14:paraId="09C699E1" w14:textId="77777777" w:rsidR="00EB7B4B" w:rsidRPr="00371D1B" w:rsidRDefault="00EB7B4B" w:rsidP="00EC7991">
      <w:pPr>
        <w:ind w:left="0"/>
        <w:rPr>
          <w:rFonts w:ascii="Times New Roman" w:hAnsi="Times New Roman" w:cs="Times New Roman"/>
          <w:sz w:val="24"/>
          <w:szCs w:val="24"/>
        </w:rPr>
      </w:pPr>
    </w:p>
    <w:p w14:paraId="6585EB08" w14:textId="15442FC4" w:rsidR="005F695F" w:rsidRDefault="005F695F" w:rsidP="00EC7991">
      <w:pPr>
        <w:spacing w:line="480" w:lineRule="auto"/>
        <w:ind w:left="0"/>
        <w:rPr>
          <w:rFonts w:ascii="Times New Roman" w:hAnsi="Times New Roman" w:cs="Times New Roman"/>
          <w:sz w:val="24"/>
          <w:szCs w:val="24"/>
        </w:rPr>
      </w:pPr>
      <w:r>
        <w:rPr>
          <w:rFonts w:ascii="Times New Roman" w:hAnsi="Times New Roman" w:cs="Times New Roman"/>
          <w:sz w:val="24"/>
          <w:szCs w:val="24"/>
        </w:rPr>
        <w:t>Este componente se evaluó con 5 preguntas aplicadas de acuerdo a cada principio que forma parte del componente, se obtuvo una calificación de 74 puntos sobre un total de 120, de acuerdo a la escala de medición aplicada esto significa que tiene un nivel de confianza del 61,67% MODERADO y nivel de riesgo del 38,33% MEDIO.</w:t>
      </w:r>
    </w:p>
    <w:p w14:paraId="73E92A66" w14:textId="77777777" w:rsidR="008C4EFF" w:rsidRDefault="008C4EFF" w:rsidP="00EC7991">
      <w:pPr>
        <w:spacing w:line="480" w:lineRule="auto"/>
        <w:ind w:left="0"/>
        <w:rPr>
          <w:rFonts w:ascii="Times New Roman" w:hAnsi="Times New Roman" w:cs="Times New Roman"/>
          <w:sz w:val="24"/>
          <w:szCs w:val="24"/>
        </w:rPr>
      </w:pPr>
    </w:p>
    <w:p w14:paraId="3FE5A45C" w14:textId="21C82DF2" w:rsidR="005F695F" w:rsidRDefault="00164D9A" w:rsidP="00EC7991">
      <w:pPr>
        <w:spacing w:line="480" w:lineRule="auto"/>
        <w:ind w:left="0"/>
        <w:rPr>
          <w:rFonts w:ascii="Times New Roman" w:hAnsi="Times New Roman" w:cs="Times New Roman"/>
          <w:sz w:val="24"/>
          <w:szCs w:val="24"/>
        </w:rPr>
      </w:pPr>
      <w:r w:rsidRPr="00164D9A">
        <w:rPr>
          <w:rFonts w:ascii="Times New Roman" w:hAnsi="Times New Roman" w:cs="Times New Roman"/>
          <w:sz w:val="24"/>
          <w:szCs w:val="24"/>
        </w:rPr>
        <w:t xml:space="preserve">Las actividades de Control son las políticas y los procedimientos que deben seguirse para tener certidumbre </w:t>
      </w:r>
      <w:r>
        <w:rPr>
          <w:rFonts w:ascii="Times New Roman" w:hAnsi="Times New Roman" w:cs="Times New Roman"/>
          <w:sz w:val="24"/>
          <w:szCs w:val="24"/>
        </w:rPr>
        <w:t>de que las instrucciones dadas por</w:t>
      </w:r>
      <w:r w:rsidRPr="00164D9A">
        <w:rPr>
          <w:rFonts w:ascii="Times New Roman" w:hAnsi="Times New Roman" w:cs="Times New Roman"/>
          <w:sz w:val="24"/>
          <w:szCs w:val="24"/>
        </w:rPr>
        <w:t xml:space="preserve"> la gerencia se </w:t>
      </w:r>
      <w:r>
        <w:rPr>
          <w:rFonts w:ascii="Times New Roman" w:hAnsi="Times New Roman" w:cs="Times New Roman"/>
          <w:sz w:val="24"/>
          <w:szCs w:val="24"/>
        </w:rPr>
        <w:t>cumplen a cabalidad, de acuerdo al análisis a la empresa le falta establecer de manera escrita manuales de funciones, políticas y procedimientos</w:t>
      </w:r>
      <w:r w:rsidR="00C943A2">
        <w:rPr>
          <w:rFonts w:ascii="Times New Roman" w:hAnsi="Times New Roman" w:cs="Times New Roman"/>
          <w:sz w:val="24"/>
          <w:szCs w:val="24"/>
        </w:rPr>
        <w:t>.</w:t>
      </w:r>
    </w:p>
    <w:p w14:paraId="17977482" w14:textId="4D55FB41" w:rsidR="00EB7B4B" w:rsidRDefault="00EB7B4B" w:rsidP="00EC7991">
      <w:pPr>
        <w:spacing w:line="480" w:lineRule="auto"/>
        <w:ind w:left="0"/>
        <w:rPr>
          <w:rFonts w:ascii="Times New Roman" w:hAnsi="Times New Roman" w:cs="Times New Roman"/>
          <w:sz w:val="24"/>
          <w:szCs w:val="24"/>
        </w:rPr>
      </w:pPr>
    </w:p>
    <w:p w14:paraId="7694B837" w14:textId="5B854B6F" w:rsidR="00EB7B4B" w:rsidRDefault="00EB7B4B" w:rsidP="00EC7991">
      <w:pPr>
        <w:spacing w:line="480" w:lineRule="auto"/>
        <w:ind w:left="0"/>
        <w:rPr>
          <w:rFonts w:ascii="Times New Roman" w:hAnsi="Times New Roman" w:cs="Times New Roman"/>
          <w:sz w:val="24"/>
          <w:szCs w:val="24"/>
        </w:rPr>
      </w:pPr>
    </w:p>
    <w:p w14:paraId="23ABB64C" w14:textId="077AEDF5" w:rsidR="00EB7B4B" w:rsidRDefault="00EB7B4B" w:rsidP="00EC7991">
      <w:pPr>
        <w:spacing w:line="480" w:lineRule="auto"/>
        <w:ind w:left="0"/>
        <w:rPr>
          <w:rFonts w:ascii="Times New Roman" w:hAnsi="Times New Roman" w:cs="Times New Roman"/>
          <w:sz w:val="24"/>
          <w:szCs w:val="24"/>
        </w:rPr>
      </w:pPr>
    </w:p>
    <w:p w14:paraId="12077EC3" w14:textId="77777777" w:rsidR="00EB7B4B" w:rsidRDefault="00EB7B4B" w:rsidP="00EC7991">
      <w:pPr>
        <w:spacing w:line="480" w:lineRule="auto"/>
        <w:ind w:left="0"/>
        <w:rPr>
          <w:rFonts w:ascii="Times New Roman" w:hAnsi="Times New Roman" w:cs="Times New Roman"/>
          <w:sz w:val="24"/>
          <w:szCs w:val="24"/>
        </w:rPr>
      </w:pPr>
    </w:p>
    <w:p w14:paraId="1A7AAB36" w14:textId="7F765D15" w:rsidR="00C943A2" w:rsidRPr="00172542" w:rsidRDefault="00C943A2" w:rsidP="00EC7991">
      <w:pPr>
        <w:pStyle w:val="Ttulo3"/>
        <w:ind w:left="0"/>
        <w:rPr>
          <w:rFonts w:ascii="Times New Roman" w:hAnsi="Times New Roman" w:cs="Times New Roman"/>
          <w:sz w:val="24"/>
        </w:rPr>
      </w:pPr>
      <w:bookmarkStart w:id="130" w:name="_Toc69569507"/>
      <w:r w:rsidRPr="00172542">
        <w:rPr>
          <w:rFonts w:ascii="Times New Roman" w:hAnsi="Times New Roman" w:cs="Times New Roman"/>
          <w:sz w:val="24"/>
        </w:rPr>
        <w:t>4.1.4 Análisis del Componente Sistemas de Información</w:t>
      </w:r>
      <w:bookmarkEnd w:id="130"/>
    </w:p>
    <w:p w14:paraId="6F06F6D4" w14:textId="77777777" w:rsidR="00C943A2" w:rsidRDefault="00C943A2" w:rsidP="00EC7991">
      <w:pPr>
        <w:ind w:left="0"/>
        <w:rPr>
          <w:rFonts w:ascii="Times New Roman" w:hAnsi="Times New Roman" w:cs="Times New Roman"/>
          <w:sz w:val="24"/>
          <w:szCs w:val="24"/>
        </w:rPr>
      </w:pPr>
    </w:p>
    <w:p w14:paraId="79381667" w14:textId="77777777" w:rsidR="00C943A2" w:rsidRPr="005239BE" w:rsidRDefault="00C943A2" w:rsidP="00EC7991">
      <w:pPr>
        <w:ind w:left="0"/>
        <w:rPr>
          <w:rFonts w:ascii="Times New Roman" w:hAnsi="Times New Roman" w:cs="Times New Roman"/>
          <w:b/>
          <w:sz w:val="24"/>
          <w:szCs w:val="24"/>
        </w:rPr>
      </w:pPr>
    </w:p>
    <w:p w14:paraId="7F5032BA" w14:textId="2F5671F6" w:rsidR="00306C94" w:rsidRDefault="00EB7B4B" w:rsidP="00EC7991">
      <w:pPr>
        <w:pStyle w:val="Tablas1"/>
        <w:ind w:left="0"/>
      </w:pPr>
      <w:bookmarkStart w:id="131" w:name="_Toc70169683"/>
      <w:r>
        <w:rPr>
          <w:b/>
        </w:rPr>
        <w:t xml:space="preserve">      </w:t>
      </w:r>
      <w:r w:rsidR="00695F0A" w:rsidRPr="005239BE">
        <w:rPr>
          <w:b/>
        </w:rPr>
        <w:t>Tabla</w:t>
      </w:r>
      <w:r w:rsidR="00C47C9A">
        <w:rPr>
          <w:b/>
        </w:rPr>
        <w:t xml:space="preserve"> N</w:t>
      </w:r>
      <w:r w:rsidR="00695F0A" w:rsidRPr="005239BE">
        <w:rPr>
          <w:b/>
        </w:rPr>
        <w:t xml:space="preserve"> 6:</w:t>
      </w:r>
      <w:r w:rsidR="00695F0A">
        <w:t xml:space="preserve"> Entrevi</w:t>
      </w:r>
      <w:r w:rsidR="00C943A2">
        <w:t>sta Control Interno Componente Sistemas de Información</w:t>
      </w:r>
      <w:bookmarkEnd w:id="131"/>
    </w:p>
    <w:p w14:paraId="61FD0C1A" w14:textId="77777777" w:rsidR="00E62D70" w:rsidRDefault="00E62D70" w:rsidP="00EC7991">
      <w:pPr>
        <w:pStyle w:val="Tablas1"/>
        <w:ind w:left="0"/>
      </w:pPr>
    </w:p>
    <w:tbl>
      <w:tblPr>
        <w:tblStyle w:val="Tablaconcuadrcula"/>
        <w:tblW w:w="0" w:type="auto"/>
        <w:jc w:val="center"/>
        <w:tblLook w:val="04A0" w:firstRow="1" w:lastRow="0" w:firstColumn="1" w:lastColumn="0" w:noHBand="0" w:noVBand="1"/>
      </w:tblPr>
      <w:tblGrid>
        <w:gridCol w:w="460"/>
        <w:gridCol w:w="3117"/>
        <w:gridCol w:w="590"/>
        <w:gridCol w:w="483"/>
        <w:gridCol w:w="558"/>
        <w:gridCol w:w="518"/>
        <w:gridCol w:w="963"/>
        <w:gridCol w:w="1067"/>
      </w:tblGrid>
      <w:tr w:rsidR="00306C94" w14:paraId="38731E6D" w14:textId="77777777" w:rsidTr="00EB7B4B">
        <w:trPr>
          <w:jc w:val="center"/>
        </w:trPr>
        <w:tc>
          <w:tcPr>
            <w:tcW w:w="7756" w:type="dxa"/>
            <w:gridSpan w:val="8"/>
          </w:tcPr>
          <w:p w14:paraId="22086E10" w14:textId="77777777" w:rsidR="00306C94" w:rsidRPr="009C2E20" w:rsidRDefault="00306C94" w:rsidP="00EC7991">
            <w:pPr>
              <w:ind w:left="0"/>
              <w:jc w:val="center"/>
              <w:rPr>
                <w:rFonts w:ascii="Times New Roman" w:hAnsi="Times New Roman" w:cs="Times New Roman"/>
                <w:b/>
                <w:sz w:val="24"/>
                <w:szCs w:val="24"/>
              </w:rPr>
            </w:pPr>
            <w:r w:rsidRPr="009C2E20">
              <w:rPr>
                <w:rFonts w:ascii="Times New Roman" w:hAnsi="Times New Roman" w:cs="Times New Roman"/>
                <w:b/>
                <w:sz w:val="24"/>
                <w:szCs w:val="24"/>
              </w:rPr>
              <w:t>IMPORELLANA SA</w:t>
            </w:r>
          </w:p>
        </w:tc>
      </w:tr>
      <w:tr w:rsidR="00306C94" w14:paraId="3F049D70" w14:textId="77777777" w:rsidTr="00EB7B4B">
        <w:trPr>
          <w:jc w:val="center"/>
        </w:trPr>
        <w:tc>
          <w:tcPr>
            <w:tcW w:w="7756" w:type="dxa"/>
            <w:gridSpan w:val="8"/>
          </w:tcPr>
          <w:p w14:paraId="3363186F" w14:textId="77777777" w:rsidR="00306C94" w:rsidRPr="009C2E20" w:rsidRDefault="00306C94" w:rsidP="00EC7991">
            <w:pPr>
              <w:ind w:left="0"/>
              <w:jc w:val="center"/>
              <w:rPr>
                <w:rFonts w:ascii="Times New Roman" w:hAnsi="Times New Roman" w:cs="Times New Roman"/>
                <w:b/>
                <w:sz w:val="24"/>
                <w:szCs w:val="24"/>
              </w:rPr>
            </w:pPr>
            <w:r w:rsidRPr="009C2E20">
              <w:rPr>
                <w:rFonts w:ascii="Times New Roman" w:hAnsi="Times New Roman" w:cs="Times New Roman"/>
                <w:b/>
                <w:sz w:val="24"/>
                <w:szCs w:val="24"/>
              </w:rPr>
              <w:t>CUESTIONARIO DE CONTROL INTERNO – COSO 2013</w:t>
            </w:r>
          </w:p>
          <w:p w14:paraId="7BAD362F" w14:textId="77777777" w:rsidR="00306C94" w:rsidRPr="009C2E20" w:rsidRDefault="00306C94" w:rsidP="00EC7991">
            <w:pPr>
              <w:ind w:left="0"/>
              <w:jc w:val="center"/>
              <w:rPr>
                <w:rFonts w:ascii="Times New Roman" w:hAnsi="Times New Roman" w:cs="Times New Roman"/>
                <w:b/>
                <w:sz w:val="24"/>
                <w:szCs w:val="24"/>
              </w:rPr>
            </w:pPr>
          </w:p>
        </w:tc>
      </w:tr>
      <w:tr w:rsidR="00306C94" w14:paraId="7435EBD6" w14:textId="77777777" w:rsidTr="00EB7B4B">
        <w:trPr>
          <w:jc w:val="center"/>
        </w:trPr>
        <w:tc>
          <w:tcPr>
            <w:tcW w:w="7756" w:type="dxa"/>
            <w:gridSpan w:val="8"/>
          </w:tcPr>
          <w:p w14:paraId="2F18AEF9" w14:textId="77777777" w:rsidR="00306C94" w:rsidRPr="007E396A" w:rsidRDefault="00306C94" w:rsidP="00EC7991">
            <w:pPr>
              <w:ind w:left="0"/>
              <w:rPr>
                <w:rFonts w:ascii="Times New Roman" w:hAnsi="Times New Roman" w:cs="Times New Roman"/>
                <w:b/>
                <w:sz w:val="24"/>
                <w:szCs w:val="24"/>
              </w:rPr>
            </w:pPr>
            <w:r>
              <w:rPr>
                <w:rFonts w:ascii="Times New Roman" w:hAnsi="Times New Roman" w:cs="Times New Roman"/>
                <w:b/>
                <w:sz w:val="24"/>
                <w:szCs w:val="24"/>
              </w:rPr>
              <w:t xml:space="preserve">COMPONENTE: </w:t>
            </w:r>
            <w:r w:rsidRPr="007E396A">
              <w:rPr>
                <w:rFonts w:ascii="Times New Roman" w:hAnsi="Times New Roman" w:cs="Times New Roman"/>
                <w:b/>
                <w:sz w:val="24"/>
                <w:szCs w:val="24"/>
              </w:rPr>
              <w:t>SISTEMAS DE INFORMACIÓN</w:t>
            </w:r>
          </w:p>
          <w:p w14:paraId="60FD65C4" w14:textId="77777777" w:rsidR="00306C94" w:rsidRDefault="00306C94" w:rsidP="00EC7991">
            <w:pPr>
              <w:ind w:left="0"/>
              <w:rPr>
                <w:rFonts w:ascii="Times New Roman" w:hAnsi="Times New Roman" w:cs="Times New Roman"/>
                <w:b/>
                <w:sz w:val="24"/>
                <w:szCs w:val="24"/>
              </w:rPr>
            </w:pPr>
          </w:p>
        </w:tc>
      </w:tr>
      <w:tr w:rsidR="00B9483A" w14:paraId="462D65B6" w14:textId="77777777" w:rsidTr="00EB7B4B">
        <w:trPr>
          <w:jc w:val="center"/>
        </w:trPr>
        <w:tc>
          <w:tcPr>
            <w:tcW w:w="460" w:type="dxa"/>
            <w:vMerge w:val="restart"/>
          </w:tcPr>
          <w:p w14:paraId="53A57690" w14:textId="77777777" w:rsidR="00306C94" w:rsidRPr="002A51D6"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N</w:t>
            </w:r>
          </w:p>
        </w:tc>
        <w:tc>
          <w:tcPr>
            <w:tcW w:w="3117" w:type="dxa"/>
            <w:vMerge w:val="restart"/>
          </w:tcPr>
          <w:p w14:paraId="0DC25C0A"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PREGUNTA</w:t>
            </w:r>
          </w:p>
        </w:tc>
        <w:tc>
          <w:tcPr>
            <w:tcW w:w="2149" w:type="dxa"/>
            <w:gridSpan w:val="4"/>
          </w:tcPr>
          <w:p w14:paraId="7451AA6B"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ENCUESTADOS</w:t>
            </w:r>
          </w:p>
        </w:tc>
        <w:tc>
          <w:tcPr>
            <w:tcW w:w="963" w:type="dxa"/>
            <w:vMerge w:val="restart"/>
          </w:tcPr>
          <w:p w14:paraId="7C03D350"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CALIF</w:t>
            </w:r>
          </w:p>
        </w:tc>
        <w:tc>
          <w:tcPr>
            <w:tcW w:w="1067" w:type="dxa"/>
            <w:vMerge w:val="restart"/>
          </w:tcPr>
          <w:p w14:paraId="39CE9B6D"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POND. TOTAL</w:t>
            </w:r>
          </w:p>
        </w:tc>
      </w:tr>
      <w:tr w:rsidR="00B9483A" w14:paraId="7582D3FE" w14:textId="77777777" w:rsidTr="00EB7B4B">
        <w:trPr>
          <w:jc w:val="center"/>
        </w:trPr>
        <w:tc>
          <w:tcPr>
            <w:tcW w:w="460" w:type="dxa"/>
            <w:vMerge/>
          </w:tcPr>
          <w:p w14:paraId="56A3CB09" w14:textId="77777777" w:rsidR="00306C94" w:rsidRDefault="00306C94" w:rsidP="00EC7991">
            <w:pPr>
              <w:ind w:left="0"/>
              <w:jc w:val="center"/>
              <w:rPr>
                <w:rFonts w:ascii="Times New Roman" w:hAnsi="Times New Roman" w:cs="Times New Roman"/>
                <w:b/>
                <w:sz w:val="24"/>
                <w:szCs w:val="24"/>
              </w:rPr>
            </w:pPr>
          </w:p>
        </w:tc>
        <w:tc>
          <w:tcPr>
            <w:tcW w:w="3117" w:type="dxa"/>
            <w:vMerge/>
          </w:tcPr>
          <w:p w14:paraId="64B102E4" w14:textId="77777777" w:rsidR="00306C94" w:rsidRDefault="00306C94" w:rsidP="00EC7991">
            <w:pPr>
              <w:ind w:left="0"/>
              <w:jc w:val="center"/>
              <w:rPr>
                <w:rFonts w:ascii="Times New Roman" w:hAnsi="Times New Roman" w:cs="Times New Roman"/>
                <w:b/>
                <w:sz w:val="24"/>
                <w:szCs w:val="24"/>
              </w:rPr>
            </w:pPr>
          </w:p>
        </w:tc>
        <w:tc>
          <w:tcPr>
            <w:tcW w:w="590" w:type="dxa"/>
          </w:tcPr>
          <w:p w14:paraId="75C8D0DF"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GG</w:t>
            </w:r>
          </w:p>
        </w:tc>
        <w:tc>
          <w:tcPr>
            <w:tcW w:w="483" w:type="dxa"/>
          </w:tcPr>
          <w:p w14:paraId="3401F85E"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JF</w:t>
            </w:r>
          </w:p>
        </w:tc>
        <w:tc>
          <w:tcPr>
            <w:tcW w:w="558" w:type="dxa"/>
          </w:tcPr>
          <w:p w14:paraId="4AA203A4"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C</w:t>
            </w:r>
          </w:p>
        </w:tc>
        <w:tc>
          <w:tcPr>
            <w:tcW w:w="518" w:type="dxa"/>
          </w:tcPr>
          <w:p w14:paraId="44728E15"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A</w:t>
            </w:r>
          </w:p>
        </w:tc>
        <w:tc>
          <w:tcPr>
            <w:tcW w:w="963" w:type="dxa"/>
            <w:vMerge/>
          </w:tcPr>
          <w:p w14:paraId="79C19DDB" w14:textId="77777777" w:rsidR="00306C94" w:rsidRDefault="00306C94" w:rsidP="00EC7991">
            <w:pPr>
              <w:ind w:left="0"/>
              <w:jc w:val="center"/>
              <w:rPr>
                <w:rFonts w:ascii="Times New Roman" w:hAnsi="Times New Roman" w:cs="Times New Roman"/>
                <w:b/>
                <w:sz w:val="24"/>
                <w:szCs w:val="24"/>
              </w:rPr>
            </w:pPr>
          </w:p>
        </w:tc>
        <w:tc>
          <w:tcPr>
            <w:tcW w:w="1067" w:type="dxa"/>
            <w:vMerge/>
          </w:tcPr>
          <w:p w14:paraId="13D1DFC9" w14:textId="77777777" w:rsidR="00306C94" w:rsidRDefault="00306C94" w:rsidP="00EC7991">
            <w:pPr>
              <w:ind w:left="0"/>
              <w:jc w:val="center"/>
              <w:rPr>
                <w:rFonts w:ascii="Times New Roman" w:hAnsi="Times New Roman" w:cs="Times New Roman"/>
                <w:b/>
                <w:sz w:val="24"/>
                <w:szCs w:val="24"/>
              </w:rPr>
            </w:pPr>
          </w:p>
        </w:tc>
      </w:tr>
      <w:tr w:rsidR="00306C94" w14:paraId="02431AC5" w14:textId="77777777" w:rsidTr="00EB7B4B">
        <w:trPr>
          <w:jc w:val="center"/>
        </w:trPr>
        <w:tc>
          <w:tcPr>
            <w:tcW w:w="7756" w:type="dxa"/>
            <w:gridSpan w:val="8"/>
          </w:tcPr>
          <w:p w14:paraId="370BBD65" w14:textId="77777777" w:rsidR="00306C94" w:rsidRPr="007E396A" w:rsidRDefault="00306C94" w:rsidP="00EC7991">
            <w:pPr>
              <w:ind w:left="0"/>
              <w:rPr>
                <w:rFonts w:ascii="Times New Roman" w:hAnsi="Times New Roman" w:cs="Times New Roman"/>
                <w:b/>
                <w:sz w:val="24"/>
                <w:szCs w:val="24"/>
              </w:rPr>
            </w:pPr>
            <w:r w:rsidRPr="007E396A">
              <w:rPr>
                <w:rFonts w:ascii="Times New Roman" w:hAnsi="Times New Roman" w:cs="Times New Roman"/>
                <w:b/>
                <w:sz w:val="24"/>
                <w:szCs w:val="24"/>
              </w:rPr>
              <w:t>Principio 13: Usa información Relevante</w:t>
            </w:r>
          </w:p>
          <w:p w14:paraId="586DAAED" w14:textId="77777777" w:rsidR="00306C94" w:rsidRPr="007E396A" w:rsidRDefault="00306C94" w:rsidP="00EC7991">
            <w:pPr>
              <w:ind w:left="0"/>
              <w:rPr>
                <w:rFonts w:ascii="Times New Roman" w:hAnsi="Times New Roman" w:cs="Times New Roman"/>
                <w:b/>
                <w:sz w:val="24"/>
                <w:szCs w:val="24"/>
              </w:rPr>
            </w:pPr>
          </w:p>
        </w:tc>
      </w:tr>
      <w:tr w:rsidR="00B9483A" w14:paraId="63FD5CD5" w14:textId="77777777" w:rsidTr="00EB7B4B">
        <w:trPr>
          <w:jc w:val="center"/>
        </w:trPr>
        <w:tc>
          <w:tcPr>
            <w:tcW w:w="460" w:type="dxa"/>
            <w:vAlign w:val="center"/>
          </w:tcPr>
          <w:p w14:paraId="6366B4C8"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3117" w:type="dxa"/>
            <w:vAlign w:val="center"/>
          </w:tcPr>
          <w:p w14:paraId="763245DB"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¿Se dispone de equipos y sistemas de información necesarios e idóneos para el desarrollo de las actividades de la empresa?</w:t>
            </w:r>
          </w:p>
          <w:p w14:paraId="01AED44E" w14:textId="77777777" w:rsidR="00306C94" w:rsidRPr="00904CB3" w:rsidRDefault="00306C94" w:rsidP="00EC7991">
            <w:pPr>
              <w:ind w:left="0"/>
              <w:rPr>
                <w:rFonts w:ascii="Times New Roman" w:hAnsi="Times New Roman" w:cs="Times New Roman"/>
                <w:sz w:val="24"/>
                <w:szCs w:val="24"/>
              </w:rPr>
            </w:pPr>
          </w:p>
        </w:tc>
        <w:tc>
          <w:tcPr>
            <w:tcW w:w="590" w:type="dxa"/>
            <w:vAlign w:val="center"/>
          </w:tcPr>
          <w:p w14:paraId="2B135D9F"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483" w:type="dxa"/>
            <w:vAlign w:val="center"/>
          </w:tcPr>
          <w:p w14:paraId="20FB79D4"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558" w:type="dxa"/>
            <w:vAlign w:val="center"/>
          </w:tcPr>
          <w:p w14:paraId="6A7D750F"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518" w:type="dxa"/>
            <w:vAlign w:val="center"/>
          </w:tcPr>
          <w:p w14:paraId="6A009F62"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963" w:type="dxa"/>
            <w:vAlign w:val="center"/>
          </w:tcPr>
          <w:p w14:paraId="34EF51C3"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15</w:t>
            </w:r>
          </w:p>
        </w:tc>
        <w:tc>
          <w:tcPr>
            <w:tcW w:w="1067" w:type="dxa"/>
            <w:vAlign w:val="center"/>
          </w:tcPr>
          <w:p w14:paraId="5C20738A"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B9483A" w14:paraId="08725C1B" w14:textId="77777777" w:rsidTr="00EB7B4B">
        <w:trPr>
          <w:jc w:val="center"/>
        </w:trPr>
        <w:tc>
          <w:tcPr>
            <w:tcW w:w="460" w:type="dxa"/>
            <w:vAlign w:val="center"/>
          </w:tcPr>
          <w:p w14:paraId="09DF4035"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3117" w:type="dxa"/>
            <w:vAlign w:val="center"/>
          </w:tcPr>
          <w:p w14:paraId="54AEE926"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¿El flujo de la información interna y externa es adecuada y constante?</w:t>
            </w:r>
          </w:p>
          <w:p w14:paraId="553343F9" w14:textId="77777777" w:rsidR="00306C94" w:rsidRDefault="00306C94" w:rsidP="00EC7991">
            <w:pPr>
              <w:ind w:left="0"/>
              <w:rPr>
                <w:rFonts w:ascii="Times New Roman" w:hAnsi="Times New Roman" w:cs="Times New Roman"/>
                <w:sz w:val="24"/>
                <w:szCs w:val="24"/>
              </w:rPr>
            </w:pPr>
          </w:p>
        </w:tc>
        <w:tc>
          <w:tcPr>
            <w:tcW w:w="590" w:type="dxa"/>
            <w:vAlign w:val="center"/>
          </w:tcPr>
          <w:p w14:paraId="2AC39A40"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483" w:type="dxa"/>
            <w:vAlign w:val="center"/>
          </w:tcPr>
          <w:p w14:paraId="2D014738"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58" w:type="dxa"/>
            <w:vAlign w:val="center"/>
          </w:tcPr>
          <w:p w14:paraId="2515EB23"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18" w:type="dxa"/>
            <w:vAlign w:val="center"/>
          </w:tcPr>
          <w:p w14:paraId="54EA759B"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963" w:type="dxa"/>
            <w:vAlign w:val="center"/>
          </w:tcPr>
          <w:p w14:paraId="41AE979F"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13</w:t>
            </w:r>
          </w:p>
        </w:tc>
        <w:tc>
          <w:tcPr>
            <w:tcW w:w="1067" w:type="dxa"/>
            <w:vAlign w:val="center"/>
          </w:tcPr>
          <w:p w14:paraId="61FB8035"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B9483A" w14:paraId="5193CC13" w14:textId="77777777" w:rsidTr="00EB7B4B">
        <w:trPr>
          <w:jc w:val="center"/>
        </w:trPr>
        <w:tc>
          <w:tcPr>
            <w:tcW w:w="460" w:type="dxa"/>
            <w:vAlign w:val="center"/>
          </w:tcPr>
          <w:p w14:paraId="26442C09"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3117" w:type="dxa"/>
            <w:vAlign w:val="center"/>
          </w:tcPr>
          <w:p w14:paraId="205A1FE6"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¿La contabilidad se registra de manera oportuna?</w:t>
            </w:r>
          </w:p>
          <w:p w14:paraId="3C869119" w14:textId="77777777" w:rsidR="00306C94" w:rsidRDefault="00306C94" w:rsidP="00EC7991">
            <w:pPr>
              <w:ind w:left="0"/>
              <w:rPr>
                <w:rFonts w:ascii="Times New Roman" w:hAnsi="Times New Roman" w:cs="Times New Roman"/>
                <w:sz w:val="24"/>
                <w:szCs w:val="24"/>
              </w:rPr>
            </w:pPr>
          </w:p>
        </w:tc>
        <w:tc>
          <w:tcPr>
            <w:tcW w:w="590" w:type="dxa"/>
            <w:vAlign w:val="center"/>
          </w:tcPr>
          <w:p w14:paraId="11793E0F"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5</w:t>
            </w:r>
          </w:p>
        </w:tc>
        <w:tc>
          <w:tcPr>
            <w:tcW w:w="483" w:type="dxa"/>
            <w:vAlign w:val="center"/>
          </w:tcPr>
          <w:p w14:paraId="734E6DFC"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558" w:type="dxa"/>
            <w:vAlign w:val="center"/>
          </w:tcPr>
          <w:p w14:paraId="22DE40A7"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5</w:t>
            </w:r>
          </w:p>
        </w:tc>
        <w:tc>
          <w:tcPr>
            <w:tcW w:w="518" w:type="dxa"/>
            <w:vAlign w:val="center"/>
          </w:tcPr>
          <w:p w14:paraId="436313EB"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963" w:type="dxa"/>
            <w:vAlign w:val="center"/>
          </w:tcPr>
          <w:p w14:paraId="4B0002A0"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18</w:t>
            </w:r>
          </w:p>
        </w:tc>
        <w:tc>
          <w:tcPr>
            <w:tcW w:w="1067" w:type="dxa"/>
            <w:vAlign w:val="center"/>
          </w:tcPr>
          <w:p w14:paraId="5A718F50"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B9483A" w14:paraId="2339AA66" w14:textId="77777777" w:rsidTr="00EB7B4B">
        <w:trPr>
          <w:jc w:val="center"/>
        </w:trPr>
        <w:tc>
          <w:tcPr>
            <w:tcW w:w="460" w:type="dxa"/>
            <w:vAlign w:val="center"/>
          </w:tcPr>
          <w:p w14:paraId="2E08D0D7"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3117" w:type="dxa"/>
            <w:vAlign w:val="center"/>
          </w:tcPr>
          <w:p w14:paraId="23409D14"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¿Existe confidencialidad en el manejo de la información financiera?</w:t>
            </w:r>
          </w:p>
          <w:p w14:paraId="00D6BAFF" w14:textId="77777777" w:rsidR="00306C94" w:rsidRDefault="00306C94" w:rsidP="00EC7991">
            <w:pPr>
              <w:ind w:left="0"/>
              <w:rPr>
                <w:rFonts w:ascii="Times New Roman" w:hAnsi="Times New Roman" w:cs="Times New Roman"/>
                <w:sz w:val="24"/>
                <w:szCs w:val="24"/>
              </w:rPr>
            </w:pPr>
          </w:p>
        </w:tc>
        <w:tc>
          <w:tcPr>
            <w:tcW w:w="590" w:type="dxa"/>
            <w:vAlign w:val="center"/>
          </w:tcPr>
          <w:p w14:paraId="48D07AFD"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5</w:t>
            </w:r>
          </w:p>
        </w:tc>
        <w:tc>
          <w:tcPr>
            <w:tcW w:w="483" w:type="dxa"/>
            <w:vAlign w:val="center"/>
          </w:tcPr>
          <w:p w14:paraId="010B1827"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5</w:t>
            </w:r>
          </w:p>
        </w:tc>
        <w:tc>
          <w:tcPr>
            <w:tcW w:w="558" w:type="dxa"/>
            <w:vAlign w:val="center"/>
          </w:tcPr>
          <w:p w14:paraId="21AA3FC0"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5</w:t>
            </w:r>
          </w:p>
        </w:tc>
        <w:tc>
          <w:tcPr>
            <w:tcW w:w="518" w:type="dxa"/>
            <w:vAlign w:val="center"/>
          </w:tcPr>
          <w:p w14:paraId="1B5C6958"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5</w:t>
            </w:r>
          </w:p>
        </w:tc>
        <w:tc>
          <w:tcPr>
            <w:tcW w:w="963" w:type="dxa"/>
            <w:vAlign w:val="center"/>
          </w:tcPr>
          <w:p w14:paraId="4342039D"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c>
          <w:tcPr>
            <w:tcW w:w="1067" w:type="dxa"/>
            <w:vAlign w:val="center"/>
          </w:tcPr>
          <w:p w14:paraId="5691676D"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B9483A" w14:paraId="73345AED" w14:textId="77777777" w:rsidTr="00EB7B4B">
        <w:trPr>
          <w:jc w:val="center"/>
        </w:trPr>
        <w:tc>
          <w:tcPr>
            <w:tcW w:w="460" w:type="dxa"/>
            <w:vAlign w:val="center"/>
          </w:tcPr>
          <w:p w14:paraId="764AD0CF"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5</w:t>
            </w:r>
          </w:p>
        </w:tc>
        <w:tc>
          <w:tcPr>
            <w:tcW w:w="3117" w:type="dxa"/>
            <w:vAlign w:val="center"/>
          </w:tcPr>
          <w:p w14:paraId="2F399986"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¿Se evalúa las operaciones de la empresa mediante la aplicación de indicadores de rendimientos?</w:t>
            </w:r>
          </w:p>
          <w:p w14:paraId="4FC37B20" w14:textId="77777777" w:rsidR="00306C94" w:rsidRDefault="00306C94" w:rsidP="00EC7991">
            <w:pPr>
              <w:ind w:left="0"/>
              <w:rPr>
                <w:rFonts w:ascii="Times New Roman" w:hAnsi="Times New Roman" w:cs="Times New Roman"/>
                <w:sz w:val="24"/>
                <w:szCs w:val="24"/>
              </w:rPr>
            </w:pPr>
          </w:p>
        </w:tc>
        <w:tc>
          <w:tcPr>
            <w:tcW w:w="590" w:type="dxa"/>
            <w:vAlign w:val="center"/>
          </w:tcPr>
          <w:p w14:paraId="1957657A"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483" w:type="dxa"/>
            <w:vAlign w:val="center"/>
          </w:tcPr>
          <w:p w14:paraId="48DCAD8C"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58" w:type="dxa"/>
            <w:vAlign w:val="center"/>
          </w:tcPr>
          <w:p w14:paraId="54FA9E7D"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18" w:type="dxa"/>
            <w:vAlign w:val="center"/>
          </w:tcPr>
          <w:p w14:paraId="2D9EF7F4"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963" w:type="dxa"/>
            <w:vAlign w:val="center"/>
          </w:tcPr>
          <w:p w14:paraId="469B1D9D"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12</w:t>
            </w:r>
          </w:p>
        </w:tc>
        <w:tc>
          <w:tcPr>
            <w:tcW w:w="1067" w:type="dxa"/>
            <w:vAlign w:val="center"/>
          </w:tcPr>
          <w:p w14:paraId="47CBDEEF"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306C94" w14:paraId="2D2F6A92" w14:textId="77777777" w:rsidTr="00EB7B4B">
        <w:trPr>
          <w:jc w:val="center"/>
        </w:trPr>
        <w:tc>
          <w:tcPr>
            <w:tcW w:w="7756" w:type="dxa"/>
            <w:gridSpan w:val="8"/>
          </w:tcPr>
          <w:p w14:paraId="3A9129B6" w14:textId="77777777" w:rsidR="00306C94" w:rsidRPr="007E396A" w:rsidRDefault="00306C94" w:rsidP="00EC7991">
            <w:pPr>
              <w:ind w:left="0"/>
              <w:rPr>
                <w:rFonts w:ascii="Times New Roman" w:hAnsi="Times New Roman" w:cs="Times New Roman"/>
                <w:b/>
                <w:sz w:val="24"/>
                <w:szCs w:val="24"/>
              </w:rPr>
            </w:pPr>
            <w:r w:rsidRPr="007E396A">
              <w:rPr>
                <w:rFonts w:ascii="Times New Roman" w:hAnsi="Times New Roman" w:cs="Times New Roman"/>
                <w:b/>
                <w:sz w:val="24"/>
                <w:szCs w:val="24"/>
              </w:rPr>
              <w:t>Principio 14: Comunica internamente</w:t>
            </w:r>
          </w:p>
          <w:p w14:paraId="6DFA0F72" w14:textId="77777777" w:rsidR="00306C94" w:rsidRPr="007E396A" w:rsidRDefault="00306C94" w:rsidP="00EC7991">
            <w:pPr>
              <w:ind w:left="0"/>
              <w:rPr>
                <w:rFonts w:ascii="Times New Roman" w:hAnsi="Times New Roman" w:cs="Times New Roman"/>
                <w:b/>
                <w:sz w:val="24"/>
                <w:szCs w:val="24"/>
              </w:rPr>
            </w:pPr>
          </w:p>
        </w:tc>
      </w:tr>
      <w:tr w:rsidR="00B9483A" w14:paraId="7A8A527F" w14:textId="77777777" w:rsidTr="00EB7B4B">
        <w:trPr>
          <w:jc w:val="center"/>
        </w:trPr>
        <w:tc>
          <w:tcPr>
            <w:tcW w:w="460" w:type="dxa"/>
          </w:tcPr>
          <w:p w14:paraId="0F183B15"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6</w:t>
            </w:r>
          </w:p>
        </w:tc>
        <w:tc>
          <w:tcPr>
            <w:tcW w:w="3117" w:type="dxa"/>
          </w:tcPr>
          <w:p w14:paraId="2F9F5884"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¿La empresa proporciona manuales, reglamentos, políticas, planes y programas?</w:t>
            </w:r>
          </w:p>
          <w:p w14:paraId="0F138929" w14:textId="77777777" w:rsidR="00306C94" w:rsidRPr="00904CB3" w:rsidRDefault="00306C94" w:rsidP="00EC7991">
            <w:pPr>
              <w:ind w:left="0"/>
              <w:rPr>
                <w:rFonts w:ascii="Times New Roman" w:hAnsi="Times New Roman" w:cs="Times New Roman"/>
                <w:sz w:val="24"/>
                <w:szCs w:val="24"/>
              </w:rPr>
            </w:pPr>
          </w:p>
        </w:tc>
        <w:tc>
          <w:tcPr>
            <w:tcW w:w="590" w:type="dxa"/>
          </w:tcPr>
          <w:p w14:paraId="7B81AF20"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483" w:type="dxa"/>
          </w:tcPr>
          <w:p w14:paraId="39285889"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58" w:type="dxa"/>
          </w:tcPr>
          <w:p w14:paraId="5BD947A0"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518" w:type="dxa"/>
          </w:tcPr>
          <w:p w14:paraId="399DA662"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963" w:type="dxa"/>
          </w:tcPr>
          <w:p w14:paraId="7004CE99"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8</w:t>
            </w:r>
          </w:p>
        </w:tc>
        <w:tc>
          <w:tcPr>
            <w:tcW w:w="1067" w:type="dxa"/>
          </w:tcPr>
          <w:p w14:paraId="0376AAFD"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B9483A" w14:paraId="39F161FB" w14:textId="77777777" w:rsidTr="00EB7B4B">
        <w:trPr>
          <w:jc w:val="center"/>
        </w:trPr>
        <w:tc>
          <w:tcPr>
            <w:tcW w:w="460" w:type="dxa"/>
          </w:tcPr>
          <w:p w14:paraId="278BC0E2"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7</w:t>
            </w:r>
          </w:p>
        </w:tc>
        <w:tc>
          <w:tcPr>
            <w:tcW w:w="3117" w:type="dxa"/>
          </w:tcPr>
          <w:p w14:paraId="37736390"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¿El personal conoce oportunamente las actividades que deben desarrollar?</w:t>
            </w:r>
          </w:p>
          <w:p w14:paraId="60BF4D66" w14:textId="77777777" w:rsidR="00306C94" w:rsidRPr="00904CB3" w:rsidRDefault="00306C94" w:rsidP="00EC7991">
            <w:pPr>
              <w:ind w:left="0"/>
              <w:rPr>
                <w:rFonts w:ascii="Times New Roman" w:hAnsi="Times New Roman" w:cs="Times New Roman"/>
                <w:sz w:val="24"/>
                <w:szCs w:val="24"/>
              </w:rPr>
            </w:pPr>
          </w:p>
        </w:tc>
        <w:tc>
          <w:tcPr>
            <w:tcW w:w="590" w:type="dxa"/>
          </w:tcPr>
          <w:p w14:paraId="260923D7"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483" w:type="dxa"/>
          </w:tcPr>
          <w:p w14:paraId="47B0A428"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558" w:type="dxa"/>
          </w:tcPr>
          <w:p w14:paraId="5E965D15"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18" w:type="dxa"/>
          </w:tcPr>
          <w:p w14:paraId="497DE491"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963" w:type="dxa"/>
          </w:tcPr>
          <w:p w14:paraId="7DB664C4"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14</w:t>
            </w:r>
          </w:p>
        </w:tc>
        <w:tc>
          <w:tcPr>
            <w:tcW w:w="1067" w:type="dxa"/>
          </w:tcPr>
          <w:p w14:paraId="5944A817"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B9483A" w14:paraId="5578594A" w14:textId="77777777" w:rsidTr="00EB7B4B">
        <w:trPr>
          <w:jc w:val="center"/>
        </w:trPr>
        <w:tc>
          <w:tcPr>
            <w:tcW w:w="460" w:type="dxa"/>
          </w:tcPr>
          <w:p w14:paraId="7C48BC09"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8</w:t>
            </w:r>
          </w:p>
        </w:tc>
        <w:tc>
          <w:tcPr>
            <w:tcW w:w="3117" w:type="dxa"/>
          </w:tcPr>
          <w:p w14:paraId="0D62AE04"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¿Se presentan informes mensuales sobre las actividades desarrolladas y los logros alcanzados?</w:t>
            </w:r>
          </w:p>
          <w:p w14:paraId="1DBA95F7" w14:textId="77777777" w:rsidR="00306C94" w:rsidRPr="00904CB3" w:rsidRDefault="00306C94" w:rsidP="00EC7991">
            <w:pPr>
              <w:ind w:left="0"/>
              <w:rPr>
                <w:rFonts w:ascii="Times New Roman" w:hAnsi="Times New Roman" w:cs="Times New Roman"/>
                <w:sz w:val="24"/>
                <w:szCs w:val="24"/>
              </w:rPr>
            </w:pPr>
          </w:p>
        </w:tc>
        <w:tc>
          <w:tcPr>
            <w:tcW w:w="590" w:type="dxa"/>
            <w:vAlign w:val="center"/>
          </w:tcPr>
          <w:p w14:paraId="1A17D549"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483" w:type="dxa"/>
            <w:vAlign w:val="center"/>
          </w:tcPr>
          <w:p w14:paraId="1F5E1FF9"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558" w:type="dxa"/>
            <w:vAlign w:val="center"/>
          </w:tcPr>
          <w:p w14:paraId="78FD4DC0"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518" w:type="dxa"/>
            <w:vAlign w:val="center"/>
          </w:tcPr>
          <w:p w14:paraId="289CA4BB"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963" w:type="dxa"/>
            <w:vAlign w:val="center"/>
          </w:tcPr>
          <w:p w14:paraId="1C6855A7"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8</w:t>
            </w:r>
          </w:p>
        </w:tc>
        <w:tc>
          <w:tcPr>
            <w:tcW w:w="1067" w:type="dxa"/>
            <w:vAlign w:val="center"/>
          </w:tcPr>
          <w:p w14:paraId="69AAB897"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306C94" w14:paraId="5B5D4B02" w14:textId="77777777" w:rsidTr="00EB7B4B">
        <w:trPr>
          <w:jc w:val="center"/>
        </w:trPr>
        <w:tc>
          <w:tcPr>
            <w:tcW w:w="7756" w:type="dxa"/>
            <w:gridSpan w:val="8"/>
          </w:tcPr>
          <w:p w14:paraId="05063CF6" w14:textId="77777777" w:rsidR="00306C94" w:rsidRPr="007E396A" w:rsidRDefault="00306C94" w:rsidP="00EC7991">
            <w:pPr>
              <w:ind w:left="0"/>
              <w:rPr>
                <w:rFonts w:ascii="Times New Roman" w:hAnsi="Times New Roman" w:cs="Times New Roman"/>
                <w:b/>
                <w:sz w:val="24"/>
                <w:szCs w:val="24"/>
              </w:rPr>
            </w:pPr>
            <w:r w:rsidRPr="007E396A">
              <w:rPr>
                <w:rFonts w:ascii="Times New Roman" w:hAnsi="Times New Roman" w:cs="Times New Roman"/>
                <w:b/>
                <w:sz w:val="24"/>
                <w:szCs w:val="24"/>
              </w:rPr>
              <w:t>Principio 15: Comunica externamente</w:t>
            </w:r>
          </w:p>
        </w:tc>
      </w:tr>
      <w:tr w:rsidR="00B9483A" w14:paraId="01BC2848" w14:textId="77777777" w:rsidTr="00EB7B4B">
        <w:trPr>
          <w:jc w:val="center"/>
        </w:trPr>
        <w:tc>
          <w:tcPr>
            <w:tcW w:w="460" w:type="dxa"/>
            <w:vAlign w:val="center"/>
          </w:tcPr>
          <w:p w14:paraId="25137AEC"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9</w:t>
            </w:r>
          </w:p>
        </w:tc>
        <w:tc>
          <w:tcPr>
            <w:tcW w:w="3117" w:type="dxa"/>
            <w:vAlign w:val="center"/>
          </w:tcPr>
          <w:p w14:paraId="775F787D"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¿La empresa cuenta con buzón de quejas y sugerencias a disposición de sus clientes?</w:t>
            </w:r>
          </w:p>
          <w:p w14:paraId="249E3B90" w14:textId="77777777" w:rsidR="00306C94" w:rsidRPr="00904CB3" w:rsidRDefault="00306C94" w:rsidP="00EC7991">
            <w:pPr>
              <w:ind w:left="0"/>
              <w:rPr>
                <w:rFonts w:ascii="Times New Roman" w:hAnsi="Times New Roman" w:cs="Times New Roman"/>
                <w:sz w:val="24"/>
                <w:szCs w:val="24"/>
              </w:rPr>
            </w:pPr>
          </w:p>
        </w:tc>
        <w:tc>
          <w:tcPr>
            <w:tcW w:w="590" w:type="dxa"/>
            <w:vAlign w:val="center"/>
          </w:tcPr>
          <w:p w14:paraId="655FC95E"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483" w:type="dxa"/>
            <w:vAlign w:val="center"/>
          </w:tcPr>
          <w:p w14:paraId="26BD14FC"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558" w:type="dxa"/>
            <w:vAlign w:val="center"/>
          </w:tcPr>
          <w:p w14:paraId="3EDAC85C"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518" w:type="dxa"/>
            <w:vAlign w:val="center"/>
          </w:tcPr>
          <w:p w14:paraId="6A454FD4"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963" w:type="dxa"/>
            <w:vAlign w:val="center"/>
          </w:tcPr>
          <w:p w14:paraId="00147321"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6</w:t>
            </w:r>
          </w:p>
        </w:tc>
        <w:tc>
          <w:tcPr>
            <w:tcW w:w="1067" w:type="dxa"/>
            <w:vAlign w:val="center"/>
          </w:tcPr>
          <w:p w14:paraId="2B9156D0"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B9483A" w14:paraId="007196C9" w14:textId="77777777" w:rsidTr="00EB7B4B">
        <w:trPr>
          <w:jc w:val="center"/>
        </w:trPr>
        <w:tc>
          <w:tcPr>
            <w:tcW w:w="460" w:type="dxa"/>
            <w:vAlign w:val="center"/>
          </w:tcPr>
          <w:p w14:paraId="2A62148B"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10</w:t>
            </w:r>
          </w:p>
        </w:tc>
        <w:tc>
          <w:tcPr>
            <w:tcW w:w="3117" w:type="dxa"/>
            <w:vAlign w:val="center"/>
          </w:tcPr>
          <w:p w14:paraId="0FBAEFCB"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¿Existe personal encargado de solventar las quejas y sugerencias?</w:t>
            </w:r>
          </w:p>
          <w:p w14:paraId="118DFA51" w14:textId="77777777" w:rsidR="00306C94" w:rsidRPr="00904CB3" w:rsidRDefault="00306C94" w:rsidP="00EC7991">
            <w:pPr>
              <w:ind w:left="0"/>
              <w:rPr>
                <w:rFonts w:ascii="Times New Roman" w:hAnsi="Times New Roman" w:cs="Times New Roman"/>
                <w:sz w:val="24"/>
                <w:szCs w:val="24"/>
              </w:rPr>
            </w:pPr>
          </w:p>
        </w:tc>
        <w:tc>
          <w:tcPr>
            <w:tcW w:w="590" w:type="dxa"/>
            <w:vAlign w:val="center"/>
          </w:tcPr>
          <w:p w14:paraId="0EC8B86A"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483" w:type="dxa"/>
            <w:vAlign w:val="center"/>
          </w:tcPr>
          <w:p w14:paraId="45577CD2"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558" w:type="dxa"/>
            <w:vAlign w:val="center"/>
          </w:tcPr>
          <w:p w14:paraId="485C549D"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518" w:type="dxa"/>
            <w:vAlign w:val="center"/>
          </w:tcPr>
          <w:p w14:paraId="1926DA16"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963" w:type="dxa"/>
            <w:vAlign w:val="center"/>
          </w:tcPr>
          <w:p w14:paraId="028949AD"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1067" w:type="dxa"/>
            <w:vAlign w:val="center"/>
          </w:tcPr>
          <w:p w14:paraId="67DC107E"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B9483A" w14:paraId="511ED79C" w14:textId="77777777" w:rsidTr="00EB7B4B">
        <w:trPr>
          <w:jc w:val="center"/>
        </w:trPr>
        <w:tc>
          <w:tcPr>
            <w:tcW w:w="460" w:type="dxa"/>
            <w:vAlign w:val="center"/>
          </w:tcPr>
          <w:p w14:paraId="20B23B71"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11</w:t>
            </w:r>
          </w:p>
        </w:tc>
        <w:tc>
          <w:tcPr>
            <w:tcW w:w="3117" w:type="dxa"/>
            <w:vAlign w:val="center"/>
          </w:tcPr>
          <w:p w14:paraId="709F2E26"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¿Se investiga las causas y se resuelve las quejas y sugerencias?</w:t>
            </w:r>
          </w:p>
          <w:p w14:paraId="25BA53D1" w14:textId="77777777" w:rsidR="00306C94" w:rsidRPr="00904CB3" w:rsidRDefault="00306C94" w:rsidP="00EC7991">
            <w:pPr>
              <w:ind w:left="0"/>
              <w:rPr>
                <w:rFonts w:ascii="Times New Roman" w:hAnsi="Times New Roman" w:cs="Times New Roman"/>
                <w:sz w:val="24"/>
                <w:szCs w:val="24"/>
              </w:rPr>
            </w:pPr>
          </w:p>
        </w:tc>
        <w:tc>
          <w:tcPr>
            <w:tcW w:w="590" w:type="dxa"/>
            <w:vAlign w:val="center"/>
          </w:tcPr>
          <w:p w14:paraId="782E3949"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483" w:type="dxa"/>
            <w:vAlign w:val="center"/>
          </w:tcPr>
          <w:p w14:paraId="2058A6D9"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558" w:type="dxa"/>
            <w:vAlign w:val="center"/>
          </w:tcPr>
          <w:p w14:paraId="04059A18"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518" w:type="dxa"/>
            <w:vAlign w:val="center"/>
          </w:tcPr>
          <w:p w14:paraId="65F5343A"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963" w:type="dxa"/>
            <w:vAlign w:val="center"/>
          </w:tcPr>
          <w:p w14:paraId="0AE1870A"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6</w:t>
            </w:r>
          </w:p>
        </w:tc>
        <w:tc>
          <w:tcPr>
            <w:tcW w:w="1067" w:type="dxa"/>
            <w:vAlign w:val="center"/>
          </w:tcPr>
          <w:p w14:paraId="090648AD"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306C94" w14:paraId="011ADEBD" w14:textId="77777777" w:rsidTr="00EB7B4B">
        <w:trPr>
          <w:jc w:val="center"/>
        </w:trPr>
        <w:tc>
          <w:tcPr>
            <w:tcW w:w="5726" w:type="dxa"/>
            <w:gridSpan w:val="6"/>
          </w:tcPr>
          <w:p w14:paraId="27424F72" w14:textId="77777777" w:rsidR="00306C94" w:rsidRPr="00795F7D" w:rsidRDefault="00306C94" w:rsidP="00EC7991">
            <w:pPr>
              <w:ind w:left="0"/>
              <w:jc w:val="center"/>
              <w:rPr>
                <w:rFonts w:ascii="Times New Roman" w:hAnsi="Times New Roman" w:cs="Times New Roman"/>
                <w:b/>
                <w:sz w:val="24"/>
                <w:szCs w:val="24"/>
              </w:rPr>
            </w:pPr>
            <w:r w:rsidRPr="00795F7D">
              <w:rPr>
                <w:rFonts w:ascii="Times New Roman" w:hAnsi="Times New Roman" w:cs="Times New Roman"/>
                <w:b/>
                <w:sz w:val="24"/>
                <w:szCs w:val="24"/>
              </w:rPr>
              <w:t>TOTAL</w:t>
            </w:r>
          </w:p>
        </w:tc>
        <w:tc>
          <w:tcPr>
            <w:tcW w:w="963" w:type="dxa"/>
          </w:tcPr>
          <w:p w14:paraId="35EE7EBD" w14:textId="77777777" w:rsidR="00306C94" w:rsidRPr="00795F7D"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124</w:t>
            </w:r>
          </w:p>
        </w:tc>
        <w:tc>
          <w:tcPr>
            <w:tcW w:w="1067" w:type="dxa"/>
          </w:tcPr>
          <w:p w14:paraId="1980E697" w14:textId="77777777" w:rsidR="00306C94" w:rsidRPr="00795F7D" w:rsidRDefault="00306C94" w:rsidP="00EC7991">
            <w:pPr>
              <w:ind w:left="0"/>
              <w:jc w:val="center"/>
              <w:rPr>
                <w:rFonts w:ascii="Times New Roman" w:hAnsi="Times New Roman" w:cs="Times New Roman"/>
                <w:b/>
                <w:sz w:val="24"/>
                <w:szCs w:val="24"/>
              </w:rPr>
            </w:pPr>
            <w:r w:rsidRPr="00795F7D">
              <w:rPr>
                <w:rFonts w:ascii="Times New Roman" w:hAnsi="Times New Roman" w:cs="Times New Roman"/>
                <w:b/>
                <w:sz w:val="24"/>
                <w:szCs w:val="24"/>
              </w:rPr>
              <w:t>220</w:t>
            </w:r>
          </w:p>
        </w:tc>
      </w:tr>
      <w:tr w:rsidR="00B9483A" w14:paraId="695F3FD9" w14:textId="77777777" w:rsidTr="00EB7B4B">
        <w:trPr>
          <w:jc w:val="center"/>
        </w:trPr>
        <w:tc>
          <w:tcPr>
            <w:tcW w:w="4167" w:type="dxa"/>
            <w:gridSpan w:val="3"/>
          </w:tcPr>
          <w:p w14:paraId="7EDFAEC1" w14:textId="77777777" w:rsidR="00306C94" w:rsidRDefault="00306C94" w:rsidP="00EC7991">
            <w:pPr>
              <w:ind w:left="0"/>
              <w:rPr>
                <w:rFonts w:ascii="Times New Roman" w:hAnsi="Times New Roman" w:cs="Times New Roman"/>
                <w:b/>
                <w:sz w:val="24"/>
                <w:szCs w:val="24"/>
              </w:rPr>
            </w:pPr>
            <w:r>
              <w:rPr>
                <w:rFonts w:ascii="Times New Roman" w:hAnsi="Times New Roman" w:cs="Times New Roman"/>
                <w:b/>
                <w:sz w:val="24"/>
                <w:szCs w:val="24"/>
              </w:rPr>
              <w:t xml:space="preserve">NIVEL DE CONFIANZA: </w:t>
            </w:r>
          </w:p>
          <w:p w14:paraId="664027DC" w14:textId="77777777" w:rsidR="00306C94" w:rsidRDefault="00306C94" w:rsidP="00EC7991">
            <w:pPr>
              <w:ind w:left="0"/>
              <w:rPr>
                <w:rFonts w:ascii="Times New Roman" w:hAnsi="Times New Roman" w:cs="Times New Roman"/>
                <w:b/>
                <w:sz w:val="24"/>
                <w:szCs w:val="24"/>
              </w:rPr>
            </w:pPr>
          </w:p>
          <w:p w14:paraId="46461124" w14:textId="77777777" w:rsidR="00306C94" w:rsidRPr="00D950B2" w:rsidRDefault="00306C94" w:rsidP="00EC7991">
            <w:pPr>
              <w:ind w:left="0"/>
              <w:rPr>
                <w:rFonts w:ascii="Times New Roman" w:hAnsi="Times New Roman" w:cs="Times New Roman"/>
                <w:sz w:val="24"/>
                <w:szCs w:val="24"/>
              </w:rPr>
            </w:pPr>
            <w:r>
              <w:rPr>
                <w:rFonts w:ascii="Times New Roman" w:hAnsi="Times New Roman" w:cs="Times New Roman"/>
                <w:b/>
                <w:sz w:val="24"/>
                <w:szCs w:val="24"/>
              </w:rPr>
              <w:t xml:space="preserve">NIVEL DE RIESGO: </w:t>
            </w:r>
          </w:p>
        </w:tc>
        <w:tc>
          <w:tcPr>
            <w:tcW w:w="1559" w:type="dxa"/>
            <w:gridSpan w:val="3"/>
          </w:tcPr>
          <w:p w14:paraId="090C7357"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56,36</w:t>
            </w:r>
            <w:r w:rsidRPr="00D950B2">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3DB17B3D" w14:textId="77777777" w:rsidR="00306C94" w:rsidRDefault="00306C94" w:rsidP="00EC7991">
            <w:pPr>
              <w:ind w:left="0"/>
              <w:rPr>
                <w:rFonts w:ascii="Times New Roman" w:hAnsi="Times New Roman" w:cs="Times New Roman"/>
                <w:sz w:val="24"/>
                <w:szCs w:val="24"/>
              </w:rPr>
            </w:pPr>
          </w:p>
          <w:p w14:paraId="5CD1BA8F" w14:textId="77777777" w:rsidR="00306C94" w:rsidRPr="003D3800" w:rsidRDefault="00306C94" w:rsidP="00EC7991">
            <w:pPr>
              <w:ind w:left="0"/>
              <w:rPr>
                <w:rFonts w:ascii="Times New Roman" w:hAnsi="Times New Roman" w:cs="Times New Roman"/>
                <w:b/>
                <w:sz w:val="24"/>
                <w:szCs w:val="24"/>
              </w:rPr>
            </w:pPr>
            <w:r>
              <w:rPr>
                <w:rFonts w:ascii="Times New Roman" w:hAnsi="Times New Roman" w:cs="Times New Roman"/>
                <w:sz w:val="24"/>
                <w:szCs w:val="24"/>
              </w:rPr>
              <w:t>43,64</w:t>
            </w:r>
            <w:r w:rsidRPr="00D950B2">
              <w:rPr>
                <w:rFonts w:ascii="Times New Roman" w:hAnsi="Times New Roman" w:cs="Times New Roman"/>
                <w:sz w:val="24"/>
                <w:szCs w:val="24"/>
              </w:rPr>
              <w:t xml:space="preserve"> %</w:t>
            </w:r>
            <w:r>
              <w:rPr>
                <w:rFonts w:ascii="Times New Roman" w:hAnsi="Times New Roman" w:cs="Times New Roman"/>
                <w:sz w:val="24"/>
                <w:szCs w:val="24"/>
              </w:rPr>
              <w:t xml:space="preserve"> </w:t>
            </w:r>
          </w:p>
        </w:tc>
        <w:tc>
          <w:tcPr>
            <w:tcW w:w="2030" w:type="dxa"/>
            <w:gridSpan w:val="2"/>
          </w:tcPr>
          <w:p w14:paraId="74EEF343" w14:textId="77777777" w:rsidR="00306C94"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Moderado</w:t>
            </w:r>
          </w:p>
          <w:p w14:paraId="0DF74016" w14:textId="77777777" w:rsidR="00306C94" w:rsidRDefault="00306C94" w:rsidP="00EC7991">
            <w:pPr>
              <w:ind w:left="0"/>
              <w:jc w:val="center"/>
              <w:rPr>
                <w:rFonts w:ascii="Times New Roman" w:hAnsi="Times New Roman" w:cs="Times New Roman"/>
                <w:sz w:val="24"/>
                <w:szCs w:val="24"/>
              </w:rPr>
            </w:pPr>
          </w:p>
          <w:p w14:paraId="61625173" w14:textId="77777777" w:rsidR="00306C94"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Medio</w:t>
            </w:r>
          </w:p>
          <w:p w14:paraId="13DB913B" w14:textId="77777777" w:rsidR="00306C94" w:rsidRPr="003D3800" w:rsidRDefault="00306C94" w:rsidP="00EC7991">
            <w:pPr>
              <w:ind w:left="0"/>
              <w:jc w:val="center"/>
              <w:rPr>
                <w:rFonts w:ascii="Times New Roman" w:hAnsi="Times New Roman" w:cs="Times New Roman"/>
                <w:b/>
                <w:sz w:val="24"/>
                <w:szCs w:val="24"/>
              </w:rPr>
            </w:pPr>
          </w:p>
        </w:tc>
      </w:tr>
    </w:tbl>
    <w:p w14:paraId="63CED537" w14:textId="1EBCD9F8" w:rsidR="005F695F" w:rsidRPr="008C4EFF" w:rsidRDefault="00EB7B4B" w:rsidP="00EC7991">
      <w:pPr>
        <w:ind w:left="0"/>
        <w:rPr>
          <w:rFonts w:ascii="Times New Roman" w:hAnsi="Times New Roman" w:cs="Times New Roman"/>
          <w:sz w:val="16"/>
          <w:szCs w:val="16"/>
        </w:rPr>
      </w:pPr>
      <w:r>
        <w:rPr>
          <w:rFonts w:ascii="Times New Roman" w:hAnsi="Times New Roman" w:cs="Times New Roman"/>
          <w:sz w:val="16"/>
          <w:szCs w:val="16"/>
        </w:rPr>
        <w:t xml:space="preserve">          </w:t>
      </w:r>
      <w:r w:rsidR="005F695F" w:rsidRPr="008C4EFF">
        <w:rPr>
          <w:rFonts w:ascii="Times New Roman" w:hAnsi="Times New Roman" w:cs="Times New Roman"/>
          <w:sz w:val="16"/>
          <w:szCs w:val="16"/>
        </w:rPr>
        <w:t>Elaborado por: Autora</w:t>
      </w:r>
    </w:p>
    <w:p w14:paraId="0621699D" w14:textId="77777777" w:rsidR="00306C94" w:rsidRDefault="00306C94" w:rsidP="00EC7991">
      <w:pPr>
        <w:ind w:left="0"/>
        <w:rPr>
          <w:rFonts w:ascii="Times New Roman" w:hAnsi="Times New Roman" w:cs="Times New Roman"/>
          <w:sz w:val="24"/>
          <w:szCs w:val="24"/>
        </w:rPr>
      </w:pPr>
    </w:p>
    <w:p w14:paraId="4ADD503A" w14:textId="3E21166B" w:rsidR="00306C94" w:rsidRDefault="00306C94" w:rsidP="00EC7991">
      <w:pPr>
        <w:ind w:left="0"/>
        <w:rPr>
          <w:rFonts w:ascii="Times New Roman" w:hAnsi="Times New Roman" w:cs="Times New Roman"/>
          <w:b/>
          <w:sz w:val="24"/>
          <w:szCs w:val="24"/>
        </w:rPr>
      </w:pPr>
    </w:p>
    <w:p w14:paraId="01CCA2D4" w14:textId="530C6DBC" w:rsidR="00F41AD9" w:rsidRDefault="00F41AD9" w:rsidP="00EC7991">
      <w:pPr>
        <w:spacing w:line="480" w:lineRule="auto"/>
        <w:ind w:left="0"/>
        <w:rPr>
          <w:rFonts w:ascii="Times New Roman" w:hAnsi="Times New Roman" w:cs="Times New Roman"/>
          <w:sz w:val="24"/>
          <w:szCs w:val="24"/>
        </w:rPr>
      </w:pPr>
      <w:r>
        <w:rPr>
          <w:rFonts w:ascii="Times New Roman" w:hAnsi="Times New Roman" w:cs="Times New Roman"/>
          <w:sz w:val="24"/>
          <w:szCs w:val="24"/>
        </w:rPr>
        <w:t>En la evaluación de este componente se aplicó 11 preguntas de acuerdo a cada principio que forma parte del componente, se obtuvo una calificación de 124 puntos sobre un total de 220, de acuerdo a la escala de medición aplicada esto significa que tiene un nivel de confianza del 56,36% MODERADO y nivel de riesgo del 43,64% MEDIO.</w:t>
      </w:r>
    </w:p>
    <w:p w14:paraId="1EDAA7AE" w14:textId="77777777" w:rsidR="008C4EFF" w:rsidRDefault="008C4EFF" w:rsidP="00EC7991">
      <w:pPr>
        <w:spacing w:line="480" w:lineRule="auto"/>
        <w:ind w:left="0"/>
        <w:rPr>
          <w:rFonts w:ascii="Times New Roman" w:hAnsi="Times New Roman" w:cs="Times New Roman"/>
          <w:sz w:val="24"/>
          <w:szCs w:val="24"/>
        </w:rPr>
      </w:pPr>
    </w:p>
    <w:p w14:paraId="47EFDCD9" w14:textId="391735F9" w:rsidR="00FA2795" w:rsidRDefault="00FA2795" w:rsidP="00EC7991">
      <w:pPr>
        <w:spacing w:line="480" w:lineRule="auto"/>
        <w:ind w:left="0"/>
        <w:rPr>
          <w:rFonts w:ascii="Times New Roman" w:hAnsi="Times New Roman" w:cs="Times New Roman"/>
          <w:sz w:val="24"/>
          <w:szCs w:val="24"/>
        </w:rPr>
      </w:pPr>
      <w:r w:rsidRPr="00FA2795">
        <w:rPr>
          <w:rFonts w:ascii="Times New Roman" w:hAnsi="Times New Roman" w:cs="Times New Roman"/>
          <w:sz w:val="24"/>
          <w:szCs w:val="24"/>
        </w:rPr>
        <w:t xml:space="preserve">Los sistemas de información y comunicación </w:t>
      </w:r>
      <w:r>
        <w:rPr>
          <w:rFonts w:ascii="Times New Roman" w:hAnsi="Times New Roman" w:cs="Times New Roman"/>
          <w:sz w:val="24"/>
          <w:szCs w:val="24"/>
        </w:rPr>
        <w:t>permiten</w:t>
      </w:r>
      <w:r w:rsidRPr="00FA2795">
        <w:rPr>
          <w:rFonts w:ascii="Times New Roman" w:hAnsi="Times New Roman" w:cs="Times New Roman"/>
          <w:sz w:val="24"/>
          <w:szCs w:val="24"/>
        </w:rPr>
        <w:t xml:space="preserve"> identificar, captar e intercambiar </w:t>
      </w:r>
      <w:r>
        <w:rPr>
          <w:rFonts w:ascii="Times New Roman" w:hAnsi="Times New Roman" w:cs="Times New Roman"/>
          <w:sz w:val="24"/>
          <w:szCs w:val="24"/>
        </w:rPr>
        <w:t xml:space="preserve">la </w:t>
      </w:r>
      <w:r w:rsidRPr="00FA2795">
        <w:rPr>
          <w:rFonts w:ascii="Times New Roman" w:hAnsi="Times New Roman" w:cs="Times New Roman"/>
          <w:sz w:val="24"/>
          <w:szCs w:val="24"/>
        </w:rPr>
        <w:t xml:space="preserve">información </w:t>
      </w:r>
      <w:r>
        <w:rPr>
          <w:rFonts w:ascii="Times New Roman" w:hAnsi="Times New Roman" w:cs="Times New Roman"/>
          <w:sz w:val="24"/>
          <w:szCs w:val="24"/>
        </w:rPr>
        <w:t xml:space="preserve">necesaria para que el </w:t>
      </w:r>
      <w:r w:rsidRPr="00FA2795">
        <w:rPr>
          <w:rFonts w:ascii="Times New Roman" w:hAnsi="Times New Roman" w:cs="Times New Roman"/>
          <w:sz w:val="24"/>
          <w:szCs w:val="24"/>
        </w:rPr>
        <w:t>personal cumpl</w:t>
      </w:r>
      <w:r>
        <w:rPr>
          <w:rFonts w:ascii="Times New Roman" w:hAnsi="Times New Roman" w:cs="Times New Roman"/>
          <w:sz w:val="24"/>
          <w:szCs w:val="24"/>
        </w:rPr>
        <w:t>a</w:t>
      </w:r>
      <w:r w:rsidRPr="00FA2795">
        <w:rPr>
          <w:rFonts w:ascii="Times New Roman" w:hAnsi="Times New Roman" w:cs="Times New Roman"/>
          <w:sz w:val="24"/>
          <w:szCs w:val="24"/>
        </w:rPr>
        <w:t xml:space="preserve"> con sus responsabilidades.</w:t>
      </w:r>
      <w:r>
        <w:rPr>
          <w:rFonts w:ascii="Times New Roman" w:hAnsi="Times New Roman" w:cs="Times New Roman"/>
          <w:sz w:val="24"/>
          <w:szCs w:val="24"/>
        </w:rPr>
        <w:t xml:space="preserve"> En la evaluación de este componente se identificó que </w:t>
      </w:r>
      <w:r w:rsidR="001801C0">
        <w:rPr>
          <w:rFonts w:ascii="Times New Roman" w:hAnsi="Times New Roman" w:cs="Times New Roman"/>
          <w:sz w:val="24"/>
          <w:szCs w:val="24"/>
        </w:rPr>
        <w:t>existe cierta debilidad en el flujo de comunicaciones internas, los manuales y políticas no son entregados de forma escrita a los colaboradores, no se presentan informes de las actividades desempeñadas en cada área y en la comunicación con el entorno externo falta recepción de quejas y atención de éstas.</w:t>
      </w:r>
    </w:p>
    <w:p w14:paraId="1665D82C" w14:textId="6C5F632D" w:rsidR="00FD42E6" w:rsidRDefault="00FD42E6" w:rsidP="00EC7991">
      <w:pPr>
        <w:ind w:left="0"/>
        <w:rPr>
          <w:rFonts w:ascii="Times New Roman" w:hAnsi="Times New Roman" w:cs="Times New Roman"/>
          <w:b/>
          <w:sz w:val="24"/>
          <w:szCs w:val="24"/>
        </w:rPr>
      </w:pPr>
    </w:p>
    <w:p w14:paraId="1DB41EC7" w14:textId="08711FD5" w:rsidR="00181355" w:rsidRPr="00172542" w:rsidRDefault="00181355" w:rsidP="00EC7991">
      <w:pPr>
        <w:pStyle w:val="Ttulo3"/>
        <w:ind w:left="0"/>
        <w:rPr>
          <w:rFonts w:ascii="Times New Roman" w:hAnsi="Times New Roman" w:cs="Times New Roman"/>
        </w:rPr>
      </w:pPr>
      <w:bookmarkStart w:id="132" w:name="_Toc69569508"/>
      <w:r w:rsidRPr="00172542">
        <w:rPr>
          <w:rFonts w:ascii="Times New Roman" w:hAnsi="Times New Roman" w:cs="Times New Roman"/>
          <w:sz w:val="24"/>
        </w:rPr>
        <w:t>4.1.5 Análisis del Componente Supervisión y Monitoreo</w:t>
      </w:r>
      <w:bookmarkEnd w:id="132"/>
    </w:p>
    <w:p w14:paraId="220D7882" w14:textId="77777777" w:rsidR="00181355" w:rsidRDefault="00181355" w:rsidP="00EC7991">
      <w:pPr>
        <w:ind w:left="0"/>
        <w:rPr>
          <w:rFonts w:ascii="Times New Roman" w:hAnsi="Times New Roman" w:cs="Times New Roman"/>
          <w:sz w:val="24"/>
          <w:szCs w:val="24"/>
        </w:rPr>
      </w:pPr>
    </w:p>
    <w:p w14:paraId="79D4E040" w14:textId="77777777" w:rsidR="00181355" w:rsidRDefault="00181355" w:rsidP="00EC7991">
      <w:pPr>
        <w:ind w:left="0"/>
        <w:rPr>
          <w:rFonts w:ascii="Times New Roman" w:hAnsi="Times New Roman" w:cs="Times New Roman"/>
          <w:sz w:val="24"/>
          <w:szCs w:val="24"/>
        </w:rPr>
      </w:pPr>
    </w:p>
    <w:p w14:paraId="226CB45A" w14:textId="26020866" w:rsidR="00181355" w:rsidRDefault="00EB7B4B" w:rsidP="00EC7991">
      <w:pPr>
        <w:pStyle w:val="Tablas1"/>
        <w:ind w:left="0"/>
      </w:pPr>
      <w:bookmarkStart w:id="133" w:name="_Toc70169684"/>
      <w:r>
        <w:rPr>
          <w:b/>
        </w:rPr>
        <w:t xml:space="preserve">      </w:t>
      </w:r>
      <w:r w:rsidR="00695F0A" w:rsidRPr="005239BE">
        <w:rPr>
          <w:b/>
        </w:rPr>
        <w:t xml:space="preserve">Tabla </w:t>
      </w:r>
      <w:r w:rsidR="00C47C9A">
        <w:rPr>
          <w:b/>
        </w:rPr>
        <w:t xml:space="preserve">N </w:t>
      </w:r>
      <w:r w:rsidR="00695F0A" w:rsidRPr="005239BE">
        <w:rPr>
          <w:b/>
        </w:rPr>
        <w:t>7:</w:t>
      </w:r>
      <w:r w:rsidR="00695F0A">
        <w:t xml:space="preserve"> Entrevi</w:t>
      </w:r>
      <w:r w:rsidR="00181355">
        <w:t>sta Control Interno Componente Supervisión y Monitoreo</w:t>
      </w:r>
      <w:bookmarkEnd w:id="133"/>
    </w:p>
    <w:p w14:paraId="070F0F13" w14:textId="77777777" w:rsidR="00E62D70" w:rsidRDefault="00E62D70" w:rsidP="00EC7991">
      <w:pPr>
        <w:pStyle w:val="Tablas1"/>
        <w:ind w:left="0"/>
      </w:pPr>
    </w:p>
    <w:tbl>
      <w:tblPr>
        <w:tblStyle w:val="Tablaconcuadrcula"/>
        <w:tblW w:w="0" w:type="auto"/>
        <w:jc w:val="center"/>
        <w:tblLook w:val="04A0" w:firstRow="1" w:lastRow="0" w:firstColumn="1" w:lastColumn="0" w:noHBand="0" w:noVBand="1"/>
      </w:tblPr>
      <w:tblGrid>
        <w:gridCol w:w="392"/>
        <w:gridCol w:w="2972"/>
        <w:gridCol w:w="658"/>
        <w:gridCol w:w="483"/>
        <w:gridCol w:w="567"/>
        <w:gridCol w:w="654"/>
        <w:gridCol w:w="963"/>
        <w:gridCol w:w="1067"/>
      </w:tblGrid>
      <w:tr w:rsidR="00306C94" w14:paraId="7B4787CB" w14:textId="77777777" w:rsidTr="00EB7B4B">
        <w:trPr>
          <w:jc w:val="center"/>
        </w:trPr>
        <w:tc>
          <w:tcPr>
            <w:tcW w:w="7756" w:type="dxa"/>
            <w:gridSpan w:val="8"/>
          </w:tcPr>
          <w:p w14:paraId="7EC8E008" w14:textId="77777777" w:rsidR="00306C94" w:rsidRPr="009C2E20" w:rsidRDefault="00306C94" w:rsidP="00EC7991">
            <w:pPr>
              <w:ind w:left="0"/>
              <w:jc w:val="center"/>
              <w:rPr>
                <w:rFonts w:ascii="Times New Roman" w:hAnsi="Times New Roman" w:cs="Times New Roman"/>
                <w:b/>
                <w:sz w:val="24"/>
                <w:szCs w:val="24"/>
              </w:rPr>
            </w:pPr>
            <w:r w:rsidRPr="009C2E20">
              <w:rPr>
                <w:rFonts w:ascii="Times New Roman" w:hAnsi="Times New Roman" w:cs="Times New Roman"/>
                <w:b/>
                <w:sz w:val="24"/>
                <w:szCs w:val="24"/>
              </w:rPr>
              <w:t>IMPORELLANA SA</w:t>
            </w:r>
          </w:p>
        </w:tc>
      </w:tr>
      <w:tr w:rsidR="00306C94" w14:paraId="47948C67" w14:textId="77777777" w:rsidTr="00EB7B4B">
        <w:trPr>
          <w:jc w:val="center"/>
        </w:trPr>
        <w:tc>
          <w:tcPr>
            <w:tcW w:w="7756" w:type="dxa"/>
            <w:gridSpan w:val="8"/>
          </w:tcPr>
          <w:p w14:paraId="02315E60" w14:textId="77777777" w:rsidR="00306C94" w:rsidRPr="009C2E20" w:rsidRDefault="00306C94" w:rsidP="00EC7991">
            <w:pPr>
              <w:ind w:left="0"/>
              <w:jc w:val="center"/>
              <w:rPr>
                <w:rFonts w:ascii="Times New Roman" w:hAnsi="Times New Roman" w:cs="Times New Roman"/>
                <w:b/>
                <w:sz w:val="24"/>
                <w:szCs w:val="24"/>
              </w:rPr>
            </w:pPr>
            <w:r w:rsidRPr="009C2E20">
              <w:rPr>
                <w:rFonts w:ascii="Times New Roman" w:hAnsi="Times New Roman" w:cs="Times New Roman"/>
                <w:b/>
                <w:sz w:val="24"/>
                <w:szCs w:val="24"/>
              </w:rPr>
              <w:t>CUESTIONARIO DE CONTROL INTERNO – COSO 2013</w:t>
            </w:r>
          </w:p>
          <w:p w14:paraId="3AFE4472" w14:textId="77777777" w:rsidR="00306C94" w:rsidRPr="009C2E20" w:rsidRDefault="00306C94" w:rsidP="00EC7991">
            <w:pPr>
              <w:ind w:left="0"/>
              <w:jc w:val="center"/>
              <w:rPr>
                <w:rFonts w:ascii="Times New Roman" w:hAnsi="Times New Roman" w:cs="Times New Roman"/>
                <w:b/>
                <w:sz w:val="24"/>
                <w:szCs w:val="24"/>
              </w:rPr>
            </w:pPr>
          </w:p>
        </w:tc>
      </w:tr>
      <w:tr w:rsidR="00306C94" w14:paraId="46B7A276" w14:textId="77777777" w:rsidTr="00EB7B4B">
        <w:trPr>
          <w:jc w:val="center"/>
        </w:trPr>
        <w:tc>
          <w:tcPr>
            <w:tcW w:w="7756" w:type="dxa"/>
            <w:gridSpan w:val="8"/>
          </w:tcPr>
          <w:p w14:paraId="28DB24BC" w14:textId="664DC25A" w:rsidR="00306C94" w:rsidRPr="007E396A" w:rsidRDefault="00306C94" w:rsidP="00EC7991">
            <w:pPr>
              <w:ind w:left="0"/>
              <w:rPr>
                <w:rFonts w:ascii="Times New Roman" w:hAnsi="Times New Roman" w:cs="Times New Roman"/>
                <w:b/>
                <w:sz w:val="24"/>
                <w:szCs w:val="24"/>
              </w:rPr>
            </w:pPr>
            <w:r>
              <w:rPr>
                <w:rFonts w:ascii="Times New Roman" w:hAnsi="Times New Roman" w:cs="Times New Roman"/>
                <w:b/>
                <w:sz w:val="24"/>
                <w:szCs w:val="24"/>
              </w:rPr>
              <w:t xml:space="preserve">COMPONENTE: </w:t>
            </w:r>
            <w:r w:rsidRPr="007E396A">
              <w:rPr>
                <w:rFonts w:ascii="Times New Roman" w:hAnsi="Times New Roman" w:cs="Times New Roman"/>
                <w:b/>
                <w:sz w:val="24"/>
                <w:szCs w:val="24"/>
              </w:rPr>
              <w:t xml:space="preserve">SUPERVISIÓN </w:t>
            </w:r>
            <w:r w:rsidR="00181355">
              <w:rPr>
                <w:rFonts w:ascii="Times New Roman" w:hAnsi="Times New Roman" w:cs="Times New Roman"/>
                <w:b/>
                <w:sz w:val="24"/>
                <w:szCs w:val="24"/>
              </w:rPr>
              <w:t>Y</w:t>
            </w:r>
            <w:r w:rsidRPr="007E396A">
              <w:rPr>
                <w:rFonts w:ascii="Times New Roman" w:hAnsi="Times New Roman" w:cs="Times New Roman"/>
                <w:b/>
                <w:sz w:val="24"/>
                <w:szCs w:val="24"/>
              </w:rPr>
              <w:t xml:space="preserve"> MONITOREO</w:t>
            </w:r>
          </w:p>
          <w:p w14:paraId="7A1D078D" w14:textId="77777777" w:rsidR="00306C94" w:rsidRDefault="00306C94" w:rsidP="00EC7991">
            <w:pPr>
              <w:ind w:left="0"/>
              <w:rPr>
                <w:rFonts w:ascii="Times New Roman" w:hAnsi="Times New Roman" w:cs="Times New Roman"/>
                <w:b/>
                <w:sz w:val="24"/>
                <w:szCs w:val="24"/>
              </w:rPr>
            </w:pPr>
          </w:p>
        </w:tc>
      </w:tr>
      <w:tr w:rsidR="00B9483A" w14:paraId="4DC78A0D" w14:textId="77777777" w:rsidTr="00EB7B4B">
        <w:trPr>
          <w:jc w:val="center"/>
        </w:trPr>
        <w:tc>
          <w:tcPr>
            <w:tcW w:w="392" w:type="dxa"/>
            <w:vMerge w:val="restart"/>
          </w:tcPr>
          <w:p w14:paraId="0DE054A0" w14:textId="77777777" w:rsidR="00306C94" w:rsidRPr="002A51D6"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N</w:t>
            </w:r>
          </w:p>
        </w:tc>
        <w:tc>
          <w:tcPr>
            <w:tcW w:w="2972" w:type="dxa"/>
            <w:vMerge w:val="restart"/>
          </w:tcPr>
          <w:p w14:paraId="721B23BC"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PREGUNTA</w:t>
            </w:r>
          </w:p>
        </w:tc>
        <w:tc>
          <w:tcPr>
            <w:tcW w:w="2362" w:type="dxa"/>
            <w:gridSpan w:val="4"/>
          </w:tcPr>
          <w:p w14:paraId="1636EA8C"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ENCUESTADOS</w:t>
            </w:r>
          </w:p>
        </w:tc>
        <w:tc>
          <w:tcPr>
            <w:tcW w:w="963" w:type="dxa"/>
            <w:vMerge w:val="restart"/>
          </w:tcPr>
          <w:p w14:paraId="53D0AB17"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CALIF</w:t>
            </w:r>
          </w:p>
        </w:tc>
        <w:tc>
          <w:tcPr>
            <w:tcW w:w="1067" w:type="dxa"/>
            <w:vMerge w:val="restart"/>
          </w:tcPr>
          <w:p w14:paraId="07406DF8"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POND. TOTAL</w:t>
            </w:r>
          </w:p>
        </w:tc>
      </w:tr>
      <w:tr w:rsidR="00FD42E6" w14:paraId="3BAD0286" w14:textId="77777777" w:rsidTr="00EB7B4B">
        <w:trPr>
          <w:jc w:val="center"/>
        </w:trPr>
        <w:tc>
          <w:tcPr>
            <w:tcW w:w="392" w:type="dxa"/>
            <w:vMerge/>
          </w:tcPr>
          <w:p w14:paraId="7B07EF15" w14:textId="77777777" w:rsidR="00306C94" w:rsidRDefault="00306C94" w:rsidP="00EC7991">
            <w:pPr>
              <w:ind w:left="0"/>
              <w:jc w:val="center"/>
              <w:rPr>
                <w:rFonts w:ascii="Times New Roman" w:hAnsi="Times New Roman" w:cs="Times New Roman"/>
                <w:b/>
                <w:sz w:val="24"/>
                <w:szCs w:val="24"/>
              </w:rPr>
            </w:pPr>
          </w:p>
        </w:tc>
        <w:tc>
          <w:tcPr>
            <w:tcW w:w="2972" w:type="dxa"/>
            <w:vMerge/>
          </w:tcPr>
          <w:p w14:paraId="7A6BFB13" w14:textId="77777777" w:rsidR="00306C94" w:rsidRDefault="00306C94" w:rsidP="00EC7991">
            <w:pPr>
              <w:ind w:left="0"/>
              <w:jc w:val="center"/>
              <w:rPr>
                <w:rFonts w:ascii="Times New Roman" w:hAnsi="Times New Roman" w:cs="Times New Roman"/>
                <w:b/>
                <w:sz w:val="24"/>
                <w:szCs w:val="24"/>
              </w:rPr>
            </w:pPr>
          </w:p>
        </w:tc>
        <w:tc>
          <w:tcPr>
            <w:tcW w:w="658" w:type="dxa"/>
          </w:tcPr>
          <w:p w14:paraId="1B8C1140"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GG</w:t>
            </w:r>
          </w:p>
        </w:tc>
        <w:tc>
          <w:tcPr>
            <w:tcW w:w="483" w:type="dxa"/>
          </w:tcPr>
          <w:p w14:paraId="677E75C7"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JF</w:t>
            </w:r>
          </w:p>
        </w:tc>
        <w:tc>
          <w:tcPr>
            <w:tcW w:w="567" w:type="dxa"/>
          </w:tcPr>
          <w:p w14:paraId="79792F9A"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C</w:t>
            </w:r>
          </w:p>
        </w:tc>
        <w:tc>
          <w:tcPr>
            <w:tcW w:w="654" w:type="dxa"/>
          </w:tcPr>
          <w:p w14:paraId="39241EC2" w14:textId="77777777" w:rsidR="00306C94"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A</w:t>
            </w:r>
          </w:p>
        </w:tc>
        <w:tc>
          <w:tcPr>
            <w:tcW w:w="963" w:type="dxa"/>
            <w:vMerge/>
          </w:tcPr>
          <w:p w14:paraId="39BCBD09" w14:textId="77777777" w:rsidR="00306C94" w:rsidRDefault="00306C94" w:rsidP="00EC7991">
            <w:pPr>
              <w:ind w:left="0"/>
              <w:jc w:val="center"/>
              <w:rPr>
                <w:rFonts w:ascii="Times New Roman" w:hAnsi="Times New Roman" w:cs="Times New Roman"/>
                <w:b/>
                <w:sz w:val="24"/>
                <w:szCs w:val="24"/>
              </w:rPr>
            </w:pPr>
          </w:p>
        </w:tc>
        <w:tc>
          <w:tcPr>
            <w:tcW w:w="1067" w:type="dxa"/>
            <w:vMerge/>
          </w:tcPr>
          <w:p w14:paraId="18ACE3D4" w14:textId="77777777" w:rsidR="00306C94" w:rsidRDefault="00306C94" w:rsidP="00EC7991">
            <w:pPr>
              <w:ind w:left="0"/>
              <w:jc w:val="center"/>
              <w:rPr>
                <w:rFonts w:ascii="Times New Roman" w:hAnsi="Times New Roman" w:cs="Times New Roman"/>
                <w:b/>
                <w:sz w:val="24"/>
                <w:szCs w:val="24"/>
              </w:rPr>
            </w:pPr>
          </w:p>
        </w:tc>
      </w:tr>
      <w:tr w:rsidR="00306C94" w14:paraId="6C4BAD08" w14:textId="77777777" w:rsidTr="00EB7B4B">
        <w:trPr>
          <w:jc w:val="center"/>
        </w:trPr>
        <w:tc>
          <w:tcPr>
            <w:tcW w:w="7756" w:type="dxa"/>
            <w:gridSpan w:val="8"/>
          </w:tcPr>
          <w:p w14:paraId="7746A598" w14:textId="77777777" w:rsidR="00306C94" w:rsidRPr="007E396A" w:rsidRDefault="00306C94" w:rsidP="00EC7991">
            <w:pPr>
              <w:ind w:left="0"/>
              <w:rPr>
                <w:rFonts w:ascii="Times New Roman" w:hAnsi="Times New Roman" w:cs="Times New Roman"/>
                <w:b/>
                <w:sz w:val="24"/>
                <w:szCs w:val="24"/>
              </w:rPr>
            </w:pPr>
            <w:r w:rsidRPr="007E396A">
              <w:rPr>
                <w:rFonts w:ascii="Times New Roman" w:hAnsi="Times New Roman" w:cs="Times New Roman"/>
                <w:b/>
                <w:sz w:val="24"/>
                <w:szCs w:val="24"/>
              </w:rPr>
              <w:t>Principio 16: Conduce evaluaciones continuas y/o independientes</w:t>
            </w:r>
          </w:p>
        </w:tc>
      </w:tr>
      <w:tr w:rsidR="00FD42E6" w14:paraId="47C5CCEF" w14:textId="77777777" w:rsidTr="00EB7B4B">
        <w:trPr>
          <w:jc w:val="center"/>
        </w:trPr>
        <w:tc>
          <w:tcPr>
            <w:tcW w:w="392" w:type="dxa"/>
            <w:vAlign w:val="center"/>
          </w:tcPr>
          <w:p w14:paraId="2E39ECA4"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2972" w:type="dxa"/>
            <w:vAlign w:val="center"/>
          </w:tcPr>
          <w:p w14:paraId="7F38163B"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¿El Administrador realiza valoraciones continuas a los procesos de control interno?</w:t>
            </w:r>
          </w:p>
          <w:p w14:paraId="25B9E0A7" w14:textId="77777777" w:rsidR="00306C94" w:rsidRPr="00904CB3" w:rsidRDefault="00306C94" w:rsidP="00EC7991">
            <w:pPr>
              <w:ind w:left="0"/>
              <w:rPr>
                <w:rFonts w:ascii="Times New Roman" w:hAnsi="Times New Roman" w:cs="Times New Roman"/>
                <w:sz w:val="24"/>
                <w:szCs w:val="24"/>
              </w:rPr>
            </w:pPr>
          </w:p>
        </w:tc>
        <w:tc>
          <w:tcPr>
            <w:tcW w:w="658" w:type="dxa"/>
            <w:vAlign w:val="center"/>
          </w:tcPr>
          <w:p w14:paraId="66EC2D06"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483" w:type="dxa"/>
            <w:vAlign w:val="center"/>
          </w:tcPr>
          <w:p w14:paraId="0D882E87"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67" w:type="dxa"/>
            <w:vAlign w:val="center"/>
          </w:tcPr>
          <w:p w14:paraId="3C6DA15F"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654" w:type="dxa"/>
            <w:vAlign w:val="center"/>
          </w:tcPr>
          <w:p w14:paraId="54D4996B"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w:t>
            </w:r>
          </w:p>
        </w:tc>
        <w:tc>
          <w:tcPr>
            <w:tcW w:w="963" w:type="dxa"/>
            <w:vAlign w:val="center"/>
          </w:tcPr>
          <w:p w14:paraId="7B0E8AE3"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9</w:t>
            </w:r>
          </w:p>
        </w:tc>
        <w:tc>
          <w:tcPr>
            <w:tcW w:w="1067" w:type="dxa"/>
            <w:vAlign w:val="center"/>
          </w:tcPr>
          <w:p w14:paraId="77F331AE"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FD42E6" w14:paraId="79765B43" w14:textId="77777777" w:rsidTr="00EB7B4B">
        <w:trPr>
          <w:jc w:val="center"/>
        </w:trPr>
        <w:tc>
          <w:tcPr>
            <w:tcW w:w="392" w:type="dxa"/>
            <w:vAlign w:val="center"/>
          </w:tcPr>
          <w:p w14:paraId="0A53B5E2"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2972" w:type="dxa"/>
            <w:vAlign w:val="center"/>
          </w:tcPr>
          <w:p w14:paraId="48755666"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¿El auditor externo efectúa evaluaciones operativas y financieras a la empresa?</w:t>
            </w:r>
          </w:p>
          <w:p w14:paraId="588062D7" w14:textId="77777777" w:rsidR="00306C94" w:rsidRDefault="00306C94" w:rsidP="00EC7991">
            <w:pPr>
              <w:ind w:left="0"/>
              <w:rPr>
                <w:rFonts w:ascii="Times New Roman" w:hAnsi="Times New Roman" w:cs="Times New Roman"/>
                <w:sz w:val="24"/>
                <w:szCs w:val="24"/>
              </w:rPr>
            </w:pPr>
          </w:p>
        </w:tc>
        <w:tc>
          <w:tcPr>
            <w:tcW w:w="658" w:type="dxa"/>
            <w:vAlign w:val="center"/>
          </w:tcPr>
          <w:p w14:paraId="505CBF80"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483" w:type="dxa"/>
            <w:vAlign w:val="center"/>
          </w:tcPr>
          <w:p w14:paraId="112B72D6"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567" w:type="dxa"/>
            <w:vAlign w:val="center"/>
          </w:tcPr>
          <w:p w14:paraId="4AE12D58"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654" w:type="dxa"/>
            <w:vAlign w:val="center"/>
          </w:tcPr>
          <w:p w14:paraId="3B956C40"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963" w:type="dxa"/>
            <w:vAlign w:val="center"/>
          </w:tcPr>
          <w:p w14:paraId="6E66A093"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16</w:t>
            </w:r>
          </w:p>
        </w:tc>
        <w:tc>
          <w:tcPr>
            <w:tcW w:w="1067" w:type="dxa"/>
            <w:vAlign w:val="center"/>
          </w:tcPr>
          <w:p w14:paraId="722B129F"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306C94" w14:paraId="2D090BE3" w14:textId="77777777" w:rsidTr="00EB7B4B">
        <w:trPr>
          <w:jc w:val="center"/>
        </w:trPr>
        <w:tc>
          <w:tcPr>
            <w:tcW w:w="7756" w:type="dxa"/>
            <w:gridSpan w:val="8"/>
          </w:tcPr>
          <w:p w14:paraId="4C982322" w14:textId="77777777" w:rsidR="00306C94" w:rsidRPr="007E396A" w:rsidRDefault="00306C94" w:rsidP="00EC7991">
            <w:pPr>
              <w:ind w:left="0"/>
              <w:rPr>
                <w:rFonts w:ascii="Times New Roman" w:hAnsi="Times New Roman" w:cs="Times New Roman"/>
                <w:b/>
                <w:sz w:val="24"/>
                <w:szCs w:val="24"/>
              </w:rPr>
            </w:pPr>
            <w:r w:rsidRPr="007E396A">
              <w:rPr>
                <w:rFonts w:ascii="Times New Roman" w:hAnsi="Times New Roman" w:cs="Times New Roman"/>
                <w:b/>
                <w:sz w:val="24"/>
                <w:szCs w:val="24"/>
              </w:rPr>
              <w:t>Principio 17: Evalúa y comunica deficiencias</w:t>
            </w:r>
          </w:p>
          <w:p w14:paraId="0388AAB1" w14:textId="77777777" w:rsidR="00306C94" w:rsidRPr="007E396A" w:rsidRDefault="00306C94" w:rsidP="00EC7991">
            <w:pPr>
              <w:ind w:left="0"/>
              <w:rPr>
                <w:rFonts w:ascii="Times New Roman" w:hAnsi="Times New Roman" w:cs="Times New Roman"/>
                <w:b/>
                <w:sz w:val="24"/>
                <w:szCs w:val="24"/>
              </w:rPr>
            </w:pPr>
          </w:p>
        </w:tc>
      </w:tr>
      <w:tr w:rsidR="00FD42E6" w14:paraId="079834DB" w14:textId="77777777" w:rsidTr="00EB7B4B">
        <w:trPr>
          <w:jc w:val="center"/>
        </w:trPr>
        <w:tc>
          <w:tcPr>
            <w:tcW w:w="392" w:type="dxa"/>
            <w:vAlign w:val="center"/>
          </w:tcPr>
          <w:p w14:paraId="4F19D729"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2972" w:type="dxa"/>
            <w:vAlign w:val="center"/>
          </w:tcPr>
          <w:p w14:paraId="2D60159D" w14:textId="77777777" w:rsidR="00306C94" w:rsidRDefault="00306C94" w:rsidP="00EC7991">
            <w:pPr>
              <w:ind w:left="0"/>
              <w:rPr>
                <w:rFonts w:ascii="Times New Roman" w:hAnsi="Times New Roman" w:cs="Times New Roman"/>
                <w:sz w:val="24"/>
                <w:szCs w:val="24"/>
                <w:lang w:eastAsia="es-MX"/>
              </w:rPr>
            </w:pPr>
            <w:r>
              <w:rPr>
                <w:rFonts w:ascii="Times New Roman" w:hAnsi="Times New Roman" w:cs="Times New Roman"/>
                <w:sz w:val="24"/>
                <w:szCs w:val="24"/>
                <w:lang w:eastAsia="es-MX"/>
              </w:rPr>
              <w:t>¿Se evalúa los procesos de control interno, se informan y corrigen las deficiencias?</w:t>
            </w:r>
          </w:p>
          <w:p w14:paraId="5A29FA15" w14:textId="77777777" w:rsidR="00306C94" w:rsidRPr="00904CB3" w:rsidRDefault="00306C94" w:rsidP="00EC7991">
            <w:pPr>
              <w:ind w:left="0"/>
              <w:rPr>
                <w:rFonts w:ascii="Times New Roman" w:hAnsi="Times New Roman" w:cs="Times New Roman"/>
                <w:sz w:val="24"/>
                <w:szCs w:val="24"/>
              </w:rPr>
            </w:pPr>
          </w:p>
        </w:tc>
        <w:tc>
          <w:tcPr>
            <w:tcW w:w="658" w:type="dxa"/>
            <w:vAlign w:val="center"/>
          </w:tcPr>
          <w:p w14:paraId="176BCD80"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483" w:type="dxa"/>
            <w:vAlign w:val="center"/>
          </w:tcPr>
          <w:p w14:paraId="1DB7611F"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67" w:type="dxa"/>
            <w:vAlign w:val="center"/>
          </w:tcPr>
          <w:p w14:paraId="1F15AFE4"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654" w:type="dxa"/>
            <w:vAlign w:val="center"/>
          </w:tcPr>
          <w:p w14:paraId="1E097833"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w:t>
            </w:r>
          </w:p>
        </w:tc>
        <w:tc>
          <w:tcPr>
            <w:tcW w:w="963" w:type="dxa"/>
            <w:vAlign w:val="center"/>
          </w:tcPr>
          <w:p w14:paraId="6C55031B"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11</w:t>
            </w:r>
          </w:p>
        </w:tc>
        <w:tc>
          <w:tcPr>
            <w:tcW w:w="1067" w:type="dxa"/>
            <w:vAlign w:val="center"/>
          </w:tcPr>
          <w:p w14:paraId="1465270F"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FD42E6" w14:paraId="0CE7D308" w14:textId="77777777" w:rsidTr="00EB7B4B">
        <w:trPr>
          <w:jc w:val="center"/>
        </w:trPr>
        <w:tc>
          <w:tcPr>
            <w:tcW w:w="392" w:type="dxa"/>
            <w:vAlign w:val="center"/>
          </w:tcPr>
          <w:p w14:paraId="75307731"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2972" w:type="dxa"/>
            <w:vAlign w:val="center"/>
          </w:tcPr>
          <w:p w14:paraId="5F59977F" w14:textId="77777777" w:rsidR="00306C94" w:rsidRPr="00904CB3" w:rsidRDefault="00306C94" w:rsidP="00EC7991">
            <w:pPr>
              <w:ind w:left="0"/>
              <w:rPr>
                <w:rFonts w:ascii="Times New Roman" w:hAnsi="Times New Roman" w:cs="Times New Roman"/>
                <w:sz w:val="24"/>
                <w:szCs w:val="24"/>
              </w:rPr>
            </w:pPr>
            <w:r>
              <w:rPr>
                <w:rFonts w:ascii="Times New Roman" w:hAnsi="Times New Roman" w:cs="Times New Roman"/>
                <w:sz w:val="24"/>
                <w:szCs w:val="24"/>
              </w:rPr>
              <w:t>¿Se aplican las recomendaciones emitidas por el auditor externo y por el contador?</w:t>
            </w:r>
          </w:p>
        </w:tc>
        <w:tc>
          <w:tcPr>
            <w:tcW w:w="658" w:type="dxa"/>
            <w:vAlign w:val="center"/>
          </w:tcPr>
          <w:p w14:paraId="0B15D75B"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483" w:type="dxa"/>
            <w:vAlign w:val="center"/>
          </w:tcPr>
          <w:p w14:paraId="5FF366F8"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4</w:t>
            </w:r>
          </w:p>
        </w:tc>
        <w:tc>
          <w:tcPr>
            <w:tcW w:w="567" w:type="dxa"/>
            <w:vAlign w:val="center"/>
          </w:tcPr>
          <w:p w14:paraId="17C218AE"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5</w:t>
            </w:r>
          </w:p>
        </w:tc>
        <w:tc>
          <w:tcPr>
            <w:tcW w:w="654" w:type="dxa"/>
            <w:vAlign w:val="center"/>
          </w:tcPr>
          <w:p w14:paraId="0C3983DC"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3</w:t>
            </w:r>
          </w:p>
        </w:tc>
        <w:tc>
          <w:tcPr>
            <w:tcW w:w="963" w:type="dxa"/>
            <w:vAlign w:val="center"/>
          </w:tcPr>
          <w:p w14:paraId="15844EB0"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16</w:t>
            </w:r>
          </w:p>
        </w:tc>
        <w:tc>
          <w:tcPr>
            <w:tcW w:w="1067" w:type="dxa"/>
            <w:vAlign w:val="center"/>
          </w:tcPr>
          <w:p w14:paraId="0FCB7F85" w14:textId="77777777" w:rsidR="00306C94" w:rsidRPr="00904CB3"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20</w:t>
            </w:r>
          </w:p>
        </w:tc>
      </w:tr>
      <w:tr w:rsidR="00306C94" w14:paraId="5BF97D89" w14:textId="77777777" w:rsidTr="00EB7B4B">
        <w:trPr>
          <w:jc w:val="center"/>
        </w:trPr>
        <w:tc>
          <w:tcPr>
            <w:tcW w:w="5726" w:type="dxa"/>
            <w:gridSpan w:val="6"/>
          </w:tcPr>
          <w:p w14:paraId="349798D9" w14:textId="77777777" w:rsidR="00306C94" w:rsidRPr="002F23A9" w:rsidRDefault="00306C94" w:rsidP="00EC7991">
            <w:pPr>
              <w:ind w:left="0"/>
              <w:jc w:val="center"/>
              <w:rPr>
                <w:rFonts w:ascii="Times New Roman" w:hAnsi="Times New Roman" w:cs="Times New Roman"/>
                <w:b/>
                <w:sz w:val="24"/>
                <w:szCs w:val="24"/>
              </w:rPr>
            </w:pPr>
            <w:r w:rsidRPr="002F23A9">
              <w:rPr>
                <w:rFonts w:ascii="Times New Roman" w:hAnsi="Times New Roman" w:cs="Times New Roman"/>
                <w:b/>
                <w:sz w:val="24"/>
                <w:szCs w:val="24"/>
              </w:rPr>
              <w:t>TOTAL</w:t>
            </w:r>
          </w:p>
        </w:tc>
        <w:tc>
          <w:tcPr>
            <w:tcW w:w="963" w:type="dxa"/>
          </w:tcPr>
          <w:p w14:paraId="36CF867D" w14:textId="77777777" w:rsidR="00306C94" w:rsidRPr="002F23A9" w:rsidRDefault="00306C94" w:rsidP="00EC7991">
            <w:pPr>
              <w:ind w:left="0"/>
              <w:jc w:val="center"/>
              <w:rPr>
                <w:rFonts w:ascii="Times New Roman" w:hAnsi="Times New Roman" w:cs="Times New Roman"/>
                <w:b/>
                <w:sz w:val="24"/>
                <w:szCs w:val="24"/>
              </w:rPr>
            </w:pPr>
            <w:r>
              <w:rPr>
                <w:rFonts w:ascii="Times New Roman" w:hAnsi="Times New Roman" w:cs="Times New Roman"/>
                <w:b/>
                <w:sz w:val="24"/>
                <w:szCs w:val="24"/>
              </w:rPr>
              <w:t>52</w:t>
            </w:r>
          </w:p>
        </w:tc>
        <w:tc>
          <w:tcPr>
            <w:tcW w:w="1067" w:type="dxa"/>
          </w:tcPr>
          <w:p w14:paraId="52673217" w14:textId="77777777" w:rsidR="00306C94" w:rsidRPr="002F23A9" w:rsidRDefault="00306C94" w:rsidP="00EC7991">
            <w:pPr>
              <w:ind w:left="0"/>
              <w:jc w:val="center"/>
              <w:rPr>
                <w:rFonts w:ascii="Times New Roman" w:hAnsi="Times New Roman" w:cs="Times New Roman"/>
                <w:b/>
                <w:sz w:val="24"/>
                <w:szCs w:val="24"/>
              </w:rPr>
            </w:pPr>
            <w:r w:rsidRPr="002F23A9">
              <w:rPr>
                <w:rFonts w:ascii="Times New Roman" w:hAnsi="Times New Roman" w:cs="Times New Roman"/>
                <w:b/>
                <w:sz w:val="24"/>
                <w:szCs w:val="24"/>
              </w:rPr>
              <w:t>80</w:t>
            </w:r>
          </w:p>
        </w:tc>
      </w:tr>
      <w:tr w:rsidR="00306C94" w14:paraId="6521F709" w14:textId="77777777" w:rsidTr="00EB7B4B">
        <w:trPr>
          <w:jc w:val="center"/>
        </w:trPr>
        <w:tc>
          <w:tcPr>
            <w:tcW w:w="4022" w:type="dxa"/>
            <w:gridSpan w:val="3"/>
          </w:tcPr>
          <w:p w14:paraId="0D51E12A" w14:textId="77777777" w:rsidR="00306C94" w:rsidRDefault="00306C94" w:rsidP="00EC7991">
            <w:pPr>
              <w:ind w:left="0"/>
              <w:rPr>
                <w:rFonts w:ascii="Times New Roman" w:hAnsi="Times New Roman" w:cs="Times New Roman"/>
                <w:b/>
                <w:sz w:val="24"/>
                <w:szCs w:val="24"/>
              </w:rPr>
            </w:pPr>
            <w:r>
              <w:rPr>
                <w:rFonts w:ascii="Times New Roman" w:hAnsi="Times New Roman" w:cs="Times New Roman"/>
                <w:b/>
                <w:sz w:val="24"/>
                <w:szCs w:val="24"/>
              </w:rPr>
              <w:t xml:space="preserve">NIVEL DE CONFIANZA: </w:t>
            </w:r>
          </w:p>
          <w:p w14:paraId="1937CD6B" w14:textId="77777777" w:rsidR="00306C94" w:rsidRDefault="00306C94" w:rsidP="00EC7991">
            <w:pPr>
              <w:ind w:left="0"/>
              <w:rPr>
                <w:rFonts w:ascii="Times New Roman" w:hAnsi="Times New Roman" w:cs="Times New Roman"/>
                <w:b/>
                <w:sz w:val="24"/>
                <w:szCs w:val="24"/>
              </w:rPr>
            </w:pPr>
          </w:p>
          <w:p w14:paraId="0CD04E74" w14:textId="77777777" w:rsidR="00306C94" w:rsidRPr="00D950B2" w:rsidRDefault="00306C94" w:rsidP="00EC7991">
            <w:pPr>
              <w:ind w:left="0"/>
              <w:rPr>
                <w:rFonts w:ascii="Times New Roman" w:hAnsi="Times New Roman" w:cs="Times New Roman"/>
                <w:sz w:val="24"/>
                <w:szCs w:val="24"/>
              </w:rPr>
            </w:pPr>
            <w:r>
              <w:rPr>
                <w:rFonts w:ascii="Times New Roman" w:hAnsi="Times New Roman" w:cs="Times New Roman"/>
                <w:b/>
                <w:sz w:val="24"/>
                <w:szCs w:val="24"/>
              </w:rPr>
              <w:t xml:space="preserve">NIVEL DE RIESGO: </w:t>
            </w:r>
          </w:p>
        </w:tc>
        <w:tc>
          <w:tcPr>
            <w:tcW w:w="1704" w:type="dxa"/>
            <w:gridSpan w:val="3"/>
          </w:tcPr>
          <w:p w14:paraId="2E5E5DAE" w14:textId="77777777" w:rsidR="00306C94" w:rsidRDefault="00306C94" w:rsidP="00EC7991">
            <w:pPr>
              <w:ind w:left="0"/>
              <w:rPr>
                <w:rFonts w:ascii="Times New Roman" w:hAnsi="Times New Roman" w:cs="Times New Roman"/>
                <w:sz w:val="24"/>
                <w:szCs w:val="24"/>
              </w:rPr>
            </w:pPr>
            <w:r>
              <w:rPr>
                <w:rFonts w:ascii="Times New Roman" w:hAnsi="Times New Roman" w:cs="Times New Roman"/>
                <w:sz w:val="24"/>
                <w:szCs w:val="24"/>
              </w:rPr>
              <w:t>65,00</w:t>
            </w:r>
            <w:r w:rsidRPr="00D950B2">
              <w:rPr>
                <w:rFonts w:ascii="Times New Roman" w:hAnsi="Times New Roman" w:cs="Times New Roman"/>
                <w:sz w:val="24"/>
                <w:szCs w:val="24"/>
              </w:rPr>
              <w:t>%</w:t>
            </w:r>
            <w:r>
              <w:rPr>
                <w:rFonts w:ascii="Times New Roman" w:hAnsi="Times New Roman" w:cs="Times New Roman"/>
                <w:sz w:val="24"/>
                <w:szCs w:val="24"/>
              </w:rPr>
              <w:t xml:space="preserve"> </w:t>
            </w:r>
          </w:p>
          <w:p w14:paraId="753CB61F" w14:textId="77777777" w:rsidR="00306C94" w:rsidRDefault="00306C94" w:rsidP="00EC7991">
            <w:pPr>
              <w:ind w:left="0"/>
              <w:rPr>
                <w:rFonts w:ascii="Times New Roman" w:hAnsi="Times New Roman" w:cs="Times New Roman"/>
                <w:sz w:val="24"/>
                <w:szCs w:val="24"/>
              </w:rPr>
            </w:pPr>
          </w:p>
          <w:p w14:paraId="3523C244" w14:textId="77777777" w:rsidR="00306C94" w:rsidRPr="003D3800" w:rsidRDefault="00306C94" w:rsidP="00EC7991">
            <w:pPr>
              <w:ind w:left="0"/>
              <w:rPr>
                <w:rFonts w:ascii="Times New Roman" w:hAnsi="Times New Roman" w:cs="Times New Roman"/>
                <w:b/>
                <w:sz w:val="24"/>
                <w:szCs w:val="24"/>
              </w:rPr>
            </w:pPr>
            <w:r>
              <w:rPr>
                <w:rFonts w:ascii="Times New Roman" w:hAnsi="Times New Roman" w:cs="Times New Roman"/>
                <w:sz w:val="24"/>
                <w:szCs w:val="24"/>
              </w:rPr>
              <w:t>35,00</w:t>
            </w:r>
            <w:r w:rsidRPr="00D950B2">
              <w:rPr>
                <w:rFonts w:ascii="Times New Roman" w:hAnsi="Times New Roman" w:cs="Times New Roman"/>
                <w:sz w:val="24"/>
                <w:szCs w:val="24"/>
              </w:rPr>
              <w:t xml:space="preserve"> %</w:t>
            </w:r>
            <w:r>
              <w:rPr>
                <w:rFonts w:ascii="Times New Roman" w:hAnsi="Times New Roman" w:cs="Times New Roman"/>
                <w:sz w:val="24"/>
                <w:szCs w:val="24"/>
              </w:rPr>
              <w:t xml:space="preserve"> </w:t>
            </w:r>
          </w:p>
        </w:tc>
        <w:tc>
          <w:tcPr>
            <w:tcW w:w="2030" w:type="dxa"/>
            <w:gridSpan w:val="2"/>
          </w:tcPr>
          <w:p w14:paraId="37E0800C" w14:textId="5780816B" w:rsidR="00306C94" w:rsidRDefault="00CA0B1B" w:rsidP="00EC7991">
            <w:pPr>
              <w:ind w:left="0"/>
              <w:jc w:val="center"/>
              <w:rPr>
                <w:rFonts w:ascii="Times New Roman" w:hAnsi="Times New Roman" w:cs="Times New Roman"/>
                <w:sz w:val="24"/>
                <w:szCs w:val="24"/>
              </w:rPr>
            </w:pPr>
            <w:r>
              <w:rPr>
                <w:rFonts w:ascii="Times New Roman" w:hAnsi="Times New Roman" w:cs="Times New Roman"/>
                <w:sz w:val="24"/>
                <w:szCs w:val="24"/>
              </w:rPr>
              <w:t>Moderado</w:t>
            </w:r>
          </w:p>
          <w:p w14:paraId="3A9D21EE" w14:textId="77777777" w:rsidR="00306C94" w:rsidRDefault="00306C94" w:rsidP="00EC7991">
            <w:pPr>
              <w:ind w:left="0"/>
              <w:jc w:val="center"/>
              <w:rPr>
                <w:rFonts w:ascii="Times New Roman" w:hAnsi="Times New Roman" w:cs="Times New Roman"/>
                <w:sz w:val="24"/>
                <w:szCs w:val="24"/>
              </w:rPr>
            </w:pPr>
          </w:p>
          <w:p w14:paraId="392B6B92" w14:textId="77777777" w:rsidR="00306C94" w:rsidRDefault="00306C94" w:rsidP="00EC7991">
            <w:pPr>
              <w:ind w:left="0"/>
              <w:jc w:val="center"/>
              <w:rPr>
                <w:rFonts w:ascii="Times New Roman" w:hAnsi="Times New Roman" w:cs="Times New Roman"/>
                <w:sz w:val="24"/>
                <w:szCs w:val="24"/>
              </w:rPr>
            </w:pPr>
            <w:r>
              <w:rPr>
                <w:rFonts w:ascii="Times New Roman" w:hAnsi="Times New Roman" w:cs="Times New Roman"/>
                <w:sz w:val="24"/>
                <w:szCs w:val="24"/>
              </w:rPr>
              <w:t>Medio</w:t>
            </w:r>
          </w:p>
          <w:p w14:paraId="51CA9E26" w14:textId="77777777" w:rsidR="00306C94" w:rsidRPr="003D3800" w:rsidRDefault="00306C94" w:rsidP="00EC7991">
            <w:pPr>
              <w:ind w:left="0"/>
              <w:jc w:val="center"/>
              <w:rPr>
                <w:rFonts w:ascii="Times New Roman" w:hAnsi="Times New Roman" w:cs="Times New Roman"/>
                <w:b/>
                <w:sz w:val="24"/>
                <w:szCs w:val="24"/>
              </w:rPr>
            </w:pPr>
          </w:p>
        </w:tc>
      </w:tr>
    </w:tbl>
    <w:p w14:paraId="6482D668" w14:textId="51D6E434" w:rsidR="005F695F" w:rsidRPr="004A6B30" w:rsidRDefault="00EB7B4B" w:rsidP="00EC7991">
      <w:pPr>
        <w:ind w:left="0"/>
        <w:rPr>
          <w:rFonts w:ascii="Times New Roman" w:hAnsi="Times New Roman" w:cs="Times New Roman"/>
          <w:sz w:val="16"/>
          <w:szCs w:val="24"/>
        </w:rPr>
      </w:pPr>
      <w:r>
        <w:rPr>
          <w:rFonts w:ascii="Times New Roman" w:hAnsi="Times New Roman" w:cs="Times New Roman"/>
          <w:sz w:val="16"/>
          <w:szCs w:val="24"/>
        </w:rPr>
        <w:t xml:space="preserve">          </w:t>
      </w:r>
      <w:r w:rsidR="005F695F" w:rsidRPr="004A6B30">
        <w:rPr>
          <w:rFonts w:ascii="Times New Roman" w:hAnsi="Times New Roman" w:cs="Times New Roman"/>
          <w:sz w:val="16"/>
          <w:szCs w:val="24"/>
        </w:rPr>
        <w:t>Elaborado por: Autora</w:t>
      </w:r>
    </w:p>
    <w:p w14:paraId="597D2C93" w14:textId="77777777" w:rsidR="00EB7B4B" w:rsidRDefault="00EB7B4B" w:rsidP="00EC7991">
      <w:pPr>
        <w:spacing w:line="480" w:lineRule="auto"/>
        <w:ind w:left="0"/>
        <w:rPr>
          <w:rFonts w:ascii="Times New Roman" w:hAnsi="Times New Roman" w:cs="Times New Roman"/>
          <w:sz w:val="24"/>
          <w:szCs w:val="24"/>
        </w:rPr>
      </w:pPr>
    </w:p>
    <w:p w14:paraId="219A4C60" w14:textId="33F8590E" w:rsidR="00CA0B1B" w:rsidRDefault="00CA0B1B" w:rsidP="00EC7991">
      <w:pPr>
        <w:spacing w:line="480" w:lineRule="auto"/>
        <w:ind w:left="0"/>
        <w:rPr>
          <w:rFonts w:ascii="Times New Roman" w:hAnsi="Times New Roman" w:cs="Times New Roman"/>
          <w:sz w:val="24"/>
          <w:szCs w:val="24"/>
        </w:rPr>
      </w:pPr>
      <w:r>
        <w:rPr>
          <w:rFonts w:ascii="Times New Roman" w:hAnsi="Times New Roman" w:cs="Times New Roman"/>
          <w:sz w:val="24"/>
          <w:szCs w:val="24"/>
        </w:rPr>
        <w:t>En la evaluación de este componente se aplicó 4 preguntas de acuerdo a cada principio que forma parte del componente, se obtuvo una calificación de 52 puntos sobre un total de 80, de acuerdo a la escala de medición aplicada esto significa que tiene un nivel de confianza del 65,00% MODERADO y nivel de riesgo del 35,00% MEDIO.</w:t>
      </w:r>
    </w:p>
    <w:p w14:paraId="7C707DE3" w14:textId="77777777" w:rsidR="008C4EFF" w:rsidRDefault="008C4EFF" w:rsidP="00EC7991">
      <w:pPr>
        <w:spacing w:line="480" w:lineRule="auto"/>
        <w:ind w:left="0"/>
        <w:rPr>
          <w:rFonts w:ascii="Times New Roman" w:hAnsi="Times New Roman" w:cs="Times New Roman"/>
          <w:sz w:val="24"/>
          <w:szCs w:val="24"/>
        </w:rPr>
      </w:pPr>
    </w:p>
    <w:p w14:paraId="711952C3" w14:textId="737B42C0" w:rsidR="004844D5" w:rsidRDefault="004844D5" w:rsidP="00EC7991">
      <w:pPr>
        <w:spacing w:line="480" w:lineRule="auto"/>
        <w:ind w:left="0"/>
        <w:rPr>
          <w:rFonts w:ascii="Times New Roman" w:hAnsi="Times New Roman" w:cs="Times New Roman"/>
          <w:sz w:val="24"/>
          <w:szCs w:val="24"/>
        </w:rPr>
      </w:pPr>
      <w:r>
        <w:rPr>
          <w:rFonts w:ascii="Times New Roman" w:hAnsi="Times New Roman" w:cs="Times New Roman"/>
          <w:sz w:val="24"/>
          <w:szCs w:val="24"/>
        </w:rPr>
        <w:t xml:space="preserve">Este componente permite verificar la eficiencia y eficacia del control interno, determinar los procesos con niveles de riesgo alto y corregir errores. </w:t>
      </w:r>
      <w:r w:rsidR="00923ED0">
        <w:rPr>
          <w:rFonts w:ascii="Times New Roman" w:hAnsi="Times New Roman" w:cs="Times New Roman"/>
          <w:sz w:val="24"/>
          <w:szCs w:val="24"/>
        </w:rPr>
        <w:t>En esta evaluación se identificó que la dirección no realiza seguimiento continuo y adecuado a las actividades de control y al existir escaso estudio a los procesos no se toman los correctivos que permitan optimizar los recursos de la empresa.</w:t>
      </w:r>
    </w:p>
    <w:p w14:paraId="0D6799FA" w14:textId="77777777" w:rsidR="00E62D70" w:rsidRDefault="00E62D70" w:rsidP="00EC7991">
      <w:pPr>
        <w:pStyle w:val="Ttulo3"/>
        <w:spacing w:line="480" w:lineRule="auto"/>
        <w:ind w:left="0"/>
        <w:rPr>
          <w:rFonts w:ascii="Times New Roman" w:hAnsi="Times New Roman" w:cs="Times New Roman"/>
          <w:sz w:val="24"/>
        </w:rPr>
      </w:pPr>
      <w:bookmarkStart w:id="134" w:name="_Toc69569509"/>
    </w:p>
    <w:p w14:paraId="79A6AF53" w14:textId="6A850D99" w:rsidR="00C41FAC" w:rsidRPr="00172542" w:rsidRDefault="00C41FAC" w:rsidP="00EC7991">
      <w:pPr>
        <w:pStyle w:val="Ttulo3"/>
        <w:spacing w:line="480" w:lineRule="auto"/>
        <w:ind w:left="0"/>
        <w:rPr>
          <w:rFonts w:ascii="Times New Roman" w:hAnsi="Times New Roman" w:cs="Times New Roman"/>
          <w:sz w:val="24"/>
        </w:rPr>
      </w:pPr>
      <w:r w:rsidRPr="00172542">
        <w:rPr>
          <w:rFonts w:ascii="Times New Roman" w:hAnsi="Times New Roman" w:cs="Times New Roman"/>
          <w:sz w:val="24"/>
        </w:rPr>
        <w:t>4.1.6 Análisis y discusión</w:t>
      </w:r>
      <w:bookmarkEnd w:id="134"/>
    </w:p>
    <w:p w14:paraId="53CAE08D" w14:textId="3D23BEEC" w:rsidR="00306C94" w:rsidRDefault="00306C94" w:rsidP="00EC7991">
      <w:pPr>
        <w:spacing w:line="480" w:lineRule="auto"/>
        <w:ind w:left="0"/>
      </w:pPr>
    </w:p>
    <w:p w14:paraId="4D5AFE44" w14:textId="47926156" w:rsidR="00E62D70" w:rsidRPr="00E62D70" w:rsidRDefault="00EB7B4B" w:rsidP="00EC7991">
      <w:pPr>
        <w:pStyle w:val="Tablas1"/>
        <w:spacing w:line="480" w:lineRule="auto"/>
        <w:ind w:left="0"/>
      </w:pPr>
      <w:bookmarkStart w:id="135" w:name="_Toc70169685"/>
      <w:r>
        <w:rPr>
          <w:b/>
        </w:rPr>
        <w:t xml:space="preserve">      </w:t>
      </w:r>
      <w:r w:rsidR="00C62C67" w:rsidRPr="00C62C67">
        <w:rPr>
          <w:b/>
        </w:rPr>
        <w:t xml:space="preserve">Tabla N 8: </w:t>
      </w:r>
      <w:r w:rsidR="00C62C67" w:rsidRPr="00D923B3">
        <w:t>Análisis de resultados evaluación del Control Interno</w:t>
      </w:r>
      <w:bookmarkEnd w:id="135"/>
    </w:p>
    <w:tbl>
      <w:tblPr>
        <w:tblStyle w:val="Tablaconcuadrcula"/>
        <w:tblW w:w="7758" w:type="dxa"/>
        <w:jc w:val="center"/>
        <w:tblLook w:val="04A0" w:firstRow="1" w:lastRow="0" w:firstColumn="1" w:lastColumn="0" w:noHBand="0" w:noVBand="1"/>
      </w:tblPr>
      <w:tblGrid>
        <w:gridCol w:w="603"/>
        <w:gridCol w:w="3234"/>
        <w:gridCol w:w="2102"/>
        <w:gridCol w:w="1819"/>
      </w:tblGrid>
      <w:tr w:rsidR="00A319C1" w14:paraId="638235C1" w14:textId="77777777" w:rsidTr="00EB7B4B">
        <w:trPr>
          <w:trHeight w:val="714"/>
          <w:jc w:val="center"/>
        </w:trPr>
        <w:tc>
          <w:tcPr>
            <w:tcW w:w="603" w:type="dxa"/>
            <w:vAlign w:val="center"/>
          </w:tcPr>
          <w:p w14:paraId="54E8C463" w14:textId="6BDF5361" w:rsidR="00A319C1" w:rsidRPr="00A319C1" w:rsidRDefault="00A319C1" w:rsidP="00EC7991">
            <w:pPr>
              <w:spacing w:line="276" w:lineRule="auto"/>
              <w:ind w:left="0" w:firstLine="0"/>
              <w:jc w:val="left"/>
              <w:rPr>
                <w:rFonts w:ascii="Times New Roman" w:hAnsi="Times New Roman" w:cs="Times New Roman"/>
                <w:b/>
                <w:sz w:val="24"/>
                <w:szCs w:val="24"/>
              </w:rPr>
            </w:pPr>
            <w:r>
              <w:rPr>
                <w:rFonts w:ascii="Times New Roman" w:hAnsi="Times New Roman" w:cs="Times New Roman"/>
                <w:b/>
                <w:sz w:val="24"/>
                <w:szCs w:val="24"/>
              </w:rPr>
              <w:t>N.</w:t>
            </w:r>
          </w:p>
        </w:tc>
        <w:tc>
          <w:tcPr>
            <w:tcW w:w="3234" w:type="dxa"/>
            <w:vAlign w:val="center"/>
          </w:tcPr>
          <w:p w14:paraId="525E9861" w14:textId="6D9053B9" w:rsidR="00A319C1" w:rsidRPr="00A319C1" w:rsidRDefault="00A319C1" w:rsidP="00EC7991">
            <w:pPr>
              <w:spacing w:line="276" w:lineRule="auto"/>
              <w:ind w:left="0" w:firstLine="0"/>
              <w:jc w:val="left"/>
              <w:rPr>
                <w:rFonts w:ascii="Times New Roman" w:hAnsi="Times New Roman" w:cs="Times New Roman"/>
                <w:b/>
                <w:sz w:val="24"/>
                <w:szCs w:val="24"/>
              </w:rPr>
            </w:pPr>
            <w:r w:rsidRPr="00A319C1">
              <w:rPr>
                <w:rFonts w:ascii="Times New Roman" w:hAnsi="Times New Roman" w:cs="Times New Roman"/>
                <w:b/>
                <w:sz w:val="24"/>
                <w:szCs w:val="24"/>
              </w:rPr>
              <w:t>COMPONENTE</w:t>
            </w:r>
          </w:p>
        </w:tc>
        <w:tc>
          <w:tcPr>
            <w:tcW w:w="2102" w:type="dxa"/>
            <w:vAlign w:val="center"/>
          </w:tcPr>
          <w:p w14:paraId="1208ADD0" w14:textId="2446C918" w:rsidR="00A319C1" w:rsidRPr="00A319C1" w:rsidRDefault="00320D63" w:rsidP="00EC7991">
            <w:pPr>
              <w:spacing w:line="276" w:lineRule="auto"/>
              <w:ind w:left="0" w:firstLine="0"/>
              <w:jc w:val="left"/>
              <w:rPr>
                <w:rFonts w:ascii="Times New Roman" w:hAnsi="Times New Roman" w:cs="Times New Roman"/>
                <w:b/>
                <w:sz w:val="24"/>
                <w:szCs w:val="24"/>
              </w:rPr>
            </w:pPr>
            <w:r>
              <w:rPr>
                <w:rFonts w:ascii="Times New Roman" w:hAnsi="Times New Roman" w:cs="Times New Roman"/>
                <w:b/>
                <w:sz w:val="24"/>
                <w:szCs w:val="24"/>
              </w:rPr>
              <w:t xml:space="preserve">% </w:t>
            </w:r>
            <w:r w:rsidR="00A319C1" w:rsidRPr="00A319C1">
              <w:rPr>
                <w:rFonts w:ascii="Times New Roman" w:hAnsi="Times New Roman" w:cs="Times New Roman"/>
                <w:b/>
                <w:sz w:val="24"/>
                <w:szCs w:val="24"/>
              </w:rPr>
              <w:t>NIVEL DE CONFIANZA</w:t>
            </w:r>
          </w:p>
        </w:tc>
        <w:tc>
          <w:tcPr>
            <w:tcW w:w="1819" w:type="dxa"/>
            <w:vAlign w:val="center"/>
          </w:tcPr>
          <w:p w14:paraId="7200BF9A" w14:textId="49BC33BF" w:rsidR="00A319C1" w:rsidRPr="00A319C1" w:rsidRDefault="00320D63" w:rsidP="00EC7991">
            <w:pPr>
              <w:spacing w:line="276" w:lineRule="auto"/>
              <w:ind w:left="0" w:firstLine="0"/>
              <w:jc w:val="left"/>
              <w:rPr>
                <w:rFonts w:ascii="Times New Roman" w:hAnsi="Times New Roman" w:cs="Times New Roman"/>
                <w:b/>
                <w:sz w:val="24"/>
                <w:szCs w:val="24"/>
              </w:rPr>
            </w:pPr>
            <w:r>
              <w:rPr>
                <w:rFonts w:ascii="Times New Roman" w:hAnsi="Times New Roman" w:cs="Times New Roman"/>
                <w:b/>
                <w:sz w:val="24"/>
                <w:szCs w:val="24"/>
              </w:rPr>
              <w:t xml:space="preserve">% </w:t>
            </w:r>
            <w:r w:rsidR="00A319C1" w:rsidRPr="00A319C1">
              <w:rPr>
                <w:rFonts w:ascii="Times New Roman" w:hAnsi="Times New Roman" w:cs="Times New Roman"/>
                <w:b/>
                <w:sz w:val="24"/>
                <w:szCs w:val="24"/>
              </w:rPr>
              <w:t>NIVEL DE RIESGO</w:t>
            </w:r>
          </w:p>
        </w:tc>
      </w:tr>
      <w:tr w:rsidR="00A319C1" w14:paraId="715FD85D" w14:textId="77777777" w:rsidTr="00EB7B4B">
        <w:trPr>
          <w:trHeight w:val="379"/>
          <w:jc w:val="center"/>
        </w:trPr>
        <w:tc>
          <w:tcPr>
            <w:tcW w:w="603" w:type="dxa"/>
          </w:tcPr>
          <w:p w14:paraId="4ED57114" w14:textId="55FA6420" w:rsidR="00A319C1" w:rsidRPr="00A319C1" w:rsidRDefault="00A319C1" w:rsidP="00EC7991">
            <w:pPr>
              <w:spacing w:line="480" w:lineRule="auto"/>
              <w:ind w:left="0" w:firstLine="0"/>
              <w:rPr>
                <w:rFonts w:ascii="Times New Roman" w:hAnsi="Times New Roman" w:cs="Times New Roman"/>
                <w:sz w:val="24"/>
                <w:szCs w:val="24"/>
              </w:rPr>
            </w:pPr>
            <w:r>
              <w:rPr>
                <w:rFonts w:ascii="Times New Roman" w:hAnsi="Times New Roman" w:cs="Times New Roman"/>
                <w:sz w:val="24"/>
                <w:szCs w:val="24"/>
              </w:rPr>
              <w:t>1</w:t>
            </w:r>
          </w:p>
        </w:tc>
        <w:tc>
          <w:tcPr>
            <w:tcW w:w="3234" w:type="dxa"/>
          </w:tcPr>
          <w:p w14:paraId="15552826" w14:textId="00C2DE43" w:rsidR="00A319C1" w:rsidRPr="00A319C1" w:rsidRDefault="00A319C1" w:rsidP="00EC7991">
            <w:pPr>
              <w:spacing w:line="480" w:lineRule="auto"/>
              <w:ind w:left="0" w:firstLine="0"/>
              <w:rPr>
                <w:rFonts w:ascii="Times New Roman" w:hAnsi="Times New Roman" w:cs="Times New Roman"/>
                <w:sz w:val="24"/>
                <w:szCs w:val="24"/>
              </w:rPr>
            </w:pPr>
            <w:r w:rsidRPr="00A319C1">
              <w:rPr>
                <w:rFonts w:ascii="Times New Roman" w:hAnsi="Times New Roman" w:cs="Times New Roman"/>
                <w:sz w:val="24"/>
                <w:szCs w:val="24"/>
              </w:rPr>
              <w:t>Ambiente de Control</w:t>
            </w:r>
          </w:p>
        </w:tc>
        <w:tc>
          <w:tcPr>
            <w:tcW w:w="2102" w:type="dxa"/>
          </w:tcPr>
          <w:p w14:paraId="7EF1F705" w14:textId="263A8671" w:rsidR="00A319C1" w:rsidRPr="00A319C1" w:rsidRDefault="00A319C1" w:rsidP="00EC7991">
            <w:pPr>
              <w:spacing w:line="480" w:lineRule="auto"/>
              <w:ind w:left="0" w:firstLine="0"/>
              <w:jc w:val="center"/>
              <w:rPr>
                <w:rFonts w:ascii="Times New Roman" w:hAnsi="Times New Roman" w:cs="Times New Roman"/>
                <w:sz w:val="24"/>
                <w:szCs w:val="24"/>
              </w:rPr>
            </w:pPr>
            <w:r>
              <w:rPr>
                <w:rFonts w:ascii="Times New Roman" w:hAnsi="Times New Roman" w:cs="Times New Roman"/>
                <w:sz w:val="24"/>
                <w:szCs w:val="24"/>
              </w:rPr>
              <w:t>50,00</w:t>
            </w:r>
          </w:p>
        </w:tc>
        <w:tc>
          <w:tcPr>
            <w:tcW w:w="1819" w:type="dxa"/>
          </w:tcPr>
          <w:p w14:paraId="239E6405" w14:textId="53EE74CD" w:rsidR="00A319C1" w:rsidRPr="00A319C1" w:rsidRDefault="00A319C1" w:rsidP="00EC7991">
            <w:pPr>
              <w:spacing w:line="480" w:lineRule="auto"/>
              <w:ind w:left="0" w:firstLine="0"/>
              <w:jc w:val="center"/>
              <w:rPr>
                <w:rFonts w:ascii="Times New Roman" w:hAnsi="Times New Roman" w:cs="Times New Roman"/>
                <w:sz w:val="24"/>
                <w:szCs w:val="24"/>
              </w:rPr>
            </w:pPr>
            <w:r>
              <w:rPr>
                <w:rFonts w:ascii="Times New Roman" w:hAnsi="Times New Roman" w:cs="Times New Roman"/>
                <w:sz w:val="24"/>
                <w:szCs w:val="24"/>
              </w:rPr>
              <w:t>50,00</w:t>
            </w:r>
          </w:p>
        </w:tc>
      </w:tr>
      <w:tr w:rsidR="00A319C1" w14:paraId="7CE6C09F" w14:textId="77777777" w:rsidTr="00EB7B4B">
        <w:trPr>
          <w:trHeight w:val="383"/>
          <w:jc w:val="center"/>
        </w:trPr>
        <w:tc>
          <w:tcPr>
            <w:tcW w:w="603" w:type="dxa"/>
          </w:tcPr>
          <w:p w14:paraId="12AF7B16" w14:textId="2A65ECA1" w:rsidR="00A319C1" w:rsidRPr="00A319C1" w:rsidRDefault="00A319C1" w:rsidP="00EC7991">
            <w:pPr>
              <w:spacing w:line="480" w:lineRule="auto"/>
              <w:ind w:left="0" w:firstLine="0"/>
              <w:rPr>
                <w:rFonts w:ascii="Times New Roman" w:hAnsi="Times New Roman" w:cs="Times New Roman"/>
                <w:sz w:val="24"/>
                <w:szCs w:val="24"/>
              </w:rPr>
            </w:pPr>
            <w:r>
              <w:rPr>
                <w:rFonts w:ascii="Times New Roman" w:hAnsi="Times New Roman" w:cs="Times New Roman"/>
                <w:sz w:val="24"/>
                <w:szCs w:val="24"/>
              </w:rPr>
              <w:t>2</w:t>
            </w:r>
          </w:p>
        </w:tc>
        <w:tc>
          <w:tcPr>
            <w:tcW w:w="3234" w:type="dxa"/>
          </w:tcPr>
          <w:p w14:paraId="04FC5C74" w14:textId="6D5FE3B5" w:rsidR="00A319C1" w:rsidRPr="00A319C1" w:rsidRDefault="00A319C1" w:rsidP="00EC7991">
            <w:pPr>
              <w:spacing w:line="480" w:lineRule="auto"/>
              <w:ind w:left="0" w:firstLine="0"/>
              <w:rPr>
                <w:rFonts w:ascii="Times New Roman" w:hAnsi="Times New Roman" w:cs="Times New Roman"/>
                <w:sz w:val="24"/>
                <w:szCs w:val="24"/>
              </w:rPr>
            </w:pPr>
            <w:r w:rsidRPr="00A319C1">
              <w:rPr>
                <w:rFonts w:ascii="Times New Roman" w:hAnsi="Times New Roman" w:cs="Times New Roman"/>
                <w:sz w:val="24"/>
                <w:szCs w:val="24"/>
              </w:rPr>
              <w:t>Evaluación de Riesgos</w:t>
            </w:r>
          </w:p>
        </w:tc>
        <w:tc>
          <w:tcPr>
            <w:tcW w:w="2102" w:type="dxa"/>
          </w:tcPr>
          <w:p w14:paraId="60737A92" w14:textId="7B59701D" w:rsidR="00A319C1" w:rsidRPr="00A319C1" w:rsidRDefault="00A319C1" w:rsidP="00EC7991">
            <w:pPr>
              <w:spacing w:line="480" w:lineRule="auto"/>
              <w:ind w:left="0" w:firstLine="0"/>
              <w:jc w:val="center"/>
              <w:rPr>
                <w:rFonts w:ascii="Times New Roman" w:hAnsi="Times New Roman" w:cs="Times New Roman"/>
                <w:sz w:val="24"/>
                <w:szCs w:val="24"/>
              </w:rPr>
            </w:pPr>
            <w:r>
              <w:rPr>
                <w:rFonts w:ascii="Times New Roman" w:hAnsi="Times New Roman" w:cs="Times New Roman"/>
                <w:sz w:val="24"/>
                <w:szCs w:val="24"/>
              </w:rPr>
              <w:t>60,00</w:t>
            </w:r>
          </w:p>
        </w:tc>
        <w:tc>
          <w:tcPr>
            <w:tcW w:w="1819" w:type="dxa"/>
          </w:tcPr>
          <w:p w14:paraId="4932283A" w14:textId="4AC14DF8" w:rsidR="00A319C1" w:rsidRPr="00A319C1" w:rsidRDefault="00A319C1" w:rsidP="00EC7991">
            <w:pPr>
              <w:spacing w:line="480" w:lineRule="auto"/>
              <w:ind w:left="0" w:firstLine="0"/>
              <w:jc w:val="center"/>
              <w:rPr>
                <w:rFonts w:ascii="Times New Roman" w:hAnsi="Times New Roman" w:cs="Times New Roman"/>
                <w:sz w:val="24"/>
                <w:szCs w:val="24"/>
              </w:rPr>
            </w:pPr>
            <w:r>
              <w:rPr>
                <w:rFonts w:ascii="Times New Roman" w:hAnsi="Times New Roman" w:cs="Times New Roman"/>
                <w:sz w:val="24"/>
                <w:szCs w:val="24"/>
              </w:rPr>
              <w:t>40,00</w:t>
            </w:r>
          </w:p>
        </w:tc>
      </w:tr>
      <w:tr w:rsidR="00A319C1" w14:paraId="4F2A8813" w14:textId="77777777" w:rsidTr="00EB7B4B">
        <w:trPr>
          <w:trHeight w:val="379"/>
          <w:jc w:val="center"/>
        </w:trPr>
        <w:tc>
          <w:tcPr>
            <w:tcW w:w="603" w:type="dxa"/>
          </w:tcPr>
          <w:p w14:paraId="4FA0F4C8" w14:textId="669DFB22" w:rsidR="00A319C1" w:rsidRPr="00A319C1" w:rsidRDefault="00A319C1" w:rsidP="00EC7991">
            <w:pPr>
              <w:spacing w:line="480" w:lineRule="auto"/>
              <w:ind w:left="0" w:firstLine="0"/>
              <w:rPr>
                <w:rFonts w:ascii="Times New Roman" w:hAnsi="Times New Roman" w:cs="Times New Roman"/>
                <w:sz w:val="24"/>
                <w:szCs w:val="24"/>
              </w:rPr>
            </w:pPr>
            <w:r>
              <w:rPr>
                <w:rFonts w:ascii="Times New Roman" w:hAnsi="Times New Roman" w:cs="Times New Roman"/>
                <w:sz w:val="24"/>
                <w:szCs w:val="24"/>
              </w:rPr>
              <w:t>3</w:t>
            </w:r>
          </w:p>
        </w:tc>
        <w:tc>
          <w:tcPr>
            <w:tcW w:w="3234" w:type="dxa"/>
          </w:tcPr>
          <w:p w14:paraId="3B789E01" w14:textId="7111B6DB" w:rsidR="00A319C1" w:rsidRPr="00A319C1" w:rsidRDefault="00A319C1" w:rsidP="00EC7991">
            <w:pPr>
              <w:spacing w:line="480" w:lineRule="auto"/>
              <w:ind w:left="0" w:firstLine="0"/>
              <w:rPr>
                <w:rFonts w:ascii="Times New Roman" w:hAnsi="Times New Roman" w:cs="Times New Roman"/>
                <w:sz w:val="24"/>
                <w:szCs w:val="24"/>
              </w:rPr>
            </w:pPr>
            <w:r w:rsidRPr="00A319C1">
              <w:rPr>
                <w:rFonts w:ascii="Times New Roman" w:hAnsi="Times New Roman" w:cs="Times New Roman"/>
                <w:sz w:val="24"/>
                <w:szCs w:val="24"/>
              </w:rPr>
              <w:t>Actividades de Control</w:t>
            </w:r>
          </w:p>
        </w:tc>
        <w:tc>
          <w:tcPr>
            <w:tcW w:w="2102" w:type="dxa"/>
          </w:tcPr>
          <w:p w14:paraId="1D526B26" w14:textId="472CA6E0" w:rsidR="00A319C1" w:rsidRPr="00A319C1" w:rsidRDefault="00A319C1" w:rsidP="00EC7991">
            <w:pPr>
              <w:spacing w:line="480" w:lineRule="auto"/>
              <w:ind w:left="0" w:firstLine="0"/>
              <w:jc w:val="center"/>
              <w:rPr>
                <w:rFonts w:ascii="Times New Roman" w:hAnsi="Times New Roman" w:cs="Times New Roman"/>
                <w:sz w:val="24"/>
                <w:szCs w:val="24"/>
              </w:rPr>
            </w:pPr>
            <w:r>
              <w:rPr>
                <w:rFonts w:ascii="Times New Roman" w:hAnsi="Times New Roman" w:cs="Times New Roman"/>
                <w:sz w:val="24"/>
                <w:szCs w:val="24"/>
              </w:rPr>
              <w:t>61,67</w:t>
            </w:r>
          </w:p>
        </w:tc>
        <w:tc>
          <w:tcPr>
            <w:tcW w:w="1819" w:type="dxa"/>
          </w:tcPr>
          <w:p w14:paraId="7DE56206" w14:textId="0AA0F9DE" w:rsidR="00A319C1" w:rsidRPr="00A319C1" w:rsidRDefault="00A319C1" w:rsidP="00EC7991">
            <w:pPr>
              <w:spacing w:line="480" w:lineRule="auto"/>
              <w:ind w:left="0" w:firstLine="0"/>
              <w:jc w:val="center"/>
              <w:rPr>
                <w:rFonts w:ascii="Times New Roman" w:hAnsi="Times New Roman" w:cs="Times New Roman"/>
                <w:sz w:val="24"/>
                <w:szCs w:val="24"/>
              </w:rPr>
            </w:pPr>
            <w:r>
              <w:rPr>
                <w:rFonts w:ascii="Times New Roman" w:hAnsi="Times New Roman" w:cs="Times New Roman"/>
                <w:sz w:val="24"/>
                <w:szCs w:val="24"/>
              </w:rPr>
              <w:t>38,33</w:t>
            </w:r>
          </w:p>
        </w:tc>
      </w:tr>
      <w:tr w:rsidR="00A319C1" w14:paraId="49866CB1" w14:textId="77777777" w:rsidTr="00EB7B4B">
        <w:trPr>
          <w:trHeight w:val="383"/>
          <w:jc w:val="center"/>
        </w:trPr>
        <w:tc>
          <w:tcPr>
            <w:tcW w:w="603" w:type="dxa"/>
          </w:tcPr>
          <w:p w14:paraId="3A243A65" w14:textId="3FDD3AC2" w:rsidR="00A319C1" w:rsidRPr="00A319C1" w:rsidRDefault="00A319C1" w:rsidP="00EC7991">
            <w:pPr>
              <w:spacing w:line="480" w:lineRule="auto"/>
              <w:ind w:left="0" w:firstLine="0"/>
              <w:rPr>
                <w:rFonts w:ascii="Times New Roman" w:hAnsi="Times New Roman" w:cs="Times New Roman"/>
                <w:sz w:val="24"/>
                <w:szCs w:val="24"/>
              </w:rPr>
            </w:pPr>
            <w:r>
              <w:rPr>
                <w:rFonts w:ascii="Times New Roman" w:hAnsi="Times New Roman" w:cs="Times New Roman"/>
                <w:sz w:val="24"/>
                <w:szCs w:val="24"/>
              </w:rPr>
              <w:t>4</w:t>
            </w:r>
          </w:p>
        </w:tc>
        <w:tc>
          <w:tcPr>
            <w:tcW w:w="3234" w:type="dxa"/>
          </w:tcPr>
          <w:p w14:paraId="2DB31160" w14:textId="6CDB74FF" w:rsidR="00A319C1" w:rsidRPr="00A319C1" w:rsidRDefault="00A319C1" w:rsidP="00EC7991">
            <w:pPr>
              <w:spacing w:line="480" w:lineRule="auto"/>
              <w:ind w:left="0" w:firstLine="0"/>
              <w:rPr>
                <w:rFonts w:ascii="Times New Roman" w:hAnsi="Times New Roman" w:cs="Times New Roman"/>
                <w:sz w:val="24"/>
                <w:szCs w:val="24"/>
              </w:rPr>
            </w:pPr>
            <w:r w:rsidRPr="00A319C1">
              <w:rPr>
                <w:rFonts w:ascii="Times New Roman" w:hAnsi="Times New Roman" w:cs="Times New Roman"/>
                <w:sz w:val="24"/>
                <w:szCs w:val="24"/>
              </w:rPr>
              <w:t>Sistemas de Información</w:t>
            </w:r>
          </w:p>
        </w:tc>
        <w:tc>
          <w:tcPr>
            <w:tcW w:w="2102" w:type="dxa"/>
          </w:tcPr>
          <w:p w14:paraId="49AE6CDC" w14:textId="64EA6154" w:rsidR="00A319C1" w:rsidRPr="00A319C1" w:rsidRDefault="00A319C1" w:rsidP="00EC7991">
            <w:pPr>
              <w:spacing w:line="480" w:lineRule="auto"/>
              <w:ind w:left="0" w:firstLine="0"/>
              <w:jc w:val="center"/>
              <w:rPr>
                <w:rFonts w:ascii="Times New Roman" w:hAnsi="Times New Roman" w:cs="Times New Roman"/>
                <w:sz w:val="24"/>
                <w:szCs w:val="24"/>
              </w:rPr>
            </w:pPr>
            <w:r>
              <w:rPr>
                <w:rFonts w:ascii="Times New Roman" w:hAnsi="Times New Roman" w:cs="Times New Roman"/>
                <w:sz w:val="24"/>
                <w:szCs w:val="24"/>
              </w:rPr>
              <w:t>56,36</w:t>
            </w:r>
          </w:p>
        </w:tc>
        <w:tc>
          <w:tcPr>
            <w:tcW w:w="1819" w:type="dxa"/>
          </w:tcPr>
          <w:p w14:paraId="43931DB9" w14:textId="18144C94" w:rsidR="00A319C1" w:rsidRPr="00A319C1" w:rsidRDefault="00A319C1" w:rsidP="00EC7991">
            <w:pPr>
              <w:spacing w:line="480" w:lineRule="auto"/>
              <w:ind w:left="0" w:firstLine="0"/>
              <w:jc w:val="center"/>
              <w:rPr>
                <w:rFonts w:ascii="Times New Roman" w:hAnsi="Times New Roman" w:cs="Times New Roman"/>
                <w:sz w:val="24"/>
                <w:szCs w:val="24"/>
              </w:rPr>
            </w:pPr>
            <w:r>
              <w:rPr>
                <w:rFonts w:ascii="Times New Roman" w:hAnsi="Times New Roman" w:cs="Times New Roman"/>
                <w:sz w:val="24"/>
                <w:szCs w:val="24"/>
              </w:rPr>
              <w:t>43,64</w:t>
            </w:r>
          </w:p>
        </w:tc>
      </w:tr>
      <w:tr w:rsidR="00A319C1" w14:paraId="640C0AC2" w14:textId="77777777" w:rsidTr="00EB7B4B">
        <w:trPr>
          <w:trHeight w:val="383"/>
          <w:jc w:val="center"/>
        </w:trPr>
        <w:tc>
          <w:tcPr>
            <w:tcW w:w="603" w:type="dxa"/>
          </w:tcPr>
          <w:p w14:paraId="47C63FC4" w14:textId="5A09003E" w:rsidR="00A319C1" w:rsidRPr="00A319C1" w:rsidRDefault="00A319C1" w:rsidP="00EC7991">
            <w:pPr>
              <w:spacing w:line="480" w:lineRule="auto"/>
              <w:ind w:left="0" w:firstLine="0"/>
              <w:rPr>
                <w:rFonts w:ascii="Times New Roman" w:hAnsi="Times New Roman" w:cs="Times New Roman"/>
                <w:sz w:val="24"/>
                <w:szCs w:val="24"/>
              </w:rPr>
            </w:pPr>
            <w:r>
              <w:rPr>
                <w:rFonts w:ascii="Times New Roman" w:hAnsi="Times New Roman" w:cs="Times New Roman"/>
                <w:sz w:val="24"/>
                <w:szCs w:val="24"/>
              </w:rPr>
              <w:t>5</w:t>
            </w:r>
          </w:p>
        </w:tc>
        <w:tc>
          <w:tcPr>
            <w:tcW w:w="3234" w:type="dxa"/>
          </w:tcPr>
          <w:p w14:paraId="450493BF" w14:textId="1AE113EE" w:rsidR="00A319C1" w:rsidRPr="00A319C1" w:rsidRDefault="00A319C1" w:rsidP="00EC7991">
            <w:pPr>
              <w:spacing w:line="480" w:lineRule="auto"/>
              <w:ind w:left="0" w:firstLine="0"/>
              <w:rPr>
                <w:rFonts w:ascii="Times New Roman" w:hAnsi="Times New Roman" w:cs="Times New Roman"/>
                <w:sz w:val="24"/>
                <w:szCs w:val="24"/>
              </w:rPr>
            </w:pPr>
            <w:r w:rsidRPr="00A319C1">
              <w:rPr>
                <w:rFonts w:ascii="Times New Roman" w:hAnsi="Times New Roman" w:cs="Times New Roman"/>
                <w:sz w:val="24"/>
                <w:szCs w:val="24"/>
              </w:rPr>
              <w:t>Supervisión y Monitoreo</w:t>
            </w:r>
          </w:p>
        </w:tc>
        <w:tc>
          <w:tcPr>
            <w:tcW w:w="2102" w:type="dxa"/>
          </w:tcPr>
          <w:p w14:paraId="5BA4F13C" w14:textId="092F1255" w:rsidR="00A319C1" w:rsidRPr="00A319C1" w:rsidRDefault="00A319C1" w:rsidP="00EC7991">
            <w:pPr>
              <w:spacing w:line="480" w:lineRule="auto"/>
              <w:ind w:left="0" w:firstLine="0"/>
              <w:jc w:val="center"/>
              <w:rPr>
                <w:rFonts w:ascii="Times New Roman" w:hAnsi="Times New Roman" w:cs="Times New Roman"/>
                <w:sz w:val="24"/>
                <w:szCs w:val="24"/>
              </w:rPr>
            </w:pPr>
            <w:r>
              <w:rPr>
                <w:rFonts w:ascii="Times New Roman" w:hAnsi="Times New Roman" w:cs="Times New Roman"/>
                <w:sz w:val="24"/>
                <w:szCs w:val="24"/>
              </w:rPr>
              <w:t>65,00</w:t>
            </w:r>
          </w:p>
        </w:tc>
        <w:tc>
          <w:tcPr>
            <w:tcW w:w="1819" w:type="dxa"/>
          </w:tcPr>
          <w:p w14:paraId="61C76562" w14:textId="779CF0D2" w:rsidR="00A319C1" w:rsidRPr="00A319C1" w:rsidRDefault="00A319C1" w:rsidP="00EC7991">
            <w:pPr>
              <w:spacing w:line="480" w:lineRule="auto"/>
              <w:ind w:left="0" w:firstLine="0"/>
              <w:jc w:val="center"/>
              <w:rPr>
                <w:rFonts w:ascii="Times New Roman" w:hAnsi="Times New Roman" w:cs="Times New Roman"/>
                <w:sz w:val="24"/>
                <w:szCs w:val="24"/>
              </w:rPr>
            </w:pPr>
            <w:r>
              <w:rPr>
                <w:rFonts w:ascii="Times New Roman" w:hAnsi="Times New Roman" w:cs="Times New Roman"/>
                <w:sz w:val="24"/>
                <w:szCs w:val="24"/>
              </w:rPr>
              <w:t>35,00</w:t>
            </w:r>
          </w:p>
        </w:tc>
      </w:tr>
      <w:tr w:rsidR="000D6FFB" w14:paraId="42767D15" w14:textId="77777777" w:rsidTr="00EB7B4B">
        <w:trPr>
          <w:trHeight w:val="185"/>
          <w:jc w:val="center"/>
        </w:trPr>
        <w:tc>
          <w:tcPr>
            <w:tcW w:w="3837" w:type="dxa"/>
            <w:gridSpan w:val="2"/>
            <w:vAlign w:val="center"/>
          </w:tcPr>
          <w:p w14:paraId="3D05ACD0" w14:textId="2CE40B10" w:rsidR="000D6FFB" w:rsidRPr="00A319C1" w:rsidRDefault="00E62D70" w:rsidP="00EC7991">
            <w:pPr>
              <w:spacing w:line="480" w:lineRule="auto"/>
              <w:ind w:left="0" w:firstLine="0"/>
              <w:jc w:val="center"/>
              <w:rPr>
                <w:rFonts w:ascii="Times New Roman" w:hAnsi="Times New Roman" w:cs="Times New Roman"/>
                <w:b/>
                <w:sz w:val="24"/>
                <w:szCs w:val="24"/>
              </w:rPr>
            </w:pPr>
            <w:r>
              <w:rPr>
                <w:rFonts w:ascii="Times New Roman" w:hAnsi="Times New Roman" w:cs="Times New Roman"/>
                <w:b/>
                <w:sz w:val="24"/>
                <w:szCs w:val="24"/>
              </w:rPr>
              <w:t>TOTAL</w:t>
            </w:r>
          </w:p>
        </w:tc>
        <w:tc>
          <w:tcPr>
            <w:tcW w:w="2102" w:type="dxa"/>
          </w:tcPr>
          <w:p w14:paraId="1DC37677" w14:textId="389B3D06" w:rsidR="000D6FFB" w:rsidRPr="00A319C1" w:rsidRDefault="000D6FFB" w:rsidP="00EC7991">
            <w:pPr>
              <w:spacing w:line="480" w:lineRule="auto"/>
              <w:ind w:left="0" w:firstLine="0"/>
              <w:jc w:val="center"/>
              <w:rPr>
                <w:rFonts w:ascii="Times New Roman" w:hAnsi="Times New Roman" w:cs="Times New Roman"/>
                <w:b/>
                <w:sz w:val="24"/>
                <w:szCs w:val="24"/>
              </w:rPr>
            </w:pPr>
            <w:r w:rsidRPr="00A319C1">
              <w:rPr>
                <w:rFonts w:ascii="Times New Roman" w:hAnsi="Times New Roman" w:cs="Times New Roman"/>
                <w:b/>
                <w:sz w:val="24"/>
                <w:szCs w:val="24"/>
              </w:rPr>
              <w:t>58,61</w:t>
            </w:r>
          </w:p>
        </w:tc>
        <w:tc>
          <w:tcPr>
            <w:tcW w:w="1819" w:type="dxa"/>
          </w:tcPr>
          <w:p w14:paraId="6EA470F8" w14:textId="7EE985D3" w:rsidR="000D6FFB" w:rsidRPr="00A319C1" w:rsidRDefault="000D6FFB" w:rsidP="00EC7991">
            <w:pPr>
              <w:spacing w:line="480" w:lineRule="auto"/>
              <w:ind w:left="0" w:firstLine="0"/>
              <w:jc w:val="center"/>
              <w:rPr>
                <w:rFonts w:ascii="Times New Roman" w:hAnsi="Times New Roman" w:cs="Times New Roman"/>
                <w:b/>
                <w:sz w:val="24"/>
                <w:szCs w:val="24"/>
              </w:rPr>
            </w:pPr>
            <w:r w:rsidRPr="00A319C1">
              <w:rPr>
                <w:rFonts w:ascii="Times New Roman" w:hAnsi="Times New Roman" w:cs="Times New Roman"/>
                <w:b/>
                <w:sz w:val="24"/>
                <w:szCs w:val="24"/>
              </w:rPr>
              <w:t>41,39</w:t>
            </w:r>
          </w:p>
        </w:tc>
      </w:tr>
      <w:tr w:rsidR="000D6FFB" w14:paraId="3930E24F" w14:textId="77777777" w:rsidTr="00EB7B4B">
        <w:trPr>
          <w:trHeight w:val="185"/>
          <w:jc w:val="center"/>
        </w:trPr>
        <w:tc>
          <w:tcPr>
            <w:tcW w:w="3837" w:type="dxa"/>
            <w:gridSpan w:val="2"/>
            <w:vAlign w:val="center"/>
          </w:tcPr>
          <w:p w14:paraId="127E4690" w14:textId="01912D44" w:rsidR="000D6FFB" w:rsidRPr="00A319C1" w:rsidRDefault="008C4EFF" w:rsidP="00EC7991">
            <w:pPr>
              <w:spacing w:line="480" w:lineRule="auto"/>
              <w:ind w:left="0" w:firstLine="0"/>
              <w:jc w:val="center"/>
              <w:rPr>
                <w:rFonts w:ascii="Times New Roman" w:hAnsi="Times New Roman" w:cs="Times New Roman"/>
                <w:b/>
                <w:sz w:val="24"/>
                <w:szCs w:val="24"/>
              </w:rPr>
            </w:pPr>
            <w:r w:rsidRPr="00A319C1">
              <w:rPr>
                <w:rFonts w:ascii="Times New Roman" w:hAnsi="Times New Roman" w:cs="Times New Roman"/>
                <w:b/>
                <w:sz w:val="24"/>
                <w:szCs w:val="24"/>
              </w:rPr>
              <w:t>PROMEDIO</w:t>
            </w:r>
          </w:p>
        </w:tc>
        <w:tc>
          <w:tcPr>
            <w:tcW w:w="2102" w:type="dxa"/>
          </w:tcPr>
          <w:p w14:paraId="1165BCC2" w14:textId="7BD00AFE" w:rsidR="000D6FFB" w:rsidRPr="00A319C1" w:rsidRDefault="000D6FFB" w:rsidP="00EC7991">
            <w:pPr>
              <w:spacing w:line="480" w:lineRule="auto"/>
              <w:ind w:left="0" w:firstLine="0"/>
              <w:jc w:val="center"/>
              <w:rPr>
                <w:rFonts w:ascii="Times New Roman" w:hAnsi="Times New Roman" w:cs="Times New Roman"/>
                <w:b/>
                <w:sz w:val="24"/>
                <w:szCs w:val="24"/>
              </w:rPr>
            </w:pPr>
            <w:r>
              <w:rPr>
                <w:rFonts w:ascii="Times New Roman" w:hAnsi="Times New Roman" w:cs="Times New Roman"/>
                <w:b/>
                <w:sz w:val="24"/>
                <w:szCs w:val="24"/>
              </w:rPr>
              <w:t>MODERADO</w:t>
            </w:r>
          </w:p>
        </w:tc>
        <w:tc>
          <w:tcPr>
            <w:tcW w:w="1819" w:type="dxa"/>
          </w:tcPr>
          <w:p w14:paraId="07072C08" w14:textId="39449BA5" w:rsidR="000D6FFB" w:rsidRPr="00A319C1" w:rsidRDefault="000D6FFB" w:rsidP="00EC7991">
            <w:pPr>
              <w:spacing w:line="480" w:lineRule="auto"/>
              <w:ind w:left="0" w:firstLine="0"/>
              <w:jc w:val="center"/>
              <w:rPr>
                <w:rFonts w:ascii="Times New Roman" w:hAnsi="Times New Roman" w:cs="Times New Roman"/>
                <w:b/>
                <w:sz w:val="24"/>
                <w:szCs w:val="24"/>
              </w:rPr>
            </w:pPr>
            <w:r>
              <w:rPr>
                <w:rFonts w:ascii="Times New Roman" w:hAnsi="Times New Roman" w:cs="Times New Roman"/>
                <w:b/>
                <w:sz w:val="24"/>
                <w:szCs w:val="24"/>
              </w:rPr>
              <w:t>MODERADO</w:t>
            </w:r>
          </w:p>
        </w:tc>
      </w:tr>
    </w:tbl>
    <w:p w14:paraId="02C42F7E" w14:textId="780B4FCA" w:rsidR="00C62C67" w:rsidRPr="008C4EFF" w:rsidRDefault="00EB7B4B" w:rsidP="00EC7991">
      <w:pPr>
        <w:ind w:left="0"/>
        <w:rPr>
          <w:rFonts w:ascii="Times New Roman" w:hAnsi="Times New Roman" w:cs="Times New Roman"/>
          <w:sz w:val="16"/>
          <w:szCs w:val="16"/>
        </w:rPr>
      </w:pPr>
      <w:r>
        <w:rPr>
          <w:rFonts w:ascii="Times New Roman" w:hAnsi="Times New Roman" w:cs="Times New Roman"/>
          <w:sz w:val="16"/>
          <w:szCs w:val="16"/>
        </w:rPr>
        <w:t xml:space="preserve">          </w:t>
      </w:r>
      <w:r w:rsidR="00C62C67" w:rsidRPr="008C4EFF">
        <w:rPr>
          <w:rFonts w:ascii="Times New Roman" w:hAnsi="Times New Roman" w:cs="Times New Roman"/>
          <w:sz w:val="16"/>
          <w:szCs w:val="16"/>
        </w:rPr>
        <w:t>Elaborado por: Autora</w:t>
      </w:r>
    </w:p>
    <w:p w14:paraId="29156A6C" w14:textId="1529381A" w:rsidR="00306C94" w:rsidRDefault="00306C94" w:rsidP="00EC7991">
      <w:pPr>
        <w:spacing w:line="480" w:lineRule="auto"/>
        <w:ind w:left="0"/>
      </w:pPr>
    </w:p>
    <w:p w14:paraId="791733F3" w14:textId="77777777" w:rsidR="00EB7B4B" w:rsidRDefault="00EB7B4B" w:rsidP="00EC7991">
      <w:pPr>
        <w:pStyle w:val="Grfico1"/>
        <w:ind w:left="0"/>
        <w:rPr>
          <w:b/>
        </w:rPr>
      </w:pPr>
      <w:bookmarkStart w:id="136" w:name="_Toc70169798"/>
    </w:p>
    <w:p w14:paraId="66564F66" w14:textId="5D434767" w:rsidR="00D923B3" w:rsidRDefault="00ED3D08" w:rsidP="00EC7991">
      <w:pPr>
        <w:pStyle w:val="Grfico1"/>
        <w:ind w:left="0"/>
      </w:pPr>
      <w:r>
        <w:rPr>
          <w:b/>
        </w:rPr>
        <w:t xml:space="preserve">Gráfico </w:t>
      </w:r>
      <w:r w:rsidR="00D923B3" w:rsidRPr="00E45FE5">
        <w:rPr>
          <w:b/>
        </w:rPr>
        <w:t>1:</w:t>
      </w:r>
      <w:r w:rsidR="00D923B3" w:rsidRPr="00E45FE5">
        <w:t xml:space="preserve"> Análisis de resultados evaluación del Control Interno</w:t>
      </w:r>
      <w:bookmarkEnd w:id="136"/>
    </w:p>
    <w:p w14:paraId="50553764" w14:textId="77777777" w:rsidR="00E62D70" w:rsidRPr="00E45FE5" w:rsidRDefault="00E62D70" w:rsidP="00EC7991">
      <w:pPr>
        <w:pStyle w:val="Grfico1"/>
        <w:ind w:left="0"/>
      </w:pPr>
    </w:p>
    <w:p w14:paraId="7F8EDBF5" w14:textId="337F7DC9" w:rsidR="00C42751" w:rsidRDefault="008D540C" w:rsidP="00EC7991">
      <w:pPr>
        <w:spacing w:line="480" w:lineRule="auto"/>
        <w:ind w:left="0"/>
      </w:pPr>
      <w:r>
        <w:rPr>
          <w:noProof/>
          <w:lang w:val="en-US" w:eastAsia="en-US"/>
        </w:rPr>
        <w:drawing>
          <wp:inline distT="0" distB="0" distL="0" distR="0" wp14:anchorId="3D095AF7" wp14:editId="3040C8C2">
            <wp:extent cx="4909930" cy="2743200"/>
            <wp:effectExtent l="0" t="0" r="5080" b="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5FC7BF02" w14:textId="77777777" w:rsidR="00EB7B4B" w:rsidRDefault="00E45FE5" w:rsidP="00EC7991">
      <w:pPr>
        <w:spacing w:line="240" w:lineRule="auto"/>
        <w:ind w:left="0"/>
        <w:rPr>
          <w:rFonts w:ascii="Times New Roman" w:hAnsi="Times New Roman" w:cs="Times New Roman"/>
          <w:sz w:val="16"/>
          <w:szCs w:val="16"/>
        </w:rPr>
      </w:pPr>
      <w:r>
        <w:rPr>
          <w:rFonts w:ascii="Times New Roman" w:hAnsi="Times New Roman" w:cs="Times New Roman"/>
          <w:noProof/>
          <w:sz w:val="24"/>
          <w:szCs w:val="24"/>
          <w:lang w:val="en-US" w:eastAsia="en-US"/>
        </w:rPr>
        <w:drawing>
          <wp:inline distT="0" distB="0" distL="0" distR="0" wp14:anchorId="60CE2557" wp14:editId="11B86D8D">
            <wp:extent cx="4909820" cy="2594113"/>
            <wp:effectExtent l="0" t="0" r="5080" b="15875"/>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42577A70" w14:textId="405D8BC4" w:rsidR="004A6B30" w:rsidRDefault="004A6B30" w:rsidP="00EC7991">
      <w:pPr>
        <w:spacing w:line="240" w:lineRule="auto"/>
        <w:ind w:left="0"/>
        <w:rPr>
          <w:rFonts w:ascii="Times New Roman" w:hAnsi="Times New Roman" w:cs="Times New Roman"/>
          <w:sz w:val="16"/>
          <w:szCs w:val="16"/>
        </w:rPr>
      </w:pPr>
      <w:r w:rsidRPr="008C4EFF">
        <w:rPr>
          <w:rFonts w:ascii="Times New Roman" w:hAnsi="Times New Roman" w:cs="Times New Roman"/>
          <w:sz w:val="16"/>
          <w:szCs w:val="16"/>
        </w:rPr>
        <w:t>Elaborado por: Autora</w:t>
      </w:r>
    </w:p>
    <w:p w14:paraId="11BFCE02" w14:textId="77777777" w:rsidR="00A22004" w:rsidRDefault="00A22004" w:rsidP="00EC7991">
      <w:pPr>
        <w:spacing w:line="240" w:lineRule="auto"/>
        <w:ind w:left="0"/>
        <w:rPr>
          <w:rFonts w:ascii="Times New Roman" w:hAnsi="Times New Roman" w:cs="Times New Roman"/>
          <w:sz w:val="24"/>
          <w:szCs w:val="24"/>
        </w:rPr>
      </w:pPr>
    </w:p>
    <w:p w14:paraId="755C5504" w14:textId="77777777" w:rsidR="00EB7B4B" w:rsidRDefault="00EB7B4B" w:rsidP="00EC7991">
      <w:pPr>
        <w:spacing w:line="480" w:lineRule="auto"/>
        <w:ind w:left="0"/>
        <w:rPr>
          <w:rFonts w:ascii="Times New Roman" w:hAnsi="Times New Roman" w:cs="Times New Roman"/>
          <w:sz w:val="24"/>
          <w:szCs w:val="24"/>
        </w:rPr>
      </w:pPr>
    </w:p>
    <w:p w14:paraId="35A08BF9" w14:textId="320E9AFB" w:rsidR="00306C94" w:rsidRDefault="000D6FFB" w:rsidP="00EC7991">
      <w:pPr>
        <w:spacing w:line="480" w:lineRule="auto"/>
        <w:ind w:left="0"/>
        <w:rPr>
          <w:rFonts w:ascii="Times New Roman" w:hAnsi="Times New Roman" w:cs="Times New Roman"/>
          <w:sz w:val="24"/>
          <w:szCs w:val="24"/>
        </w:rPr>
      </w:pPr>
      <w:r>
        <w:rPr>
          <w:rFonts w:ascii="Times New Roman" w:hAnsi="Times New Roman" w:cs="Times New Roman"/>
          <w:sz w:val="24"/>
          <w:szCs w:val="24"/>
        </w:rPr>
        <w:t xml:space="preserve">Como resultado de la evaluación a los procesos de control interno en la gestión administrativa y financiera de la empresa Imporelllana SA, </w:t>
      </w:r>
      <w:r w:rsidR="00DA3E47">
        <w:rPr>
          <w:rFonts w:ascii="Times New Roman" w:hAnsi="Times New Roman" w:cs="Times New Roman"/>
          <w:sz w:val="24"/>
          <w:szCs w:val="24"/>
        </w:rPr>
        <w:t xml:space="preserve">el nivel de confianza </w:t>
      </w:r>
      <w:r w:rsidR="000007B3">
        <w:rPr>
          <w:rFonts w:ascii="Times New Roman" w:hAnsi="Times New Roman" w:cs="Times New Roman"/>
          <w:sz w:val="24"/>
          <w:szCs w:val="24"/>
        </w:rPr>
        <w:t xml:space="preserve">en promedio </w:t>
      </w:r>
      <w:r w:rsidR="00DA3E47">
        <w:rPr>
          <w:rFonts w:ascii="Times New Roman" w:hAnsi="Times New Roman" w:cs="Times New Roman"/>
          <w:sz w:val="24"/>
          <w:szCs w:val="24"/>
        </w:rPr>
        <w:t>es del 58,61% MODERADO y el nivel de riesgo es del 41,39% MODERADO</w:t>
      </w:r>
      <w:r w:rsidR="00AC6C35">
        <w:rPr>
          <w:rFonts w:ascii="Times New Roman" w:hAnsi="Times New Roman" w:cs="Times New Roman"/>
          <w:sz w:val="24"/>
          <w:szCs w:val="24"/>
        </w:rPr>
        <w:t>.</w:t>
      </w:r>
    </w:p>
    <w:p w14:paraId="7AA01B8B" w14:textId="77777777" w:rsidR="00E45FE5" w:rsidRDefault="00E45FE5" w:rsidP="00EC7991">
      <w:pPr>
        <w:spacing w:line="480" w:lineRule="auto"/>
        <w:ind w:left="0"/>
        <w:rPr>
          <w:rFonts w:ascii="Times New Roman" w:hAnsi="Times New Roman" w:cs="Times New Roman"/>
          <w:sz w:val="24"/>
          <w:szCs w:val="24"/>
        </w:rPr>
      </w:pPr>
    </w:p>
    <w:p w14:paraId="2B10459E" w14:textId="304D9C5F" w:rsidR="00AC6C35" w:rsidRDefault="0031655E" w:rsidP="00EC7991">
      <w:pPr>
        <w:spacing w:line="480" w:lineRule="auto"/>
        <w:ind w:left="0"/>
        <w:rPr>
          <w:rFonts w:ascii="Times New Roman" w:hAnsi="Times New Roman" w:cs="Times New Roman"/>
          <w:sz w:val="24"/>
          <w:szCs w:val="24"/>
        </w:rPr>
      </w:pPr>
      <w:r>
        <w:rPr>
          <w:rFonts w:ascii="Times New Roman" w:hAnsi="Times New Roman" w:cs="Times New Roman"/>
          <w:sz w:val="24"/>
          <w:szCs w:val="24"/>
        </w:rPr>
        <w:t xml:space="preserve">Ricardo Gutiérrez Calderón, Presidente del Instituto Mexicano de Auditoría en la revista Contaduría Pública se refiere al control interno </w:t>
      </w:r>
      <w:r w:rsidR="00FF6D72">
        <w:rPr>
          <w:rFonts w:ascii="Times New Roman" w:hAnsi="Times New Roman" w:cs="Times New Roman"/>
          <w:sz w:val="24"/>
          <w:szCs w:val="24"/>
        </w:rPr>
        <w:t>como aquel control que</w:t>
      </w:r>
      <w:r w:rsidRPr="0031655E">
        <w:rPr>
          <w:rFonts w:ascii="Times New Roman" w:hAnsi="Times New Roman" w:cs="Times New Roman"/>
          <w:sz w:val="24"/>
          <w:szCs w:val="24"/>
        </w:rPr>
        <w:t xml:space="preserve"> orienta hacia el cumplimiento </w:t>
      </w:r>
      <w:r w:rsidR="00FF6D72">
        <w:rPr>
          <w:rFonts w:ascii="Times New Roman" w:hAnsi="Times New Roman" w:cs="Times New Roman"/>
          <w:sz w:val="24"/>
          <w:szCs w:val="24"/>
        </w:rPr>
        <w:t>de la misión de la organización,</w:t>
      </w:r>
      <w:r w:rsidRPr="0031655E">
        <w:rPr>
          <w:rFonts w:ascii="Times New Roman" w:hAnsi="Times New Roman" w:cs="Times New Roman"/>
          <w:sz w:val="24"/>
          <w:szCs w:val="24"/>
        </w:rPr>
        <w:t xml:space="preserve"> </w:t>
      </w:r>
      <w:r w:rsidR="00FF6D72">
        <w:rPr>
          <w:rFonts w:ascii="Times New Roman" w:hAnsi="Times New Roman" w:cs="Times New Roman"/>
          <w:sz w:val="24"/>
          <w:szCs w:val="24"/>
        </w:rPr>
        <w:t>siendo</w:t>
      </w:r>
      <w:r w:rsidRPr="0031655E">
        <w:rPr>
          <w:rFonts w:ascii="Times New Roman" w:hAnsi="Times New Roman" w:cs="Times New Roman"/>
          <w:sz w:val="24"/>
          <w:szCs w:val="24"/>
        </w:rPr>
        <w:t xml:space="preserve"> esencial que la organización tenga bien definida su misión y que sea conocida por su personal. </w:t>
      </w:r>
      <w:r w:rsidR="00FF6D72">
        <w:rPr>
          <w:rFonts w:ascii="Times New Roman" w:hAnsi="Times New Roman" w:cs="Times New Roman"/>
          <w:sz w:val="24"/>
          <w:szCs w:val="24"/>
        </w:rPr>
        <w:t>Es muy</w:t>
      </w:r>
      <w:r w:rsidRPr="0031655E">
        <w:rPr>
          <w:rFonts w:ascii="Times New Roman" w:hAnsi="Times New Roman" w:cs="Times New Roman"/>
          <w:sz w:val="24"/>
          <w:szCs w:val="24"/>
        </w:rPr>
        <w:t xml:space="preserve"> importante entender que </w:t>
      </w:r>
      <w:r w:rsidR="00FF6D72">
        <w:rPr>
          <w:rFonts w:ascii="Times New Roman" w:hAnsi="Times New Roman" w:cs="Times New Roman"/>
          <w:sz w:val="24"/>
          <w:szCs w:val="24"/>
        </w:rPr>
        <w:t>un</w:t>
      </w:r>
      <w:r w:rsidRPr="0031655E">
        <w:rPr>
          <w:rFonts w:ascii="Times New Roman" w:hAnsi="Times New Roman" w:cs="Times New Roman"/>
          <w:sz w:val="24"/>
          <w:szCs w:val="24"/>
        </w:rPr>
        <w:t xml:space="preserve"> buen control interno proporcionará una seguridad razonable en cuanto al logro de las metas y objetivos, aunque </w:t>
      </w:r>
      <w:r w:rsidR="00FF6D72">
        <w:rPr>
          <w:rFonts w:ascii="Times New Roman" w:hAnsi="Times New Roman" w:cs="Times New Roman"/>
          <w:sz w:val="24"/>
          <w:szCs w:val="24"/>
        </w:rPr>
        <w:t>el</w:t>
      </w:r>
      <w:r w:rsidRPr="0031655E">
        <w:rPr>
          <w:rFonts w:ascii="Times New Roman" w:hAnsi="Times New Roman" w:cs="Times New Roman"/>
          <w:sz w:val="24"/>
          <w:szCs w:val="24"/>
        </w:rPr>
        <w:t xml:space="preserve"> control interno no puede garantizar por sí solo que la organización logre </w:t>
      </w:r>
      <w:r w:rsidR="00FF6D72">
        <w:rPr>
          <w:rFonts w:ascii="Times New Roman" w:hAnsi="Times New Roman" w:cs="Times New Roman"/>
          <w:sz w:val="24"/>
          <w:szCs w:val="24"/>
        </w:rPr>
        <w:t>las</w:t>
      </w:r>
      <w:r w:rsidRPr="0031655E">
        <w:rPr>
          <w:rFonts w:ascii="Times New Roman" w:hAnsi="Times New Roman" w:cs="Times New Roman"/>
          <w:sz w:val="24"/>
          <w:szCs w:val="24"/>
        </w:rPr>
        <w:t xml:space="preserve"> metas y objetivos.</w:t>
      </w:r>
      <w:r>
        <w:rPr>
          <w:rFonts w:ascii="Times New Roman" w:hAnsi="Times New Roman" w:cs="Times New Roman"/>
          <w:sz w:val="24"/>
          <w:szCs w:val="24"/>
        </w:rPr>
        <w:t xml:space="preserve"> </w:t>
      </w:r>
      <w:sdt>
        <w:sdtPr>
          <w:rPr>
            <w:rFonts w:ascii="Times New Roman" w:hAnsi="Times New Roman" w:cs="Times New Roman"/>
            <w:sz w:val="24"/>
            <w:szCs w:val="24"/>
          </w:rPr>
          <w:id w:val="1025438653"/>
          <w:citation/>
        </w:sdtPr>
        <w:sdtEndPr/>
        <w:sdtContent>
          <w:r w:rsidR="00587642">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Gut09 \l 12298 </w:instrText>
          </w:r>
          <w:r w:rsidR="00587642">
            <w:rPr>
              <w:rFonts w:ascii="Times New Roman" w:hAnsi="Times New Roman" w:cs="Times New Roman"/>
              <w:sz w:val="24"/>
              <w:szCs w:val="24"/>
            </w:rPr>
            <w:fldChar w:fldCharType="separate"/>
          </w:r>
          <w:r w:rsidR="00EA3A6A" w:rsidRPr="00EA3A6A">
            <w:rPr>
              <w:rFonts w:ascii="Times New Roman" w:hAnsi="Times New Roman" w:cs="Times New Roman"/>
              <w:noProof/>
              <w:sz w:val="24"/>
              <w:szCs w:val="24"/>
            </w:rPr>
            <w:t>(Gutiérrez Calderón, 2009)</w:t>
          </w:r>
          <w:r w:rsidR="00587642">
            <w:rPr>
              <w:rFonts w:ascii="Times New Roman" w:hAnsi="Times New Roman" w:cs="Times New Roman"/>
              <w:sz w:val="24"/>
              <w:szCs w:val="24"/>
            </w:rPr>
            <w:fldChar w:fldCharType="end"/>
          </w:r>
        </w:sdtContent>
      </w:sdt>
    </w:p>
    <w:p w14:paraId="656938AF" w14:textId="77777777" w:rsidR="00E45FE5" w:rsidRDefault="00E45FE5" w:rsidP="00EC7991">
      <w:pPr>
        <w:spacing w:line="480" w:lineRule="auto"/>
        <w:ind w:left="0"/>
        <w:rPr>
          <w:rFonts w:ascii="Times New Roman" w:hAnsi="Times New Roman" w:cs="Times New Roman"/>
          <w:sz w:val="24"/>
          <w:szCs w:val="24"/>
        </w:rPr>
      </w:pPr>
    </w:p>
    <w:p w14:paraId="07454AAE" w14:textId="5D6EF55A" w:rsidR="00F24505" w:rsidRDefault="00BF6F8A" w:rsidP="00EC7991">
      <w:pPr>
        <w:spacing w:line="480" w:lineRule="auto"/>
        <w:ind w:left="0"/>
        <w:rPr>
          <w:rFonts w:ascii="Times New Roman" w:hAnsi="Times New Roman" w:cs="Times New Roman"/>
          <w:sz w:val="24"/>
          <w:szCs w:val="24"/>
        </w:rPr>
      </w:pPr>
      <w:r>
        <w:rPr>
          <w:rFonts w:ascii="Times New Roman" w:hAnsi="Times New Roman" w:cs="Times New Roman"/>
          <w:sz w:val="24"/>
          <w:szCs w:val="24"/>
        </w:rPr>
        <w:t>Así mismo, e</w:t>
      </w:r>
      <w:r w:rsidR="00F24505">
        <w:rPr>
          <w:rFonts w:ascii="Times New Roman" w:hAnsi="Times New Roman" w:cs="Times New Roman"/>
          <w:sz w:val="24"/>
          <w:szCs w:val="24"/>
        </w:rPr>
        <w:t xml:space="preserve">l autor </w:t>
      </w:r>
      <w:sdt>
        <w:sdtPr>
          <w:rPr>
            <w:rFonts w:ascii="Times New Roman" w:hAnsi="Times New Roman" w:cs="Times New Roman"/>
            <w:sz w:val="24"/>
            <w:szCs w:val="24"/>
          </w:rPr>
          <w:id w:val="679629881"/>
          <w:citation/>
        </w:sdtPr>
        <w:sdtEndPr/>
        <w:sdtContent>
          <w:r w:rsidR="007E13A0">
            <w:rPr>
              <w:rFonts w:ascii="Times New Roman" w:hAnsi="Times New Roman" w:cs="Times New Roman"/>
              <w:sz w:val="24"/>
              <w:szCs w:val="24"/>
            </w:rPr>
            <w:fldChar w:fldCharType="begin"/>
          </w:r>
          <w:r w:rsidR="007E13A0">
            <w:rPr>
              <w:rFonts w:ascii="Times New Roman" w:hAnsi="Times New Roman" w:cs="Times New Roman"/>
              <w:sz w:val="24"/>
              <w:szCs w:val="24"/>
            </w:rPr>
            <w:instrText xml:space="preserve">CITATION Osw11 \p 20 \l 12298 </w:instrText>
          </w:r>
          <w:r w:rsidR="007E13A0">
            <w:rPr>
              <w:rFonts w:ascii="Times New Roman" w:hAnsi="Times New Roman" w:cs="Times New Roman"/>
              <w:sz w:val="24"/>
              <w:szCs w:val="24"/>
            </w:rPr>
            <w:fldChar w:fldCharType="separate"/>
          </w:r>
          <w:r w:rsidR="00EA3A6A" w:rsidRPr="00EA3A6A">
            <w:rPr>
              <w:rFonts w:ascii="Times New Roman" w:hAnsi="Times New Roman" w:cs="Times New Roman"/>
              <w:noProof/>
              <w:sz w:val="24"/>
              <w:szCs w:val="24"/>
            </w:rPr>
            <w:t>(Fonseca Luna, 2011, pág. 20)</w:t>
          </w:r>
          <w:r w:rsidR="007E13A0">
            <w:rPr>
              <w:rFonts w:ascii="Times New Roman" w:hAnsi="Times New Roman" w:cs="Times New Roman"/>
              <w:sz w:val="24"/>
              <w:szCs w:val="24"/>
            </w:rPr>
            <w:fldChar w:fldCharType="end"/>
          </w:r>
        </w:sdtContent>
      </w:sdt>
      <w:r w:rsidR="007E13A0">
        <w:rPr>
          <w:rFonts w:ascii="Times New Roman" w:hAnsi="Times New Roman" w:cs="Times New Roman"/>
          <w:sz w:val="24"/>
          <w:szCs w:val="24"/>
        </w:rPr>
        <w:t xml:space="preserve"> </w:t>
      </w:r>
      <w:r w:rsidR="00F24505">
        <w:rPr>
          <w:rFonts w:ascii="Times New Roman" w:hAnsi="Times New Roman" w:cs="Times New Roman"/>
          <w:sz w:val="24"/>
          <w:szCs w:val="24"/>
        </w:rPr>
        <w:t>se refiere al control interno como el conjunto de elementos que incluyen a los recursos, sistemas, procesos, cultura, estructura y tareas que se adoptan para respaldar a las personas en el logro de los objetivos de una empresa.</w:t>
      </w:r>
    </w:p>
    <w:p w14:paraId="18F9CF50" w14:textId="77777777" w:rsidR="000D0F2E" w:rsidRDefault="000D0F2E" w:rsidP="00EC7991">
      <w:pPr>
        <w:spacing w:line="480" w:lineRule="auto"/>
        <w:ind w:left="0"/>
        <w:rPr>
          <w:rFonts w:ascii="Times New Roman" w:hAnsi="Times New Roman" w:cs="Times New Roman"/>
          <w:sz w:val="24"/>
          <w:szCs w:val="24"/>
        </w:rPr>
      </w:pPr>
    </w:p>
    <w:p w14:paraId="06A510FD" w14:textId="0C835FD5" w:rsidR="007E13A0" w:rsidRDefault="007E13A0" w:rsidP="00EC7991">
      <w:pPr>
        <w:spacing w:line="480" w:lineRule="auto"/>
        <w:ind w:left="0"/>
        <w:rPr>
          <w:rFonts w:ascii="Times New Roman" w:hAnsi="Times New Roman" w:cs="Times New Roman"/>
          <w:sz w:val="24"/>
        </w:rPr>
      </w:pPr>
      <w:r>
        <w:rPr>
          <w:rFonts w:ascii="Times New Roman" w:hAnsi="Times New Roman" w:cs="Times New Roman"/>
          <w:sz w:val="24"/>
          <w:szCs w:val="24"/>
        </w:rPr>
        <w:t xml:space="preserve">En la </w:t>
      </w:r>
      <w:r w:rsidRPr="00BF6F8A">
        <w:rPr>
          <w:rFonts w:ascii="Times New Roman" w:hAnsi="Times New Roman" w:cs="Times New Roman"/>
          <w:sz w:val="24"/>
          <w:szCs w:val="24"/>
        </w:rPr>
        <w:t xml:space="preserve">tesis </w:t>
      </w:r>
      <w:sdt>
        <w:sdtPr>
          <w:rPr>
            <w:rFonts w:ascii="Times New Roman" w:hAnsi="Times New Roman" w:cs="Times New Roman"/>
            <w:sz w:val="24"/>
            <w:szCs w:val="24"/>
          </w:rPr>
          <w:id w:val="-767686219"/>
          <w:citation/>
        </w:sdtPr>
        <w:sdtEndPr/>
        <w:sdtContent>
          <w:r w:rsidR="000D0F2E" w:rsidRPr="00BF6F8A">
            <w:rPr>
              <w:rFonts w:ascii="Times New Roman" w:hAnsi="Times New Roman" w:cs="Times New Roman"/>
              <w:i/>
              <w:sz w:val="24"/>
              <w:szCs w:val="24"/>
            </w:rPr>
            <w:fldChar w:fldCharType="begin"/>
          </w:r>
          <w:r w:rsidR="00787C5F">
            <w:rPr>
              <w:rFonts w:ascii="Times New Roman" w:hAnsi="Times New Roman" w:cs="Times New Roman"/>
              <w:i/>
              <w:sz w:val="24"/>
              <w:szCs w:val="24"/>
              <w:lang w:val="es-MX"/>
            </w:rPr>
            <w:instrText xml:space="preserve">CITATION Tej15 \p 166 \l 2058 </w:instrText>
          </w:r>
          <w:r w:rsidR="000D0F2E" w:rsidRPr="00BF6F8A">
            <w:rPr>
              <w:rFonts w:ascii="Times New Roman" w:hAnsi="Times New Roman" w:cs="Times New Roman"/>
              <w:i/>
              <w:sz w:val="24"/>
              <w:szCs w:val="24"/>
            </w:rPr>
            <w:fldChar w:fldCharType="separate"/>
          </w:r>
          <w:r w:rsidR="00EA3A6A" w:rsidRPr="00EA3A6A">
            <w:rPr>
              <w:rFonts w:ascii="Times New Roman" w:hAnsi="Times New Roman" w:cs="Times New Roman"/>
              <w:noProof/>
              <w:sz w:val="24"/>
              <w:szCs w:val="24"/>
              <w:lang w:val="es-MX"/>
            </w:rPr>
            <w:t>(Tejena Lucas, 2015, pág. 166)</w:t>
          </w:r>
          <w:r w:rsidR="000D0F2E" w:rsidRPr="00BF6F8A">
            <w:rPr>
              <w:rFonts w:ascii="Times New Roman" w:hAnsi="Times New Roman" w:cs="Times New Roman"/>
              <w:i/>
              <w:sz w:val="24"/>
              <w:szCs w:val="24"/>
            </w:rPr>
            <w:fldChar w:fldCharType="end"/>
          </w:r>
        </w:sdtContent>
      </w:sdt>
      <w:r w:rsidR="00C426FC" w:rsidRPr="00BF6F8A">
        <w:rPr>
          <w:rFonts w:ascii="Times New Roman" w:hAnsi="Times New Roman" w:cs="Times New Roman"/>
          <w:sz w:val="24"/>
          <w:szCs w:val="24"/>
        </w:rPr>
        <w:t xml:space="preserve">   </w:t>
      </w:r>
      <w:r w:rsidRPr="00BF6F8A">
        <w:rPr>
          <w:rFonts w:ascii="Times New Roman" w:hAnsi="Times New Roman" w:cs="Times New Roman"/>
          <w:color w:val="auto"/>
          <w:sz w:val="24"/>
          <w:szCs w:val="24"/>
        </w:rPr>
        <w:t xml:space="preserve"> </w:t>
      </w:r>
      <w:r w:rsidR="000D0F2E">
        <w:rPr>
          <w:rFonts w:ascii="Times New Roman" w:hAnsi="Times New Roman" w:cs="Times New Roman"/>
          <w:color w:val="auto"/>
          <w:sz w:val="24"/>
          <w:szCs w:val="24"/>
        </w:rPr>
        <w:t xml:space="preserve">donde se realiza un estudio al </w:t>
      </w:r>
      <w:r w:rsidR="000D0F2E" w:rsidRPr="000D0F2E">
        <w:rPr>
          <w:rFonts w:ascii="Times New Roman" w:hAnsi="Times New Roman" w:cs="Times New Roman"/>
          <w:color w:val="auto"/>
          <w:sz w:val="24"/>
          <w:szCs w:val="24"/>
        </w:rPr>
        <w:t>control interno en el comercial de créditos Azanza</w:t>
      </w:r>
      <w:r w:rsidR="000D0F2E">
        <w:rPr>
          <w:rFonts w:ascii="Times New Roman" w:hAnsi="Times New Roman" w:cs="Times New Roman"/>
          <w:color w:val="auto"/>
          <w:sz w:val="24"/>
          <w:szCs w:val="24"/>
        </w:rPr>
        <w:t>, cuyo resultado determina que el control interno</w:t>
      </w:r>
      <w:r w:rsidR="000D0F2E" w:rsidRPr="000D0F2E">
        <w:rPr>
          <w:rFonts w:ascii="Times New Roman" w:hAnsi="Times New Roman" w:cs="Times New Roman"/>
          <w:color w:val="auto"/>
          <w:sz w:val="24"/>
          <w:szCs w:val="24"/>
        </w:rPr>
        <w:t xml:space="preserve"> es casi nulo por el</w:t>
      </w:r>
      <w:r w:rsidR="000D0F2E">
        <w:rPr>
          <w:rFonts w:ascii="Times New Roman" w:hAnsi="Times New Roman" w:cs="Times New Roman"/>
          <w:color w:val="auto"/>
          <w:sz w:val="24"/>
          <w:szCs w:val="24"/>
        </w:rPr>
        <w:t xml:space="preserve"> </w:t>
      </w:r>
      <w:r w:rsidR="000D0F2E" w:rsidRPr="000D0F2E">
        <w:rPr>
          <w:rFonts w:ascii="Times New Roman" w:hAnsi="Times New Roman" w:cs="Times New Roman"/>
          <w:color w:val="auto"/>
          <w:sz w:val="24"/>
          <w:szCs w:val="24"/>
        </w:rPr>
        <w:t>desconocimiento que existe por parte de los propietarios</w:t>
      </w:r>
      <w:r w:rsidR="0089165F">
        <w:rPr>
          <w:rFonts w:ascii="Times New Roman" w:hAnsi="Times New Roman" w:cs="Times New Roman"/>
          <w:color w:val="auto"/>
          <w:sz w:val="24"/>
          <w:szCs w:val="24"/>
        </w:rPr>
        <w:t>,</w:t>
      </w:r>
      <w:r w:rsidR="000D0F2E" w:rsidRPr="000D0F2E">
        <w:rPr>
          <w:rFonts w:ascii="Times New Roman" w:hAnsi="Times New Roman" w:cs="Times New Roman"/>
          <w:color w:val="auto"/>
          <w:sz w:val="24"/>
          <w:szCs w:val="24"/>
        </w:rPr>
        <w:t xml:space="preserve"> </w:t>
      </w:r>
      <w:r w:rsidR="00BF6F8A">
        <w:rPr>
          <w:rFonts w:ascii="Times New Roman" w:hAnsi="Times New Roman" w:cs="Times New Roman"/>
          <w:sz w:val="24"/>
        </w:rPr>
        <w:t>determinando</w:t>
      </w:r>
      <w:r w:rsidR="000D0F2E" w:rsidRPr="000D0F2E">
        <w:rPr>
          <w:rFonts w:ascii="Times New Roman" w:hAnsi="Times New Roman" w:cs="Times New Roman"/>
          <w:sz w:val="24"/>
        </w:rPr>
        <w:t xml:space="preserve"> que existe un nivel de riesgo alto </w:t>
      </w:r>
      <w:r w:rsidR="00BF6F8A">
        <w:rPr>
          <w:rFonts w:ascii="Times New Roman" w:hAnsi="Times New Roman" w:cs="Times New Roman"/>
          <w:sz w:val="24"/>
        </w:rPr>
        <w:t>del</w:t>
      </w:r>
      <w:r w:rsidR="000D0F2E" w:rsidRPr="000D0F2E">
        <w:rPr>
          <w:rFonts w:ascii="Times New Roman" w:hAnsi="Times New Roman" w:cs="Times New Roman"/>
          <w:sz w:val="24"/>
        </w:rPr>
        <w:t xml:space="preserve"> 32.50% ya </w:t>
      </w:r>
      <w:r w:rsidR="0089165F">
        <w:rPr>
          <w:rFonts w:ascii="Times New Roman" w:hAnsi="Times New Roman" w:cs="Times New Roman"/>
          <w:sz w:val="24"/>
        </w:rPr>
        <w:t>que no se están llevando a cabo</w:t>
      </w:r>
      <w:r w:rsidR="000D0F2E" w:rsidRPr="000D0F2E">
        <w:rPr>
          <w:rFonts w:ascii="Times New Roman" w:hAnsi="Times New Roman" w:cs="Times New Roman"/>
          <w:sz w:val="24"/>
        </w:rPr>
        <w:t xml:space="preserve"> los procedimientos políticas y normas en los procesos internos y externos del</w:t>
      </w:r>
      <w:r w:rsidR="000D0F2E">
        <w:rPr>
          <w:rFonts w:ascii="Times New Roman" w:hAnsi="Times New Roman" w:cs="Times New Roman"/>
          <w:sz w:val="24"/>
        </w:rPr>
        <w:t xml:space="preserve"> comercial.</w:t>
      </w:r>
    </w:p>
    <w:p w14:paraId="6533F8FA" w14:textId="77777777" w:rsidR="000D0F2E" w:rsidRDefault="000D0F2E" w:rsidP="00EC7991">
      <w:pPr>
        <w:spacing w:line="480" w:lineRule="auto"/>
        <w:ind w:left="0"/>
        <w:rPr>
          <w:rFonts w:ascii="Times New Roman" w:hAnsi="Times New Roman" w:cs="Times New Roman"/>
          <w:sz w:val="24"/>
        </w:rPr>
      </w:pPr>
    </w:p>
    <w:p w14:paraId="0941ECC8" w14:textId="627B2EC5" w:rsidR="007E13A0" w:rsidRDefault="000D0F2E" w:rsidP="00EC7991">
      <w:pPr>
        <w:spacing w:line="480" w:lineRule="auto"/>
        <w:ind w:left="0"/>
        <w:rPr>
          <w:rFonts w:ascii="Times New Roman" w:hAnsi="Times New Roman" w:cs="Times New Roman"/>
          <w:sz w:val="24"/>
        </w:rPr>
      </w:pPr>
      <w:r>
        <w:rPr>
          <w:rFonts w:ascii="Times New Roman" w:hAnsi="Times New Roman" w:cs="Times New Roman"/>
          <w:sz w:val="24"/>
        </w:rPr>
        <w:t>Este análisis comparado con los resultados del control interno aplicado en esta investigación demuestra similitudes en cuanto al desconocimiento técnico de la dirección administrativa para aplicar de manera correct</w:t>
      </w:r>
      <w:r w:rsidR="0089165F">
        <w:rPr>
          <w:rFonts w:ascii="Times New Roman" w:hAnsi="Times New Roman" w:cs="Times New Roman"/>
          <w:sz w:val="24"/>
        </w:rPr>
        <w:t>a</w:t>
      </w:r>
      <w:r>
        <w:rPr>
          <w:rFonts w:ascii="Times New Roman" w:hAnsi="Times New Roman" w:cs="Times New Roman"/>
          <w:sz w:val="24"/>
        </w:rPr>
        <w:t xml:space="preserve"> las actividades de control en las áreas de la empresa. </w:t>
      </w:r>
    </w:p>
    <w:p w14:paraId="7DCE3F95" w14:textId="77777777" w:rsidR="000D0F2E" w:rsidRDefault="000D0F2E" w:rsidP="00EC7991">
      <w:pPr>
        <w:spacing w:line="480" w:lineRule="auto"/>
        <w:ind w:left="0"/>
        <w:rPr>
          <w:rFonts w:ascii="Times New Roman" w:hAnsi="Times New Roman" w:cs="Times New Roman"/>
          <w:sz w:val="24"/>
          <w:szCs w:val="24"/>
        </w:rPr>
      </w:pPr>
    </w:p>
    <w:p w14:paraId="5AA4C1BA" w14:textId="2403821F" w:rsidR="0059626E" w:rsidRPr="00211EC7" w:rsidRDefault="00AD50F1" w:rsidP="00EC7991">
      <w:pPr>
        <w:pStyle w:val="Ttulo2"/>
        <w:spacing w:line="480" w:lineRule="auto"/>
        <w:ind w:left="0"/>
        <w:jc w:val="both"/>
        <w:rPr>
          <w:rFonts w:ascii="Times New Roman" w:hAnsi="Times New Roman" w:cs="Times New Roman"/>
          <w:sz w:val="24"/>
          <w:szCs w:val="24"/>
          <w:lang w:val="es-MX" w:eastAsia="es-MX"/>
        </w:rPr>
      </w:pPr>
      <w:bookmarkStart w:id="137" w:name="_Toc69569510"/>
      <w:r w:rsidRPr="007E396A">
        <w:rPr>
          <w:rFonts w:ascii="Times New Roman" w:hAnsi="Times New Roman" w:cs="Times New Roman"/>
          <w:sz w:val="24"/>
          <w:szCs w:val="24"/>
          <w:lang w:val="es-MX" w:eastAsia="es-MX"/>
        </w:rPr>
        <w:t xml:space="preserve">4.2 </w:t>
      </w:r>
      <w:r w:rsidR="00222A63">
        <w:rPr>
          <w:rFonts w:ascii="Times New Roman" w:hAnsi="Times New Roman" w:cs="Times New Roman"/>
          <w:sz w:val="24"/>
          <w:szCs w:val="24"/>
          <w:lang w:val="es-MX" w:eastAsia="es-MX"/>
        </w:rPr>
        <w:t>PROCESO DE GESTION ORGANIZACIONAL EN LA EMPRESA IMPORELLANA SA.</w:t>
      </w:r>
      <w:bookmarkEnd w:id="137"/>
    </w:p>
    <w:p w14:paraId="020B0845" w14:textId="77777777" w:rsidR="009B1E9C" w:rsidRDefault="009B1E9C" w:rsidP="00EC7991">
      <w:pPr>
        <w:spacing w:line="480" w:lineRule="auto"/>
        <w:ind w:left="0"/>
        <w:rPr>
          <w:rFonts w:ascii="Times New Roman" w:hAnsi="Times New Roman" w:cs="Times New Roman"/>
          <w:sz w:val="24"/>
          <w:szCs w:val="24"/>
          <w:lang w:val="es-MX" w:eastAsia="es-MX"/>
        </w:rPr>
      </w:pPr>
    </w:p>
    <w:p w14:paraId="08D574F3" w14:textId="32493B6E" w:rsidR="00211EC7" w:rsidRDefault="00D36A14" w:rsidP="00EC7991">
      <w:pPr>
        <w:spacing w:line="480" w:lineRule="auto"/>
        <w:ind w:left="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 xml:space="preserve">Con el propósito de </w:t>
      </w:r>
      <w:r w:rsidR="009B1E9C">
        <w:rPr>
          <w:rFonts w:ascii="Times New Roman" w:hAnsi="Times New Roman" w:cs="Times New Roman"/>
          <w:sz w:val="24"/>
          <w:szCs w:val="24"/>
          <w:lang w:val="es-MX" w:eastAsia="es-MX"/>
        </w:rPr>
        <w:t>examina</w:t>
      </w:r>
      <w:r>
        <w:rPr>
          <w:rFonts w:ascii="Times New Roman" w:hAnsi="Times New Roman" w:cs="Times New Roman"/>
          <w:sz w:val="24"/>
          <w:szCs w:val="24"/>
          <w:lang w:val="es-MX" w:eastAsia="es-MX"/>
        </w:rPr>
        <w:t xml:space="preserve">r los procesos de gestión </w:t>
      </w:r>
      <w:r w:rsidR="009B1E9C">
        <w:rPr>
          <w:rFonts w:ascii="Times New Roman" w:hAnsi="Times New Roman" w:cs="Times New Roman"/>
          <w:sz w:val="24"/>
          <w:szCs w:val="24"/>
          <w:lang w:val="es-MX" w:eastAsia="es-MX"/>
        </w:rPr>
        <w:t xml:space="preserve">organizacional </w:t>
      </w:r>
      <w:r>
        <w:rPr>
          <w:rFonts w:ascii="Times New Roman" w:hAnsi="Times New Roman" w:cs="Times New Roman"/>
          <w:sz w:val="24"/>
          <w:szCs w:val="24"/>
          <w:lang w:val="es-MX" w:eastAsia="es-MX"/>
        </w:rPr>
        <w:t>de la empresa</w:t>
      </w:r>
      <w:r w:rsidR="00725346">
        <w:rPr>
          <w:rFonts w:ascii="Times New Roman" w:hAnsi="Times New Roman" w:cs="Times New Roman"/>
          <w:sz w:val="24"/>
          <w:szCs w:val="24"/>
          <w:lang w:val="es-MX" w:eastAsia="es-MX"/>
        </w:rPr>
        <w:t>, determinar la situación actual en cuanto a la estructura, planificación, distribución de funciones y de los recursos económicos. A</w:t>
      </w:r>
      <w:r>
        <w:rPr>
          <w:rFonts w:ascii="Times New Roman" w:hAnsi="Times New Roman" w:cs="Times New Roman"/>
          <w:sz w:val="24"/>
          <w:szCs w:val="24"/>
          <w:lang w:val="es-MX" w:eastAsia="es-MX"/>
        </w:rPr>
        <w:t xml:space="preserve">plicamos una encuesta a </w:t>
      </w:r>
      <w:r w:rsidR="009B1E9C">
        <w:rPr>
          <w:rFonts w:ascii="Times New Roman" w:hAnsi="Times New Roman" w:cs="Times New Roman"/>
          <w:sz w:val="24"/>
          <w:szCs w:val="24"/>
          <w:lang w:val="es-MX" w:eastAsia="es-MX"/>
        </w:rPr>
        <w:t>todos los involucrados en las actividades de la misma, esto es directivos y trabajadores</w:t>
      </w:r>
      <w:r w:rsidR="00725346">
        <w:rPr>
          <w:rFonts w:ascii="Times New Roman" w:hAnsi="Times New Roman" w:cs="Times New Roman"/>
          <w:sz w:val="24"/>
          <w:szCs w:val="24"/>
          <w:lang w:val="es-MX" w:eastAsia="es-MX"/>
        </w:rPr>
        <w:t xml:space="preserve"> que son la población y muestra definida y conformada por 11 personas en total</w:t>
      </w:r>
      <w:r>
        <w:rPr>
          <w:rFonts w:ascii="Times New Roman" w:hAnsi="Times New Roman" w:cs="Times New Roman"/>
          <w:sz w:val="24"/>
          <w:szCs w:val="24"/>
          <w:lang w:val="es-MX" w:eastAsia="es-MX"/>
        </w:rPr>
        <w:t>.</w:t>
      </w:r>
    </w:p>
    <w:p w14:paraId="3E79C301" w14:textId="77777777" w:rsidR="00EB7B4B" w:rsidRDefault="00EB7B4B" w:rsidP="00EC7991">
      <w:pPr>
        <w:spacing w:line="480" w:lineRule="auto"/>
        <w:ind w:left="0"/>
        <w:rPr>
          <w:rFonts w:ascii="Times New Roman" w:hAnsi="Times New Roman" w:cs="Times New Roman"/>
          <w:sz w:val="24"/>
          <w:szCs w:val="24"/>
          <w:lang w:val="es-MX" w:eastAsia="es-MX"/>
        </w:rPr>
      </w:pPr>
    </w:p>
    <w:p w14:paraId="208B4482" w14:textId="600FE4E2" w:rsidR="00874555" w:rsidRDefault="00211EC7" w:rsidP="00EB7B4B">
      <w:pPr>
        <w:pStyle w:val="Prrafodelista"/>
        <w:numPr>
          <w:ilvl w:val="0"/>
          <w:numId w:val="34"/>
        </w:numPr>
        <w:spacing w:line="480" w:lineRule="auto"/>
        <w:ind w:left="360"/>
        <w:rPr>
          <w:rFonts w:ascii="Times New Roman" w:hAnsi="Times New Roman"/>
          <w:b/>
          <w:sz w:val="24"/>
          <w:szCs w:val="24"/>
          <w:lang w:val="es-MX" w:eastAsia="es-MX"/>
        </w:rPr>
      </w:pPr>
      <w:r w:rsidRPr="00211EC7">
        <w:rPr>
          <w:rFonts w:ascii="Times New Roman" w:hAnsi="Times New Roman"/>
          <w:b/>
          <w:sz w:val="24"/>
          <w:szCs w:val="24"/>
          <w:lang w:val="es-MX" w:eastAsia="es-MX"/>
        </w:rPr>
        <w:t xml:space="preserve">Tienen </w:t>
      </w:r>
      <w:r>
        <w:rPr>
          <w:rFonts w:ascii="Times New Roman" w:hAnsi="Times New Roman"/>
          <w:b/>
          <w:sz w:val="24"/>
          <w:szCs w:val="24"/>
          <w:lang w:val="es-MX" w:eastAsia="es-MX"/>
        </w:rPr>
        <w:t>un proceso de planeación formal ¿hay planes escritos?</w:t>
      </w:r>
    </w:p>
    <w:p w14:paraId="5CCC9F7F" w14:textId="2754172D" w:rsidR="00874555" w:rsidRDefault="005239BE" w:rsidP="00EC7991">
      <w:pPr>
        <w:pStyle w:val="Tablas1"/>
        <w:ind w:left="0"/>
        <w:rPr>
          <w:lang w:val="es-MX" w:eastAsia="es-MX"/>
        </w:rPr>
      </w:pPr>
      <w:r>
        <w:rPr>
          <w:b/>
          <w:lang w:val="es-MX" w:eastAsia="es-MX"/>
        </w:rPr>
        <w:t xml:space="preserve">          </w:t>
      </w:r>
      <w:bookmarkStart w:id="138" w:name="_Toc70169686"/>
      <w:r w:rsidR="00EB7B4B">
        <w:rPr>
          <w:b/>
          <w:lang w:val="es-MX" w:eastAsia="es-MX"/>
        </w:rPr>
        <w:t xml:space="preserve">             </w:t>
      </w:r>
      <w:r w:rsidR="00874555">
        <w:rPr>
          <w:b/>
          <w:lang w:val="es-MX" w:eastAsia="es-MX"/>
        </w:rPr>
        <w:t xml:space="preserve">Tabla N 9: </w:t>
      </w:r>
      <w:r w:rsidR="00874555" w:rsidRPr="00874555">
        <w:rPr>
          <w:lang w:val="es-MX" w:eastAsia="es-MX"/>
        </w:rPr>
        <w:t>Planeación estratégica</w:t>
      </w:r>
      <w:bookmarkEnd w:id="138"/>
    </w:p>
    <w:p w14:paraId="612D978E" w14:textId="77777777" w:rsidR="00161CD2" w:rsidRPr="00874555" w:rsidRDefault="00161CD2" w:rsidP="00EC7991">
      <w:pPr>
        <w:pStyle w:val="Tablas1"/>
        <w:ind w:left="0"/>
        <w:rPr>
          <w:lang w:val="es-MX" w:eastAsia="es-MX"/>
        </w:rPr>
      </w:pPr>
    </w:p>
    <w:tbl>
      <w:tblPr>
        <w:tblStyle w:val="Tablaconcuadrcula"/>
        <w:tblW w:w="0" w:type="auto"/>
        <w:jc w:val="center"/>
        <w:tblLook w:val="04A0" w:firstRow="1" w:lastRow="0" w:firstColumn="1" w:lastColumn="0" w:noHBand="0" w:noVBand="1"/>
      </w:tblPr>
      <w:tblGrid>
        <w:gridCol w:w="1847"/>
        <w:gridCol w:w="1990"/>
        <w:gridCol w:w="1987"/>
      </w:tblGrid>
      <w:tr w:rsidR="006B30A2" w14:paraId="2E3741FF" w14:textId="77777777" w:rsidTr="00EB7B4B">
        <w:trPr>
          <w:trHeight w:val="532"/>
          <w:jc w:val="center"/>
        </w:trPr>
        <w:tc>
          <w:tcPr>
            <w:tcW w:w="1847" w:type="dxa"/>
            <w:vAlign w:val="center"/>
          </w:tcPr>
          <w:p w14:paraId="212CF883" w14:textId="1ECB5D0A" w:rsidR="006B30A2" w:rsidRDefault="006B30A2"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RESPUESTA</w:t>
            </w:r>
          </w:p>
        </w:tc>
        <w:tc>
          <w:tcPr>
            <w:tcW w:w="1990" w:type="dxa"/>
            <w:vAlign w:val="center"/>
          </w:tcPr>
          <w:p w14:paraId="55467AED" w14:textId="736BB655" w:rsidR="006B30A2" w:rsidRDefault="006B30A2"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FRECUENCIA</w:t>
            </w:r>
          </w:p>
        </w:tc>
        <w:tc>
          <w:tcPr>
            <w:tcW w:w="1987" w:type="dxa"/>
            <w:vAlign w:val="center"/>
          </w:tcPr>
          <w:p w14:paraId="0BE6BEED" w14:textId="57FAC827" w:rsidR="006B30A2" w:rsidRDefault="006B30A2"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PORCENTAJE</w:t>
            </w:r>
          </w:p>
        </w:tc>
      </w:tr>
      <w:tr w:rsidR="006B30A2" w14:paraId="60255B7B" w14:textId="77777777" w:rsidTr="00EB7B4B">
        <w:trPr>
          <w:trHeight w:val="532"/>
          <w:jc w:val="center"/>
        </w:trPr>
        <w:tc>
          <w:tcPr>
            <w:tcW w:w="1847" w:type="dxa"/>
            <w:vAlign w:val="center"/>
          </w:tcPr>
          <w:p w14:paraId="18EB9A72" w14:textId="1833A60E" w:rsidR="006B30A2" w:rsidRDefault="006B30A2"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SI</w:t>
            </w:r>
          </w:p>
        </w:tc>
        <w:tc>
          <w:tcPr>
            <w:tcW w:w="1990" w:type="dxa"/>
            <w:vAlign w:val="center"/>
          </w:tcPr>
          <w:p w14:paraId="2190D3D8" w14:textId="45B96113" w:rsidR="006B30A2" w:rsidRPr="006B30A2" w:rsidRDefault="006B30A2" w:rsidP="00EC7991">
            <w:pPr>
              <w:spacing w:line="480" w:lineRule="auto"/>
              <w:ind w:left="0" w:firstLine="0"/>
              <w:jc w:val="center"/>
              <w:rPr>
                <w:rFonts w:ascii="Times New Roman" w:hAnsi="Times New Roman"/>
                <w:sz w:val="24"/>
                <w:szCs w:val="24"/>
                <w:lang w:val="es-MX" w:eastAsia="es-MX"/>
              </w:rPr>
            </w:pPr>
            <w:r w:rsidRPr="006B30A2">
              <w:rPr>
                <w:rFonts w:ascii="Times New Roman" w:hAnsi="Times New Roman"/>
                <w:sz w:val="24"/>
                <w:szCs w:val="24"/>
                <w:lang w:val="es-MX" w:eastAsia="es-MX"/>
              </w:rPr>
              <w:t>3</w:t>
            </w:r>
          </w:p>
        </w:tc>
        <w:tc>
          <w:tcPr>
            <w:tcW w:w="1987" w:type="dxa"/>
            <w:vAlign w:val="center"/>
          </w:tcPr>
          <w:p w14:paraId="4C1BC36F" w14:textId="6CF4210B" w:rsidR="006B30A2" w:rsidRPr="006B30A2" w:rsidRDefault="006B30A2" w:rsidP="00EC7991">
            <w:pPr>
              <w:spacing w:line="480" w:lineRule="auto"/>
              <w:ind w:left="0" w:firstLine="0"/>
              <w:jc w:val="center"/>
              <w:rPr>
                <w:rFonts w:ascii="Times New Roman" w:hAnsi="Times New Roman"/>
                <w:sz w:val="24"/>
                <w:szCs w:val="24"/>
                <w:lang w:val="es-MX" w:eastAsia="es-MX"/>
              </w:rPr>
            </w:pPr>
            <w:r w:rsidRPr="006B30A2">
              <w:rPr>
                <w:rFonts w:ascii="Times New Roman" w:hAnsi="Times New Roman"/>
                <w:sz w:val="24"/>
                <w:szCs w:val="24"/>
                <w:lang w:val="es-MX" w:eastAsia="es-MX"/>
              </w:rPr>
              <w:t>27,27 %</w:t>
            </w:r>
          </w:p>
        </w:tc>
      </w:tr>
      <w:tr w:rsidR="006B30A2" w14:paraId="6D407BF1" w14:textId="77777777" w:rsidTr="00EB7B4B">
        <w:trPr>
          <w:trHeight w:val="532"/>
          <w:jc w:val="center"/>
        </w:trPr>
        <w:tc>
          <w:tcPr>
            <w:tcW w:w="1847" w:type="dxa"/>
            <w:vAlign w:val="center"/>
          </w:tcPr>
          <w:p w14:paraId="14335594" w14:textId="1FF4679D" w:rsidR="006B30A2" w:rsidRDefault="006B30A2"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NO</w:t>
            </w:r>
          </w:p>
        </w:tc>
        <w:tc>
          <w:tcPr>
            <w:tcW w:w="1990" w:type="dxa"/>
            <w:vAlign w:val="center"/>
          </w:tcPr>
          <w:p w14:paraId="1066C4B8" w14:textId="770D7D61" w:rsidR="006B30A2" w:rsidRPr="006B30A2" w:rsidRDefault="006B30A2" w:rsidP="00EC7991">
            <w:pPr>
              <w:spacing w:line="480" w:lineRule="auto"/>
              <w:ind w:left="0" w:firstLine="0"/>
              <w:jc w:val="center"/>
              <w:rPr>
                <w:rFonts w:ascii="Times New Roman" w:hAnsi="Times New Roman"/>
                <w:sz w:val="24"/>
                <w:szCs w:val="24"/>
                <w:lang w:val="es-MX" w:eastAsia="es-MX"/>
              </w:rPr>
            </w:pPr>
            <w:r w:rsidRPr="006B30A2">
              <w:rPr>
                <w:rFonts w:ascii="Times New Roman" w:hAnsi="Times New Roman"/>
                <w:sz w:val="24"/>
                <w:szCs w:val="24"/>
                <w:lang w:val="es-MX" w:eastAsia="es-MX"/>
              </w:rPr>
              <w:t>8</w:t>
            </w:r>
          </w:p>
        </w:tc>
        <w:tc>
          <w:tcPr>
            <w:tcW w:w="1987" w:type="dxa"/>
            <w:vAlign w:val="center"/>
          </w:tcPr>
          <w:p w14:paraId="519571ED" w14:textId="21B48CC2" w:rsidR="006B30A2" w:rsidRPr="006B30A2" w:rsidRDefault="006B30A2" w:rsidP="00EC7991">
            <w:pPr>
              <w:spacing w:line="480" w:lineRule="auto"/>
              <w:ind w:left="0" w:firstLine="0"/>
              <w:jc w:val="center"/>
              <w:rPr>
                <w:rFonts w:ascii="Times New Roman" w:hAnsi="Times New Roman"/>
                <w:sz w:val="24"/>
                <w:szCs w:val="24"/>
                <w:lang w:val="es-MX" w:eastAsia="es-MX"/>
              </w:rPr>
            </w:pPr>
            <w:r w:rsidRPr="006B30A2">
              <w:rPr>
                <w:rFonts w:ascii="Times New Roman" w:hAnsi="Times New Roman"/>
                <w:sz w:val="24"/>
                <w:szCs w:val="24"/>
                <w:lang w:val="es-MX" w:eastAsia="es-MX"/>
              </w:rPr>
              <w:t>72,73 %</w:t>
            </w:r>
          </w:p>
        </w:tc>
      </w:tr>
      <w:tr w:rsidR="006B30A2" w14:paraId="623BD70B" w14:textId="77777777" w:rsidTr="00EB7B4B">
        <w:trPr>
          <w:trHeight w:val="532"/>
          <w:jc w:val="center"/>
        </w:trPr>
        <w:tc>
          <w:tcPr>
            <w:tcW w:w="1847" w:type="dxa"/>
            <w:vAlign w:val="center"/>
          </w:tcPr>
          <w:p w14:paraId="2F3B19AE" w14:textId="0DCCF9A6" w:rsidR="006B30A2" w:rsidRDefault="006B30A2"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TOTAL</w:t>
            </w:r>
          </w:p>
        </w:tc>
        <w:tc>
          <w:tcPr>
            <w:tcW w:w="1990" w:type="dxa"/>
            <w:vAlign w:val="center"/>
          </w:tcPr>
          <w:p w14:paraId="0954FBE9" w14:textId="0C3A6509" w:rsidR="006B30A2" w:rsidRPr="006B30A2" w:rsidRDefault="006B30A2" w:rsidP="00EC7991">
            <w:pPr>
              <w:spacing w:line="480" w:lineRule="auto"/>
              <w:ind w:left="0" w:firstLine="0"/>
              <w:jc w:val="center"/>
              <w:rPr>
                <w:rFonts w:ascii="Times New Roman" w:hAnsi="Times New Roman"/>
                <w:b/>
                <w:sz w:val="24"/>
                <w:szCs w:val="24"/>
                <w:lang w:val="es-MX" w:eastAsia="es-MX"/>
              </w:rPr>
            </w:pPr>
            <w:r w:rsidRPr="006B30A2">
              <w:rPr>
                <w:rFonts w:ascii="Times New Roman" w:hAnsi="Times New Roman"/>
                <w:b/>
                <w:sz w:val="24"/>
                <w:szCs w:val="24"/>
                <w:lang w:val="es-MX" w:eastAsia="es-MX"/>
              </w:rPr>
              <w:t>11</w:t>
            </w:r>
          </w:p>
        </w:tc>
        <w:tc>
          <w:tcPr>
            <w:tcW w:w="1987" w:type="dxa"/>
            <w:vAlign w:val="center"/>
          </w:tcPr>
          <w:p w14:paraId="1C50C900" w14:textId="07514D33" w:rsidR="006B30A2" w:rsidRPr="006B30A2" w:rsidRDefault="006B30A2" w:rsidP="00EC7991">
            <w:pPr>
              <w:spacing w:line="480" w:lineRule="auto"/>
              <w:ind w:left="0" w:firstLine="0"/>
              <w:jc w:val="center"/>
              <w:rPr>
                <w:rFonts w:ascii="Times New Roman" w:hAnsi="Times New Roman"/>
                <w:b/>
                <w:sz w:val="24"/>
                <w:szCs w:val="24"/>
                <w:lang w:val="es-MX" w:eastAsia="es-MX"/>
              </w:rPr>
            </w:pPr>
            <w:r w:rsidRPr="006B30A2">
              <w:rPr>
                <w:rFonts w:ascii="Times New Roman" w:hAnsi="Times New Roman"/>
                <w:b/>
                <w:sz w:val="24"/>
                <w:szCs w:val="24"/>
                <w:lang w:val="es-MX" w:eastAsia="es-MX"/>
              </w:rPr>
              <w:t>100,00 %</w:t>
            </w:r>
          </w:p>
        </w:tc>
      </w:tr>
    </w:tbl>
    <w:p w14:paraId="01B0F85E" w14:textId="46F2E072" w:rsidR="004437FC" w:rsidRDefault="00EB7B4B" w:rsidP="00EC7991">
      <w:pPr>
        <w:ind w:left="0" w:firstLine="674"/>
        <w:rPr>
          <w:rFonts w:ascii="Times New Roman" w:hAnsi="Times New Roman" w:cs="Times New Roman"/>
          <w:sz w:val="16"/>
          <w:szCs w:val="16"/>
        </w:rPr>
      </w:pPr>
      <w:r>
        <w:rPr>
          <w:rFonts w:ascii="Times New Roman" w:hAnsi="Times New Roman" w:cs="Times New Roman"/>
          <w:sz w:val="16"/>
          <w:szCs w:val="16"/>
        </w:rPr>
        <w:t xml:space="preserve">                 </w:t>
      </w:r>
      <w:r w:rsidR="004437FC" w:rsidRPr="00B765F9">
        <w:rPr>
          <w:rFonts w:ascii="Times New Roman" w:hAnsi="Times New Roman" w:cs="Times New Roman"/>
          <w:sz w:val="16"/>
          <w:szCs w:val="16"/>
        </w:rPr>
        <w:t>Elaborado por: Autora</w:t>
      </w:r>
    </w:p>
    <w:p w14:paraId="2FFFB364" w14:textId="77777777" w:rsidR="00EA2016" w:rsidRPr="00B765F9" w:rsidRDefault="00EA2016" w:rsidP="00EC7991">
      <w:pPr>
        <w:ind w:left="0" w:firstLine="674"/>
        <w:rPr>
          <w:rFonts w:ascii="Times New Roman" w:hAnsi="Times New Roman" w:cs="Times New Roman"/>
          <w:sz w:val="16"/>
          <w:szCs w:val="16"/>
        </w:rPr>
      </w:pPr>
    </w:p>
    <w:p w14:paraId="017864AD" w14:textId="4CE09679" w:rsidR="00B765F9" w:rsidRDefault="005239BE" w:rsidP="00EC7991">
      <w:pPr>
        <w:pStyle w:val="Grfico1"/>
        <w:ind w:left="0"/>
        <w:rPr>
          <w:lang w:val="es-MX" w:eastAsia="es-MX"/>
        </w:rPr>
      </w:pPr>
      <w:r>
        <w:rPr>
          <w:b/>
          <w:lang w:val="es-MX" w:eastAsia="es-MX"/>
        </w:rPr>
        <w:t xml:space="preserve">             </w:t>
      </w:r>
      <w:bookmarkStart w:id="139" w:name="_Toc70169799"/>
      <w:r w:rsidR="00EB7B4B">
        <w:rPr>
          <w:b/>
          <w:lang w:val="es-MX" w:eastAsia="es-MX"/>
        </w:rPr>
        <w:t xml:space="preserve">          </w:t>
      </w:r>
      <w:r w:rsidR="00B765F9">
        <w:rPr>
          <w:b/>
          <w:lang w:val="es-MX" w:eastAsia="es-MX"/>
        </w:rPr>
        <w:t xml:space="preserve">Gráfico 2: </w:t>
      </w:r>
      <w:r w:rsidR="00B765F9">
        <w:rPr>
          <w:lang w:val="es-MX" w:eastAsia="es-MX"/>
        </w:rPr>
        <w:t>Planeación Estratégica</w:t>
      </w:r>
      <w:bookmarkEnd w:id="139"/>
    </w:p>
    <w:p w14:paraId="3A6334AD" w14:textId="77777777" w:rsidR="00161CD2" w:rsidRDefault="00161CD2" w:rsidP="00EC7991">
      <w:pPr>
        <w:pStyle w:val="Grfico1"/>
        <w:ind w:left="0"/>
        <w:rPr>
          <w:lang w:val="es-MX" w:eastAsia="es-MX"/>
        </w:rPr>
      </w:pPr>
    </w:p>
    <w:p w14:paraId="09C0F309" w14:textId="77777777" w:rsidR="00B765F9" w:rsidRDefault="00F64541" w:rsidP="00EC7991">
      <w:pPr>
        <w:spacing w:after="0" w:line="240" w:lineRule="auto"/>
        <w:ind w:left="0"/>
        <w:jc w:val="center"/>
        <w:rPr>
          <w:rFonts w:ascii="Times New Roman" w:hAnsi="Times New Roman"/>
          <w:b/>
          <w:sz w:val="24"/>
          <w:szCs w:val="24"/>
          <w:lang w:val="es-MX" w:eastAsia="es-MX"/>
        </w:rPr>
      </w:pPr>
      <w:r>
        <w:rPr>
          <w:rFonts w:ascii="Times New Roman" w:hAnsi="Times New Roman"/>
          <w:b/>
          <w:noProof/>
          <w:sz w:val="24"/>
          <w:szCs w:val="24"/>
          <w:lang w:val="en-US" w:eastAsia="en-US"/>
        </w:rPr>
        <w:drawing>
          <wp:inline distT="0" distB="0" distL="0" distR="0" wp14:anchorId="1F8AD887" wp14:editId="446BBA31">
            <wp:extent cx="4074795" cy="1976795"/>
            <wp:effectExtent l="0" t="0" r="1905" b="4445"/>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7EFB92DA" w14:textId="2CE6032F" w:rsidR="00B765F9" w:rsidRPr="00B765F9" w:rsidRDefault="00EB7B4B" w:rsidP="00EC7991">
      <w:pPr>
        <w:spacing w:after="0" w:line="240" w:lineRule="auto"/>
        <w:ind w:left="0" w:firstLine="676"/>
        <w:jc w:val="left"/>
        <w:rPr>
          <w:rFonts w:ascii="Times New Roman" w:hAnsi="Times New Roman"/>
          <w:b/>
          <w:sz w:val="24"/>
          <w:szCs w:val="24"/>
          <w:lang w:val="es-MX" w:eastAsia="es-MX"/>
        </w:rPr>
      </w:pPr>
      <w:r>
        <w:rPr>
          <w:rFonts w:ascii="Times New Roman" w:hAnsi="Times New Roman" w:cs="Times New Roman"/>
          <w:sz w:val="16"/>
          <w:szCs w:val="16"/>
        </w:rPr>
        <w:t xml:space="preserve">           </w:t>
      </w:r>
      <w:r w:rsidR="00B765F9" w:rsidRPr="00B765F9">
        <w:rPr>
          <w:rFonts w:ascii="Times New Roman" w:hAnsi="Times New Roman" w:cs="Times New Roman"/>
          <w:sz w:val="16"/>
          <w:szCs w:val="16"/>
        </w:rPr>
        <w:t>Elaborado por: Autora</w:t>
      </w:r>
    </w:p>
    <w:p w14:paraId="5AE7130C" w14:textId="28720D8F" w:rsidR="009F5B56" w:rsidRDefault="00FA72B9" w:rsidP="00EC7991">
      <w:pPr>
        <w:spacing w:line="480" w:lineRule="auto"/>
        <w:ind w:left="0"/>
        <w:rPr>
          <w:rFonts w:ascii="Times New Roman" w:hAnsi="Times New Roman"/>
          <w:sz w:val="24"/>
          <w:szCs w:val="24"/>
          <w:lang w:val="es-MX" w:eastAsia="es-MX"/>
        </w:rPr>
      </w:pPr>
      <w:r>
        <w:rPr>
          <w:rFonts w:ascii="Times New Roman" w:hAnsi="Times New Roman"/>
          <w:sz w:val="24"/>
          <w:szCs w:val="24"/>
          <w:lang w:val="es-MX" w:eastAsia="es-MX"/>
        </w:rPr>
        <w:t>En esta evaluaci</w:t>
      </w:r>
      <w:r w:rsidR="00EB470D">
        <w:rPr>
          <w:rFonts w:ascii="Times New Roman" w:hAnsi="Times New Roman"/>
          <w:sz w:val="24"/>
          <w:szCs w:val="24"/>
          <w:lang w:val="es-MX" w:eastAsia="es-MX"/>
        </w:rPr>
        <w:t xml:space="preserve">ón un 27% de los </w:t>
      </w:r>
      <w:r>
        <w:rPr>
          <w:rFonts w:ascii="Times New Roman" w:hAnsi="Times New Roman"/>
          <w:sz w:val="24"/>
          <w:szCs w:val="24"/>
          <w:lang w:val="es-MX" w:eastAsia="es-MX"/>
        </w:rPr>
        <w:t xml:space="preserve">encuestados manifiestan </w:t>
      </w:r>
      <w:r w:rsidR="00B3197C">
        <w:rPr>
          <w:rFonts w:ascii="Times New Roman" w:hAnsi="Times New Roman"/>
          <w:sz w:val="24"/>
          <w:szCs w:val="24"/>
          <w:lang w:val="es-MX" w:eastAsia="es-MX"/>
        </w:rPr>
        <w:t xml:space="preserve">que </w:t>
      </w:r>
      <w:r>
        <w:rPr>
          <w:rFonts w:ascii="Times New Roman" w:hAnsi="Times New Roman"/>
          <w:sz w:val="24"/>
          <w:szCs w:val="24"/>
          <w:lang w:val="es-MX" w:eastAsia="es-MX"/>
        </w:rPr>
        <w:t>la empresa si cuenta con un plan estratégico que deline</w:t>
      </w:r>
      <w:r w:rsidR="00EB470D">
        <w:rPr>
          <w:rFonts w:ascii="Times New Roman" w:hAnsi="Times New Roman"/>
          <w:sz w:val="24"/>
          <w:szCs w:val="24"/>
          <w:lang w:val="es-MX" w:eastAsia="es-MX"/>
        </w:rPr>
        <w:t>a</w:t>
      </w:r>
      <w:r>
        <w:rPr>
          <w:rFonts w:ascii="Times New Roman" w:hAnsi="Times New Roman"/>
          <w:sz w:val="24"/>
          <w:szCs w:val="24"/>
          <w:lang w:val="es-MX" w:eastAsia="es-MX"/>
        </w:rPr>
        <w:t xml:space="preserve"> los obje</w:t>
      </w:r>
      <w:r w:rsidR="00EB470D">
        <w:rPr>
          <w:rFonts w:ascii="Times New Roman" w:hAnsi="Times New Roman"/>
          <w:sz w:val="24"/>
          <w:szCs w:val="24"/>
          <w:lang w:val="es-MX" w:eastAsia="es-MX"/>
        </w:rPr>
        <w:t>tivos y actividades que conlleva</w:t>
      </w:r>
      <w:r>
        <w:rPr>
          <w:rFonts w:ascii="Times New Roman" w:hAnsi="Times New Roman"/>
          <w:sz w:val="24"/>
          <w:szCs w:val="24"/>
          <w:lang w:val="es-MX" w:eastAsia="es-MX"/>
        </w:rPr>
        <w:t>n a lograrlos, mientras que un 73% indica que la empresa no cuenta con este instrumento de planificación.</w:t>
      </w:r>
    </w:p>
    <w:p w14:paraId="3A7EDCF9" w14:textId="77777777" w:rsidR="00B765F9" w:rsidRDefault="00B765F9" w:rsidP="00EC7991">
      <w:pPr>
        <w:spacing w:line="480" w:lineRule="auto"/>
        <w:ind w:left="0"/>
        <w:rPr>
          <w:rFonts w:ascii="Times New Roman" w:hAnsi="Times New Roman"/>
          <w:sz w:val="24"/>
          <w:szCs w:val="24"/>
          <w:lang w:val="es-MX" w:eastAsia="es-MX"/>
        </w:rPr>
      </w:pPr>
    </w:p>
    <w:p w14:paraId="13B74C2E" w14:textId="6EF464D4" w:rsidR="007864F1" w:rsidRPr="007864F1" w:rsidRDefault="00B3197C" w:rsidP="00EC7991">
      <w:pPr>
        <w:spacing w:line="480" w:lineRule="auto"/>
        <w:ind w:left="0"/>
        <w:rPr>
          <w:rFonts w:ascii="Times New Roman" w:hAnsi="Times New Roman"/>
          <w:sz w:val="24"/>
          <w:szCs w:val="24"/>
          <w:lang w:val="es-MX" w:eastAsia="es-MX"/>
        </w:rPr>
      </w:pPr>
      <w:r>
        <w:rPr>
          <w:rFonts w:ascii="Times New Roman" w:hAnsi="Times New Roman"/>
          <w:sz w:val="24"/>
          <w:szCs w:val="24"/>
          <w:lang w:val="es-MX" w:eastAsia="es-MX"/>
        </w:rPr>
        <w:t>Por tanto, la empresa no cuenta con una planificación estratégica estructurada y por escrito</w:t>
      </w:r>
      <w:r w:rsidR="007864F1">
        <w:rPr>
          <w:rFonts w:ascii="Times New Roman" w:hAnsi="Times New Roman"/>
          <w:sz w:val="24"/>
          <w:szCs w:val="24"/>
          <w:lang w:val="es-MX" w:eastAsia="es-MX"/>
        </w:rPr>
        <w:t>, la cual es vital porque contribuye con el</w:t>
      </w:r>
      <w:r w:rsidR="007864F1" w:rsidRPr="007864F1">
        <w:rPr>
          <w:rFonts w:ascii="Times New Roman" w:hAnsi="Times New Roman"/>
          <w:sz w:val="24"/>
          <w:szCs w:val="24"/>
          <w:lang w:val="es-MX" w:eastAsia="es-MX"/>
        </w:rPr>
        <w:t xml:space="preserve"> equilibrio entre los recursos y capacidades con los objetivos esperados para que las metas se cumplan.</w:t>
      </w:r>
    </w:p>
    <w:p w14:paraId="4BC00F19" w14:textId="7E49D47C" w:rsidR="009F5B56" w:rsidRDefault="009F5B56" w:rsidP="00EC7991">
      <w:pPr>
        <w:spacing w:line="480" w:lineRule="auto"/>
        <w:ind w:left="0" w:firstLine="0"/>
        <w:rPr>
          <w:rFonts w:ascii="Times New Roman" w:hAnsi="Times New Roman"/>
          <w:b/>
          <w:sz w:val="24"/>
          <w:szCs w:val="24"/>
          <w:lang w:val="es-MX" w:eastAsia="es-MX"/>
        </w:rPr>
      </w:pPr>
    </w:p>
    <w:p w14:paraId="2250549A" w14:textId="34D774BF" w:rsidR="00211EC7" w:rsidRDefault="00211EC7" w:rsidP="00EB7B4B">
      <w:pPr>
        <w:pStyle w:val="Prrafodelista"/>
        <w:numPr>
          <w:ilvl w:val="0"/>
          <w:numId w:val="34"/>
        </w:numPr>
        <w:spacing w:line="480" w:lineRule="auto"/>
        <w:ind w:left="360"/>
        <w:rPr>
          <w:rFonts w:ascii="Times New Roman" w:hAnsi="Times New Roman"/>
          <w:b/>
          <w:sz w:val="24"/>
          <w:szCs w:val="24"/>
          <w:lang w:val="es-MX" w:eastAsia="es-MX"/>
        </w:rPr>
      </w:pPr>
      <w:r w:rsidRPr="00211EC7">
        <w:rPr>
          <w:rFonts w:ascii="Times New Roman" w:hAnsi="Times New Roman"/>
          <w:b/>
          <w:sz w:val="24"/>
          <w:szCs w:val="24"/>
          <w:lang w:val="es-MX" w:eastAsia="es-MX"/>
        </w:rPr>
        <w:t>¿Se realiza la programación de actividades en cada área?</w:t>
      </w:r>
    </w:p>
    <w:p w14:paraId="06B8B721" w14:textId="420E32D6" w:rsidR="00021CB5" w:rsidRDefault="005239BE" w:rsidP="00EC7991">
      <w:pPr>
        <w:pStyle w:val="Tablas1"/>
        <w:ind w:left="0"/>
        <w:rPr>
          <w:lang w:val="es-MX" w:eastAsia="es-MX"/>
        </w:rPr>
      </w:pPr>
      <w:r>
        <w:rPr>
          <w:b/>
          <w:lang w:val="es-MX" w:eastAsia="es-MX"/>
        </w:rPr>
        <w:t xml:space="preserve">          </w:t>
      </w:r>
      <w:bookmarkStart w:id="140" w:name="_Toc70169687"/>
      <w:r w:rsidR="00EB7B4B">
        <w:rPr>
          <w:b/>
          <w:lang w:val="es-MX" w:eastAsia="es-MX"/>
        </w:rPr>
        <w:t xml:space="preserve">            </w:t>
      </w:r>
      <w:r w:rsidR="00DB7DCD">
        <w:rPr>
          <w:b/>
          <w:lang w:val="es-MX" w:eastAsia="es-MX"/>
        </w:rPr>
        <w:t>Tabla N 10</w:t>
      </w:r>
      <w:r w:rsidR="00021CB5">
        <w:rPr>
          <w:b/>
          <w:lang w:val="es-MX" w:eastAsia="es-MX"/>
        </w:rPr>
        <w:t xml:space="preserve">: </w:t>
      </w:r>
      <w:r w:rsidR="00021CB5">
        <w:rPr>
          <w:lang w:val="es-MX" w:eastAsia="es-MX"/>
        </w:rPr>
        <w:t>Programación de actividades por área</w:t>
      </w:r>
      <w:bookmarkEnd w:id="140"/>
    </w:p>
    <w:p w14:paraId="23DEF347" w14:textId="77777777" w:rsidR="00161CD2" w:rsidRPr="00874555" w:rsidRDefault="00161CD2" w:rsidP="00EC7991">
      <w:pPr>
        <w:pStyle w:val="Tablas1"/>
        <w:ind w:left="0"/>
        <w:rPr>
          <w:lang w:val="es-MX" w:eastAsia="es-MX"/>
        </w:rPr>
      </w:pPr>
    </w:p>
    <w:tbl>
      <w:tblPr>
        <w:tblStyle w:val="Tablaconcuadrcula"/>
        <w:tblW w:w="0" w:type="auto"/>
        <w:jc w:val="center"/>
        <w:tblLook w:val="04A0" w:firstRow="1" w:lastRow="0" w:firstColumn="1" w:lastColumn="0" w:noHBand="0" w:noVBand="1"/>
      </w:tblPr>
      <w:tblGrid>
        <w:gridCol w:w="1842"/>
        <w:gridCol w:w="1985"/>
        <w:gridCol w:w="1982"/>
      </w:tblGrid>
      <w:tr w:rsidR="00021CB5" w14:paraId="438FBC99" w14:textId="77777777" w:rsidTr="00B765F9">
        <w:trPr>
          <w:jc w:val="center"/>
        </w:trPr>
        <w:tc>
          <w:tcPr>
            <w:tcW w:w="1842" w:type="dxa"/>
            <w:vAlign w:val="center"/>
          </w:tcPr>
          <w:p w14:paraId="77562ED9" w14:textId="77777777" w:rsidR="00021CB5" w:rsidRDefault="00021CB5"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RESPUESTA</w:t>
            </w:r>
          </w:p>
        </w:tc>
        <w:tc>
          <w:tcPr>
            <w:tcW w:w="1985" w:type="dxa"/>
            <w:vAlign w:val="center"/>
          </w:tcPr>
          <w:p w14:paraId="40502E12" w14:textId="77777777" w:rsidR="00021CB5" w:rsidRDefault="00021CB5"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FRECUENCIA</w:t>
            </w:r>
          </w:p>
        </w:tc>
        <w:tc>
          <w:tcPr>
            <w:tcW w:w="1982" w:type="dxa"/>
            <w:vAlign w:val="center"/>
          </w:tcPr>
          <w:p w14:paraId="5F045077" w14:textId="77777777" w:rsidR="00021CB5" w:rsidRDefault="00021CB5"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PORCENTAJE</w:t>
            </w:r>
          </w:p>
        </w:tc>
      </w:tr>
      <w:tr w:rsidR="00021CB5" w14:paraId="5F13C737" w14:textId="77777777" w:rsidTr="00B765F9">
        <w:trPr>
          <w:jc w:val="center"/>
        </w:trPr>
        <w:tc>
          <w:tcPr>
            <w:tcW w:w="1842" w:type="dxa"/>
            <w:vAlign w:val="center"/>
          </w:tcPr>
          <w:p w14:paraId="7C430B7A" w14:textId="77777777" w:rsidR="00021CB5" w:rsidRDefault="00021CB5"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SI</w:t>
            </w:r>
          </w:p>
        </w:tc>
        <w:tc>
          <w:tcPr>
            <w:tcW w:w="1985" w:type="dxa"/>
            <w:vAlign w:val="center"/>
          </w:tcPr>
          <w:p w14:paraId="331C359E" w14:textId="1D5E22B8" w:rsidR="00021CB5" w:rsidRPr="006B30A2" w:rsidRDefault="00021CB5"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6</w:t>
            </w:r>
          </w:p>
        </w:tc>
        <w:tc>
          <w:tcPr>
            <w:tcW w:w="1982" w:type="dxa"/>
            <w:vAlign w:val="center"/>
          </w:tcPr>
          <w:p w14:paraId="5C41B042" w14:textId="5247A512" w:rsidR="00021CB5" w:rsidRPr="006B30A2" w:rsidRDefault="00021CB5"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54,55</w:t>
            </w:r>
            <w:r w:rsidRPr="006B30A2">
              <w:rPr>
                <w:rFonts w:ascii="Times New Roman" w:hAnsi="Times New Roman"/>
                <w:sz w:val="24"/>
                <w:szCs w:val="24"/>
                <w:lang w:val="es-MX" w:eastAsia="es-MX"/>
              </w:rPr>
              <w:t xml:space="preserve"> %</w:t>
            </w:r>
          </w:p>
        </w:tc>
      </w:tr>
      <w:tr w:rsidR="00021CB5" w14:paraId="2BF17F6B" w14:textId="77777777" w:rsidTr="00B765F9">
        <w:trPr>
          <w:jc w:val="center"/>
        </w:trPr>
        <w:tc>
          <w:tcPr>
            <w:tcW w:w="1842" w:type="dxa"/>
            <w:vAlign w:val="center"/>
          </w:tcPr>
          <w:p w14:paraId="14CE70C2" w14:textId="77777777" w:rsidR="00021CB5" w:rsidRDefault="00021CB5"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NO</w:t>
            </w:r>
          </w:p>
        </w:tc>
        <w:tc>
          <w:tcPr>
            <w:tcW w:w="1985" w:type="dxa"/>
            <w:vAlign w:val="center"/>
          </w:tcPr>
          <w:p w14:paraId="4EC88BE8" w14:textId="14FF29B5" w:rsidR="00021CB5" w:rsidRPr="006B30A2" w:rsidRDefault="00021CB5"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5</w:t>
            </w:r>
          </w:p>
        </w:tc>
        <w:tc>
          <w:tcPr>
            <w:tcW w:w="1982" w:type="dxa"/>
            <w:vAlign w:val="center"/>
          </w:tcPr>
          <w:p w14:paraId="7EAC1D6B" w14:textId="6CAD0974" w:rsidR="00021CB5" w:rsidRPr="006B30A2" w:rsidRDefault="00021CB5"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45,45</w:t>
            </w:r>
            <w:r w:rsidRPr="006B30A2">
              <w:rPr>
                <w:rFonts w:ascii="Times New Roman" w:hAnsi="Times New Roman"/>
                <w:sz w:val="24"/>
                <w:szCs w:val="24"/>
                <w:lang w:val="es-MX" w:eastAsia="es-MX"/>
              </w:rPr>
              <w:t>%</w:t>
            </w:r>
          </w:p>
        </w:tc>
      </w:tr>
      <w:tr w:rsidR="00021CB5" w14:paraId="5A595ABC" w14:textId="77777777" w:rsidTr="00B765F9">
        <w:trPr>
          <w:jc w:val="center"/>
        </w:trPr>
        <w:tc>
          <w:tcPr>
            <w:tcW w:w="1842" w:type="dxa"/>
            <w:vAlign w:val="center"/>
          </w:tcPr>
          <w:p w14:paraId="6AB1F4ED" w14:textId="77777777" w:rsidR="00021CB5" w:rsidRDefault="00021CB5"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TOTAL</w:t>
            </w:r>
          </w:p>
        </w:tc>
        <w:tc>
          <w:tcPr>
            <w:tcW w:w="1985" w:type="dxa"/>
            <w:vAlign w:val="center"/>
          </w:tcPr>
          <w:p w14:paraId="480E05C2" w14:textId="77777777" w:rsidR="00021CB5" w:rsidRPr="006B30A2" w:rsidRDefault="00021CB5" w:rsidP="00EC7991">
            <w:pPr>
              <w:spacing w:line="480" w:lineRule="auto"/>
              <w:ind w:left="0" w:firstLine="0"/>
              <w:jc w:val="center"/>
              <w:rPr>
                <w:rFonts w:ascii="Times New Roman" w:hAnsi="Times New Roman"/>
                <w:b/>
                <w:sz w:val="24"/>
                <w:szCs w:val="24"/>
                <w:lang w:val="es-MX" w:eastAsia="es-MX"/>
              </w:rPr>
            </w:pPr>
            <w:r w:rsidRPr="006B30A2">
              <w:rPr>
                <w:rFonts w:ascii="Times New Roman" w:hAnsi="Times New Roman"/>
                <w:b/>
                <w:sz w:val="24"/>
                <w:szCs w:val="24"/>
                <w:lang w:val="es-MX" w:eastAsia="es-MX"/>
              </w:rPr>
              <w:t>11</w:t>
            </w:r>
          </w:p>
        </w:tc>
        <w:tc>
          <w:tcPr>
            <w:tcW w:w="1982" w:type="dxa"/>
            <w:vAlign w:val="center"/>
          </w:tcPr>
          <w:p w14:paraId="5CFFBF43" w14:textId="77777777" w:rsidR="00021CB5" w:rsidRPr="006B30A2" w:rsidRDefault="00021CB5" w:rsidP="00EC7991">
            <w:pPr>
              <w:spacing w:line="480" w:lineRule="auto"/>
              <w:ind w:left="0" w:firstLine="0"/>
              <w:jc w:val="center"/>
              <w:rPr>
                <w:rFonts w:ascii="Times New Roman" w:hAnsi="Times New Roman"/>
                <w:b/>
                <w:sz w:val="24"/>
                <w:szCs w:val="24"/>
                <w:lang w:val="es-MX" w:eastAsia="es-MX"/>
              </w:rPr>
            </w:pPr>
            <w:r w:rsidRPr="006B30A2">
              <w:rPr>
                <w:rFonts w:ascii="Times New Roman" w:hAnsi="Times New Roman"/>
                <w:b/>
                <w:sz w:val="24"/>
                <w:szCs w:val="24"/>
                <w:lang w:val="es-MX" w:eastAsia="es-MX"/>
              </w:rPr>
              <w:t>100,00 %</w:t>
            </w:r>
          </w:p>
        </w:tc>
      </w:tr>
    </w:tbl>
    <w:p w14:paraId="30FABFA1" w14:textId="353B2052" w:rsidR="00021CB5" w:rsidRPr="00B765F9" w:rsidRDefault="00EB7B4B" w:rsidP="00EC7991">
      <w:pPr>
        <w:pStyle w:val="Prrafodelista"/>
        <w:ind w:left="0" w:firstLine="324"/>
        <w:rPr>
          <w:rFonts w:ascii="Times New Roman" w:hAnsi="Times New Roman"/>
          <w:sz w:val="16"/>
          <w:szCs w:val="16"/>
        </w:rPr>
      </w:pPr>
      <w:r>
        <w:rPr>
          <w:rFonts w:ascii="Times New Roman" w:hAnsi="Times New Roman"/>
          <w:sz w:val="16"/>
          <w:szCs w:val="16"/>
        </w:rPr>
        <w:t xml:space="preserve">                          </w:t>
      </w:r>
      <w:r w:rsidR="00021CB5" w:rsidRPr="00B765F9">
        <w:rPr>
          <w:rFonts w:ascii="Times New Roman" w:hAnsi="Times New Roman"/>
          <w:sz w:val="16"/>
          <w:szCs w:val="16"/>
        </w:rPr>
        <w:t>Elaborado por: Autora</w:t>
      </w:r>
    </w:p>
    <w:p w14:paraId="144D368A" w14:textId="79FEC9F2" w:rsidR="00021CB5" w:rsidRDefault="00021CB5" w:rsidP="00EC7991">
      <w:pPr>
        <w:pStyle w:val="Prrafodelista"/>
        <w:ind w:left="0"/>
        <w:rPr>
          <w:rFonts w:ascii="Times New Roman" w:hAnsi="Times New Roman"/>
          <w:sz w:val="24"/>
          <w:szCs w:val="24"/>
        </w:rPr>
      </w:pPr>
    </w:p>
    <w:p w14:paraId="285D95BD" w14:textId="3249CABE" w:rsidR="00B765F9" w:rsidRDefault="005239BE" w:rsidP="00EC7991">
      <w:pPr>
        <w:pStyle w:val="Grfico1"/>
        <w:ind w:left="0"/>
        <w:rPr>
          <w:lang w:val="es-MX" w:eastAsia="es-MX"/>
        </w:rPr>
      </w:pPr>
      <w:r>
        <w:rPr>
          <w:b/>
          <w:lang w:val="es-MX" w:eastAsia="es-MX"/>
        </w:rPr>
        <w:t xml:space="preserve">        </w:t>
      </w:r>
      <w:bookmarkStart w:id="141" w:name="_Toc70169800"/>
      <w:r w:rsidR="00EB7B4B">
        <w:rPr>
          <w:b/>
          <w:lang w:val="es-MX" w:eastAsia="es-MX"/>
        </w:rPr>
        <w:t xml:space="preserve">             </w:t>
      </w:r>
      <w:r w:rsidR="00B765F9" w:rsidRPr="00021CB5">
        <w:rPr>
          <w:b/>
          <w:lang w:val="es-MX" w:eastAsia="es-MX"/>
        </w:rPr>
        <w:t xml:space="preserve">Gráfico </w:t>
      </w:r>
      <w:r w:rsidR="00B765F9">
        <w:rPr>
          <w:b/>
          <w:lang w:val="es-MX" w:eastAsia="es-MX"/>
        </w:rPr>
        <w:t>3</w:t>
      </w:r>
      <w:r w:rsidR="00B765F9" w:rsidRPr="00021CB5">
        <w:rPr>
          <w:b/>
          <w:lang w:val="es-MX" w:eastAsia="es-MX"/>
        </w:rPr>
        <w:t xml:space="preserve">: </w:t>
      </w:r>
      <w:r w:rsidR="00B765F9">
        <w:rPr>
          <w:lang w:val="es-MX" w:eastAsia="es-MX"/>
        </w:rPr>
        <w:t>Programación de actividades por área</w:t>
      </w:r>
      <w:bookmarkEnd w:id="141"/>
    </w:p>
    <w:p w14:paraId="2D6E6DD0" w14:textId="77777777" w:rsidR="00161CD2" w:rsidRPr="00021CB5" w:rsidRDefault="00161CD2" w:rsidP="00EC7991">
      <w:pPr>
        <w:pStyle w:val="Grfico1"/>
        <w:ind w:left="0"/>
        <w:rPr>
          <w:lang w:val="es-MX" w:eastAsia="es-MX"/>
        </w:rPr>
      </w:pPr>
    </w:p>
    <w:p w14:paraId="2C6E88F2" w14:textId="77777777" w:rsidR="00B765F9" w:rsidRDefault="00021CB5" w:rsidP="00EB7B4B">
      <w:pPr>
        <w:pStyle w:val="Prrafodelista"/>
        <w:spacing w:after="0" w:line="240" w:lineRule="auto"/>
        <w:ind w:left="0"/>
        <w:jc w:val="center"/>
        <w:rPr>
          <w:rFonts w:ascii="Times New Roman" w:hAnsi="Times New Roman"/>
          <w:sz w:val="16"/>
          <w:szCs w:val="16"/>
        </w:rPr>
      </w:pPr>
      <w:r>
        <w:rPr>
          <w:noProof/>
          <w:lang w:val="en-US"/>
        </w:rPr>
        <w:drawing>
          <wp:inline distT="0" distB="0" distL="0" distR="0" wp14:anchorId="276E440E" wp14:editId="347231A2">
            <wp:extent cx="3955415" cy="2071935"/>
            <wp:effectExtent l="0" t="0" r="6985" b="508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7E6B9FBD" w14:textId="472AFF8E" w:rsidR="00B765F9" w:rsidRPr="00B765F9" w:rsidRDefault="00EB7B4B" w:rsidP="00EC7991">
      <w:pPr>
        <w:pStyle w:val="Prrafodelista"/>
        <w:spacing w:after="0" w:line="240" w:lineRule="auto"/>
        <w:ind w:left="0"/>
        <w:rPr>
          <w:noProof/>
          <w:lang w:eastAsia="es-ES"/>
        </w:rPr>
      </w:pPr>
      <w:r>
        <w:rPr>
          <w:rFonts w:ascii="Times New Roman" w:hAnsi="Times New Roman"/>
          <w:sz w:val="16"/>
          <w:szCs w:val="16"/>
        </w:rPr>
        <w:t xml:space="preserve">                              </w:t>
      </w:r>
      <w:r w:rsidR="00B765F9" w:rsidRPr="00B765F9">
        <w:rPr>
          <w:rFonts w:ascii="Times New Roman" w:hAnsi="Times New Roman"/>
          <w:sz w:val="16"/>
          <w:szCs w:val="16"/>
        </w:rPr>
        <w:t>Elaborado por: Autora</w:t>
      </w:r>
    </w:p>
    <w:p w14:paraId="5D96808F" w14:textId="3346919B" w:rsidR="00021CB5" w:rsidRPr="007012D8" w:rsidRDefault="007012D8" w:rsidP="00EC7991">
      <w:pPr>
        <w:spacing w:line="480" w:lineRule="auto"/>
        <w:ind w:left="0"/>
        <w:rPr>
          <w:rFonts w:ascii="Times New Roman" w:hAnsi="Times New Roman"/>
          <w:sz w:val="24"/>
          <w:szCs w:val="24"/>
          <w:lang w:val="es-MX" w:eastAsia="es-MX"/>
        </w:rPr>
      </w:pPr>
      <w:r>
        <w:rPr>
          <w:rFonts w:ascii="Times New Roman" w:hAnsi="Times New Roman"/>
          <w:sz w:val="24"/>
          <w:szCs w:val="24"/>
          <w:lang w:val="es-MX" w:eastAsia="es-MX"/>
        </w:rPr>
        <w:t>Que si existe una programación por áreas asegura el 55% de los encuestados, mientras que el 46% lo niega; es decir, que en ciertas áreas si se planifica actividades, tales como el departamento financiero que controla la gestión de caja por el manejo del dinero y contabilidad por los registros contables y cumplimiento con las entidades de control.</w:t>
      </w:r>
      <w:r w:rsidR="006D5D4B">
        <w:rPr>
          <w:rFonts w:ascii="Times New Roman" w:hAnsi="Times New Roman"/>
          <w:sz w:val="24"/>
          <w:szCs w:val="24"/>
          <w:lang w:val="es-MX" w:eastAsia="es-MX"/>
        </w:rPr>
        <w:t xml:space="preserve"> En el área de comercial existe una débil planificación de estrategias de ventas.</w:t>
      </w:r>
    </w:p>
    <w:p w14:paraId="40E56CA3" w14:textId="73D4406E" w:rsidR="00021CB5" w:rsidRDefault="00021CB5" w:rsidP="00EC7991">
      <w:pPr>
        <w:spacing w:line="480" w:lineRule="auto"/>
        <w:ind w:left="0"/>
        <w:rPr>
          <w:rFonts w:ascii="Times New Roman" w:hAnsi="Times New Roman"/>
          <w:b/>
          <w:sz w:val="24"/>
          <w:szCs w:val="24"/>
          <w:lang w:val="es-MX" w:eastAsia="es-MX"/>
        </w:rPr>
      </w:pPr>
    </w:p>
    <w:p w14:paraId="7ECA6E2F" w14:textId="7FFCF089" w:rsidR="00211EC7" w:rsidRDefault="00211EC7" w:rsidP="00EB7B4B">
      <w:pPr>
        <w:pStyle w:val="Prrafodelista"/>
        <w:numPr>
          <w:ilvl w:val="0"/>
          <w:numId w:val="34"/>
        </w:numPr>
        <w:spacing w:line="480" w:lineRule="auto"/>
        <w:ind w:left="360"/>
        <w:jc w:val="both"/>
        <w:rPr>
          <w:rFonts w:ascii="Times New Roman" w:hAnsi="Times New Roman"/>
          <w:b/>
          <w:sz w:val="24"/>
          <w:szCs w:val="24"/>
          <w:lang w:val="es-MX" w:eastAsia="es-MX"/>
        </w:rPr>
      </w:pPr>
      <w:r w:rsidRPr="00021CB5">
        <w:rPr>
          <w:rFonts w:ascii="Times New Roman" w:hAnsi="Times New Roman"/>
          <w:b/>
          <w:sz w:val="24"/>
          <w:szCs w:val="24"/>
          <w:lang w:val="es-MX" w:eastAsia="es-MX"/>
        </w:rPr>
        <w:t>¿Los planes y programas están basados en presupuestos?</w:t>
      </w:r>
    </w:p>
    <w:p w14:paraId="169A0255" w14:textId="77777777" w:rsidR="00200027" w:rsidRDefault="00200027" w:rsidP="00EC7991">
      <w:pPr>
        <w:pStyle w:val="Prrafodelista"/>
        <w:spacing w:line="240" w:lineRule="auto"/>
        <w:ind w:left="0"/>
        <w:rPr>
          <w:rFonts w:ascii="Times New Roman" w:hAnsi="Times New Roman"/>
          <w:b/>
          <w:sz w:val="24"/>
          <w:szCs w:val="24"/>
          <w:lang w:val="es-MX" w:eastAsia="es-MX"/>
        </w:rPr>
      </w:pPr>
    </w:p>
    <w:p w14:paraId="5F419585" w14:textId="5706A539" w:rsidR="00200027" w:rsidRDefault="005239BE" w:rsidP="00EC7991">
      <w:pPr>
        <w:pStyle w:val="Tablas1"/>
        <w:ind w:left="0"/>
        <w:rPr>
          <w:lang w:val="es-MX" w:eastAsia="es-MX"/>
        </w:rPr>
      </w:pPr>
      <w:r>
        <w:rPr>
          <w:b/>
          <w:lang w:val="es-MX" w:eastAsia="es-MX"/>
        </w:rPr>
        <w:t xml:space="preserve">          </w:t>
      </w:r>
      <w:r w:rsidR="00EB7B4B">
        <w:rPr>
          <w:b/>
          <w:lang w:val="es-MX" w:eastAsia="es-MX"/>
        </w:rPr>
        <w:t xml:space="preserve">           </w:t>
      </w:r>
      <w:r>
        <w:rPr>
          <w:b/>
          <w:lang w:val="es-MX" w:eastAsia="es-MX"/>
        </w:rPr>
        <w:t xml:space="preserve"> </w:t>
      </w:r>
      <w:bookmarkStart w:id="142" w:name="_Toc70169688"/>
      <w:r w:rsidR="008E7AD3">
        <w:rPr>
          <w:b/>
          <w:lang w:val="es-MX" w:eastAsia="es-MX"/>
        </w:rPr>
        <w:t>Tabla N 1</w:t>
      </w:r>
      <w:r w:rsidR="00DB7DCD">
        <w:rPr>
          <w:b/>
          <w:lang w:val="es-MX" w:eastAsia="es-MX"/>
        </w:rPr>
        <w:t>1</w:t>
      </w:r>
      <w:r w:rsidR="00200027">
        <w:rPr>
          <w:b/>
          <w:lang w:val="es-MX" w:eastAsia="es-MX"/>
        </w:rPr>
        <w:t xml:space="preserve">: </w:t>
      </w:r>
      <w:r w:rsidR="00200027">
        <w:rPr>
          <w:lang w:val="es-MX" w:eastAsia="es-MX"/>
        </w:rPr>
        <w:t>Presupuestos</w:t>
      </w:r>
      <w:bookmarkEnd w:id="142"/>
    </w:p>
    <w:p w14:paraId="587C727B" w14:textId="77777777" w:rsidR="00161CD2" w:rsidRPr="00874555" w:rsidRDefault="00161CD2" w:rsidP="00EC7991">
      <w:pPr>
        <w:pStyle w:val="Tablas1"/>
        <w:ind w:left="0"/>
        <w:rPr>
          <w:lang w:val="es-MX" w:eastAsia="es-MX"/>
        </w:rPr>
      </w:pPr>
    </w:p>
    <w:tbl>
      <w:tblPr>
        <w:tblStyle w:val="Tablaconcuadrcula"/>
        <w:tblW w:w="0" w:type="auto"/>
        <w:jc w:val="center"/>
        <w:tblLook w:val="04A0" w:firstRow="1" w:lastRow="0" w:firstColumn="1" w:lastColumn="0" w:noHBand="0" w:noVBand="1"/>
      </w:tblPr>
      <w:tblGrid>
        <w:gridCol w:w="1842"/>
        <w:gridCol w:w="1985"/>
        <w:gridCol w:w="1982"/>
      </w:tblGrid>
      <w:tr w:rsidR="00200027" w14:paraId="6100B4A9" w14:textId="77777777" w:rsidTr="00B765F9">
        <w:trPr>
          <w:jc w:val="center"/>
        </w:trPr>
        <w:tc>
          <w:tcPr>
            <w:tcW w:w="1842" w:type="dxa"/>
            <w:vAlign w:val="center"/>
          </w:tcPr>
          <w:p w14:paraId="7211FF1B"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RESPUESTA</w:t>
            </w:r>
          </w:p>
        </w:tc>
        <w:tc>
          <w:tcPr>
            <w:tcW w:w="1985" w:type="dxa"/>
            <w:vAlign w:val="center"/>
          </w:tcPr>
          <w:p w14:paraId="3774AF50"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FRECUENCIA</w:t>
            </w:r>
          </w:p>
        </w:tc>
        <w:tc>
          <w:tcPr>
            <w:tcW w:w="1982" w:type="dxa"/>
            <w:vAlign w:val="center"/>
          </w:tcPr>
          <w:p w14:paraId="12765753"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PORCENTAJE</w:t>
            </w:r>
          </w:p>
        </w:tc>
      </w:tr>
      <w:tr w:rsidR="00200027" w14:paraId="69B2D310" w14:textId="77777777" w:rsidTr="00B765F9">
        <w:trPr>
          <w:jc w:val="center"/>
        </w:trPr>
        <w:tc>
          <w:tcPr>
            <w:tcW w:w="1842" w:type="dxa"/>
            <w:vAlign w:val="center"/>
          </w:tcPr>
          <w:p w14:paraId="731FA95C"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SI</w:t>
            </w:r>
          </w:p>
        </w:tc>
        <w:tc>
          <w:tcPr>
            <w:tcW w:w="1985" w:type="dxa"/>
            <w:vAlign w:val="center"/>
          </w:tcPr>
          <w:p w14:paraId="20B112D4" w14:textId="41D51EB2" w:rsidR="00200027" w:rsidRPr="006B30A2" w:rsidRDefault="00200027"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0</w:t>
            </w:r>
          </w:p>
        </w:tc>
        <w:tc>
          <w:tcPr>
            <w:tcW w:w="1982" w:type="dxa"/>
            <w:vAlign w:val="center"/>
          </w:tcPr>
          <w:p w14:paraId="442C11C7" w14:textId="43921369" w:rsidR="00200027" w:rsidRPr="006B30A2" w:rsidRDefault="00200027"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0</w:t>
            </w:r>
            <w:r w:rsidRPr="006B30A2">
              <w:rPr>
                <w:rFonts w:ascii="Times New Roman" w:hAnsi="Times New Roman"/>
                <w:sz w:val="24"/>
                <w:szCs w:val="24"/>
                <w:lang w:val="es-MX" w:eastAsia="es-MX"/>
              </w:rPr>
              <w:t xml:space="preserve"> %</w:t>
            </w:r>
          </w:p>
        </w:tc>
      </w:tr>
      <w:tr w:rsidR="00200027" w14:paraId="2D101C92" w14:textId="77777777" w:rsidTr="00B765F9">
        <w:trPr>
          <w:jc w:val="center"/>
        </w:trPr>
        <w:tc>
          <w:tcPr>
            <w:tcW w:w="1842" w:type="dxa"/>
            <w:vAlign w:val="center"/>
          </w:tcPr>
          <w:p w14:paraId="0C57E981"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NO</w:t>
            </w:r>
          </w:p>
        </w:tc>
        <w:tc>
          <w:tcPr>
            <w:tcW w:w="1985" w:type="dxa"/>
            <w:vAlign w:val="center"/>
          </w:tcPr>
          <w:p w14:paraId="23A5A16D" w14:textId="7D2F85D0" w:rsidR="00200027" w:rsidRPr="006B30A2" w:rsidRDefault="00200027"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11</w:t>
            </w:r>
          </w:p>
        </w:tc>
        <w:tc>
          <w:tcPr>
            <w:tcW w:w="1982" w:type="dxa"/>
            <w:vAlign w:val="center"/>
          </w:tcPr>
          <w:p w14:paraId="242EA8D8" w14:textId="66EBDB11" w:rsidR="00200027" w:rsidRPr="006B30A2" w:rsidRDefault="00200027"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100,00</w:t>
            </w:r>
            <w:r w:rsidRPr="006B30A2">
              <w:rPr>
                <w:rFonts w:ascii="Times New Roman" w:hAnsi="Times New Roman"/>
                <w:sz w:val="24"/>
                <w:szCs w:val="24"/>
                <w:lang w:val="es-MX" w:eastAsia="es-MX"/>
              </w:rPr>
              <w:t>%</w:t>
            </w:r>
          </w:p>
        </w:tc>
      </w:tr>
      <w:tr w:rsidR="00200027" w14:paraId="34274D2F" w14:textId="77777777" w:rsidTr="00B765F9">
        <w:trPr>
          <w:jc w:val="center"/>
        </w:trPr>
        <w:tc>
          <w:tcPr>
            <w:tcW w:w="1842" w:type="dxa"/>
            <w:vAlign w:val="center"/>
          </w:tcPr>
          <w:p w14:paraId="5E24C60F"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TOTAL</w:t>
            </w:r>
          </w:p>
        </w:tc>
        <w:tc>
          <w:tcPr>
            <w:tcW w:w="1985" w:type="dxa"/>
            <w:vAlign w:val="center"/>
          </w:tcPr>
          <w:p w14:paraId="43CF100E" w14:textId="77777777" w:rsidR="00200027" w:rsidRPr="006B30A2" w:rsidRDefault="00200027" w:rsidP="00EC7991">
            <w:pPr>
              <w:spacing w:line="480" w:lineRule="auto"/>
              <w:ind w:left="0" w:firstLine="0"/>
              <w:jc w:val="center"/>
              <w:rPr>
                <w:rFonts w:ascii="Times New Roman" w:hAnsi="Times New Roman"/>
                <w:b/>
                <w:sz w:val="24"/>
                <w:szCs w:val="24"/>
                <w:lang w:val="es-MX" w:eastAsia="es-MX"/>
              </w:rPr>
            </w:pPr>
            <w:r w:rsidRPr="006B30A2">
              <w:rPr>
                <w:rFonts w:ascii="Times New Roman" w:hAnsi="Times New Roman"/>
                <w:b/>
                <w:sz w:val="24"/>
                <w:szCs w:val="24"/>
                <w:lang w:val="es-MX" w:eastAsia="es-MX"/>
              </w:rPr>
              <w:t>11</w:t>
            </w:r>
          </w:p>
        </w:tc>
        <w:tc>
          <w:tcPr>
            <w:tcW w:w="1982" w:type="dxa"/>
            <w:vAlign w:val="center"/>
          </w:tcPr>
          <w:p w14:paraId="79A7C46C" w14:textId="77777777" w:rsidR="00200027" w:rsidRPr="006B30A2" w:rsidRDefault="00200027" w:rsidP="00EC7991">
            <w:pPr>
              <w:spacing w:line="480" w:lineRule="auto"/>
              <w:ind w:left="0" w:firstLine="0"/>
              <w:jc w:val="center"/>
              <w:rPr>
                <w:rFonts w:ascii="Times New Roman" w:hAnsi="Times New Roman"/>
                <w:b/>
                <w:sz w:val="24"/>
                <w:szCs w:val="24"/>
                <w:lang w:val="es-MX" w:eastAsia="es-MX"/>
              </w:rPr>
            </w:pPr>
            <w:r w:rsidRPr="006B30A2">
              <w:rPr>
                <w:rFonts w:ascii="Times New Roman" w:hAnsi="Times New Roman"/>
                <w:b/>
                <w:sz w:val="24"/>
                <w:szCs w:val="24"/>
                <w:lang w:val="es-MX" w:eastAsia="es-MX"/>
              </w:rPr>
              <w:t>100,00 %</w:t>
            </w:r>
          </w:p>
        </w:tc>
      </w:tr>
    </w:tbl>
    <w:p w14:paraId="62C8D7EB" w14:textId="01C71614" w:rsidR="00200027" w:rsidRPr="00B765F9" w:rsidRDefault="00EB7B4B" w:rsidP="00EC7991">
      <w:pPr>
        <w:pStyle w:val="Prrafodelista"/>
        <w:ind w:left="0" w:firstLine="324"/>
        <w:rPr>
          <w:rFonts w:ascii="Times New Roman" w:hAnsi="Times New Roman"/>
          <w:sz w:val="16"/>
          <w:szCs w:val="16"/>
        </w:rPr>
      </w:pPr>
      <w:r>
        <w:rPr>
          <w:rFonts w:ascii="Times New Roman" w:hAnsi="Times New Roman"/>
          <w:sz w:val="16"/>
          <w:szCs w:val="16"/>
        </w:rPr>
        <w:t xml:space="preserve">                          </w:t>
      </w:r>
      <w:r w:rsidR="00200027" w:rsidRPr="00B765F9">
        <w:rPr>
          <w:rFonts w:ascii="Times New Roman" w:hAnsi="Times New Roman"/>
          <w:sz w:val="16"/>
          <w:szCs w:val="16"/>
        </w:rPr>
        <w:t>Elaborado por: Autora</w:t>
      </w:r>
    </w:p>
    <w:p w14:paraId="4E103606" w14:textId="77777777" w:rsidR="00200027" w:rsidRDefault="00200027" w:rsidP="00EC7991">
      <w:pPr>
        <w:pStyle w:val="Prrafodelista"/>
        <w:ind w:left="0"/>
        <w:rPr>
          <w:rFonts w:ascii="Times New Roman" w:hAnsi="Times New Roman"/>
          <w:sz w:val="24"/>
          <w:szCs w:val="24"/>
        </w:rPr>
      </w:pPr>
    </w:p>
    <w:p w14:paraId="0A18D764" w14:textId="3A6041E8" w:rsidR="00B765F9" w:rsidRDefault="005239BE" w:rsidP="00EC7991">
      <w:pPr>
        <w:pStyle w:val="Grfico1"/>
        <w:ind w:left="0"/>
        <w:rPr>
          <w:lang w:val="es-MX" w:eastAsia="es-MX"/>
        </w:rPr>
      </w:pPr>
      <w:r>
        <w:rPr>
          <w:b/>
          <w:lang w:val="es-MX" w:eastAsia="es-MX"/>
        </w:rPr>
        <w:t xml:space="preserve">            </w:t>
      </w:r>
      <w:bookmarkStart w:id="143" w:name="_Toc70169801"/>
      <w:r w:rsidR="00EB7B4B">
        <w:rPr>
          <w:b/>
          <w:lang w:val="es-MX" w:eastAsia="es-MX"/>
        </w:rPr>
        <w:t xml:space="preserve">            </w:t>
      </w:r>
      <w:r w:rsidR="00B765F9" w:rsidRPr="00021CB5">
        <w:rPr>
          <w:b/>
          <w:lang w:val="es-MX" w:eastAsia="es-MX"/>
        </w:rPr>
        <w:t>Gr</w:t>
      </w:r>
      <w:r w:rsidR="00B765F9">
        <w:rPr>
          <w:b/>
          <w:lang w:val="es-MX" w:eastAsia="es-MX"/>
        </w:rPr>
        <w:t>áfico 4</w:t>
      </w:r>
      <w:r w:rsidR="00B765F9" w:rsidRPr="00021CB5">
        <w:rPr>
          <w:b/>
          <w:lang w:val="es-MX" w:eastAsia="es-MX"/>
        </w:rPr>
        <w:t xml:space="preserve">: </w:t>
      </w:r>
      <w:r w:rsidR="00B765F9">
        <w:rPr>
          <w:lang w:val="es-MX" w:eastAsia="es-MX"/>
        </w:rPr>
        <w:t>Presupuestos</w:t>
      </w:r>
      <w:bookmarkEnd w:id="143"/>
    </w:p>
    <w:p w14:paraId="47A5E067" w14:textId="77777777" w:rsidR="00161CD2" w:rsidRPr="00021CB5" w:rsidRDefault="00161CD2" w:rsidP="00EC7991">
      <w:pPr>
        <w:pStyle w:val="Grfico1"/>
        <w:ind w:left="0"/>
        <w:rPr>
          <w:lang w:val="es-MX" w:eastAsia="es-MX"/>
        </w:rPr>
      </w:pPr>
    </w:p>
    <w:p w14:paraId="48CE443E" w14:textId="4ECB0F08" w:rsidR="00B765F9" w:rsidRDefault="00200027" w:rsidP="00EB7B4B">
      <w:pPr>
        <w:pStyle w:val="Prrafodelista"/>
        <w:ind w:left="0" w:firstLine="324"/>
        <w:jc w:val="center"/>
        <w:rPr>
          <w:rFonts w:ascii="Times New Roman" w:hAnsi="Times New Roman"/>
          <w:sz w:val="16"/>
          <w:szCs w:val="16"/>
        </w:rPr>
      </w:pPr>
      <w:r>
        <w:rPr>
          <w:noProof/>
          <w:lang w:val="en-US"/>
        </w:rPr>
        <w:drawing>
          <wp:inline distT="0" distB="0" distL="0" distR="0" wp14:anchorId="51D4C7BD" wp14:editId="076517EC">
            <wp:extent cx="3915410" cy="2305878"/>
            <wp:effectExtent l="0" t="0" r="8890" b="18415"/>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405E50C1" w14:textId="2298B070" w:rsidR="00B765F9" w:rsidRPr="00B765F9" w:rsidRDefault="00EB7B4B" w:rsidP="00EC7991">
      <w:pPr>
        <w:pStyle w:val="Prrafodelista"/>
        <w:ind w:left="0" w:firstLine="324"/>
        <w:rPr>
          <w:rFonts w:ascii="Times New Roman" w:hAnsi="Times New Roman"/>
          <w:sz w:val="16"/>
          <w:szCs w:val="16"/>
        </w:rPr>
      </w:pPr>
      <w:r>
        <w:rPr>
          <w:rFonts w:ascii="Times New Roman" w:hAnsi="Times New Roman"/>
          <w:sz w:val="16"/>
          <w:szCs w:val="16"/>
        </w:rPr>
        <w:t xml:space="preserve">                          </w:t>
      </w:r>
      <w:r w:rsidR="00B765F9" w:rsidRPr="00B765F9">
        <w:rPr>
          <w:rFonts w:ascii="Times New Roman" w:hAnsi="Times New Roman"/>
          <w:sz w:val="16"/>
          <w:szCs w:val="16"/>
        </w:rPr>
        <w:t>Elaborado por: Autora</w:t>
      </w:r>
    </w:p>
    <w:p w14:paraId="7360561F" w14:textId="4829293F" w:rsidR="00200027" w:rsidRDefault="00632A7E" w:rsidP="00EC7991">
      <w:pPr>
        <w:spacing w:line="480" w:lineRule="auto"/>
        <w:ind w:left="0"/>
        <w:rPr>
          <w:rFonts w:ascii="Times New Roman" w:hAnsi="Times New Roman"/>
          <w:sz w:val="24"/>
          <w:szCs w:val="24"/>
          <w:lang w:val="es-MX" w:eastAsia="es-MX"/>
        </w:rPr>
      </w:pPr>
      <w:r>
        <w:rPr>
          <w:rFonts w:ascii="Times New Roman" w:hAnsi="Times New Roman"/>
          <w:sz w:val="24"/>
          <w:szCs w:val="24"/>
          <w:lang w:val="es-MX" w:eastAsia="es-MX"/>
        </w:rPr>
        <w:t>De acuerdo a la encuesta el 100% está de acuerdo en que no se manejan presupuestos que direccionen las actividades de la empresa en cuanto a sus ingresos y gastos dentro del periodo fiscal.</w:t>
      </w:r>
    </w:p>
    <w:p w14:paraId="6E202A41" w14:textId="77777777" w:rsidR="0046200F" w:rsidRPr="00632A7E" w:rsidRDefault="0046200F" w:rsidP="00EC7991">
      <w:pPr>
        <w:spacing w:line="480" w:lineRule="auto"/>
        <w:ind w:left="0"/>
        <w:rPr>
          <w:rFonts w:ascii="Times New Roman" w:hAnsi="Times New Roman"/>
          <w:sz w:val="24"/>
          <w:szCs w:val="24"/>
          <w:lang w:val="es-MX" w:eastAsia="es-MX"/>
        </w:rPr>
      </w:pPr>
    </w:p>
    <w:p w14:paraId="334542FE" w14:textId="25E13C1F" w:rsidR="00AB748F" w:rsidRDefault="00AB748F" w:rsidP="00EC7991">
      <w:pPr>
        <w:spacing w:line="480" w:lineRule="auto"/>
        <w:ind w:left="0"/>
        <w:rPr>
          <w:rFonts w:ascii="Times New Roman" w:hAnsi="Times New Roman"/>
          <w:b/>
          <w:sz w:val="24"/>
          <w:szCs w:val="24"/>
          <w:lang w:val="es-MX" w:eastAsia="es-MX"/>
        </w:rPr>
      </w:pPr>
      <w:r>
        <w:rPr>
          <w:rFonts w:ascii="Times New Roman" w:hAnsi="Times New Roman"/>
          <w:sz w:val="24"/>
          <w:szCs w:val="24"/>
          <w:lang w:val="es-MX" w:eastAsia="es-MX"/>
        </w:rPr>
        <w:t xml:space="preserve">Dentro de las recomendaciones del auditor externo y el contador se encuentra el realizar presupuestos anuales como actividad de control; sin </w:t>
      </w:r>
      <w:r w:rsidR="00657F9B">
        <w:rPr>
          <w:rFonts w:ascii="Times New Roman" w:hAnsi="Times New Roman"/>
          <w:sz w:val="24"/>
          <w:szCs w:val="24"/>
          <w:lang w:val="es-MX" w:eastAsia="es-MX"/>
        </w:rPr>
        <w:t>embargo,</w:t>
      </w:r>
      <w:r>
        <w:rPr>
          <w:rFonts w:ascii="Times New Roman" w:hAnsi="Times New Roman"/>
          <w:sz w:val="24"/>
          <w:szCs w:val="24"/>
          <w:lang w:val="es-MX" w:eastAsia="es-MX"/>
        </w:rPr>
        <w:t xml:space="preserve"> la administración aún no ha ejecutado.</w:t>
      </w:r>
    </w:p>
    <w:p w14:paraId="0EB68C3F" w14:textId="77777777" w:rsidR="00AB748F" w:rsidRDefault="00AB748F" w:rsidP="00EC7991">
      <w:pPr>
        <w:spacing w:line="480" w:lineRule="auto"/>
        <w:ind w:left="0"/>
        <w:rPr>
          <w:rFonts w:ascii="Times New Roman" w:hAnsi="Times New Roman"/>
          <w:b/>
          <w:sz w:val="24"/>
          <w:szCs w:val="24"/>
          <w:lang w:val="es-MX" w:eastAsia="es-MX"/>
        </w:rPr>
      </w:pPr>
    </w:p>
    <w:p w14:paraId="24E8C805" w14:textId="235812B0" w:rsidR="008E7AD3" w:rsidRDefault="00211EC7" w:rsidP="00EB7B4B">
      <w:pPr>
        <w:pStyle w:val="Prrafodelista"/>
        <w:numPr>
          <w:ilvl w:val="0"/>
          <w:numId w:val="34"/>
        </w:numPr>
        <w:spacing w:line="480" w:lineRule="auto"/>
        <w:ind w:left="360"/>
        <w:jc w:val="both"/>
        <w:rPr>
          <w:rFonts w:ascii="Times New Roman" w:hAnsi="Times New Roman"/>
          <w:b/>
          <w:sz w:val="24"/>
          <w:szCs w:val="24"/>
          <w:lang w:val="es-MX" w:eastAsia="es-MX"/>
        </w:rPr>
      </w:pPr>
      <w:r w:rsidRPr="00211EC7">
        <w:rPr>
          <w:rFonts w:ascii="Times New Roman" w:hAnsi="Times New Roman"/>
          <w:b/>
          <w:sz w:val="24"/>
          <w:szCs w:val="24"/>
          <w:lang w:val="es-MX" w:eastAsia="es-MX"/>
        </w:rPr>
        <w:t xml:space="preserve">¿Las funciones y responsabilidades de los empleados están adecuadamente señalados en Manuales de funciones? </w:t>
      </w:r>
    </w:p>
    <w:p w14:paraId="5E9D6DCE" w14:textId="77777777" w:rsidR="008E7AD3" w:rsidRDefault="008E7AD3" w:rsidP="00EC7991">
      <w:pPr>
        <w:pStyle w:val="Prrafodelista"/>
        <w:spacing w:line="240" w:lineRule="auto"/>
        <w:ind w:left="0"/>
        <w:rPr>
          <w:rFonts w:ascii="Times New Roman" w:hAnsi="Times New Roman"/>
          <w:b/>
          <w:sz w:val="24"/>
          <w:szCs w:val="24"/>
          <w:lang w:val="es-MX" w:eastAsia="es-MX"/>
        </w:rPr>
      </w:pPr>
    </w:p>
    <w:p w14:paraId="18688731" w14:textId="2EA64200" w:rsidR="00200027" w:rsidRDefault="005239BE" w:rsidP="00EC7991">
      <w:pPr>
        <w:pStyle w:val="Tablas1"/>
        <w:ind w:left="0"/>
        <w:rPr>
          <w:lang w:val="es-MX" w:eastAsia="es-MX"/>
        </w:rPr>
      </w:pPr>
      <w:r>
        <w:rPr>
          <w:b/>
          <w:lang w:val="es-MX" w:eastAsia="es-MX"/>
        </w:rPr>
        <w:t xml:space="preserve">          </w:t>
      </w:r>
      <w:r w:rsidR="00EB7B4B">
        <w:rPr>
          <w:b/>
          <w:lang w:val="es-MX" w:eastAsia="es-MX"/>
        </w:rPr>
        <w:t xml:space="preserve">           </w:t>
      </w:r>
      <w:r>
        <w:rPr>
          <w:b/>
          <w:lang w:val="es-MX" w:eastAsia="es-MX"/>
        </w:rPr>
        <w:t xml:space="preserve"> </w:t>
      </w:r>
      <w:bookmarkStart w:id="144" w:name="_Toc70169689"/>
      <w:r w:rsidR="008E7AD3">
        <w:rPr>
          <w:b/>
          <w:lang w:val="es-MX" w:eastAsia="es-MX"/>
        </w:rPr>
        <w:t>Tabla N 1</w:t>
      </w:r>
      <w:r w:rsidR="00DB7DCD">
        <w:rPr>
          <w:b/>
          <w:lang w:val="es-MX" w:eastAsia="es-MX"/>
        </w:rPr>
        <w:t>2</w:t>
      </w:r>
      <w:r w:rsidR="00200027">
        <w:rPr>
          <w:b/>
          <w:lang w:val="es-MX" w:eastAsia="es-MX"/>
        </w:rPr>
        <w:t xml:space="preserve">: </w:t>
      </w:r>
      <w:r w:rsidR="007A70DC">
        <w:rPr>
          <w:lang w:val="es-MX" w:eastAsia="es-MX"/>
        </w:rPr>
        <w:t>Manual de funciones</w:t>
      </w:r>
      <w:bookmarkEnd w:id="144"/>
    </w:p>
    <w:p w14:paraId="1444A42B" w14:textId="77777777" w:rsidR="00161CD2" w:rsidRPr="00874555" w:rsidRDefault="00161CD2" w:rsidP="00EC7991">
      <w:pPr>
        <w:pStyle w:val="Tablas1"/>
        <w:ind w:left="0"/>
        <w:rPr>
          <w:lang w:val="es-MX" w:eastAsia="es-MX"/>
        </w:rPr>
      </w:pPr>
    </w:p>
    <w:tbl>
      <w:tblPr>
        <w:tblStyle w:val="Tablaconcuadrcula"/>
        <w:tblW w:w="0" w:type="auto"/>
        <w:jc w:val="center"/>
        <w:tblLook w:val="04A0" w:firstRow="1" w:lastRow="0" w:firstColumn="1" w:lastColumn="0" w:noHBand="0" w:noVBand="1"/>
      </w:tblPr>
      <w:tblGrid>
        <w:gridCol w:w="1842"/>
        <w:gridCol w:w="1985"/>
        <w:gridCol w:w="1982"/>
      </w:tblGrid>
      <w:tr w:rsidR="00200027" w14:paraId="3511B67E" w14:textId="77777777" w:rsidTr="00863C8B">
        <w:trPr>
          <w:jc w:val="center"/>
        </w:trPr>
        <w:tc>
          <w:tcPr>
            <w:tcW w:w="1842" w:type="dxa"/>
          </w:tcPr>
          <w:p w14:paraId="7D1711A1"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RESPUESTA</w:t>
            </w:r>
          </w:p>
        </w:tc>
        <w:tc>
          <w:tcPr>
            <w:tcW w:w="1985" w:type="dxa"/>
          </w:tcPr>
          <w:p w14:paraId="790C3B7B"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FRECUENCIA</w:t>
            </w:r>
          </w:p>
        </w:tc>
        <w:tc>
          <w:tcPr>
            <w:tcW w:w="1982" w:type="dxa"/>
          </w:tcPr>
          <w:p w14:paraId="6552D066"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PORCENTAJE</w:t>
            </w:r>
          </w:p>
        </w:tc>
      </w:tr>
      <w:tr w:rsidR="00200027" w14:paraId="1809E05F" w14:textId="77777777" w:rsidTr="00863C8B">
        <w:trPr>
          <w:jc w:val="center"/>
        </w:trPr>
        <w:tc>
          <w:tcPr>
            <w:tcW w:w="1842" w:type="dxa"/>
          </w:tcPr>
          <w:p w14:paraId="0392C6A9" w14:textId="77777777" w:rsidR="00200027" w:rsidRDefault="00200027" w:rsidP="00EC7991">
            <w:pPr>
              <w:spacing w:line="480" w:lineRule="auto"/>
              <w:ind w:left="0" w:firstLine="22"/>
              <w:rPr>
                <w:rFonts w:ascii="Times New Roman" w:hAnsi="Times New Roman"/>
                <w:b/>
                <w:sz w:val="24"/>
                <w:szCs w:val="24"/>
                <w:lang w:val="es-MX" w:eastAsia="es-MX"/>
              </w:rPr>
            </w:pPr>
            <w:r>
              <w:rPr>
                <w:rFonts w:ascii="Times New Roman" w:hAnsi="Times New Roman"/>
                <w:b/>
                <w:sz w:val="24"/>
                <w:szCs w:val="24"/>
                <w:lang w:val="es-MX" w:eastAsia="es-MX"/>
              </w:rPr>
              <w:t>SI</w:t>
            </w:r>
          </w:p>
        </w:tc>
        <w:tc>
          <w:tcPr>
            <w:tcW w:w="1985" w:type="dxa"/>
          </w:tcPr>
          <w:p w14:paraId="30DBEE6D" w14:textId="51F2D274" w:rsidR="00200027" w:rsidRPr="006B30A2" w:rsidRDefault="007A70DC"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2</w:t>
            </w:r>
          </w:p>
        </w:tc>
        <w:tc>
          <w:tcPr>
            <w:tcW w:w="1982" w:type="dxa"/>
          </w:tcPr>
          <w:p w14:paraId="0056ABCF" w14:textId="2A5FBCB0" w:rsidR="00200027" w:rsidRPr="006B30A2" w:rsidRDefault="007A70DC"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18,18</w:t>
            </w:r>
            <w:r w:rsidR="00200027" w:rsidRPr="006B30A2">
              <w:rPr>
                <w:rFonts w:ascii="Times New Roman" w:hAnsi="Times New Roman"/>
                <w:sz w:val="24"/>
                <w:szCs w:val="24"/>
                <w:lang w:val="es-MX" w:eastAsia="es-MX"/>
              </w:rPr>
              <w:t xml:space="preserve"> %</w:t>
            </w:r>
          </w:p>
        </w:tc>
      </w:tr>
      <w:tr w:rsidR="00200027" w14:paraId="54641D3E" w14:textId="77777777" w:rsidTr="00863C8B">
        <w:trPr>
          <w:jc w:val="center"/>
        </w:trPr>
        <w:tc>
          <w:tcPr>
            <w:tcW w:w="1842" w:type="dxa"/>
          </w:tcPr>
          <w:p w14:paraId="4DF14A85" w14:textId="77777777" w:rsidR="00200027" w:rsidRDefault="00200027" w:rsidP="00EC7991">
            <w:pPr>
              <w:spacing w:line="480" w:lineRule="auto"/>
              <w:ind w:left="0" w:firstLine="0"/>
              <w:rPr>
                <w:rFonts w:ascii="Times New Roman" w:hAnsi="Times New Roman"/>
                <w:b/>
                <w:sz w:val="24"/>
                <w:szCs w:val="24"/>
                <w:lang w:val="es-MX" w:eastAsia="es-MX"/>
              </w:rPr>
            </w:pPr>
            <w:r>
              <w:rPr>
                <w:rFonts w:ascii="Times New Roman" w:hAnsi="Times New Roman"/>
                <w:b/>
                <w:sz w:val="24"/>
                <w:szCs w:val="24"/>
                <w:lang w:val="es-MX" w:eastAsia="es-MX"/>
              </w:rPr>
              <w:t>NO</w:t>
            </w:r>
          </w:p>
        </w:tc>
        <w:tc>
          <w:tcPr>
            <w:tcW w:w="1985" w:type="dxa"/>
          </w:tcPr>
          <w:p w14:paraId="3CC4A664" w14:textId="0C9EBE82" w:rsidR="00200027" w:rsidRPr="006B30A2" w:rsidRDefault="007A70DC"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9</w:t>
            </w:r>
          </w:p>
        </w:tc>
        <w:tc>
          <w:tcPr>
            <w:tcW w:w="1982" w:type="dxa"/>
          </w:tcPr>
          <w:p w14:paraId="5F3020B8" w14:textId="6837DB5F" w:rsidR="00200027" w:rsidRPr="006B30A2" w:rsidRDefault="007A70DC"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81,82</w:t>
            </w:r>
            <w:r w:rsidR="00200027" w:rsidRPr="006B30A2">
              <w:rPr>
                <w:rFonts w:ascii="Times New Roman" w:hAnsi="Times New Roman"/>
                <w:sz w:val="24"/>
                <w:szCs w:val="24"/>
                <w:lang w:val="es-MX" w:eastAsia="es-MX"/>
              </w:rPr>
              <w:t>%</w:t>
            </w:r>
          </w:p>
        </w:tc>
      </w:tr>
      <w:tr w:rsidR="00200027" w14:paraId="5556FF1E" w14:textId="77777777" w:rsidTr="00863C8B">
        <w:trPr>
          <w:jc w:val="center"/>
        </w:trPr>
        <w:tc>
          <w:tcPr>
            <w:tcW w:w="1842" w:type="dxa"/>
          </w:tcPr>
          <w:p w14:paraId="1FC2AAAB" w14:textId="77777777" w:rsidR="00200027" w:rsidRDefault="00200027" w:rsidP="00EC7991">
            <w:pPr>
              <w:spacing w:line="480" w:lineRule="auto"/>
              <w:ind w:left="0" w:firstLine="0"/>
              <w:rPr>
                <w:rFonts w:ascii="Times New Roman" w:hAnsi="Times New Roman"/>
                <w:b/>
                <w:sz w:val="24"/>
                <w:szCs w:val="24"/>
                <w:lang w:val="es-MX" w:eastAsia="es-MX"/>
              </w:rPr>
            </w:pPr>
            <w:r>
              <w:rPr>
                <w:rFonts w:ascii="Times New Roman" w:hAnsi="Times New Roman"/>
                <w:b/>
                <w:sz w:val="24"/>
                <w:szCs w:val="24"/>
                <w:lang w:val="es-MX" w:eastAsia="es-MX"/>
              </w:rPr>
              <w:t>TOTAL</w:t>
            </w:r>
          </w:p>
        </w:tc>
        <w:tc>
          <w:tcPr>
            <w:tcW w:w="1985" w:type="dxa"/>
          </w:tcPr>
          <w:p w14:paraId="0A1A1F1E" w14:textId="77777777" w:rsidR="00200027" w:rsidRPr="006B30A2" w:rsidRDefault="00200027" w:rsidP="00EC7991">
            <w:pPr>
              <w:spacing w:line="480" w:lineRule="auto"/>
              <w:ind w:left="0" w:firstLine="0"/>
              <w:jc w:val="center"/>
              <w:rPr>
                <w:rFonts w:ascii="Times New Roman" w:hAnsi="Times New Roman"/>
                <w:b/>
                <w:sz w:val="24"/>
                <w:szCs w:val="24"/>
                <w:lang w:val="es-MX" w:eastAsia="es-MX"/>
              </w:rPr>
            </w:pPr>
            <w:r w:rsidRPr="006B30A2">
              <w:rPr>
                <w:rFonts w:ascii="Times New Roman" w:hAnsi="Times New Roman"/>
                <w:b/>
                <w:sz w:val="24"/>
                <w:szCs w:val="24"/>
                <w:lang w:val="es-MX" w:eastAsia="es-MX"/>
              </w:rPr>
              <w:t>11</w:t>
            </w:r>
          </w:p>
        </w:tc>
        <w:tc>
          <w:tcPr>
            <w:tcW w:w="1982" w:type="dxa"/>
          </w:tcPr>
          <w:p w14:paraId="27286FD5" w14:textId="77777777" w:rsidR="00200027" w:rsidRPr="006B30A2" w:rsidRDefault="00200027" w:rsidP="00EC7991">
            <w:pPr>
              <w:spacing w:line="480" w:lineRule="auto"/>
              <w:ind w:left="0" w:firstLine="0"/>
              <w:jc w:val="center"/>
              <w:rPr>
                <w:rFonts w:ascii="Times New Roman" w:hAnsi="Times New Roman"/>
                <w:b/>
                <w:sz w:val="24"/>
                <w:szCs w:val="24"/>
                <w:lang w:val="es-MX" w:eastAsia="es-MX"/>
              </w:rPr>
            </w:pPr>
            <w:r w:rsidRPr="006B30A2">
              <w:rPr>
                <w:rFonts w:ascii="Times New Roman" w:hAnsi="Times New Roman"/>
                <w:b/>
                <w:sz w:val="24"/>
                <w:szCs w:val="24"/>
                <w:lang w:val="es-MX" w:eastAsia="es-MX"/>
              </w:rPr>
              <w:t>100,00 %</w:t>
            </w:r>
          </w:p>
        </w:tc>
      </w:tr>
    </w:tbl>
    <w:p w14:paraId="0585F958" w14:textId="4010E275" w:rsidR="00200027" w:rsidRPr="00B765F9" w:rsidRDefault="00EB7B4B" w:rsidP="00EC7991">
      <w:pPr>
        <w:pStyle w:val="Prrafodelista"/>
        <w:ind w:left="0" w:firstLine="324"/>
        <w:rPr>
          <w:rFonts w:ascii="Times New Roman" w:hAnsi="Times New Roman"/>
          <w:sz w:val="16"/>
          <w:szCs w:val="16"/>
        </w:rPr>
      </w:pPr>
      <w:r>
        <w:rPr>
          <w:rFonts w:ascii="Times New Roman" w:hAnsi="Times New Roman"/>
          <w:sz w:val="16"/>
          <w:szCs w:val="16"/>
        </w:rPr>
        <w:t xml:space="preserve">                          </w:t>
      </w:r>
      <w:r w:rsidR="00200027" w:rsidRPr="00B765F9">
        <w:rPr>
          <w:rFonts w:ascii="Times New Roman" w:hAnsi="Times New Roman"/>
          <w:sz w:val="16"/>
          <w:szCs w:val="16"/>
        </w:rPr>
        <w:t>Elaborado por: Autora</w:t>
      </w:r>
    </w:p>
    <w:p w14:paraId="0A80CBBB" w14:textId="77777777" w:rsidR="00161CD2" w:rsidRDefault="005239BE" w:rsidP="00EC7991">
      <w:pPr>
        <w:pStyle w:val="Grfico1"/>
        <w:ind w:left="0"/>
        <w:rPr>
          <w:b/>
          <w:lang w:val="es-MX" w:eastAsia="es-MX"/>
        </w:rPr>
      </w:pPr>
      <w:r>
        <w:rPr>
          <w:b/>
          <w:lang w:val="es-MX" w:eastAsia="es-MX"/>
        </w:rPr>
        <w:t xml:space="preserve">              </w:t>
      </w:r>
      <w:bookmarkStart w:id="145" w:name="_Toc70169802"/>
    </w:p>
    <w:p w14:paraId="511780C4" w14:textId="25766CC3" w:rsidR="00200027" w:rsidRDefault="00EB7B4B" w:rsidP="00EC7991">
      <w:pPr>
        <w:pStyle w:val="Grfico1"/>
        <w:ind w:left="0" w:firstLine="674"/>
        <w:rPr>
          <w:lang w:val="es-MX" w:eastAsia="es-MX"/>
        </w:rPr>
      </w:pPr>
      <w:r>
        <w:rPr>
          <w:b/>
          <w:lang w:val="es-MX" w:eastAsia="es-MX"/>
        </w:rPr>
        <w:t xml:space="preserve">                </w:t>
      </w:r>
      <w:r w:rsidR="00B765F9" w:rsidRPr="00021CB5">
        <w:rPr>
          <w:b/>
          <w:lang w:val="es-MX" w:eastAsia="es-MX"/>
        </w:rPr>
        <w:t>Gr</w:t>
      </w:r>
      <w:r w:rsidR="00B765F9">
        <w:rPr>
          <w:b/>
          <w:lang w:val="es-MX" w:eastAsia="es-MX"/>
        </w:rPr>
        <w:t xml:space="preserve">áfico 5: </w:t>
      </w:r>
      <w:r w:rsidR="00B765F9">
        <w:rPr>
          <w:lang w:val="es-MX" w:eastAsia="es-MX"/>
        </w:rPr>
        <w:t>Manual de Funciones</w:t>
      </w:r>
      <w:bookmarkEnd w:id="145"/>
    </w:p>
    <w:p w14:paraId="14A9F34A" w14:textId="77777777" w:rsidR="00161CD2" w:rsidRPr="009F5B56" w:rsidRDefault="00161CD2" w:rsidP="00EC7991">
      <w:pPr>
        <w:pStyle w:val="Grfico1"/>
        <w:ind w:left="0"/>
      </w:pPr>
    </w:p>
    <w:p w14:paraId="3BB245EF" w14:textId="77777777" w:rsidR="00B765F9" w:rsidRDefault="00200027" w:rsidP="00EB7B4B">
      <w:pPr>
        <w:pStyle w:val="Prrafodelista"/>
        <w:ind w:left="0" w:firstLine="324"/>
        <w:jc w:val="center"/>
        <w:rPr>
          <w:rFonts w:ascii="Times New Roman" w:hAnsi="Times New Roman"/>
          <w:sz w:val="16"/>
          <w:szCs w:val="16"/>
        </w:rPr>
      </w:pPr>
      <w:r>
        <w:rPr>
          <w:noProof/>
          <w:lang w:val="en-US"/>
        </w:rPr>
        <w:drawing>
          <wp:inline distT="0" distB="0" distL="0" distR="0" wp14:anchorId="185778F7" wp14:editId="13ABFA5F">
            <wp:extent cx="3638550" cy="1914525"/>
            <wp:effectExtent l="0" t="0" r="0" b="9525"/>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386CD6C7" w14:textId="5D9A4994" w:rsidR="00B765F9" w:rsidRPr="00B765F9" w:rsidRDefault="00EB7B4B" w:rsidP="00EC7991">
      <w:pPr>
        <w:pStyle w:val="Prrafodelista"/>
        <w:ind w:left="0" w:firstLine="324"/>
        <w:rPr>
          <w:rFonts w:ascii="Times New Roman" w:hAnsi="Times New Roman"/>
          <w:sz w:val="16"/>
          <w:szCs w:val="16"/>
        </w:rPr>
      </w:pPr>
      <w:r>
        <w:rPr>
          <w:rFonts w:ascii="Times New Roman" w:hAnsi="Times New Roman"/>
          <w:sz w:val="16"/>
          <w:szCs w:val="16"/>
        </w:rPr>
        <w:t xml:space="preserve">                               </w:t>
      </w:r>
      <w:r w:rsidR="00B765F9" w:rsidRPr="00B765F9">
        <w:rPr>
          <w:rFonts w:ascii="Times New Roman" w:hAnsi="Times New Roman"/>
          <w:sz w:val="16"/>
          <w:szCs w:val="16"/>
        </w:rPr>
        <w:t xml:space="preserve"> Elaborado por: Autora</w:t>
      </w:r>
    </w:p>
    <w:p w14:paraId="6D21E8BD" w14:textId="34165534" w:rsidR="007A70DC" w:rsidRDefault="00657F9B" w:rsidP="00EC7991">
      <w:pPr>
        <w:spacing w:line="480" w:lineRule="auto"/>
        <w:ind w:left="0"/>
        <w:rPr>
          <w:rFonts w:ascii="Times New Roman" w:hAnsi="Times New Roman"/>
          <w:sz w:val="24"/>
          <w:szCs w:val="24"/>
          <w:lang w:val="es-MX" w:eastAsia="es-MX"/>
        </w:rPr>
      </w:pPr>
      <w:r>
        <w:rPr>
          <w:rFonts w:ascii="Times New Roman" w:hAnsi="Times New Roman"/>
          <w:sz w:val="24"/>
          <w:szCs w:val="24"/>
          <w:lang w:val="es-MX" w:eastAsia="es-MX"/>
        </w:rPr>
        <w:t>El resultado de la encuesta señala que el 18% de los encuestados dicen que la empresa tiene un manual de funciones establecido, mientras que el 82% dice que no lo hay. Esto se debe a que en realidad un manual de funciones por escrito no existe en la empresa, únicamente se cuenta con un Reglamento Interno en el que se dicta de manera general las obligaciones y derechos de los trabajadores y del empleador. Las funciones se delegan de forma verbal y en el momento que firman el contrato de trabajo se expresa las condiciones y funciones que desempañará el colaborador dentro de la empresa.</w:t>
      </w:r>
    </w:p>
    <w:p w14:paraId="57CF855B" w14:textId="77777777" w:rsidR="00161CD2" w:rsidRDefault="00161CD2" w:rsidP="00EC7991">
      <w:pPr>
        <w:spacing w:line="480" w:lineRule="auto"/>
        <w:ind w:left="0"/>
        <w:rPr>
          <w:rFonts w:ascii="Times New Roman" w:hAnsi="Times New Roman"/>
          <w:b/>
          <w:sz w:val="24"/>
          <w:szCs w:val="24"/>
          <w:lang w:val="es-MX" w:eastAsia="es-MX"/>
        </w:rPr>
      </w:pPr>
    </w:p>
    <w:p w14:paraId="5934ADCC" w14:textId="27E0BC4C" w:rsidR="007A70DC" w:rsidRPr="007A70DC" w:rsidRDefault="00B30A16" w:rsidP="00EB7B4B">
      <w:pPr>
        <w:pStyle w:val="Prrafodelista"/>
        <w:numPr>
          <w:ilvl w:val="0"/>
          <w:numId w:val="34"/>
        </w:numPr>
        <w:spacing w:line="480" w:lineRule="auto"/>
        <w:ind w:left="360"/>
        <w:rPr>
          <w:rFonts w:ascii="Times New Roman" w:hAnsi="Times New Roman"/>
          <w:sz w:val="24"/>
          <w:szCs w:val="24"/>
          <w:lang w:val="es-MX" w:eastAsia="es-MX"/>
        </w:rPr>
      </w:pPr>
      <w:r w:rsidRPr="00B30A16">
        <w:rPr>
          <w:rFonts w:ascii="Times New Roman" w:hAnsi="Times New Roman"/>
          <w:b/>
          <w:sz w:val="24"/>
          <w:szCs w:val="24"/>
          <w:lang w:val="es-MX" w:eastAsia="es-MX"/>
        </w:rPr>
        <w:t xml:space="preserve">¿Existe una apropiada división del trabajo de los </w:t>
      </w:r>
      <w:r>
        <w:rPr>
          <w:rFonts w:ascii="Times New Roman" w:hAnsi="Times New Roman"/>
          <w:b/>
          <w:sz w:val="24"/>
          <w:szCs w:val="24"/>
          <w:lang w:val="es-MX" w:eastAsia="es-MX"/>
        </w:rPr>
        <w:t>cargos</w:t>
      </w:r>
      <w:r w:rsidRPr="00B30A16">
        <w:rPr>
          <w:rFonts w:ascii="Times New Roman" w:hAnsi="Times New Roman"/>
          <w:b/>
          <w:sz w:val="24"/>
          <w:szCs w:val="24"/>
          <w:lang w:val="es-MX" w:eastAsia="es-MX"/>
        </w:rPr>
        <w:t xml:space="preserve"> que realizan </w:t>
      </w:r>
      <w:r>
        <w:rPr>
          <w:rFonts w:ascii="Times New Roman" w:hAnsi="Times New Roman"/>
          <w:b/>
          <w:sz w:val="24"/>
          <w:szCs w:val="24"/>
          <w:lang w:val="es-MX" w:eastAsia="es-MX"/>
        </w:rPr>
        <w:t>los trabajadores</w:t>
      </w:r>
      <w:r w:rsidRPr="00B30A16">
        <w:rPr>
          <w:rFonts w:ascii="Times New Roman" w:hAnsi="Times New Roman"/>
          <w:b/>
          <w:sz w:val="24"/>
          <w:szCs w:val="24"/>
          <w:lang w:val="es-MX" w:eastAsia="es-MX"/>
        </w:rPr>
        <w:t>?</w:t>
      </w:r>
    </w:p>
    <w:p w14:paraId="27AF054C" w14:textId="2ED3F770" w:rsidR="00200027" w:rsidRDefault="005239BE" w:rsidP="00EC7991">
      <w:pPr>
        <w:pStyle w:val="Tablas1"/>
        <w:ind w:left="0"/>
        <w:rPr>
          <w:lang w:val="es-MX" w:eastAsia="es-MX"/>
        </w:rPr>
      </w:pPr>
      <w:r>
        <w:rPr>
          <w:b/>
          <w:lang w:val="es-MX" w:eastAsia="es-MX"/>
        </w:rPr>
        <w:t xml:space="preserve">         </w:t>
      </w:r>
      <w:r w:rsidR="00EB7B4B">
        <w:rPr>
          <w:b/>
          <w:lang w:val="es-MX" w:eastAsia="es-MX"/>
        </w:rPr>
        <w:t xml:space="preserve">            </w:t>
      </w:r>
      <w:r>
        <w:rPr>
          <w:b/>
          <w:lang w:val="es-MX" w:eastAsia="es-MX"/>
        </w:rPr>
        <w:t xml:space="preserve"> </w:t>
      </w:r>
      <w:bookmarkStart w:id="146" w:name="_Toc70169690"/>
      <w:r w:rsidR="007A70DC">
        <w:rPr>
          <w:b/>
          <w:lang w:val="es-MX" w:eastAsia="es-MX"/>
        </w:rPr>
        <w:t>Tabla N 1</w:t>
      </w:r>
      <w:r w:rsidR="00DB7DCD">
        <w:rPr>
          <w:b/>
          <w:lang w:val="es-MX" w:eastAsia="es-MX"/>
        </w:rPr>
        <w:t>3</w:t>
      </w:r>
      <w:r w:rsidR="00200027">
        <w:rPr>
          <w:b/>
          <w:lang w:val="es-MX" w:eastAsia="es-MX"/>
        </w:rPr>
        <w:t xml:space="preserve">: </w:t>
      </w:r>
      <w:r w:rsidR="007A70DC">
        <w:rPr>
          <w:lang w:val="es-MX" w:eastAsia="es-MX"/>
        </w:rPr>
        <w:t>Delegaci</w:t>
      </w:r>
      <w:r w:rsidR="00843223">
        <w:rPr>
          <w:lang w:val="es-MX" w:eastAsia="es-MX"/>
        </w:rPr>
        <w:t>ón de cargos</w:t>
      </w:r>
      <w:bookmarkEnd w:id="146"/>
    </w:p>
    <w:p w14:paraId="6A4B0E78" w14:textId="77777777" w:rsidR="00161CD2" w:rsidRPr="00874555" w:rsidRDefault="00161CD2" w:rsidP="00EC7991">
      <w:pPr>
        <w:pStyle w:val="Tablas1"/>
        <w:ind w:left="0"/>
        <w:rPr>
          <w:lang w:val="es-MX" w:eastAsia="es-MX"/>
        </w:rPr>
      </w:pPr>
    </w:p>
    <w:tbl>
      <w:tblPr>
        <w:tblStyle w:val="Tablaconcuadrcula"/>
        <w:tblW w:w="0" w:type="auto"/>
        <w:jc w:val="center"/>
        <w:tblLook w:val="04A0" w:firstRow="1" w:lastRow="0" w:firstColumn="1" w:lastColumn="0" w:noHBand="0" w:noVBand="1"/>
      </w:tblPr>
      <w:tblGrid>
        <w:gridCol w:w="1842"/>
        <w:gridCol w:w="1985"/>
        <w:gridCol w:w="1982"/>
      </w:tblGrid>
      <w:tr w:rsidR="00200027" w14:paraId="6FEB29C7" w14:textId="77777777" w:rsidTr="009D0BFE">
        <w:trPr>
          <w:jc w:val="center"/>
        </w:trPr>
        <w:tc>
          <w:tcPr>
            <w:tcW w:w="1842" w:type="dxa"/>
          </w:tcPr>
          <w:p w14:paraId="006B0F5A"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RESPUESTA</w:t>
            </w:r>
          </w:p>
        </w:tc>
        <w:tc>
          <w:tcPr>
            <w:tcW w:w="1985" w:type="dxa"/>
          </w:tcPr>
          <w:p w14:paraId="2638A1E6"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FRECUENCIA</w:t>
            </w:r>
          </w:p>
        </w:tc>
        <w:tc>
          <w:tcPr>
            <w:tcW w:w="1982" w:type="dxa"/>
          </w:tcPr>
          <w:p w14:paraId="65A7C2DB"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PORCENTAJE</w:t>
            </w:r>
          </w:p>
        </w:tc>
      </w:tr>
      <w:tr w:rsidR="00200027" w14:paraId="29C1C3BD" w14:textId="77777777" w:rsidTr="009D0BFE">
        <w:trPr>
          <w:jc w:val="center"/>
        </w:trPr>
        <w:tc>
          <w:tcPr>
            <w:tcW w:w="1842" w:type="dxa"/>
          </w:tcPr>
          <w:p w14:paraId="2BAEB420" w14:textId="77777777" w:rsidR="00200027" w:rsidRDefault="00200027" w:rsidP="00EC7991">
            <w:pPr>
              <w:spacing w:line="480" w:lineRule="auto"/>
              <w:ind w:left="0" w:firstLine="0"/>
              <w:rPr>
                <w:rFonts w:ascii="Times New Roman" w:hAnsi="Times New Roman"/>
                <w:b/>
                <w:sz w:val="24"/>
                <w:szCs w:val="24"/>
                <w:lang w:val="es-MX" w:eastAsia="es-MX"/>
              </w:rPr>
            </w:pPr>
            <w:r>
              <w:rPr>
                <w:rFonts w:ascii="Times New Roman" w:hAnsi="Times New Roman"/>
                <w:b/>
                <w:sz w:val="24"/>
                <w:szCs w:val="24"/>
                <w:lang w:val="es-MX" w:eastAsia="es-MX"/>
              </w:rPr>
              <w:t>SI</w:t>
            </w:r>
          </w:p>
        </w:tc>
        <w:tc>
          <w:tcPr>
            <w:tcW w:w="1985" w:type="dxa"/>
          </w:tcPr>
          <w:p w14:paraId="6840FAC7" w14:textId="2434DDF2" w:rsidR="00200027" w:rsidRPr="006B30A2" w:rsidRDefault="007A70DC"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6</w:t>
            </w:r>
          </w:p>
        </w:tc>
        <w:tc>
          <w:tcPr>
            <w:tcW w:w="1982" w:type="dxa"/>
          </w:tcPr>
          <w:p w14:paraId="1FE18541" w14:textId="77777777" w:rsidR="00200027" w:rsidRPr="006B30A2" w:rsidRDefault="00200027"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54,55</w:t>
            </w:r>
            <w:r w:rsidRPr="006B30A2">
              <w:rPr>
                <w:rFonts w:ascii="Times New Roman" w:hAnsi="Times New Roman"/>
                <w:sz w:val="24"/>
                <w:szCs w:val="24"/>
                <w:lang w:val="es-MX" w:eastAsia="es-MX"/>
              </w:rPr>
              <w:t xml:space="preserve"> %</w:t>
            </w:r>
          </w:p>
        </w:tc>
      </w:tr>
      <w:tr w:rsidR="00200027" w14:paraId="34CD8698" w14:textId="77777777" w:rsidTr="009D0BFE">
        <w:trPr>
          <w:jc w:val="center"/>
        </w:trPr>
        <w:tc>
          <w:tcPr>
            <w:tcW w:w="1842" w:type="dxa"/>
          </w:tcPr>
          <w:p w14:paraId="097EFB30" w14:textId="77777777" w:rsidR="00200027" w:rsidRDefault="00200027" w:rsidP="00EC7991">
            <w:pPr>
              <w:spacing w:line="480" w:lineRule="auto"/>
              <w:ind w:left="0" w:firstLine="0"/>
              <w:rPr>
                <w:rFonts w:ascii="Times New Roman" w:hAnsi="Times New Roman"/>
                <w:b/>
                <w:sz w:val="24"/>
                <w:szCs w:val="24"/>
                <w:lang w:val="es-MX" w:eastAsia="es-MX"/>
              </w:rPr>
            </w:pPr>
            <w:r>
              <w:rPr>
                <w:rFonts w:ascii="Times New Roman" w:hAnsi="Times New Roman"/>
                <w:b/>
                <w:sz w:val="24"/>
                <w:szCs w:val="24"/>
                <w:lang w:val="es-MX" w:eastAsia="es-MX"/>
              </w:rPr>
              <w:t>NO</w:t>
            </w:r>
          </w:p>
        </w:tc>
        <w:tc>
          <w:tcPr>
            <w:tcW w:w="1985" w:type="dxa"/>
          </w:tcPr>
          <w:p w14:paraId="67770586" w14:textId="77777777" w:rsidR="00200027" w:rsidRPr="006B30A2" w:rsidRDefault="00200027"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5</w:t>
            </w:r>
          </w:p>
        </w:tc>
        <w:tc>
          <w:tcPr>
            <w:tcW w:w="1982" w:type="dxa"/>
          </w:tcPr>
          <w:p w14:paraId="5C1BE282" w14:textId="77777777" w:rsidR="00200027" w:rsidRPr="006B30A2" w:rsidRDefault="00200027"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45,45</w:t>
            </w:r>
            <w:r w:rsidRPr="006B30A2">
              <w:rPr>
                <w:rFonts w:ascii="Times New Roman" w:hAnsi="Times New Roman"/>
                <w:sz w:val="24"/>
                <w:szCs w:val="24"/>
                <w:lang w:val="es-MX" w:eastAsia="es-MX"/>
              </w:rPr>
              <w:t>%</w:t>
            </w:r>
          </w:p>
        </w:tc>
      </w:tr>
      <w:tr w:rsidR="00200027" w14:paraId="07A3FC98" w14:textId="77777777" w:rsidTr="009D0BFE">
        <w:trPr>
          <w:jc w:val="center"/>
        </w:trPr>
        <w:tc>
          <w:tcPr>
            <w:tcW w:w="1842" w:type="dxa"/>
          </w:tcPr>
          <w:p w14:paraId="4BB1483D" w14:textId="77777777" w:rsidR="00200027" w:rsidRDefault="00200027" w:rsidP="00EC7991">
            <w:pPr>
              <w:spacing w:line="480" w:lineRule="auto"/>
              <w:ind w:left="0" w:firstLine="0"/>
              <w:rPr>
                <w:rFonts w:ascii="Times New Roman" w:hAnsi="Times New Roman"/>
                <w:b/>
                <w:sz w:val="24"/>
                <w:szCs w:val="24"/>
                <w:lang w:val="es-MX" w:eastAsia="es-MX"/>
              </w:rPr>
            </w:pPr>
            <w:r>
              <w:rPr>
                <w:rFonts w:ascii="Times New Roman" w:hAnsi="Times New Roman"/>
                <w:b/>
                <w:sz w:val="24"/>
                <w:szCs w:val="24"/>
                <w:lang w:val="es-MX" w:eastAsia="es-MX"/>
              </w:rPr>
              <w:t>TOTAL</w:t>
            </w:r>
          </w:p>
        </w:tc>
        <w:tc>
          <w:tcPr>
            <w:tcW w:w="1985" w:type="dxa"/>
          </w:tcPr>
          <w:p w14:paraId="6B2D2FE3" w14:textId="77777777" w:rsidR="00200027" w:rsidRPr="006B30A2" w:rsidRDefault="00200027" w:rsidP="00EC7991">
            <w:pPr>
              <w:spacing w:line="480" w:lineRule="auto"/>
              <w:ind w:left="0" w:firstLine="0"/>
              <w:jc w:val="center"/>
              <w:rPr>
                <w:rFonts w:ascii="Times New Roman" w:hAnsi="Times New Roman"/>
                <w:b/>
                <w:sz w:val="24"/>
                <w:szCs w:val="24"/>
                <w:lang w:val="es-MX" w:eastAsia="es-MX"/>
              </w:rPr>
            </w:pPr>
            <w:r w:rsidRPr="006B30A2">
              <w:rPr>
                <w:rFonts w:ascii="Times New Roman" w:hAnsi="Times New Roman"/>
                <w:b/>
                <w:sz w:val="24"/>
                <w:szCs w:val="24"/>
                <w:lang w:val="es-MX" w:eastAsia="es-MX"/>
              </w:rPr>
              <w:t>11</w:t>
            </w:r>
          </w:p>
        </w:tc>
        <w:tc>
          <w:tcPr>
            <w:tcW w:w="1982" w:type="dxa"/>
          </w:tcPr>
          <w:p w14:paraId="3F930E9A" w14:textId="77777777" w:rsidR="00200027" w:rsidRPr="006B30A2" w:rsidRDefault="00200027" w:rsidP="00EC7991">
            <w:pPr>
              <w:spacing w:line="480" w:lineRule="auto"/>
              <w:ind w:left="0" w:firstLine="0"/>
              <w:jc w:val="center"/>
              <w:rPr>
                <w:rFonts w:ascii="Times New Roman" w:hAnsi="Times New Roman"/>
                <w:b/>
                <w:sz w:val="24"/>
                <w:szCs w:val="24"/>
                <w:lang w:val="es-MX" w:eastAsia="es-MX"/>
              </w:rPr>
            </w:pPr>
            <w:r w:rsidRPr="006B30A2">
              <w:rPr>
                <w:rFonts w:ascii="Times New Roman" w:hAnsi="Times New Roman"/>
                <w:b/>
                <w:sz w:val="24"/>
                <w:szCs w:val="24"/>
                <w:lang w:val="es-MX" w:eastAsia="es-MX"/>
              </w:rPr>
              <w:t>100,00 %</w:t>
            </w:r>
          </w:p>
        </w:tc>
      </w:tr>
    </w:tbl>
    <w:p w14:paraId="391E141B" w14:textId="7C6FAD67" w:rsidR="00200027" w:rsidRPr="00B765F9" w:rsidRDefault="00EB7B4B" w:rsidP="00EC7991">
      <w:pPr>
        <w:pStyle w:val="Prrafodelista"/>
        <w:ind w:left="0" w:firstLine="324"/>
        <w:rPr>
          <w:rFonts w:ascii="Times New Roman" w:hAnsi="Times New Roman"/>
          <w:sz w:val="16"/>
          <w:szCs w:val="16"/>
        </w:rPr>
      </w:pPr>
      <w:r>
        <w:rPr>
          <w:rFonts w:ascii="Times New Roman" w:hAnsi="Times New Roman"/>
          <w:sz w:val="16"/>
          <w:szCs w:val="16"/>
        </w:rPr>
        <w:t xml:space="preserve">                          </w:t>
      </w:r>
      <w:r w:rsidR="00200027" w:rsidRPr="00B765F9">
        <w:rPr>
          <w:rFonts w:ascii="Times New Roman" w:hAnsi="Times New Roman"/>
          <w:sz w:val="16"/>
          <w:szCs w:val="16"/>
        </w:rPr>
        <w:t>Elaborado por: Autora</w:t>
      </w:r>
    </w:p>
    <w:p w14:paraId="6D63430F" w14:textId="29C2CB3A" w:rsidR="00200027" w:rsidRDefault="00200027" w:rsidP="00EC7991">
      <w:pPr>
        <w:pStyle w:val="Prrafodelista"/>
        <w:ind w:left="0"/>
        <w:rPr>
          <w:rFonts w:ascii="Times New Roman" w:hAnsi="Times New Roman"/>
          <w:sz w:val="24"/>
          <w:szCs w:val="24"/>
        </w:rPr>
      </w:pPr>
    </w:p>
    <w:p w14:paraId="30FB4770" w14:textId="0898A998" w:rsidR="00B765F9" w:rsidRDefault="005239BE" w:rsidP="00EC7991">
      <w:pPr>
        <w:pStyle w:val="Grfico1"/>
        <w:ind w:left="0"/>
        <w:rPr>
          <w:lang w:val="es-MX" w:eastAsia="es-MX"/>
        </w:rPr>
      </w:pPr>
      <w:r>
        <w:rPr>
          <w:b/>
          <w:lang w:val="es-MX" w:eastAsia="es-MX"/>
        </w:rPr>
        <w:t xml:space="preserve">            </w:t>
      </w:r>
      <w:r w:rsidR="00EB7B4B">
        <w:rPr>
          <w:b/>
          <w:lang w:val="es-MX" w:eastAsia="es-MX"/>
        </w:rPr>
        <w:t xml:space="preserve">            </w:t>
      </w:r>
      <w:r>
        <w:rPr>
          <w:b/>
          <w:lang w:val="es-MX" w:eastAsia="es-MX"/>
        </w:rPr>
        <w:t xml:space="preserve"> </w:t>
      </w:r>
      <w:bookmarkStart w:id="147" w:name="_Toc70169803"/>
      <w:r w:rsidR="00B765F9" w:rsidRPr="00021CB5">
        <w:rPr>
          <w:b/>
          <w:lang w:val="es-MX" w:eastAsia="es-MX"/>
        </w:rPr>
        <w:t>Gr</w:t>
      </w:r>
      <w:r w:rsidR="00B765F9">
        <w:rPr>
          <w:b/>
          <w:lang w:val="es-MX" w:eastAsia="es-MX"/>
        </w:rPr>
        <w:t>áfico 6:</w:t>
      </w:r>
      <w:r w:rsidR="00B765F9" w:rsidRPr="00021CB5">
        <w:rPr>
          <w:b/>
          <w:lang w:val="es-MX" w:eastAsia="es-MX"/>
        </w:rPr>
        <w:t xml:space="preserve"> </w:t>
      </w:r>
      <w:r w:rsidR="00B765F9">
        <w:rPr>
          <w:lang w:val="es-MX" w:eastAsia="es-MX"/>
        </w:rPr>
        <w:t>Delegación de cargos</w:t>
      </w:r>
      <w:bookmarkEnd w:id="147"/>
    </w:p>
    <w:p w14:paraId="3715462B" w14:textId="77777777" w:rsidR="00161CD2" w:rsidRPr="009F5B56" w:rsidRDefault="00161CD2" w:rsidP="00EC7991">
      <w:pPr>
        <w:pStyle w:val="Grfico1"/>
        <w:ind w:left="0"/>
        <w:rPr>
          <w:szCs w:val="24"/>
        </w:rPr>
      </w:pPr>
    </w:p>
    <w:p w14:paraId="2B35C9C1" w14:textId="5E0615E2" w:rsidR="00B765F9" w:rsidRDefault="00200027" w:rsidP="00EB7B4B">
      <w:pPr>
        <w:pStyle w:val="Prrafodelista"/>
        <w:ind w:left="0" w:firstLine="324"/>
        <w:jc w:val="center"/>
        <w:rPr>
          <w:rFonts w:ascii="Times New Roman" w:hAnsi="Times New Roman"/>
          <w:sz w:val="16"/>
          <w:szCs w:val="16"/>
        </w:rPr>
      </w:pPr>
      <w:r>
        <w:rPr>
          <w:noProof/>
          <w:lang w:val="en-US"/>
        </w:rPr>
        <w:drawing>
          <wp:inline distT="0" distB="0" distL="0" distR="0" wp14:anchorId="7575152A" wp14:editId="379FAB0F">
            <wp:extent cx="3796665" cy="1666875"/>
            <wp:effectExtent l="0" t="0" r="13335" b="9525"/>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6343DEB1" w14:textId="25C6D5D3" w:rsidR="00B765F9" w:rsidRPr="00B765F9" w:rsidRDefault="00EB7B4B" w:rsidP="00EC7991">
      <w:pPr>
        <w:pStyle w:val="Prrafodelista"/>
        <w:ind w:left="0" w:firstLine="324"/>
        <w:rPr>
          <w:rFonts w:ascii="Times New Roman" w:hAnsi="Times New Roman"/>
          <w:sz w:val="16"/>
          <w:szCs w:val="16"/>
        </w:rPr>
      </w:pPr>
      <w:r>
        <w:rPr>
          <w:rFonts w:ascii="Times New Roman" w:hAnsi="Times New Roman"/>
          <w:sz w:val="16"/>
          <w:szCs w:val="16"/>
        </w:rPr>
        <w:t xml:space="preserve">                            </w:t>
      </w:r>
      <w:r w:rsidR="00B765F9" w:rsidRPr="00B765F9">
        <w:rPr>
          <w:rFonts w:ascii="Times New Roman" w:hAnsi="Times New Roman"/>
          <w:sz w:val="16"/>
          <w:szCs w:val="16"/>
        </w:rPr>
        <w:t>Elaborado por: Autora</w:t>
      </w:r>
    </w:p>
    <w:p w14:paraId="299287EB" w14:textId="6FD5FEA8" w:rsidR="00200027" w:rsidRPr="00B30A16" w:rsidRDefault="00080B06" w:rsidP="00EC7991">
      <w:pPr>
        <w:spacing w:line="480" w:lineRule="auto"/>
        <w:ind w:left="0"/>
        <w:rPr>
          <w:rFonts w:ascii="Times New Roman" w:hAnsi="Times New Roman"/>
          <w:sz w:val="24"/>
          <w:szCs w:val="24"/>
          <w:lang w:val="es-MX" w:eastAsia="es-MX"/>
        </w:rPr>
      </w:pPr>
      <w:r>
        <w:rPr>
          <w:rFonts w:ascii="Times New Roman" w:hAnsi="Times New Roman"/>
          <w:sz w:val="24"/>
          <w:szCs w:val="24"/>
          <w:lang w:val="es-MX" w:eastAsia="es-MX"/>
        </w:rPr>
        <w:t>En esta pregunta, la investigación demuestra que el 55% de los encuestados están conformes con la delegación de los cargos y considera que es adecuada de acuerdo a los requerimientos de la empresa, mientras que el 46% dice que no es apropiada la delegación de cargos. Analizando este resultado notamos que la dirección de la empresa de acuerdo a su criterio y experiencia contrata y delega las funciones al personal. Sin embargo, el</w:t>
      </w:r>
      <w:r w:rsidRPr="00080B06">
        <w:rPr>
          <w:rFonts w:ascii="Times New Roman" w:hAnsi="Times New Roman"/>
          <w:sz w:val="24"/>
          <w:szCs w:val="24"/>
          <w:lang w:val="es-MX" w:eastAsia="es-MX"/>
        </w:rPr>
        <w:t xml:space="preserve"> trabajo debe ser asignado </w:t>
      </w:r>
      <w:r>
        <w:rPr>
          <w:rFonts w:ascii="Times New Roman" w:hAnsi="Times New Roman"/>
          <w:sz w:val="24"/>
          <w:szCs w:val="24"/>
          <w:lang w:val="es-MX" w:eastAsia="es-MX"/>
        </w:rPr>
        <w:t>con base</w:t>
      </w:r>
      <w:r w:rsidRPr="00080B06">
        <w:rPr>
          <w:rFonts w:ascii="Times New Roman" w:hAnsi="Times New Roman"/>
          <w:sz w:val="24"/>
          <w:szCs w:val="24"/>
          <w:lang w:val="es-MX" w:eastAsia="es-MX"/>
        </w:rPr>
        <w:t xml:space="preserve"> </w:t>
      </w:r>
      <w:r>
        <w:rPr>
          <w:rFonts w:ascii="Times New Roman" w:hAnsi="Times New Roman"/>
          <w:sz w:val="24"/>
          <w:szCs w:val="24"/>
          <w:lang w:val="es-MX" w:eastAsia="es-MX"/>
        </w:rPr>
        <w:t>a un estudio</w:t>
      </w:r>
      <w:r w:rsidRPr="00080B06">
        <w:rPr>
          <w:rFonts w:ascii="Times New Roman" w:hAnsi="Times New Roman"/>
          <w:sz w:val="24"/>
          <w:szCs w:val="24"/>
          <w:lang w:val="es-MX" w:eastAsia="es-MX"/>
        </w:rPr>
        <w:t xml:space="preserve"> real de las cargas administrativas para cada puesto</w:t>
      </w:r>
      <w:r>
        <w:rPr>
          <w:rFonts w:ascii="Times New Roman" w:hAnsi="Times New Roman"/>
          <w:sz w:val="24"/>
          <w:szCs w:val="24"/>
          <w:lang w:val="es-MX" w:eastAsia="es-MX"/>
        </w:rPr>
        <w:t>.</w:t>
      </w:r>
    </w:p>
    <w:p w14:paraId="52FFD94D" w14:textId="3C4044A7" w:rsidR="00863C8B" w:rsidRDefault="00863C8B" w:rsidP="00EC7991">
      <w:pPr>
        <w:spacing w:line="480" w:lineRule="auto"/>
        <w:ind w:left="0"/>
        <w:rPr>
          <w:rFonts w:ascii="Times New Roman" w:hAnsi="Times New Roman"/>
          <w:b/>
          <w:sz w:val="24"/>
          <w:szCs w:val="24"/>
          <w:lang w:val="es-MX" w:eastAsia="es-MX"/>
        </w:rPr>
      </w:pPr>
    </w:p>
    <w:p w14:paraId="7B76453F" w14:textId="77777777" w:rsidR="00E84BE0" w:rsidRPr="00E84BE0" w:rsidRDefault="00211EC7" w:rsidP="00EB7B4B">
      <w:pPr>
        <w:pStyle w:val="Prrafodelista"/>
        <w:numPr>
          <w:ilvl w:val="0"/>
          <w:numId w:val="34"/>
        </w:numPr>
        <w:spacing w:line="240" w:lineRule="auto"/>
        <w:ind w:left="360"/>
        <w:rPr>
          <w:rFonts w:ascii="Times New Roman" w:hAnsi="Times New Roman"/>
          <w:sz w:val="24"/>
          <w:szCs w:val="24"/>
          <w:lang w:val="es-MX" w:eastAsia="es-MX"/>
        </w:rPr>
      </w:pPr>
      <w:r w:rsidRPr="00211EC7">
        <w:rPr>
          <w:rFonts w:ascii="Times New Roman" w:hAnsi="Times New Roman"/>
          <w:b/>
          <w:sz w:val="24"/>
          <w:szCs w:val="24"/>
          <w:lang w:val="es-MX" w:eastAsia="es-MX"/>
        </w:rPr>
        <w:t>¿Los colaboradores rinden informes mensuales?</w:t>
      </w:r>
      <w:r w:rsidR="00200027" w:rsidRPr="00200027">
        <w:rPr>
          <w:rFonts w:ascii="Times New Roman" w:hAnsi="Times New Roman"/>
          <w:b/>
          <w:sz w:val="24"/>
          <w:szCs w:val="24"/>
          <w:lang w:val="es-MX" w:eastAsia="es-MX"/>
        </w:rPr>
        <w:t xml:space="preserve"> </w:t>
      </w:r>
    </w:p>
    <w:p w14:paraId="2C9D188C" w14:textId="77777777" w:rsidR="00E84BE0" w:rsidRPr="00E84BE0" w:rsidRDefault="00E84BE0" w:rsidP="00EC7991">
      <w:pPr>
        <w:pStyle w:val="Prrafodelista"/>
        <w:spacing w:line="240" w:lineRule="auto"/>
        <w:ind w:left="0"/>
        <w:rPr>
          <w:rFonts w:ascii="Times New Roman" w:hAnsi="Times New Roman"/>
          <w:sz w:val="24"/>
          <w:szCs w:val="24"/>
          <w:lang w:val="es-MX" w:eastAsia="es-MX"/>
        </w:rPr>
      </w:pPr>
    </w:p>
    <w:p w14:paraId="5FC9ED94" w14:textId="768EBCDE" w:rsidR="00200027" w:rsidRDefault="005239BE" w:rsidP="00EC7991">
      <w:pPr>
        <w:pStyle w:val="Tablas1"/>
        <w:ind w:left="0"/>
        <w:rPr>
          <w:lang w:val="es-MX" w:eastAsia="es-MX"/>
        </w:rPr>
      </w:pPr>
      <w:r>
        <w:rPr>
          <w:b/>
          <w:lang w:val="es-MX" w:eastAsia="es-MX"/>
        </w:rPr>
        <w:t xml:space="preserve">          </w:t>
      </w:r>
      <w:bookmarkStart w:id="148" w:name="_Toc70169691"/>
      <w:r w:rsidR="00EB7B4B">
        <w:rPr>
          <w:b/>
          <w:lang w:val="es-MX" w:eastAsia="es-MX"/>
        </w:rPr>
        <w:t xml:space="preserve">             </w:t>
      </w:r>
      <w:r w:rsidR="00200027">
        <w:rPr>
          <w:b/>
          <w:lang w:val="es-MX" w:eastAsia="es-MX"/>
        </w:rPr>
        <w:t>Tabla N 1</w:t>
      </w:r>
      <w:r w:rsidR="00DB7DCD">
        <w:rPr>
          <w:b/>
          <w:lang w:val="es-MX" w:eastAsia="es-MX"/>
        </w:rPr>
        <w:t>4</w:t>
      </w:r>
      <w:r w:rsidR="00200027">
        <w:rPr>
          <w:b/>
          <w:lang w:val="es-MX" w:eastAsia="es-MX"/>
        </w:rPr>
        <w:t xml:space="preserve">: </w:t>
      </w:r>
      <w:r w:rsidR="00E84BE0">
        <w:rPr>
          <w:lang w:val="es-MX" w:eastAsia="es-MX"/>
        </w:rPr>
        <w:t>Informes mensuales de colaboradores</w:t>
      </w:r>
      <w:bookmarkEnd w:id="148"/>
    </w:p>
    <w:p w14:paraId="5F2F4E29" w14:textId="77777777" w:rsidR="00161CD2" w:rsidRPr="00874555" w:rsidRDefault="00161CD2" w:rsidP="00EC7991">
      <w:pPr>
        <w:pStyle w:val="Tablas1"/>
        <w:ind w:left="0"/>
        <w:rPr>
          <w:lang w:val="es-MX" w:eastAsia="es-MX"/>
        </w:rPr>
      </w:pPr>
    </w:p>
    <w:tbl>
      <w:tblPr>
        <w:tblStyle w:val="Tablaconcuadrcula"/>
        <w:tblW w:w="0" w:type="auto"/>
        <w:jc w:val="center"/>
        <w:tblLook w:val="04A0" w:firstRow="1" w:lastRow="0" w:firstColumn="1" w:lastColumn="0" w:noHBand="0" w:noVBand="1"/>
      </w:tblPr>
      <w:tblGrid>
        <w:gridCol w:w="1842"/>
        <w:gridCol w:w="1985"/>
        <w:gridCol w:w="1982"/>
      </w:tblGrid>
      <w:tr w:rsidR="00200027" w14:paraId="0244412D" w14:textId="77777777" w:rsidTr="009D0BFE">
        <w:trPr>
          <w:jc w:val="center"/>
        </w:trPr>
        <w:tc>
          <w:tcPr>
            <w:tcW w:w="1842" w:type="dxa"/>
          </w:tcPr>
          <w:p w14:paraId="60AC2480"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RESPUESTA</w:t>
            </w:r>
          </w:p>
        </w:tc>
        <w:tc>
          <w:tcPr>
            <w:tcW w:w="1985" w:type="dxa"/>
          </w:tcPr>
          <w:p w14:paraId="47012541"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FRECUENCIA</w:t>
            </w:r>
          </w:p>
        </w:tc>
        <w:tc>
          <w:tcPr>
            <w:tcW w:w="1982" w:type="dxa"/>
          </w:tcPr>
          <w:p w14:paraId="11FF17E4"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PORCENTAJE</w:t>
            </w:r>
          </w:p>
        </w:tc>
      </w:tr>
      <w:tr w:rsidR="00200027" w14:paraId="4940476B" w14:textId="77777777" w:rsidTr="009D0BFE">
        <w:trPr>
          <w:jc w:val="center"/>
        </w:trPr>
        <w:tc>
          <w:tcPr>
            <w:tcW w:w="1842" w:type="dxa"/>
          </w:tcPr>
          <w:p w14:paraId="0F85096F" w14:textId="77777777" w:rsidR="00200027" w:rsidRDefault="00200027" w:rsidP="00EC7991">
            <w:pPr>
              <w:spacing w:line="480" w:lineRule="auto"/>
              <w:ind w:left="0" w:firstLine="0"/>
              <w:rPr>
                <w:rFonts w:ascii="Times New Roman" w:hAnsi="Times New Roman"/>
                <w:b/>
                <w:sz w:val="24"/>
                <w:szCs w:val="24"/>
                <w:lang w:val="es-MX" w:eastAsia="es-MX"/>
              </w:rPr>
            </w:pPr>
            <w:r>
              <w:rPr>
                <w:rFonts w:ascii="Times New Roman" w:hAnsi="Times New Roman"/>
                <w:b/>
                <w:sz w:val="24"/>
                <w:szCs w:val="24"/>
                <w:lang w:val="es-MX" w:eastAsia="es-MX"/>
              </w:rPr>
              <w:t>SI</w:t>
            </w:r>
          </w:p>
        </w:tc>
        <w:tc>
          <w:tcPr>
            <w:tcW w:w="1985" w:type="dxa"/>
          </w:tcPr>
          <w:p w14:paraId="7DC78FA2" w14:textId="71D2F893" w:rsidR="00200027" w:rsidRPr="006B30A2" w:rsidRDefault="00E84BE0"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6</w:t>
            </w:r>
          </w:p>
        </w:tc>
        <w:tc>
          <w:tcPr>
            <w:tcW w:w="1982" w:type="dxa"/>
          </w:tcPr>
          <w:p w14:paraId="6BDE466A" w14:textId="77777777" w:rsidR="00200027" w:rsidRPr="006B30A2" w:rsidRDefault="00200027"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54,55</w:t>
            </w:r>
            <w:r w:rsidRPr="006B30A2">
              <w:rPr>
                <w:rFonts w:ascii="Times New Roman" w:hAnsi="Times New Roman"/>
                <w:sz w:val="24"/>
                <w:szCs w:val="24"/>
                <w:lang w:val="es-MX" w:eastAsia="es-MX"/>
              </w:rPr>
              <w:t xml:space="preserve"> %</w:t>
            </w:r>
          </w:p>
        </w:tc>
      </w:tr>
      <w:tr w:rsidR="00200027" w14:paraId="1D736BBC" w14:textId="77777777" w:rsidTr="009D0BFE">
        <w:trPr>
          <w:jc w:val="center"/>
        </w:trPr>
        <w:tc>
          <w:tcPr>
            <w:tcW w:w="1842" w:type="dxa"/>
          </w:tcPr>
          <w:p w14:paraId="4200B7E7" w14:textId="77777777" w:rsidR="00200027" w:rsidRDefault="00200027" w:rsidP="00EC7991">
            <w:pPr>
              <w:spacing w:line="480" w:lineRule="auto"/>
              <w:ind w:left="0" w:firstLine="0"/>
              <w:rPr>
                <w:rFonts w:ascii="Times New Roman" w:hAnsi="Times New Roman"/>
                <w:b/>
                <w:sz w:val="24"/>
                <w:szCs w:val="24"/>
                <w:lang w:val="es-MX" w:eastAsia="es-MX"/>
              </w:rPr>
            </w:pPr>
            <w:r>
              <w:rPr>
                <w:rFonts w:ascii="Times New Roman" w:hAnsi="Times New Roman"/>
                <w:b/>
                <w:sz w:val="24"/>
                <w:szCs w:val="24"/>
                <w:lang w:val="es-MX" w:eastAsia="es-MX"/>
              </w:rPr>
              <w:t>NO</w:t>
            </w:r>
          </w:p>
        </w:tc>
        <w:tc>
          <w:tcPr>
            <w:tcW w:w="1985" w:type="dxa"/>
          </w:tcPr>
          <w:p w14:paraId="309BDF34" w14:textId="77777777" w:rsidR="00200027" w:rsidRPr="006B30A2" w:rsidRDefault="00200027"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5</w:t>
            </w:r>
          </w:p>
        </w:tc>
        <w:tc>
          <w:tcPr>
            <w:tcW w:w="1982" w:type="dxa"/>
          </w:tcPr>
          <w:p w14:paraId="66CE8FE7" w14:textId="77777777" w:rsidR="00200027" w:rsidRPr="006B30A2" w:rsidRDefault="00200027"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45,45</w:t>
            </w:r>
            <w:r w:rsidRPr="006B30A2">
              <w:rPr>
                <w:rFonts w:ascii="Times New Roman" w:hAnsi="Times New Roman"/>
                <w:sz w:val="24"/>
                <w:szCs w:val="24"/>
                <w:lang w:val="es-MX" w:eastAsia="es-MX"/>
              </w:rPr>
              <w:t>%</w:t>
            </w:r>
          </w:p>
        </w:tc>
      </w:tr>
      <w:tr w:rsidR="00200027" w14:paraId="5AF3349E" w14:textId="77777777" w:rsidTr="009D0BFE">
        <w:trPr>
          <w:jc w:val="center"/>
        </w:trPr>
        <w:tc>
          <w:tcPr>
            <w:tcW w:w="1842" w:type="dxa"/>
          </w:tcPr>
          <w:p w14:paraId="6FF8C477" w14:textId="77777777" w:rsidR="00200027" w:rsidRDefault="00200027" w:rsidP="00EC7991">
            <w:pPr>
              <w:spacing w:line="480" w:lineRule="auto"/>
              <w:ind w:left="0" w:firstLine="0"/>
              <w:rPr>
                <w:rFonts w:ascii="Times New Roman" w:hAnsi="Times New Roman"/>
                <w:b/>
                <w:sz w:val="24"/>
                <w:szCs w:val="24"/>
                <w:lang w:val="es-MX" w:eastAsia="es-MX"/>
              </w:rPr>
            </w:pPr>
            <w:r>
              <w:rPr>
                <w:rFonts w:ascii="Times New Roman" w:hAnsi="Times New Roman"/>
                <w:b/>
                <w:sz w:val="24"/>
                <w:szCs w:val="24"/>
                <w:lang w:val="es-MX" w:eastAsia="es-MX"/>
              </w:rPr>
              <w:t>TOTAL</w:t>
            </w:r>
          </w:p>
        </w:tc>
        <w:tc>
          <w:tcPr>
            <w:tcW w:w="1985" w:type="dxa"/>
          </w:tcPr>
          <w:p w14:paraId="3595F9C6" w14:textId="77777777" w:rsidR="00200027" w:rsidRPr="006B30A2" w:rsidRDefault="00200027" w:rsidP="00EC7991">
            <w:pPr>
              <w:spacing w:line="480" w:lineRule="auto"/>
              <w:ind w:left="0" w:firstLine="0"/>
              <w:jc w:val="center"/>
              <w:rPr>
                <w:rFonts w:ascii="Times New Roman" w:hAnsi="Times New Roman"/>
                <w:b/>
                <w:sz w:val="24"/>
                <w:szCs w:val="24"/>
                <w:lang w:val="es-MX" w:eastAsia="es-MX"/>
              </w:rPr>
            </w:pPr>
            <w:r w:rsidRPr="006B30A2">
              <w:rPr>
                <w:rFonts w:ascii="Times New Roman" w:hAnsi="Times New Roman"/>
                <w:b/>
                <w:sz w:val="24"/>
                <w:szCs w:val="24"/>
                <w:lang w:val="es-MX" w:eastAsia="es-MX"/>
              </w:rPr>
              <w:t>11</w:t>
            </w:r>
          </w:p>
        </w:tc>
        <w:tc>
          <w:tcPr>
            <w:tcW w:w="1982" w:type="dxa"/>
          </w:tcPr>
          <w:p w14:paraId="559BF42D" w14:textId="77777777" w:rsidR="00200027" w:rsidRPr="006B30A2" w:rsidRDefault="00200027" w:rsidP="00EC7991">
            <w:pPr>
              <w:spacing w:line="480" w:lineRule="auto"/>
              <w:ind w:left="0" w:firstLine="0"/>
              <w:jc w:val="center"/>
              <w:rPr>
                <w:rFonts w:ascii="Times New Roman" w:hAnsi="Times New Roman"/>
                <w:b/>
                <w:sz w:val="24"/>
                <w:szCs w:val="24"/>
                <w:lang w:val="es-MX" w:eastAsia="es-MX"/>
              </w:rPr>
            </w:pPr>
            <w:r w:rsidRPr="006B30A2">
              <w:rPr>
                <w:rFonts w:ascii="Times New Roman" w:hAnsi="Times New Roman"/>
                <w:b/>
                <w:sz w:val="24"/>
                <w:szCs w:val="24"/>
                <w:lang w:val="es-MX" w:eastAsia="es-MX"/>
              </w:rPr>
              <w:t>100,00 %</w:t>
            </w:r>
          </w:p>
        </w:tc>
      </w:tr>
    </w:tbl>
    <w:p w14:paraId="4989B5E6" w14:textId="5D3831F9" w:rsidR="00B765F9" w:rsidRPr="00B765F9" w:rsidRDefault="00EB7B4B" w:rsidP="00EC7991">
      <w:pPr>
        <w:pStyle w:val="Prrafodelista"/>
        <w:ind w:left="0" w:firstLine="324"/>
        <w:rPr>
          <w:rFonts w:ascii="Times New Roman" w:hAnsi="Times New Roman"/>
          <w:sz w:val="16"/>
          <w:szCs w:val="16"/>
        </w:rPr>
      </w:pPr>
      <w:r>
        <w:rPr>
          <w:rFonts w:ascii="Times New Roman" w:hAnsi="Times New Roman"/>
          <w:sz w:val="16"/>
          <w:szCs w:val="16"/>
        </w:rPr>
        <w:t xml:space="preserve">                          </w:t>
      </w:r>
      <w:r w:rsidR="00B765F9" w:rsidRPr="00B765F9">
        <w:rPr>
          <w:rFonts w:ascii="Times New Roman" w:hAnsi="Times New Roman"/>
          <w:sz w:val="16"/>
          <w:szCs w:val="16"/>
        </w:rPr>
        <w:t>Elaborado por: Autora</w:t>
      </w:r>
    </w:p>
    <w:p w14:paraId="2846779B" w14:textId="77777777" w:rsidR="00200027" w:rsidRDefault="00200027" w:rsidP="00EC7991">
      <w:pPr>
        <w:pStyle w:val="Prrafodelista"/>
        <w:ind w:left="0"/>
        <w:rPr>
          <w:rFonts w:ascii="Times New Roman" w:hAnsi="Times New Roman"/>
          <w:sz w:val="24"/>
          <w:szCs w:val="24"/>
        </w:rPr>
      </w:pPr>
    </w:p>
    <w:p w14:paraId="16861F23" w14:textId="77777777" w:rsidR="00B765F9" w:rsidRDefault="00B765F9" w:rsidP="00EC7991">
      <w:pPr>
        <w:pStyle w:val="Prrafodelista"/>
        <w:spacing w:line="240" w:lineRule="auto"/>
        <w:ind w:left="0" w:firstLine="324"/>
        <w:rPr>
          <w:rFonts w:ascii="Times New Roman" w:hAnsi="Times New Roman"/>
          <w:b/>
          <w:sz w:val="24"/>
          <w:szCs w:val="24"/>
          <w:lang w:val="es-MX" w:eastAsia="es-MX"/>
        </w:rPr>
      </w:pPr>
    </w:p>
    <w:p w14:paraId="14F6A03C" w14:textId="7588BD29" w:rsidR="00B765F9" w:rsidRDefault="005239BE" w:rsidP="00EC7991">
      <w:pPr>
        <w:pStyle w:val="Grfico1"/>
        <w:ind w:left="0"/>
        <w:rPr>
          <w:lang w:val="es-MX" w:eastAsia="es-MX"/>
        </w:rPr>
      </w:pPr>
      <w:r>
        <w:rPr>
          <w:b/>
          <w:lang w:val="es-MX" w:eastAsia="es-MX"/>
        </w:rPr>
        <w:t xml:space="preserve">             </w:t>
      </w:r>
      <w:bookmarkStart w:id="149" w:name="_Toc70169804"/>
      <w:r w:rsidR="00EB7B4B">
        <w:rPr>
          <w:b/>
          <w:lang w:val="es-MX" w:eastAsia="es-MX"/>
        </w:rPr>
        <w:t xml:space="preserve">            </w:t>
      </w:r>
      <w:r w:rsidR="00B765F9" w:rsidRPr="00021CB5">
        <w:rPr>
          <w:b/>
          <w:lang w:val="es-MX" w:eastAsia="es-MX"/>
        </w:rPr>
        <w:t>Gr</w:t>
      </w:r>
      <w:r w:rsidR="00B765F9">
        <w:rPr>
          <w:b/>
          <w:lang w:val="es-MX" w:eastAsia="es-MX"/>
        </w:rPr>
        <w:t>áfico 7</w:t>
      </w:r>
      <w:r w:rsidR="00B765F9" w:rsidRPr="00021CB5">
        <w:rPr>
          <w:b/>
          <w:lang w:val="es-MX" w:eastAsia="es-MX"/>
        </w:rPr>
        <w:t xml:space="preserve">: </w:t>
      </w:r>
      <w:r w:rsidR="00B765F9">
        <w:rPr>
          <w:lang w:val="es-MX" w:eastAsia="es-MX"/>
        </w:rPr>
        <w:t>Informes mensuales de colaboradores</w:t>
      </w:r>
      <w:bookmarkEnd w:id="149"/>
    </w:p>
    <w:p w14:paraId="4BECF982" w14:textId="77777777" w:rsidR="00161CD2" w:rsidRPr="00874555" w:rsidRDefault="00161CD2" w:rsidP="00EC7991">
      <w:pPr>
        <w:pStyle w:val="Grfico1"/>
        <w:ind w:left="0"/>
        <w:rPr>
          <w:lang w:val="es-MX" w:eastAsia="es-MX"/>
        </w:rPr>
      </w:pPr>
    </w:p>
    <w:p w14:paraId="1093780F" w14:textId="451C1623" w:rsidR="00B765F9" w:rsidRDefault="00200027" w:rsidP="00EB7B4B">
      <w:pPr>
        <w:pStyle w:val="Prrafodelista"/>
        <w:ind w:left="0" w:firstLine="324"/>
        <w:jc w:val="center"/>
        <w:rPr>
          <w:rFonts w:ascii="Times New Roman" w:hAnsi="Times New Roman"/>
          <w:sz w:val="16"/>
          <w:szCs w:val="16"/>
        </w:rPr>
      </w:pPr>
      <w:r>
        <w:rPr>
          <w:noProof/>
          <w:lang w:val="en-US"/>
        </w:rPr>
        <w:drawing>
          <wp:inline distT="0" distB="0" distL="0" distR="0" wp14:anchorId="0A47B41D" wp14:editId="098DB52A">
            <wp:extent cx="3819525" cy="2171700"/>
            <wp:effectExtent l="0" t="0" r="9525" b="0"/>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431408A7" w14:textId="45CA4AA9" w:rsidR="00B765F9" w:rsidRPr="00B765F9" w:rsidRDefault="00EB7B4B" w:rsidP="00EC7991">
      <w:pPr>
        <w:pStyle w:val="Prrafodelista"/>
        <w:ind w:left="0" w:firstLine="324"/>
        <w:rPr>
          <w:rFonts w:ascii="Times New Roman" w:hAnsi="Times New Roman"/>
          <w:sz w:val="16"/>
          <w:szCs w:val="16"/>
        </w:rPr>
      </w:pPr>
      <w:r>
        <w:rPr>
          <w:rFonts w:ascii="Times New Roman" w:hAnsi="Times New Roman"/>
          <w:sz w:val="16"/>
          <w:szCs w:val="16"/>
        </w:rPr>
        <w:t xml:space="preserve">                            </w:t>
      </w:r>
      <w:r w:rsidR="00B765F9" w:rsidRPr="00B765F9">
        <w:rPr>
          <w:rFonts w:ascii="Times New Roman" w:hAnsi="Times New Roman"/>
          <w:sz w:val="16"/>
          <w:szCs w:val="16"/>
        </w:rPr>
        <w:t>Elaborado por: Autora</w:t>
      </w:r>
    </w:p>
    <w:p w14:paraId="243B1956" w14:textId="2552C4DC" w:rsidR="00200027" w:rsidRPr="00FB5F8D" w:rsidRDefault="00FB5F8D" w:rsidP="00EC7991">
      <w:pPr>
        <w:spacing w:line="480" w:lineRule="auto"/>
        <w:ind w:left="0"/>
        <w:rPr>
          <w:rFonts w:ascii="Times New Roman" w:hAnsi="Times New Roman"/>
          <w:sz w:val="24"/>
          <w:szCs w:val="24"/>
          <w:lang w:val="es-MX" w:eastAsia="es-MX"/>
        </w:rPr>
      </w:pPr>
      <w:r>
        <w:rPr>
          <w:rFonts w:ascii="Times New Roman" w:hAnsi="Times New Roman"/>
          <w:sz w:val="24"/>
          <w:szCs w:val="24"/>
          <w:lang w:val="es-MX" w:eastAsia="es-MX"/>
        </w:rPr>
        <w:t xml:space="preserve">El 55% de los encuestados dice si entregar informes mensuales a la dirección, mientras que el 46% no lo hace. Las áreas que presentan informes mensuales son la </w:t>
      </w:r>
      <w:r w:rsidR="00DB7DCD">
        <w:rPr>
          <w:rFonts w:ascii="Times New Roman" w:hAnsi="Times New Roman"/>
          <w:sz w:val="24"/>
          <w:szCs w:val="24"/>
          <w:lang w:val="es-MX" w:eastAsia="es-MX"/>
        </w:rPr>
        <w:t>financiera y</w:t>
      </w:r>
      <w:r>
        <w:rPr>
          <w:rFonts w:ascii="Times New Roman" w:hAnsi="Times New Roman"/>
          <w:sz w:val="24"/>
          <w:szCs w:val="24"/>
          <w:lang w:val="es-MX" w:eastAsia="es-MX"/>
        </w:rPr>
        <w:t xml:space="preserve"> de ventas, esta debilidad se deriva de la inexistencia de manual de funciones escrito que exprese de manera clara la segregación de funciones de acuerdo a cada cargo y por áreas.</w:t>
      </w:r>
    </w:p>
    <w:p w14:paraId="067A79FB" w14:textId="23A641C4" w:rsidR="002C4897" w:rsidRDefault="002C4897" w:rsidP="00EC7991">
      <w:pPr>
        <w:spacing w:line="480" w:lineRule="auto"/>
        <w:ind w:left="0"/>
        <w:rPr>
          <w:rFonts w:ascii="Times New Roman" w:hAnsi="Times New Roman"/>
          <w:b/>
          <w:sz w:val="24"/>
          <w:szCs w:val="24"/>
          <w:lang w:val="es-MX" w:eastAsia="es-MX"/>
        </w:rPr>
      </w:pPr>
    </w:p>
    <w:p w14:paraId="11DE7BE4" w14:textId="77777777" w:rsidR="00E84BE0" w:rsidRPr="00E84BE0" w:rsidRDefault="00211EC7" w:rsidP="00EB7B4B">
      <w:pPr>
        <w:pStyle w:val="Prrafodelista"/>
        <w:numPr>
          <w:ilvl w:val="0"/>
          <w:numId w:val="34"/>
        </w:numPr>
        <w:spacing w:line="480" w:lineRule="auto"/>
        <w:ind w:left="360"/>
        <w:jc w:val="both"/>
        <w:rPr>
          <w:rFonts w:ascii="Times New Roman" w:hAnsi="Times New Roman"/>
          <w:sz w:val="24"/>
          <w:szCs w:val="24"/>
          <w:lang w:val="es-MX" w:eastAsia="es-MX"/>
        </w:rPr>
      </w:pPr>
      <w:r w:rsidRPr="00211EC7">
        <w:rPr>
          <w:rFonts w:ascii="Times New Roman" w:hAnsi="Times New Roman"/>
          <w:b/>
          <w:sz w:val="24"/>
          <w:szCs w:val="24"/>
          <w:lang w:val="es-MX" w:eastAsia="es-MX"/>
        </w:rPr>
        <w:t>¿Cuentan con mecanismos de disciplina para subordinar los intereses particulares a los intereses colectivos?</w:t>
      </w:r>
      <w:r w:rsidR="00200027" w:rsidRPr="00200027">
        <w:rPr>
          <w:rFonts w:ascii="Times New Roman" w:hAnsi="Times New Roman"/>
          <w:b/>
          <w:sz w:val="24"/>
          <w:szCs w:val="24"/>
          <w:lang w:val="es-MX" w:eastAsia="es-MX"/>
        </w:rPr>
        <w:t xml:space="preserve"> </w:t>
      </w:r>
    </w:p>
    <w:p w14:paraId="1E4EC75A" w14:textId="4EE1E36A" w:rsidR="00200027" w:rsidRDefault="005239BE" w:rsidP="00EC7991">
      <w:pPr>
        <w:pStyle w:val="Tablas1"/>
        <w:ind w:left="0"/>
        <w:rPr>
          <w:lang w:val="es-MX" w:eastAsia="es-MX"/>
        </w:rPr>
      </w:pPr>
      <w:r>
        <w:rPr>
          <w:b/>
          <w:lang w:val="es-MX" w:eastAsia="es-MX"/>
        </w:rPr>
        <w:t xml:space="preserve">           </w:t>
      </w:r>
      <w:bookmarkStart w:id="150" w:name="_Toc70169692"/>
      <w:r w:rsidR="00DB7DCD">
        <w:rPr>
          <w:b/>
          <w:lang w:val="es-MX" w:eastAsia="es-MX"/>
        </w:rPr>
        <w:t>Tabla N 15</w:t>
      </w:r>
      <w:r w:rsidR="00200027">
        <w:rPr>
          <w:b/>
          <w:lang w:val="es-MX" w:eastAsia="es-MX"/>
        </w:rPr>
        <w:t xml:space="preserve">: </w:t>
      </w:r>
      <w:r w:rsidR="00E05EC1">
        <w:rPr>
          <w:lang w:val="es-MX" w:eastAsia="es-MX"/>
        </w:rPr>
        <w:t>Programas de disciplina, conducta y ética</w:t>
      </w:r>
      <w:bookmarkEnd w:id="150"/>
    </w:p>
    <w:p w14:paraId="4ADE41F5" w14:textId="77777777" w:rsidR="00161CD2" w:rsidRPr="00874555" w:rsidRDefault="00161CD2" w:rsidP="00EC7991">
      <w:pPr>
        <w:pStyle w:val="Tablas1"/>
        <w:ind w:left="0"/>
        <w:rPr>
          <w:lang w:val="es-MX" w:eastAsia="es-MX"/>
        </w:rPr>
      </w:pPr>
    </w:p>
    <w:tbl>
      <w:tblPr>
        <w:tblStyle w:val="Tablaconcuadrcula"/>
        <w:tblW w:w="0" w:type="auto"/>
        <w:tblInd w:w="702" w:type="dxa"/>
        <w:tblLook w:val="04A0" w:firstRow="1" w:lastRow="0" w:firstColumn="1" w:lastColumn="0" w:noHBand="0" w:noVBand="1"/>
      </w:tblPr>
      <w:tblGrid>
        <w:gridCol w:w="3123"/>
        <w:gridCol w:w="1985"/>
        <w:gridCol w:w="2549"/>
      </w:tblGrid>
      <w:tr w:rsidR="00200027" w14:paraId="46A6701B" w14:textId="77777777" w:rsidTr="00247B3B">
        <w:tc>
          <w:tcPr>
            <w:tcW w:w="3123" w:type="dxa"/>
            <w:vAlign w:val="center"/>
          </w:tcPr>
          <w:p w14:paraId="4F42977E"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RESPUESTA</w:t>
            </w:r>
          </w:p>
        </w:tc>
        <w:tc>
          <w:tcPr>
            <w:tcW w:w="1985" w:type="dxa"/>
            <w:vAlign w:val="center"/>
          </w:tcPr>
          <w:p w14:paraId="48BAA7C5"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FRECUENCIA</w:t>
            </w:r>
          </w:p>
        </w:tc>
        <w:tc>
          <w:tcPr>
            <w:tcW w:w="2549" w:type="dxa"/>
            <w:vAlign w:val="center"/>
          </w:tcPr>
          <w:p w14:paraId="3BC31918"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PORCENTAJE</w:t>
            </w:r>
          </w:p>
        </w:tc>
      </w:tr>
      <w:tr w:rsidR="00200027" w14:paraId="558C30F3" w14:textId="77777777" w:rsidTr="00247B3B">
        <w:tc>
          <w:tcPr>
            <w:tcW w:w="3123" w:type="dxa"/>
            <w:vAlign w:val="center"/>
          </w:tcPr>
          <w:p w14:paraId="7A279319"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SI</w:t>
            </w:r>
          </w:p>
        </w:tc>
        <w:tc>
          <w:tcPr>
            <w:tcW w:w="1985" w:type="dxa"/>
            <w:vAlign w:val="center"/>
          </w:tcPr>
          <w:p w14:paraId="5B43175F" w14:textId="218F80B9" w:rsidR="00200027" w:rsidRPr="006B30A2" w:rsidRDefault="00E05EC1"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3</w:t>
            </w:r>
          </w:p>
        </w:tc>
        <w:tc>
          <w:tcPr>
            <w:tcW w:w="2549" w:type="dxa"/>
            <w:vAlign w:val="center"/>
          </w:tcPr>
          <w:p w14:paraId="37E489EE" w14:textId="116EFC09" w:rsidR="00200027" w:rsidRPr="006B30A2" w:rsidRDefault="00E05EC1"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27,27</w:t>
            </w:r>
            <w:r w:rsidR="00200027" w:rsidRPr="006B30A2">
              <w:rPr>
                <w:rFonts w:ascii="Times New Roman" w:hAnsi="Times New Roman"/>
                <w:sz w:val="24"/>
                <w:szCs w:val="24"/>
                <w:lang w:val="es-MX" w:eastAsia="es-MX"/>
              </w:rPr>
              <w:t xml:space="preserve"> %</w:t>
            </w:r>
          </w:p>
        </w:tc>
      </w:tr>
      <w:tr w:rsidR="00200027" w14:paraId="0748B6A4" w14:textId="77777777" w:rsidTr="00247B3B">
        <w:tc>
          <w:tcPr>
            <w:tcW w:w="3123" w:type="dxa"/>
            <w:vAlign w:val="center"/>
          </w:tcPr>
          <w:p w14:paraId="7E3EAAAC"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NO</w:t>
            </w:r>
          </w:p>
        </w:tc>
        <w:tc>
          <w:tcPr>
            <w:tcW w:w="1985" w:type="dxa"/>
            <w:vAlign w:val="center"/>
          </w:tcPr>
          <w:p w14:paraId="452684DE" w14:textId="4238D8C4" w:rsidR="00200027" w:rsidRPr="006B30A2" w:rsidRDefault="00E05EC1"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8</w:t>
            </w:r>
          </w:p>
        </w:tc>
        <w:tc>
          <w:tcPr>
            <w:tcW w:w="2549" w:type="dxa"/>
            <w:vAlign w:val="center"/>
          </w:tcPr>
          <w:p w14:paraId="71C40034" w14:textId="1BD4C45A" w:rsidR="00200027" w:rsidRPr="006B30A2" w:rsidRDefault="00E05EC1"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72,73</w:t>
            </w:r>
            <w:r w:rsidR="00200027" w:rsidRPr="006B30A2">
              <w:rPr>
                <w:rFonts w:ascii="Times New Roman" w:hAnsi="Times New Roman"/>
                <w:sz w:val="24"/>
                <w:szCs w:val="24"/>
                <w:lang w:val="es-MX" w:eastAsia="es-MX"/>
              </w:rPr>
              <w:t>%</w:t>
            </w:r>
          </w:p>
        </w:tc>
      </w:tr>
      <w:tr w:rsidR="00200027" w14:paraId="008BB9F7" w14:textId="77777777" w:rsidTr="00247B3B">
        <w:tc>
          <w:tcPr>
            <w:tcW w:w="3123" w:type="dxa"/>
            <w:vAlign w:val="center"/>
          </w:tcPr>
          <w:p w14:paraId="0B936CDA"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TOTAL</w:t>
            </w:r>
          </w:p>
        </w:tc>
        <w:tc>
          <w:tcPr>
            <w:tcW w:w="1985" w:type="dxa"/>
            <w:vAlign w:val="center"/>
          </w:tcPr>
          <w:p w14:paraId="31C38E4F" w14:textId="77777777" w:rsidR="00200027" w:rsidRPr="006B30A2" w:rsidRDefault="00200027" w:rsidP="00EC7991">
            <w:pPr>
              <w:spacing w:line="480" w:lineRule="auto"/>
              <w:ind w:left="0" w:firstLine="0"/>
              <w:jc w:val="center"/>
              <w:rPr>
                <w:rFonts w:ascii="Times New Roman" w:hAnsi="Times New Roman"/>
                <w:b/>
                <w:sz w:val="24"/>
                <w:szCs w:val="24"/>
                <w:lang w:val="es-MX" w:eastAsia="es-MX"/>
              </w:rPr>
            </w:pPr>
            <w:r w:rsidRPr="006B30A2">
              <w:rPr>
                <w:rFonts w:ascii="Times New Roman" w:hAnsi="Times New Roman"/>
                <w:b/>
                <w:sz w:val="24"/>
                <w:szCs w:val="24"/>
                <w:lang w:val="es-MX" w:eastAsia="es-MX"/>
              </w:rPr>
              <w:t>11</w:t>
            </w:r>
          </w:p>
        </w:tc>
        <w:tc>
          <w:tcPr>
            <w:tcW w:w="2549" w:type="dxa"/>
            <w:vAlign w:val="center"/>
          </w:tcPr>
          <w:p w14:paraId="36373F7F" w14:textId="77777777" w:rsidR="00200027" w:rsidRPr="006B30A2" w:rsidRDefault="00200027" w:rsidP="00EC7991">
            <w:pPr>
              <w:spacing w:line="480" w:lineRule="auto"/>
              <w:ind w:left="0" w:firstLine="0"/>
              <w:jc w:val="center"/>
              <w:rPr>
                <w:rFonts w:ascii="Times New Roman" w:hAnsi="Times New Roman"/>
                <w:b/>
                <w:sz w:val="24"/>
                <w:szCs w:val="24"/>
                <w:lang w:val="es-MX" w:eastAsia="es-MX"/>
              </w:rPr>
            </w:pPr>
            <w:r w:rsidRPr="006B30A2">
              <w:rPr>
                <w:rFonts w:ascii="Times New Roman" w:hAnsi="Times New Roman"/>
                <w:b/>
                <w:sz w:val="24"/>
                <w:szCs w:val="24"/>
                <w:lang w:val="es-MX" w:eastAsia="es-MX"/>
              </w:rPr>
              <w:t>100,00 %</w:t>
            </w:r>
          </w:p>
        </w:tc>
      </w:tr>
    </w:tbl>
    <w:p w14:paraId="0B69EF82" w14:textId="13334991" w:rsidR="00200027" w:rsidRPr="00B765F9" w:rsidRDefault="00EB7B4B" w:rsidP="00EC7991">
      <w:pPr>
        <w:pStyle w:val="Prrafodelista"/>
        <w:ind w:left="0" w:firstLine="324"/>
        <w:rPr>
          <w:rFonts w:ascii="Times New Roman" w:hAnsi="Times New Roman"/>
          <w:sz w:val="16"/>
          <w:szCs w:val="16"/>
        </w:rPr>
      </w:pPr>
      <w:r>
        <w:rPr>
          <w:rFonts w:ascii="Times New Roman" w:hAnsi="Times New Roman"/>
          <w:sz w:val="16"/>
          <w:szCs w:val="16"/>
        </w:rPr>
        <w:t xml:space="preserve">          </w:t>
      </w:r>
      <w:r w:rsidR="00200027" w:rsidRPr="00B765F9">
        <w:rPr>
          <w:rFonts w:ascii="Times New Roman" w:hAnsi="Times New Roman"/>
          <w:sz w:val="16"/>
          <w:szCs w:val="16"/>
        </w:rPr>
        <w:t>Elaborado por: Autora</w:t>
      </w:r>
    </w:p>
    <w:p w14:paraId="7A15F93C" w14:textId="77777777" w:rsidR="00200027" w:rsidRDefault="00200027" w:rsidP="00EC7991">
      <w:pPr>
        <w:pStyle w:val="Prrafodelista"/>
        <w:ind w:left="0"/>
        <w:rPr>
          <w:rFonts w:ascii="Times New Roman" w:hAnsi="Times New Roman"/>
          <w:sz w:val="24"/>
          <w:szCs w:val="24"/>
        </w:rPr>
      </w:pPr>
    </w:p>
    <w:p w14:paraId="2D640C07" w14:textId="77777777" w:rsidR="00B765F9" w:rsidRDefault="00B765F9" w:rsidP="00EC7991">
      <w:pPr>
        <w:pStyle w:val="Prrafodelista"/>
        <w:spacing w:line="480" w:lineRule="auto"/>
        <w:ind w:left="0" w:firstLine="324"/>
        <w:rPr>
          <w:rFonts w:ascii="Times New Roman" w:hAnsi="Times New Roman"/>
          <w:b/>
          <w:sz w:val="24"/>
          <w:szCs w:val="24"/>
          <w:lang w:val="es-MX" w:eastAsia="es-MX"/>
        </w:rPr>
      </w:pPr>
    </w:p>
    <w:p w14:paraId="2F2C15A0" w14:textId="66C10AC5" w:rsidR="00B765F9" w:rsidRDefault="005239BE" w:rsidP="00EC7991">
      <w:pPr>
        <w:pStyle w:val="Grfico1"/>
        <w:ind w:left="0"/>
        <w:rPr>
          <w:lang w:val="es-MX" w:eastAsia="es-MX"/>
        </w:rPr>
      </w:pPr>
      <w:r>
        <w:rPr>
          <w:b/>
          <w:lang w:val="es-MX" w:eastAsia="es-MX"/>
        </w:rPr>
        <w:t xml:space="preserve">             </w:t>
      </w:r>
      <w:bookmarkStart w:id="151" w:name="_Toc70169805"/>
      <w:r w:rsidR="00B765F9" w:rsidRPr="00021CB5">
        <w:rPr>
          <w:b/>
          <w:lang w:val="es-MX" w:eastAsia="es-MX"/>
        </w:rPr>
        <w:t>Gr</w:t>
      </w:r>
      <w:r w:rsidR="00B765F9">
        <w:rPr>
          <w:b/>
          <w:lang w:val="es-MX" w:eastAsia="es-MX"/>
        </w:rPr>
        <w:t>áfico 8</w:t>
      </w:r>
      <w:r w:rsidR="00B765F9" w:rsidRPr="00021CB5">
        <w:rPr>
          <w:b/>
          <w:lang w:val="es-MX" w:eastAsia="es-MX"/>
        </w:rPr>
        <w:t xml:space="preserve">: </w:t>
      </w:r>
      <w:r w:rsidR="00B765F9">
        <w:rPr>
          <w:lang w:val="es-MX" w:eastAsia="es-MX"/>
        </w:rPr>
        <w:t>Programas de disciplina, conducta y ética</w:t>
      </w:r>
      <w:bookmarkEnd w:id="151"/>
    </w:p>
    <w:p w14:paraId="16C7024F" w14:textId="77777777" w:rsidR="00161CD2" w:rsidRPr="00021CB5" w:rsidRDefault="00161CD2" w:rsidP="00EC7991">
      <w:pPr>
        <w:pStyle w:val="Grfico1"/>
        <w:ind w:left="0"/>
        <w:rPr>
          <w:lang w:val="es-MX" w:eastAsia="es-MX"/>
        </w:rPr>
      </w:pPr>
    </w:p>
    <w:p w14:paraId="1C37B6D5" w14:textId="267BDF46" w:rsidR="00B765F9" w:rsidRDefault="00200027" w:rsidP="00EB7B4B">
      <w:pPr>
        <w:pStyle w:val="Prrafodelista"/>
        <w:ind w:left="0" w:hanging="383"/>
        <w:jc w:val="center"/>
        <w:rPr>
          <w:rFonts w:ascii="Times New Roman" w:hAnsi="Times New Roman"/>
          <w:sz w:val="16"/>
          <w:szCs w:val="16"/>
        </w:rPr>
      </w:pPr>
      <w:r>
        <w:rPr>
          <w:noProof/>
          <w:lang w:val="en-US"/>
        </w:rPr>
        <w:drawing>
          <wp:inline distT="0" distB="0" distL="0" distR="0" wp14:anchorId="3293CBBD" wp14:editId="2DA71739">
            <wp:extent cx="4838700" cy="1800225"/>
            <wp:effectExtent l="0" t="0" r="0" b="9525"/>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581E5A8D" w14:textId="0B74D5B8" w:rsidR="00B765F9" w:rsidRPr="00B765F9" w:rsidRDefault="00B765F9" w:rsidP="00EC7991">
      <w:pPr>
        <w:pStyle w:val="Prrafodelista"/>
        <w:ind w:left="0" w:firstLine="324"/>
        <w:rPr>
          <w:rFonts w:ascii="Times New Roman" w:hAnsi="Times New Roman"/>
          <w:sz w:val="16"/>
          <w:szCs w:val="16"/>
        </w:rPr>
      </w:pPr>
      <w:r w:rsidRPr="00B765F9">
        <w:rPr>
          <w:rFonts w:ascii="Times New Roman" w:hAnsi="Times New Roman"/>
          <w:sz w:val="16"/>
          <w:szCs w:val="16"/>
        </w:rPr>
        <w:t>Elaborado por: Autora</w:t>
      </w:r>
    </w:p>
    <w:p w14:paraId="0E4E45D2" w14:textId="1F84AAD1" w:rsidR="00200027" w:rsidRPr="00021CB5" w:rsidRDefault="00200027" w:rsidP="00EC7991">
      <w:pPr>
        <w:pStyle w:val="Prrafodelista"/>
        <w:spacing w:line="480" w:lineRule="auto"/>
        <w:ind w:left="0"/>
        <w:rPr>
          <w:rFonts w:ascii="Times New Roman" w:hAnsi="Times New Roman"/>
          <w:b/>
          <w:sz w:val="24"/>
          <w:szCs w:val="24"/>
          <w:lang w:val="es-MX" w:eastAsia="es-MX"/>
        </w:rPr>
      </w:pPr>
    </w:p>
    <w:p w14:paraId="0A27C3EB" w14:textId="0EC4AB76" w:rsidR="00200027" w:rsidRPr="00B0121A" w:rsidRDefault="00B0121A" w:rsidP="00EC7991">
      <w:pPr>
        <w:spacing w:line="480" w:lineRule="auto"/>
        <w:ind w:left="0"/>
        <w:rPr>
          <w:rFonts w:ascii="Times New Roman" w:hAnsi="Times New Roman"/>
          <w:sz w:val="24"/>
          <w:szCs w:val="24"/>
          <w:lang w:val="es-MX" w:eastAsia="es-MX"/>
        </w:rPr>
      </w:pPr>
      <w:r>
        <w:rPr>
          <w:rFonts w:ascii="Times New Roman" w:hAnsi="Times New Roman"/>
          <w:sz w:val="24"/>
          <w:szCs w:val="24"/>
          <w:lang w:val="es-MX" w:eastAsia="es-MX"/>
        </w:rPr>
        <w:t xml:space="preserve">De acuerdo a la encuesta realizada para conocer si la empresa cuenta con programas de disciplina para controlar que la conducta de los trabajadores esté siempre enfocada a los intereses de la compañía y más no de sus intereses personales. El 27% de los encuestados dijeron que si cuentan con este instrumento y el 73% dijo que no. Una vez más notamos debilidad en la empresa al no contar con planes, reglamentos, normas que posibiliten el control y direccionen de manera adecuada las actividades, disciplina y ética de todos los colaboradores. Es importante mencionar que los planes y programas también ayudan a la empresa a tomar los correctivos en caso de errores. </w:t>
      </w:r>
    </w:p>
    <w:p w14:paraId="283C4BA3" w14:textId="77777777" w:rsidR="00957E36" w:rsidRDefault="00957E36" w:rsidP="00EC7991">
      <w:pPr>
        <w:spacing w:line="480" w:lineRule="auto"/>
        <w:ind w:left="0"/>
        <w:rPr>
          <w:rFonts w:ascii="Times New Roman" w:hAnsi="Times New Roman"/>
          <w:b/>
          <w:sz w:val="24"/>
          <w:szCs w:val="24"/>
          <w:lang w:val="es-MX" w:eastAsia="es-MX"/>
        </w:rPr>
      </w:pPr>
    </w:p>
    <w:p w14:paraId="2962EFFB" w14:textId="19397352" w:rsidR="00211EC7" w:rsidRPr="00211EC7" w:rsidRDefault="00957E36" w:rsidP="00EB7B4B">
      <w:pPr>
        <w:pStyle w:val="Prrafodelista"/>
        <w:numPr>
          <w:ilvl w:val="0"/>
          <w:numId w:val="34"/>
        </w:numPr>
        <w:spacing w:line="480" w:lineRule="auto"/>
        <w:ind w:left="360"/>
        <w:rPr>
          <w:rFonts w:ascii="Times New Roman" w:hAnsi="Times New Roman"/>
          <w:b/>
          <w:sz w:val="24"/>
          <w:szCs w:val="24"/>
          <w:lang w:val="es-MX" w:eastAsia="es-MX"/>
        </w:rPr>
      </w:pPr>
      <w:r w:rsidRPr="00211EC7">
        <w:rPr>
          <w:rFonts w:ascii="Times New Roman" w:hAnsi="Times New Roman"/>
          <w:b/>
          <w:sz w:val="24"/>
          <w:szCs w:val="24"/>
          <w:lang w:val="es-MX" w:eastAsia="es-MX"/>
        </w:rPr>
        <w:t>¿Se fomenta el trabajo en equipo para alcanzar los objetivos?</w:t>
      </w:r>
    </w:p>
    <w:p w14:paraId="5396C780" w14:textId="541AFD48" w:rsidR="00200027" w:rsidRDefault="005239BE" w:rsidP="00EC7991">
      <w:pPr>
        <w:pStyle w:val="Tablas1"/>
        <w:ind w:left="0"/>
        <w:rPr>
          <w:lang w:val="es-MX" w:eastAsia="es-MX"/>
        </w:rPr>
      </w:pPr>
      <w:r>
        <w:rPr>
          <w:b/>
          <w:lang w:val="es-MX" w:eastAsia="es-MX"/>
        </w:rPr>
        <w:t xml:space="preserve">           </w:t>
      </w:r>
      <w:bookmarkStart w:id="152" w:name="_Toc70169693"/>
      <w:r w:rsidR="00EB7B4B">
        <w:rPr>
          <w:b/>
          <w:lang w:val="es-MX" w:eastAsia="es-MX"/>
        </w:rPr>
        <w:t xml:space="preserve">            </w:t>
      </w:r>
      <w:r w:rsidR="009C508A">
        <w:rPr>
          <w:b/>
          <w:lang w:val="es-MX" w:eastAsia="es-MX"/>
        </w:rPr>
        <w:t>Tabla N 16</w:t>
      </w:r>
      <w:r w:rsidR="00200027">
        <w:rPr>
          <w:b/>
          <w:lang w:val="es-MX" w:eastAsia="es-MX"/>
        </w:rPr>
        <w:t xml:space="preserve">: </w:t>
      </w:r>
      <w:r w:rsidR="00957E36">
        <w:rPr>
          <w:lang w:val="es-MX" w:eastAsia="es-MX"/>
        </w:rPr>
        <w:t>Trabajo en equipo</w:t>
      </w:r>
      <w:bookmarkEnd w:id="152"/>
    </w:p>
    <w:p w14:paraId="0D3C032A" w14:textId="77777777" w:rsidR="00161CD2" w:rsidRPr="00874555" w:rsidRDefault="00161CD2" w:rsidP="00EC7991">
      <w:pPr>
        <w:pStyle w:val="Tablas1"/>
        <w:ind w:left="0"/>
        <w:rPr>
          <w:lang w:val="es-MX" w:eastAsia="es-MX"/>
        </w:rPr>
      </w:pPr>
    </w:p>
    <w:tbl>
      <w:tblPr>
        <w:tblStyle w:val="Tablaconcuadrcula"/>
        <w:tblW w:w="0" w:type="auto"/>
        <w:jc w:val="center"/>
        <w:tblLook w:val="04A0" w:firstRow="1" w:lastRow="0" w:firstColumn="1" w:lastColumn="0" w:noHBand="0" w:noVBand="1"/>
      </w:tblPr>
      <w:tblGrid>
        <w:gridCol w:w="1842"/>
        <w:gridCol w:w="1985"/>
        <w:gridCol w:w="1982"/>
      </w:tblGrid>
      <w:tr w:rsidR="00200027" w14:paraId="54C99EE1" w14:textId="77777777" w:rsidTr="009D0BFE">
        <w:trPr>
          <w:jc w:val="center"/>
        </w:trPr>
        <w:tc>
          <w:tcPr>
            <w:tcW w:w="1842" w:type="dxa"/>
          </w:tcPr>
          <w:p w14:paraId="5A706313"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RESPUESTA</w:t>
            </w:r>
          </w:p>
        </w:tc>
        <w:tc>
          <w:tcPr>
            <w:tcW w:w="1985" w:type="dxa"/>
          </w:tcPr>
          <w:p w14:paraId="2495A71F"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FRECUENCIA</w:t>
            </w:r>
          </w:p>
        </w:tc>
        <w:tc>
          <w:tcPr>
            <w:tcW w:w="1982" w:type="dxa"/>
          </w:tcPr>
          <w:p w14:paraId="1C391439"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PORCENTAJE</w:t>
            </w:r>
          </w:p>
        </w:tc>
      </w:tr>
      <w:tr w:rsidR="00200027" w14:paraId="1C3AB666" w14:textId="77777777" w:rsidTr="009D0BFE">
        <w:trPr>
          <w:jc w:val="center"/>
        </w:trPr>
        <w:tc>
          <w:tcPr>
            <w:tcW w:w="1842" w:type="dxa"/>
          </w:tcPr>
          <w:p w14:paraId="55E10537" w14:textId="77777777" w:rsidR="00200027" w:rsidRDefault="00200027" w:rsidP="00EC7991">
            <w:pPr>
              <w:spacing w:line="480" w:lineRule="auto"/>
              <w:ind w:left="0" w:firstLine="0"/>
              <w:rPr>
                <w:rFonts w:ascii="Times New Roman" w:hAnsi="Times New Roman"/>
                <w:b/>
                <w:sz w:val="24"/>
                <w:szCs w:val="24"/>
                <w:lang w:val="es-MX" w:eastAsia="es-MX"/>
              </w:rPr>
            </w:pPr>
            <w:r>
              <w:rPr>
                <w:rFonts w:ascii="Times New Roman" w:hAnsi="Times New Roman"/>
                <w:b/>
                <w:sz w:val="24"/>
                <w:szCs w:val="24"/>
                <w:lang w:val="es-MX" w:eastAsia="es-MX"/>
              </w:rPr>
              <w:t>SI</w:t>
            </w:r>
          </w:p>
        </w:tc>
        <w:tc>
          <w:tcPr>
            <w:tcW w:w="1985" w:type="dxa"/>
          </w:tcPr>
          <w:p w14:paraId="3491E2E7" w14:textId="4EEA0008" w:rsidR="00200027" w:rsidRPr="006B30A2" w:rsidRDefault="00FA4521"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3</w:t>
            </w:r>
          </w:p>
        </w:tc>
        <w:tc>
          <w:tcPr>
            <w:tcW w:w="1982" w:type="dxa"/>
          </w:tcPr>
          <w:p w14:paraId="5BBA7C2D" w14:textId="5E1C2E75" w:rsidR="00200027" w:rsidRPr="006B30A2" w:rsidRDefault="00FA4521"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27,27</w:t>
            </w:r>
            <w:r w:rsidR="00200027" w:rsidRPr="006B30A2">
              <w:rPr>
                <w:rFonts w:ascii="Times New Roman" w:hAnsi="Times New Roman"/>
                <w:sz w:val="24"/>
                <w:szCs w:val="24"/>
                <w:lang w:val="es-MX" w:eastAsia="es-MX"/>
              </w:rPr>
              <w:t>%</w:t>
            </w:r>
          </w:p>
        </w:tc>
      </w:tr>
      <w:tr w:rsidR="00200027" w14:paraId="2CF0188E" w14:textId="77777777" w:rsidTr="009D0BFE">
        <w:trPr>
          <w:jc w:val="center"/>
        </w:trPr>
        <w:tc>
          <w:tcPr>
            <w:tcW w:w="1842" w:type="dxa"/>
          </w:tcPr>
          <w:p w14:paraId="137417B0" w14:textId="77777777" w:rsidR="00200027" w:rsidRDefault="00200027" w:rsidP="00EC7991">
            <w:pPr>
              <w:spacing w:line="480" w:lineRule="auto"/>
              <w:ind w:left="0" w:firstLine="0"/>
              <w:rPr>
                <w:rFonts w:ascii="Times New Roman" w:hAnsi="Times New Roman"/>
                <w:b/>
                <w:sz w:val="24"/>
                <w:szCs w:val="24"/>
                <w:lang w:val="es-MX" w:eastAsia="es-MX"/>
              </w:rPr>
            </w:pPr>
            <w:r>
              <w:rPr>
                <w:rFonts w:ascii="Times New Roman" w:hAnsi="Times New Roman"/>
                <w:b/>
                <w:sz w:val="24"/>
                <w:szCs w:val="24"/>
                <w:lang w:val="es-MX" w:eastAsia="es-MX"/>
              </w:rPr>
              <w:t>NO</w:t>
            </w:r>
          </w:p>
        </w:tc>
        <w:tc>
          <w:tcPr>
            <w:tcW w:w="1985" w:type="dxa"/>
          </w:tcPr>
          <w:p w14:paraId="67BD69FE" w14:textId="33D4D12A" w:rsidR="00200027" w:rsidRPr="006B30A2" w:rsidRDefault="00FA4521"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5</w:t>
            </w:r>
          </w:p>
        </w:tc>
        <w:tc>
          <w:tcPr>
            <w:tcW w:w="1982" w:type="dxa"/>
          </w:tcPr>
          <w:p w14:paraId="689811CF" w14:textId="7A2F26A7" w:rsidR="00200027" w:rsidRPr="006B30A2" w:rsidRDefault="00FA4521"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45,45</w:t>
            </w:r>
            <w:r w:rsidRPr="006B30A2">
              <w:rPr>
                <w:rFonts w:ascii="Times New Roman" w:hAnsi="Times New Roman"/>
                <w:sz w:val="24"/>
                <w:szCs w:val="24"/>
                <w:lang w:val="es-MX" w:eastAsia="es-MX"/>
              </w:rPr>
              <w:t xml:space="preserve"> </w:t>
            </w:r>
            <w:r w:rsidR="00200027" w:rsidRPr="006B30A2">
              <w:rPr>
                <w:rFonts w:ascii="Times New Roman" w:hAnsi="Times New Roman"/>
                <w:sz w:val="24"/>
                <w:szCs w:val="24"/>
                <w:lang w:val="es-MX" w:eastAsia="es-MX"/>
              </w:rPr>
              <w:t>%</w:t>
            </w:r>
          </w:p>
        </w:tc>
      </w:tr>
      <w:tr w:rsidR="00957E36" w14:paraId="310FB088" w14:textId="77777777" w:rsidTr="009D0BFE">
        <w:trPr>
          <w:jc w:val="center"/>
        </w:trPr>
        <w:tc>
          <w:tcPr>
            <w:tcW w:w="1842" w:type="dxa"/>
          </w:tcPr>
          <w:p w14:paraId="0596A5D1" w14:textId="434749EF" w:rsidR="00957E36" w:rsidRDefault="00957E36" w:rsidP="00EC7991">
            <w:pPr>
              <w:spacing w:line="480" w:lineRule="auto"/>
              <w:ind w:left="0" w:firstLine="0"/>
              <w:rPr>
                <w:rFonts w:ascii="Times New Roman" w:hAnsi="Times New Roman"/>
                <w:b/>
                <w:sz w:val="24"/>
                <w:szCs w:val="24"/>
                <w:lang w:val="es-MX" w:eastAsia="es-MX"/>
              </w:rPr>
            </w:pPr>
            <w:r>
              <w:rPr>
                <w:rFonts w:ascii="Times New Roman" w:hAnsi="Times New Roman"/>
                <w:b/>
                <w:sz w:val="24"/>
                <w:szCs w:val="24"/>
                <w:lang w:val="es-MX" w:eastAsia="es-MX"/>
              </w:rPr>
              <w:t>A VECES</w:t>
            </w:r>
          </w:p>
        </w:tc>
        <w:tc>
          <w:tcPr>
            <w:tcW w:w="1985" w:type="dxa"/>
          </w:tcPr>
          <w:p w14:paraId="7F640190" w14:textId="608FC639" w:rsidR="00957E36" w:rsidRDefault="00957E36"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3</w:t>
            </w:r>
          </w:p>
        </w:tc>
        <w:tc>
          <w:tcPr>
            <w:tcW w:w="1982" w:type="dxa"/>
          </w:tcPr>
          <w:p w14:paraId="3A9CEBD2" w14:textId="3B80C9BE" w:rsidR="00957E36" w:rsidRDefault="00957E36"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27,27%</w:t>
            </w:r>
          </w:p>
        </w:tc>
      </w:tr>
      <w:tr w:rsidR="00200027" w14:paraId="2E52A78F" w14:textId="77777777" w:rsidTr="009D0BFE">
        <w:trPr>
          <w:jc w:val="center"/>
        </w:trPr>
        <w:tc>
          <w:tcPr>
            <w:tcW w:w="1842" w:type="dxa"/>
          </w:tcPr>
          <w:p w14:paraId="11EAB7B6" w14:textId="77777777" w:rsidR="00200027" w:rsidRDefault="00200027" w:rsidP="00EC7991">
            <w:pPr>
              <w:spacing w:line="480" w:lineRule="auto"/>
              <w:ind w:left="0" w:firstLine="0"/>
              <w:rPr>
                <w:rFonts w:ascii="Times New Roman" w:hAnsi="Times New Roman"/>
                <w:b/>
                <w:sz w:val="24"/>
                <w:szCs w:val="24"/>
                <w:lang w:val="es-MX" w:eastAsia="es-MX"/>
              </w:rPr>
            </w:pPr>
            <w:r>
              <w:rPr>
                <w:rFonts w:ascii="Times New Roman" w:hAnsi="Times New Roman"/>
                <w:b/>
                <w:sz w:val="24"/>
                <w:szCs w:val="24"/>
                <w:lang w:val="es-MX" w:eastAsia="es-MX"/>
              </w:rPr>
              <w:t>TOTAL</w:t>
            </w:r>
          </w:p>
        </w:tc>
        <w:tc>
          <w:tcPr>
            <w:tcW w:w="1985" w:type="dxa"/>
          </w:tcPr>
          <w:p w14:paraId="74967677" w14:textId="77777777" w:rsidR="00200027" w:rsidRPr="006B30A2" w:rsidRDefault="00200027" w:rsidP="00EC7991">
            <w:pPr>
              <w:spacing w:line="480" w:lineRule="auto"/>
              <w:ind w:left="0" w:firstLine="0"/>
              <w:jc w:val="center"/>
              <w:rPr>
                <w:rFonts w:ascii="Times New Roman" w:hAnsi="Times New Roman"/>
                <w:b/>
                <w:sz w:val="24"/>
                <w:szCs w:val="24"/>
                <w:lang w:val="es-MX" w:eastAsia="es-MX"/>
              </w:rPr>
            </w:pPr>
            <w:r w:rsidRPr="006B30A2">
              <w:rPr>
                <w:rFonts w:ascii="Times New Roman" w:hAnsi="Times New Roman"/>
                <w:b/>
                <w:sz w:val="24"/>
                <w:szCs w:val="24"/>
                <w:lang w:val="es-MX" w:eastAsia="es-MX"/>
              </w:rPr>
              <w:t>11</w:t>
            </w:r>
          </w:p>
        </w:tc>
        <w:tc>
          <w:tcPr>
            <w:tcW w:w="1982" w:type="dxa"/>
          </w:tcPr>
          <w:p w14:paraId="4B4B99A8" w14:textId="77777777" w:rsidR="00200027" w:rsidRPr="006B30A2" w:rsidRDefault="00200027" w:rsidP="00EC7991">
            <w:pPr>
              <w:spacing w:line="480" w:lineRule="auto"/>
              <w:ind w:left="0" w:firstLine="0"/>
              <w:jc w:val="center"/>
              <w:rPr>
                <w:rFonts w:ascii="Times New Roman" w:hAnsi="Times New Roman"/>
                <w:b/>
                <w:sz w:val="24"/>
                <w:szCs w:val="24"/>
                <w:lang w:val="es-MX" w:eastAsia="es-MX"/>
              </w:rPr>
            </w:pPr>
            <w:r w:rsidRPr="006B30A2">
              <w:rPr>
                <w:rFonts w:ascii="Times New Roman" w:hAnsi="Times New Roman"/>
                <w:b/>
                <w:sz w:val="24"/>
                <w:szCs w:val="24"/>
                <w:lang w:val="es-MX" w:eastAsia="es-MX"/>
              </w:rPr>
              <w:t>100,00 %</w:t>
            </w:r>
          </w:p>
        </w:tc>
      </w:tr>
    </w:tbl>
    <w:p w14:paraId="33F2F783" w14:textId="504E082D" w:rsidR="00200027" w:rsidRPr="00B765F9" w:rsidRDefault="00EB7B4B" w:rsidP="00EC7991">
      <w:pPr>
        <w:pStyle w:val="Prrafodelista"/>
        <w:ind w:left="0" w:firstLine="324"/>
        <w:rPr>
          <w:rFonts w:ascii="Times New Roman" w:hAnsi="Times New Roman"/>
          <w:sz w:val="16"/>
          <w:szCs w:val="16"/>
        </w:rPr>
      </w:pPr>
      <w:r>
        <w:rPr>
          <w:rFonts w:ascii="Times New Roman" w:hAnsi="Times New Roman"/>
          <w:sz w:val="16"/>
          <w:szCs w:val="16"/>
        </w:rPr>
        <w:t xml:space="preserve">                          </w:t>
      </w:r>
      <w:r w:rsidR="00200027" w:rsidRPr="00B765F9">
        <w:rPr>
          <w:rFonts w:ascii="Times New Roman" w:hAnsi="Times New Roman"/>
          <w:sz w:val="16"/>
          <w:szCs w:val="16"/>
        </w:rPr>
        <w:t>Elaborado por: Autora</w:t>
      </w:r>
    </w:p>
    <w:p w14:paraId="41629FD8" w14:textId="38B381FA" w:rsidR="00B765F9" w:rsidRDefault="005239BE" w:rsidP="00EC7991">
      <w:pPr>
        <w:pStyle w:val="Grfico1"/>
        <w:ind w:left="0"/>
        <w:rPr>
          <w:lang w:val="es-MX" w:eastAsia="es-MX"/>
        </w:rPr>
      </w:pPr>
      <w:r>
        <w:rPr>
          <w:b/>
          <w:lang w:val="es-MX" w:eastAsia="es-MX"/>
        </w:rPr>
        <w:t xml:space="preserve">              </w:t>
      </w:r>
      <w:bookmarkStart w:id="153" w:name="_Toc70169806"/>
      <w:r w:rsidR="00EB7B4B">
        <w:rPr>
          <w:b/>
          <w:lang w:val="es-MX" w:eastAsia="es-MX"/>
        </w:rPr>
        <w:t xml:space="preserve">             </w:t>
      </w:r>
      <w:r w:rsidR="00B765F9" w:rsidRPr="00021CB5">
        <w:rPr>
          <w:b/>
          <w:lang w:val="es-MX" w:eastAsia="es-MX"/>
        </w:rPr>
        <w:t>Gr</w:t>
      </w:r>
      <w:r w:rsidR="00B765F9">
        <w:rPr>
          <w:b/>
          <w:lang w:val="es-MX" w:eastAsia="es-MX"/>
        </w:rPr>
        <w:t>áfico 9</w:t>
      </w:r>
      <w:r w:rsidR="00B765F9" w:rsidRPr="00021CB5">
        <w:rPr>
          <w:b/>
          <w:lang w:val="es-MX" w:eastAsia="es-MX"/>
        </w:rPr>
        <w:t xml:space="preserve">: </w:t>
      </w:r>
      <w:r w:rsidR="00B765F9">
        <w:rPr>
          <w:lang w:val="es-MX" w:eastAsia="es-MX"/>
        </w:rPr>
        <w:t>Trabajo en equipo</w:t>
      </w:r>
      <w:bookmarkEnd w:id="153"/>
    </w:p>
    <w:p w14:paraId="608F6D55" w14:textId="77777777" w:rsidR="00161CD2" w:rsidRPr="00021CB5" w:rsidRDefault="00161CD2" w:rsidP="00EC7991">
      <w:pPr>
        <w:pStyle w:val="Grfico1"/>
        <w:ind w:left="0"/>
        <w:rPr>
          <w:lang w:val="es-MX" w:eastAsia="es-MX"/>
        </w:rPr>
      </w:pPr>
    </w:p>
    <w:p w14:paraId="5AC523C8" w14:textId="034DFE32" w:rsidR="00B765F9" w:rsidRDefault="00200027" w:rsidP="00EB7B4B">
      <w:pPr>
        <w:pStyle w:val="Prrafodelista"/>
        <w:ind w:left="0" w:firstLine="324"/>
        <w:jc w:val="center"/>
        <w:rPr>
          <w:rFonts w:ascii="Times New Roman" w:hAnsi="Times New Roman"/>
          <w:sz w:val="16"/>
          <w:szCs w:val="16"/>
        </w:rPr>
      </w:pPr>
      <w:r>
        <w:rPr>
          <w:noProof/>
          <w:lang w:val="en-US"/>
        </w:rPr>
        <w:drawing>
          <wp:inline distT="0" distB="0" distL="0" distR="0" wp14:anchorId="08DE27B5" wp14:editId="623DFD07">
            <wp:extent cx="3637280" cy="1581150"/>
            <wp:effectExtent l="0" t="0" r="1270" b="0"/>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70965F39" w14:textId="36791496" w:rsidR="00B765F9" w:rsidRPr="00B765F9" w:rsidRDefault="00EB7B4B" w:rsidP="00EC7991">
      <w:pPr>
        <w:pStyle w:val="Prrafodelista"/>
        <w:ind w:left="0" w:firstLine="324"/>
        <w:rPr>
          <w:rFonts w:ascii="Times New Roman" w:hAnsi="Times New Roman"/>
          <w:sz w:val="16"/>
          <w:szCs w:val="16"/>
        </w:rPr>
      </w:pPr>
      <w:r>
        <w:rPr>
          <w:rFonts w:ascii="Times New Roman" w:hAnsi="Times New Roman"/>
          <w:sz w:val="16"/>
          <w:szCs w:val="16"/>
        </w:rPr>
        <w:t xml:space="preserve">                                </w:t>
      </w:r>
      <w:r w:rsidR="00B765F9" w:rsidRPr="00B765F9">
        <w:rPr>
          <w:rFonts w:ascii="Times New Roman" w:hAnsi="Times New Roman"/>
          <w:sz w:val="16"/>
          <w:szCs w:val="16"/>
        </w:rPr>
        <w:t>Elaborado por: Autora</w:t>
      </w:r>
    </w:p>
    <w:p w14:paraId="0009891F" w14:textId="36845822" w:rsidR="00200027" w:rsidRDefault="002364E9" w:rsidP="00EC7991">
      <w:pPr>
        <w:spacing w:line="480" w:lineRule="auto"/>
        <w:ind w:left="0"/>
        <w:rPr>
          <w:rFonts w:ascii="Times New Roman" w:hAnsi="Times New Roman"/>
          <w:sz w:val="24"/>
          <w:szCs w:val="24"/>
          <w:lang w:val="es-MX" w:eastAsia="es-MX"/>
        </w:rPr>
      </w:pPr>
      <w:r>
        <w:rPr>
          <w:rFonts w:ascii="Times New Roman" w:hAnsi="Times New Roman"/>
          <w:sz w:val="24"/>
          <w:szCs w:val="24"/>
          <w:lang w:val="es-MX" w:eastAsia="es-MX"/>
        </w:rPr>
        <w:t xml:space="preserve">Referente a si en la empresa se fomenta el trabajo en equipo por parte de la dirección, el </w:t>
      </w:r>
      <w:r w:rsidR="00FA4521">
        <w:rPr>
          <w:rFonts w:ascii="Times New Roman" w:hAnsi="Times New Roman"/>
          <w:sz w:val="24"/>
          <w:szCs w:val="24"/>
          <w:lang w:val="es-MX" w:eastAsia="es-MX"/>
        </w:rPr>
        <w:t>27</w:t>
      </w:r>
      <w:r>
        <w:rPr>
          <w:rFonts w:ascii="Times New Roman" w:hAnsi="Times New Roman"/>
          <w:sz w:val="24"/>
          <w:szCs w:val="24"/>
          <w:lang w:val="es-MX" w:eastAsia="es-MX"/>
        </w:rPr>
        <w:t xml:space="preserve">% de los encuestados dijo que si se realiza el trabajo en equipo principalmente en el área comercial. El </w:t>
      </w:r>
      <w:r w:rsidR="00FA4521">
        <w:rPr>
          <w:rFonts w:ascii="Times New Roman" w:hAnsi="Times New Roman"/>
          <w:sz w:val="24"/>
          <w:szCs w:val="24"/>
          <w:lang w:val="es-MX" w:eastAsia="es-MX"/>
        </w:rPr>
        <w:t>46</w:t>
      </w:r>
      <w:r>
        <w:rPr>
          <w:rFonts w:ascii="Times New Roman" w:hAnsi="Times New Roman"/>
          <w:sz w:val="24"/>
          <w:szCs w:val="24"/>
          <w:lang w:val="es-MX" w:eastAsia="es-MX"/>
        </w:rPr>
        <w:t>% dijo que no está de acuerdo en que exista trabajo en equipo en el desarrollo de las actividades</w:t>
      </w:r>
      <w:r w:rsidR="00FA4521">
        <w:rPr>
          <w:rFonts w:ascii="Times New Roman" w:hAnsi="Times New Roman"/>
          <w:sz w:val="24"/>
          <w:szCs w:val="24"/>
          <w:lang w:val="es-MX" w:eastAsia="es-MX"/>
        </w:rPr>
        <w:t xml:space="preserve"> diarias de la empresa</w:t>
      </w:r>
      <w:r>
        <w:rPr>
          <w:rFonts w:ascii="Times New Roman" w:hAnsi="Times New Roman"/>
          <w:sz w:val="24"/>
          <w:szCs w:val="24"/>
          <w:lang w:val="es-MX" w:eastAsia="es-MX"/>
        </w:rPr>
        <w:t>, y otro 27% manifiesta que a veces si se realizan actividades en equipo.</w:t>
      </w:r>
    </w:p>
    <w:p w14:paraId="0E35D151" w14:textId="72292134" w:rsidR="00FA4521" w:rsidRDefault="00FA4521" w:rsidP="00EC7991">
      <w:pPr>
        <w:spacing w:line="480" w:lineRule="auto"/>
        <w:ind w:left="0"/>
        <w:rPr>
          <w:rFonts w:ascii="Times New Roman" w:hAnsi="Times New Roman"/>
          <w:sz w:val="24"/>
          <w:szCs w:val="24"/>
          <w:lang w:val="es-MX" w:eastAsia="es-MX"/>
        </w:rPr>
      </w:pPr>
      <w:r>
        <w:rPr>
          <w:rFonts w:ascii="Times New Roman" w:hAnsi="Times New Roman"/>
          <w:sz w:val="24"/>
          <w:szCs w:val="24"/>
          <w:lang w:val="es-MX" w:eastAsia="es-MX"/>
        </w:rPr>
        <w:t>De acuerdo al resultado expresado por los encuestados notamos que por parte de la dirección no se fomenta de manera adecuada el trabajo en equipo.</w:t>
      </w:r>
    </w:p>
    <w:p w14:paraId="2EEBABC5" w14:textId="77777777" w:rsidR="000D74E5" w:rsidRDefault="000D74E5" w:rsidP="00EC7991">
      <w:pPr>
        <w:spacing w:line="480" w:lineRule="auto"/>
        <w:ind w:left="0"/>
        <w:rPr>
          <w:rFonts w:ascii="Times New Roman" w:hAnsi="Times New Roman"/>
          <w:sz w:val="24"/>
          <w:szCs w:val="24"/>
          <w:lang w:val="es-MX" w:eastAsia="es-MX"/>
        </w:rPr>
      </w:pPr>
    </w:p>
    <w:p w14:paraId="539D43CD" w14:textId="3E9336B6" w:rsidR="00211EC7" w:rsidRPr="00211EC7" w:rsidRDefault="009228E1" w:rsidP="00EB7B4B">
      <w:pPr>
        <w:pStyle w:val="Prrafodelista"/>
        <w:numPr>
          <w:ilvl w:val="0"/>
          <w:numId w:val="34"/>
        </w:numPr>
        <w:spacing w:line="480" w:lineRule="auto"/>
        <w:ind w:left="360"/>
        <w:jc w:val="both"/>
        <w:rPr>
          <w:rFonts w:ascii="Times New Roman" w:hAnsi="Times New Roman"/>
          <w:b/>
          <w:sz w:val="24"/>
          <w:szCs w:val="24"/>
          <w:lang w:val="es-MX" w:eastAsia="es-MX"/>
        </w:rPr>
      </w:pPr>
      <w:r w:rsidRPr="00211EC7">
        <w:rPr>
          <w:rFonts w:ascii="Times New Roman" w:hAnsi="Times New Roman"/>
          <w:b/>
          <w:sz w:val="24"/>
          <w:szCs w:val="24"/>
          <w:lang w:val="es-MX" w:eastAsia="es-MX"/>
        </w:rPr>
        <w:t>¿Cómo califica la comunicación interna entre directivos y colaboradores?</w:t>
      </w:r>
    </w:p>
    <w:p w14:paraId="40B91E0E" w14:textId="32D64A7E" w:rsidR="00200027" w:rsidRDefault="005239BE" w:rsidP="00EC7991">
      <w:pPr>
        <w:pStyle w:val="Tablas1"/>
        <w:ind w:left="0"/>
        <w:rPr>
          <w:lang w:val="es-MX" w:eastAsia="es-MX"/>
        </w:rPr>
      </w:pPr>
      <w:r>
        <w:rPr>
          <w:b/>
          <w:lang w:val="es-MX" w:eastAsia="es-MX"/>
        </w:rPr>
        <w:t xml:space="preserve">           </w:t>
      </w:r>
      <w:bookmarkStart w:id="154" w:name="_Toc70169694"/>
      <w:r w:rsidR="00EB7B4B">
        <w:rPr>
          <w:b/>
          <w:lang w:val="es-MX" w:eastAsia="es-MX"/>
        </w:rPr>
        <w:t xml:space="preserve">            </w:t>
      </w:r>
      <w:r w:rsidR="009C508A">
        <w:rPr>
          <w:b/>
          <w:lang w:val="es-MX" w:eastAsia="es-MX"/>
        </w:rPr>
        <w:t>Tabla N 17</w:t>
      </w:r>
      <w:r w:rsidR="00200027">
        <w:rPr>
          <w:b/>
          <w:lang w:val="es-MX" w:eastAsia="es-MX"/>
        </w:rPr>
        <w:t xml:space="preserve">: </w:t>
      </w:r>
      <w:r w:rsidR="009228E1">
        <w:rPr>
          <w:lang w:val="es-MX" w:eastAsia="es-MX"/>
        </w:rPr>
        <w:t>Comunicación Interna</w:t>
      </w:r>
      <w:bookmarkEnd w:id="154"/>
    </w:p>
    <w:p w14:paraId="64E0DB92" w14:textId="77777777" w:rsidR="00161CD2" w:rsidRPr="00874555" w:rsidRDefault="00161CD2" w:rsidP="00EC7991">
      <w:pPr>
        <w:pStyle w:val="Tablas1"/>
        <w:ind w:left="0"/>
        <w:rPr>
          <w:lang w:val="es-MX" w:eastAsia="es-MX"/>
        </w:rPr>
      </w:pPr>
    </w:p>
    <w:tbl>
      <w:tblPr>
        <w:tblStyle w:val="Tablaconcuadrcula"/>
        <w:tblW w:w="0" w:type="auto"/>
        <w:jc w:val="center"/>
        <w:tblLook w:val="04A0" w:firstRow="1" w:lastRow="0" w:firstColumn="1" w:lastColumn="0" w:noHBand="0" w:noVBand="1"/>
      </w:tblPr>
      <w:tblGrid>
        <w:gridCol w:w="1842"/>
        <w:gridCol w:w="1985"/>
        <w:gridCol w:w="1982"/>
      </w:tblGrid>
      <w:tr w:rsidR="00200027" w14:paraId="1AFF9A93" w14:textId="77777777" w:rsidTr="009D0BFE">
        <w:trPr>
          <w:jc w:val="center"/>
        </w:trPr>
        <w:tc>
          <w:tcPr>
            <w:tcW w:w="1842" w:type="dxa"/>
          </w:tcPr>
          <w:p w14:paraId="18C2DCC0"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RESPUESTA</w:t>
            </w:r>
          </w:p>
        </w:tc>
        <w:tc>
          <w:tcPr>
            <w:tcW w:w="1985" w:type="dxa"/>
          </w:tcPr>
          <w:p w14:paraId="069B672D"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FRECUENCIA</w:t>
            </w:r>
          </w:p>
        </w:tc>
        <w:tc>
          <w:tcPr>
            <w:tcW w:w="1982" w:type="dxa"/>
          </w:tcPr>
          <w:p w14:paraId="12D1F062"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PORCENTAJE</w:t>
            </w:r>
          </w:p>
        </w:tc>
      </w:tr>
      <w:tr w:rsidR="00200027" w14:paraId="627C8EEC" w14:textId="77777777" w:rsidTr="009D0BFE">
        <w:trPr>
          <w:jc w:val="center"/>
        </w:trPr>
        <w:tc>
          <w:tcPr>
            <w:tcW w:w="1842" w:type="dxa"/>
          </w:tcPr>
          <w:p w14:paraId="5AD9AB01" w14:textId="4632D383" w:rsidR="00200027" w:rsidRDefault="009228E1" w:rsidP="00EC7991">
            <w:pPr>
              <w:spacing w:line="480" w:lineRule="auto"/>
              <w:ind w:left="0" w:firstLine="0"/>
              <w:rPr>
                <w:rFonts w:ascii="Times New Roman" w:hAnsi="Times New Roman"/>
                <w:b/>
                <w:sz w:val="24"/>
                <w:szCs w:val="24"/>
                <w:lang w:val="es-MX" w:eastAsia="es-MX"/>
              </w:rPr>
            </w:pPr>
            <w:r>
              <w:rPr>
                <w:rFonts w:ascii="Times New Roman" w:hAnsi="Times New Roman"/>
                <w:b/>
                <w:sz w:val="24"/>
                <w:szCs w:val="24"/>
                <w:lang w:val="es-MX" w:eastAsia="es-MX"/>
              </w:rPr>
              <w:t>Muy Buena</w:t>
            </w:r>
          </w:p>
        </w:tc>
        <w:tc>
          <w:tcPr>
            <w:tcW w:w="1985" w:type="dxa"/>
          </w:tcPr>
          <w:p w14:paraId="6B8228A4" w14:textId="7E6FC3BB" w:rsidR="00200027" w:rsidRPr="006B30A2" w:rsidRDefault="009228E1"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2</w:t>
            </w:r>
          </w:p>
        </w:tc>
        <w:tc>
          <w:tcPr>
            <w:tcW w:w="1982" w:type="dxa"/>
          </w:tcPr>
          <w:p w14:paraId="7B5E0F44" w14:textId="432B24C8" w:rsidR="00200027" w:rsidRPr="006B30A2" w:rsidRDefault="009228E1"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18,18</w:t>
            </w:r>
            <w:r w:rsidR="00200027" w:rsidRPr="006B30A2">
              <w:rPr>
                <w:rFonts w:ascii="Times New Roman" w:hAnsi="Times New Roman"/>
                <w:sz w:val="24"/>
                <w:szCs w:val="24"/>
                <w:lang w:val="es-MX" w:eastAsia="es-MX"/>
              </w:rPr>
              <w:t xml:space="preserve"> %</w:t>
            </w:r>
          </w:p>
        </w:tc>
      </w:tr>
      <w:tr w:rsidR="00200027" w14:paraId="226937FD" w14:textId="77777777" w:rsidTr="009D0BFE">
        <w:trPr>
          <w:jc w:val="center"/>
        </w:trPr>
        <w:tc>
          <w:tcPr>
            <w:tcW w:w="1842" w:type="dxa"/>
          </w:tcPr>
          <w:p w14:paraId="5F83F13D" w14:textId="40592D3D" w:rsidR="00200027" w:rsidRDefault="009228E1" w:rsidP="00EC7991">
            <w:pPr>
              <w:spacing w:line="480" w:lineRule="auto"/>
              <w:ind w:left="0" w:firstLine="0"/>
              <w:rPr>
                <w:rFonts w:ascii="Times New Roman" w:hAnsi="Times New Roman"/>
                <w:b/>
                <w:sz w:val="24"/>
                <w:szCs w:val="24"/>
                <w:lang w:val="es-MX" w:eastAsia="es-MX"/>
              </w:rPr>
            </w:pPr>
            <w:r>
              <w:rPr>
                <w:rFonts w:ascii="Times New Roman" w:hAnsi="Times New Roman"/>
                <w:b/>
                <w:sz w:val="24"/>
                <w:szCs w:val="24"/>
                <w:lang w:val="es-MX" w:eastAsia="es-MX"/>
              </w:rPr>
              <w:t>Buena</w:t>
            </w:r>
          </w:p>
        </w:tc>
        <w:tc>
          <w:tcPr>
            <w:tcW w:w="1985" w:type="dxa"/>
          </w:tcPr>
          <w:p w14:paraId="63CA9483" w14:textId="66F7F959" w:rsidR="00200027" w:rsidRPr="006B30A2" w:rsidRDefault="009228E1"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7</w:t>
            </w:r>
          </w:p>
        </w:tc>
        <w:tc>
          <w:tcPr>
            <w:tcW w:w="1982" w:type="dxa"/>
          </w:tcPr>
          <w:p w14:paraId="6DB0603F" w14:textId="21049746" w:rsidR="00200027" w:rsidRPr="006B30A2" w:rsidRDefault="009228E1"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63,64</w:t>
            </w:r>
            <w:r w:rsidR="00200027" w:rsidRPr="006B30A2">
              <w:rPr>
                <w:rFonts w:ascii="Times New Roman" w:hAnsi="Times New Roman"/>
                <w:sz w:val="24"/>
                <w:szCs w:val="24"/>
                <w:lang w:val="es-MX" w:eastAsia="es-MX"/>
              </w:rPr>
              <w:t>%</w:t>
            </w:r>
          </w:p>
        </w:tc>
      </w:tr>
      <w:tr w:rsidR="009228E1" w14:paraId="1E41DE8F" w14:textId="77777777" w:rsidTr="009D0BFE">
        <w:trPr>
          <w:jc w:val="center"/>
        </w:trPr>
        <w:tc>
          <w:tcPr>
            <w:tcW w:w="1842" w:type="dxa"/>
          </w:tcPr>
          <w:p w14:paraId="26E209ED" w14:textId="50795F9C" w:rsidR="009228E1" w:rsidRDefault="009228E1" w:rsidP="00EC7991">
            <w:pPr>
              <w:spacing w:line="480" w:lineRule="auto"/>
              <w:ind w:left="0" w:firstLine="0"/>
              <w:rPr>
                <w:rFonts w:ascii="Times New Roman" w:hAnsi="Times New Roman"/>
                <w:b/>
                <w:sz w:val="24"/>
                <w:szCs w:val="24"/>
                <w:lang w:val="es-MX" w:eastAsia="es-MX"/>
              </w:rPr>
            </w:pPr>
            <w:r>
              <w:rPr>
                <w:rFonts w:ascii="Times New Roman" w:hAnsi="Times New Roman"/>
                <w:b/>
                <w:sz w:val="24"/>
                <w:szCs w:val="24"/>
                <w:lang w:val="es-MX" w:eastAsia="es-MX"/>
              </w:rPr>
              <w:t>Regular</w:t>
            </w:r>
          </w:p>
        </w:tc>
        <w:tc>
          <w:tcPr>
            <w:tcW w:w="1985" w:type="dxa"/>
          </w:tcPr>
          <w:p w14:paraId="48A395C0" w14:textId="688F2933" w:rsidR="009228E1" w:rsidRDefault="009228E1"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2</w:t>
            </w:r>
          </w:p>
        </w:tc>
        <w:tc>
          <w:tcPr>
            <w:tcW w:w="1982" w:type="dxa"/>
          </w:tcPr>
          <w:p w14:paraId="46B4B99F" w14:textId="2CB36A9C" w:rsidR="009228E1" w:rsidRDefault="009228E1"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18,18%</w:t>
            </w:r>
          </w:p>
        </w:tc>
      </w:tr>
      <w:tr w:rsidR="009228E1" w14:paraId="0F3F2C94" w14:textId="77777777" w:rsidTr="009D0BFE">
        <w:trPr>
          <w:jc w:val="center"/>
        </w:trPr>
        <w:tc>
          <w:tcPr>
            <w:tcW w:w="1842" w:type="dxa"/>
          </w:tcPr>
          <w:p w14:paraId="4D84409C" w14:textId="36259113" w:rsidR="009228E1" w:rsidRDefault="009228E1" w:rsidP="00EC7991">
            <w:pPr>
              <w:spacing w:line="480" w:lineRule="auto"/>
              <w:ind w:left="0" w:firstLine="0"/>
              <w:rPr>
                <w:rFonts w:ascii="Times New Roman" w:hAnsi="Times New Roman"/>
                <w:b/>
                <w:sz w:val="24"/>
                <w:szCs w:val="24"/>
                <w:lang w:val="es-MX" w:eastAsia="es-MX"/>
              </w:rPr>
            </w:pPr>
            <w:r>
              <w:rPr>
                <w:rFonts w:ascii="Times New Roman" w:hAnsi="Times New Roman"/>
                <w:b/>
                <w:sz w:val="24"/>
                <w:szCs w:val="24"/>
                <w:lang w:val="es-MX" w:eastAsia="es-MX"/>
              </w:rPr>
              <w:t>Mala</w:t>
            </w:r>
          </w:p>
        </w:tc>
        <w:tc>
          <w:tcPr>
            <w:tcW w:w="1985" w:type="dxa"/>
          </w:tcPr>
          <w:p w14:paraId="65AF7D5B" w14:textId="368A6053" w:rsidR="009228E1" w:rsidRDefault="009228E1"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0</w:t>
            </w:r>
          </w:p>
        </w:tc>
        <w:tc>
          <w:tcPr>
            <w:tcW w:w="1982" w:type="dxa"/>
          </w:tcPr>
          <w:p w14:paraId="1869005A" w14:textId="6A55F94D" w:rsidR="009228E1" w:rsidRDefault="009228E1"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0,00%</w:t>
            </w:r>
          </w:p>
        </w:tc>
      </w:tr>
      <w:tr w:rsidR="00200027" w14:paraId="41D5EEDD" w14:textId="77777777" w:rsidTr="009D0BFE">
        <w:trPr>
          <w:jc w:val="center"/>
        </w:trPr>
        <w:tc>
          <w:tcPr>
            <w:tcW w:w="1842" w:type="dxa"/>
          </w:tcPr>
          <w:p w14:paraId="3995BC5A" w14:textId="77777777" w:rsidR="00200027" w:rsidRDefault="00200027" w:rsidP="00EC7991">
            <w:pPr>
              <w:spacing w:line="480" w:lineRule="auto"/>
              <w:ind w:left="0" w:firstLine="0"/>
              <w:rPr>
                <w:rFonts w:ascii="Times New Roman" w:hAnsi="Times New Roman"/>
                <w:b/>
                <w:sz w:val="24"/>
                <w:szCs w:val="24"/>
                <w:lang w:val="es-MX" w:eastAsia="es-MX"/>
              </w:rPr>
            </w:pPr>
            <w:r>
              <w:rPr>
                <w:rFonts w:ascii="Times New Roman" w:hAnsi="Times New Roman"/>
                <w:b/>
                <w:sz w:val="24"/>
                <w:szCs w:val="24"/>
                <w:lang w:val="es-MX" w:eastAsia="es-MX"/>
              </w:rPr>
              <w:t>TOTAL</w:t>
            </w:r>
          </w:p>
        </w:tc>
        <w:tc>
          <w:tcPr>
            <w:tcW w:w="1985" w:type="dxa"/>
          </w:tcPr>
          <w:p w14:paraId="4067A190" w14:textId="77777777" w:rsidR="00200027" w:rsidRPr="006B30A2" w:rsidRDefault="00200027" w:rsidP="00EC7991">
            <w:pPr>
              <w:spacing w:line="480" w:lineRule="auto"/>
              <w:ind w:left="0" w:firstLine="0"/>
              <w:jc w:val="center"/>
              <w:rPr>
                <w:rFonts w:ascii="Times New Roman" w:hAnsi="Times New Roman"/>
                <w:b/>
                <w:sz w:val="24"/>
                <w:szCs w:val="24"/>
                <w:lang w:val="es-MX" w:eastAsia="es-MX"/>
              </w:rPr>
            </w:pPr>
            <w:r w:rsidRPr="006B30A2">
              <w:rPr>
                <w:rFonts w:ascii="Times New Roman" w:hAnsi="Times New Roman"/>
                <w:b/>
                <w:sz w:val="24"/>
                <w:szCs w:val="24"/>
                <w:lang w:val="es-MX" w:eastAsia="es-MX"/>
              </w:rPr>
              <w:t>11</w:t>
            </w:r>
          </w:p>
        </w:tc>
        <w:tc>
          <w:tcPr>
            <w:tcW w:w="1982" w:type="dxa"/>
          </w:tcPr>
          <w:p w14:paraId="62ADD51F" w14:textId="77777777" w:rsidR="00200027" w:rsidRPr="006B30A2" w:rsidRDefault="00200027" w:rsidP="00EC7991">
            <w:pPr>
              <w:spacing w:line="480" w:lineRule="auto"/>
              <w:ind w:left="0" w:firstLine="0"/>
              <w:jc w:val="center"/>
              <w:rPr>
                <w:rFonts w:ascii="Times New Roman" w:hAnsi="Times New Roman"/>
                <w:b/>
                <w:sz w:val="24"/>
                <w:szCs w:val="24"/>
                <w:lang w:val="es-MX" w:eastAsia="es-MX"/>
              </w:rPr>
            </w:pPr>
            <w:r w:rsidRPr="006B30A2">
              <w:rPr>
                <w:rFonts w:ascii="Times New Roman" w:hAnsi="Times New Roman"/>
                <w:b/>
                <w:sz w:val="24"/>
                <w:szCs w:val="24"/>
                <w:lang w:val="es-MX" w:eastAsia="es-MX"/>
              </w:rPr>
              <w:t>100,00 %</w:t>
            </w:r>
          </w:p>
        </w:tc>
      </w:tr>
    </w:tbl>
    <w:p w14:paraId="47395DA4" w14:textId="67DA79C2" w:rsidR="00200027" w:rsidRPr="00B765F9" w:rsidRDefault="00EB7B4B" w:rsidP="00EC7991">
      <w:pPr>
        <w:pStyle w:val="Prrafodelista"/>
        <w:ind w:left="0" w:firstLine="324"/>
        <w:rPr>
          <w:rFonts w:ascii="Times New Roman" w:hAnsi="Times New Roman"/>
          <w:sz w:val="16"/>
          <w:szCs w:val="16"/>
        </w:rPr>
      </w:pPr>
      <w:r>
        <w:rPr>
          <w:rFonts w:ascii="Times New Roman" w:hAnsi="Times New Roman"/>
          <w:sz w:val="16"/>
          <w:szCs w:val="16"/>
        </w:rPr>
        <w:t xml:space="preserve">                          </w:t>
      </w:r>
      <w:r w:rsidR="00200027" w:rsidRPr="00B765F9">
        <w:rPr>
          <w:rFonts w:ascii="Times New Roman" w:hAnsi="Times New Roman"/>
          <w:sz w:val="16"/>
          <w:szCs w:val="16"/>
        </w:rPr>
        <w:t>Elaborado por: Autora</w:t>
      </w:r>
    </w:p>
    <w:p w14:paraId="7ECA2FBF" w14:textId="6353BCA3" w:rsidR="00200027" w:rsidRDefault="00200027" w:rsidP="00EC7991">
      <w:pPr>
        <w:pStyle w:val="Prrafodelista"/>
        <w:ind w:left="0"/>
        <w:rPr>
          <w:rFonts w:ascii="Times New Roman" w:hAnsi="Times New Roman"/>
          <w:sz w:val="24"/>
          <w:szCs w:val="24"/>
        </w:rPr>
      </w:pPr>
    </w:p>
    <w:p w14:paraId="1E78A1F8" w14:textId="0C052811" w:rsidR="00B765F9" w:rsidRDefault="005239BE" w:rsidP="00EC7991">
      <w:pPr>
        <w:pStyle w:val="Grfico1"/>
        <w:ind w:left="0"/>
        <w:rPr>
          <w:lang w:val="es-MX" w:eastAsia="es-MX"/>
        </w:rPr>
      </w:pPr>
      <w:r>
        <w:rPr>
          <w:b/>
          <w:lang w:val="es-MX" w:eastAsia="es-MX"/>
        </w:rPr>
        <w:t xml:space="preserve">             </w:t>
      </w:r>
      <w:bookmarkStart w:id="155" w:name="_Toc70169807"/>
      <w:r w:rsidR="00EB7B4B">
        <w:rPr>
          <w:b/>
          <w:lang w:val="es-MX" w:eastAsia="es-MX"/>
        </w:rPr>
        <w:t xml:space="preserve">               </w:t>
      </w:r>
      <w:r w:rsidR="00B765F9" w:rsidRPr="00021CB5">
        <w:rPr>
          <w:b/>
          <w:lang w:val="es-MX" w:eastAsia="es-MX"/>
        </w:rPr>
        <w:t xml:space="preserve">Gráfico </w:t>
      </w:r>
      <w:r w:rsidR="00B765F9">
        <w:rPr>
          <w:b/>
          <w:lang w:val="es-MX" w:eastAsia="es-MX"/>
        </w:rPr>
        <w:t>10</w:t>
      </w:r>
      <w:r w:rsidR="00B765F9" w:rsidRPr="00021CB5">
        <w:rPr>
          <w:b/>
          <w:lang w:val="es-MX" w:eastAsia="es-MX"/>
        </w:rPr>
        <w:t xml:space="preserve">: </w:t>
      </w:r>
      <w:r w:rsidR="00B765F9">
        <w:rPr>
          <w:lang w:val="es-MX" w:eastAsia="es-MX"/>
        </w:rPr>
        <w:t>Comunicación interna</w:t>
      </w:r>
      <w:bookmarkEnd w:id="155"/>
    </w:p>
    <w:p w14:paraId="695FBE1B" w14:textId="77777777" w:rsidR="00161CD2" w:rsidRDefault="00161CD2" w:rsidP="00EC7991">
      <w:pPr>
        <w:pStyle w:val="Grfico1"/>
        <w:ind w:left="0"/>
        <w:rPr>
          <w:szCs w:val="24"/>
        </w:rPr>
      </w:pPr>
    </w:p>
    <w:p w14:paraId="1F3F77D5" w14:textId="43EA635E" w:rsidR="00B765F9" w:rsidRDefault="00200027" w:rsidP="00EB7B4B">
      <w:pPr>
        <w:pStyle w:val="Prrafodelista"/>
        <w:ind w:left="0" w:firstLine="324"/>
        <w:jc w:val="center"/>
        <w:rPr>
          <w:rFonts w:ascii="Times New Roman" w:hAnsi="Times New Roman"/>
          <w:sz w:val="16"/>
          <w:szCs w:val="16"/>
        </w:rPr>
      </w:pPr>
      <w:r>
        <w:rPr>
          <w:noProof/>
          <w:lang w:val="en-US"/>
        </w:rPr>
        <w:drawing>
          <wp:inline distT="0" distB="0" distL="0" distR="0" wp14:anchorId="3DFFF798" wp14:editId="20C09F96">
            <wp:extent cx="3568065" cy="1714500"/>
            <wp:effectExtent l="0" t="0" r="13335" b="0"/>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46524B43" w14:textId="508851B2" w:rsidR="00B765F9" w:rsidRPr="00B765F9" w:rsidRDefault="00EB7B4B" w:rsidP="00EC7991">
      <w:pPr>
        <w:pStyle w:val="Prrafodelista"/>
        <w:ind w:left="0" w:firstLine="324"/>
        <w:rPr>
          <w:rFonts w:ascii="Times New Roman" w:hAnsi="Times New Roman"/>
          <w:sz w:val="16"/>
          <w:szCs w:val="16"/>
        </w:rPr>
      </w:pPr>
      <w:r>
        <w:rPr>
          <w:rFonts w:ascii="Times New Roman" w:hAnsi="Times New Roman"/>
          <w:sz w:val="16"/>
          <w:szCs w:val="16"/>
        </w:rPr>
        <w:t xml:space="preserve">                                 </w:t>
      </w:r>
      <w:r w:rsidR="00B765F9" w:rsidRPr="00B765F9">
        <w:rPr>
          <w:rFonts w:ascii="Times New Roman" w:hAnsi="Times New Roman"/>
          <w:sz w:val="16"/>
          <w:szCs w:val="16"/>
        </w:rPr>
        <w:t>Elaborado por: Autora</w:t>
      </w:r>
    </w:p>
    <w:p w14:paraId="2A8B531B" w14:textId="2C2DAB53" w:rsidR="00200027" w:rsidRPr="000D74E5" w:rsidRDefault="000D74E5" w:rsidP="00EC7991">
      <w:pPr>
        <w:spacing w:line="480" w:lineRule="auto"/>
        <w:ind w:left="0"/>
        <w:rPr>
          <w:rFonts w:ascii="Times New Roman" w:hAnsi="Times New Roman"/>
          <w:sz w:val="24"/>
          <w:szCs w:val="24"/>
          <w:lang w:val="es-MX" w:eastAsia="es-MX"/>
        </w:rPr>
      </w:pPr>
      <w:r>
        <w:rPr>
          <w:rFonts w:ascii="Times New Roman" w:hAnsi="Times New Roman"/>
          <w:sz w:val="24"/>
          <w:szCs w:val="24"/>
          <w:lang w:val="es-MX" w:eastAsia="es-MX"/>
        </w:rPr>
        <w:t xml:space="preserve">El 64% de los encuestados manifiesta que existe una buena comunicación interna dentro de la compañía, el 18% considera que es muy buena y otro 18% en cambio considera que es regular. </w:t>
      </w:r>
      <w:r w:rsidR="00D87A8E">
        <w:rPr>
          <w:rFonts w:ascii="Times New Roman" w:hAnsi="Times New Roman"/>
          <w:sz w:val="24"/>
          <w:szCs w:val="24"/>
          <w:lang w:val="es-MX" w:eastAsia="es-MX"/>
        </w:rPr>
        <w:t xml:space="preserve">De acuerdo a los resultados se deduce que el clima organizacional interno es bueno; sin embargo, se debe motivar, empoderar y estimular a los colaboradores a través de capacitaciones que potencien su conocimiento y desempeño. </w:t>
      </w:r>
    </w:p>
    <w:p w14:paraId="36FC5D2A" w14:textId="77777777" w:rsidR="007A68B8" w:rsidRDefault="007A68B8" w:rsidP="00EC7991">
      <w:pPr>
        <w:spacing w:line="480" w:lineRule="auto"/>
        <w:ind w:left="0"/>
        <w:rPr>
          <w:rFonts w:ascii="Times New Roman" w:hAnsi="Times New Roman"/>
          <w:b/>
          <w:sz w:val="24"/>
          <w:szCs w:val="24"/>
          <w:lang w:val="es-MX" w:eastAsia="es-MX"/>
        </w:rPr>
      </w:pPr>
    </w:p>
    <w:p w14:paraId="533F0496" w14:textId="15A9BD4C" w:rsidR="00211EC7" w:rsidRPr="00211EC7" w:rsidRDefault="001708BC" w:rsidP="008E1B65">
      <w:pPr>
        <w:pStyle w:val="Prrafodelista"/>
        <w:numPr>
          <w:ilvl w:val="0"/>
          <w:numId w:val="34"/>
        </w:numPr>
        <w:spacing w:line="480" w:lineRule="auto"/>
        <w:ind w:left="360"/>
        <w:rPr>
          <w:rFonts w:ascii="Times New Roman" w:hAnsi="Times New Roman"/>
          <w:b/>
          <w:sz w:val="24"/>
          <w:szCs w:val="24"/>
          <w:lang w:val="es-MX" w:eastAsia="es-MX"/>
        </w:rPr>
      </w:pPr>
      <w:r w:rsidRPr="00211EC7">
        <w:rPr>
          <w:rFonts w:ascii="Times New Roman" w:hAnsi="Times New Roman"/>
          <w:b/>
          <w:sz w:val="24"/>
          <w:szCs w:val="24"/>
          <w:lang w:val="es-MX" w:eastAsia="es-MX"/>
        </w:rPr>
        <w:t>¿Se llevan a cabo reuniones de coordinación en forma periódica para discutir labores y valorar los riesgos?</w:t>
      </w:r>
    </w:p>
    <w:p w14:paraId="0771F93F" w14:textId="77777777" w:rsidR="001708BC" w:rsidRDefault="001708BC" w:rsidP="00EC7991">
      <w:pPr>
        <w:pStyle w:val="Prrafodelista"/>
        <w:spacing w:line="240" w:lineRule="auto"/>
        <w:ind w:left="0"/>
        <w:rPr>
          <w:rFonts w:ascii="Times New Roman" w:hAnsi="Times New Roman"/>
          <w:b/>
          <w:sz w:val="24"/>
          <w:szCs w:val="24"/>
          <w:lang w:val="es-MX" w:eastAsia="es-MX"/>
        </w:rPr>
      </w:pPr>
    </w:p>
    <w:p w14:paraId="7081DB84" w14:textId="0802C3B1" w:rsidR="00200027" w:rsidRDefault="005239BE" w:rsidP="00EC7991">
      <w:pPr>
        <w:pStyle w:val="Tablas1"/>
        <w:ind w:left="0"/>
        <w:rPr>
          <w:lang w:val="es-MX" w:eastAsia="es-MX"/>
        </w:rPr>
      </w:pPr>
      <w:r>
        <w:rPr>
          <w:b/>
          <w:lang w:val="es-MX" w:eastAsia="es-MX"/>
        </w:rPr>
        <w:t xml:space="preserve">         </w:t>
      </w:r>
      <w:bookmarkStart w:id="156" w:name="_Toc70169695"/>
      <w:r w:rsidR="008E1B65">
        <w:rPr>
          <w:b/>
          <w:lang w:val="es-MX" w:eastAsia="es-MX"/>
        </w:rPr>
        <w:t xml:space="preserve">            </w:t>
      </w:r>
      <w:r w:rsidR="009C508A">
        <w:rPr>
          <w:b/>
          <w:lang w:val="es-MX" w:eastAsia="es-MX"/>
        </w:rPr>
        <w:t>Tabla N 18</w:t>
      </w:r>
      <w:r w:rsidR="00200027">
        <w:rPr>
          <w:b/>
          <w:lang w:val="es-MX" w:eastAsia="es-MX"/>
        </w:rPr>
        <w:t xml:space="preserve">: </w:t>
      </w:r>
      <w:r w:rsidR="001708BC">
        <w:rPr>
          <w:lang w:val="es-MX" w:eastAsia="es-MX"/>
        </w:rPr>
        <w:t>Reuniones periódicas para coordinar labores</w:t>
      </w:r>
      <w:bookmarkEnd w:id="156"/>
    </w:p>
    <w:p w14:paraId="58A3CE07" w14:textId="77777777" w:rsidR="00920353" w:rsidRPr="00874555" w:rsidRDefault="00920353" w:rsidP="00EC7991">
      <w:pPr>
        <w:pStyle w:val="Tablas1"/>
        <w:ind w:left="0"/>
        <w:rPr>
          <w:lang w:val="es-MX" w:eastAsia="es-MX"/>
        </w:rPr>
      </w:pPr>
    </w:p>
    <w:tbl>
      <w:tblPr>
        <w:tblStyle w:val="Tablaconcuadrcula"/>
        <w:tblW w:w="0" w:type="auto"/>
        <w:jc w:val="center"/>
        <w:tblLook w:val="04A0" w:firstRow="1" w:lastRow="0" w:firstColumn="1" w:lastColumn="0" w:noHBand="0" w:noVBand="1"/>
      </w:tblPr>
      <w:tblGrid>
        <w:gridCol w:w="1921"/>
        <w:gridCol w:w="2070"/>
        <w:gridCol w:w="2067"/>
      </w:tblGrid>
      <w:tr w:rsidR="00200027" w14:paraId="009D9E1B" w14:textId="77777777" w:rsidTr="00950F20">
        <w:trPr>
          <w:trHeight w:val="494"/>
          <w:jc w:val="center"/>
        </w:trPr>
        <w:tc>
          <w:tcPr>
            <w:tcW w:w="1921" w:type="dxa"/>
          </w:tcPr>
          <w:p w14:paraId="40CF4D1E"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RESPUESTA</w:t>
            </w:r>
          </w:p>
        </w:tc>
        <w:tc>
          <w:tcPr>
            <w:tcW w:w="2070" w:type="dxa"/>
          </w:tcPr>
          <w:p w14:paraId="6BCE3C9B"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FRECUENCIA</w:t>
            </w:r>
          </w:p>
        </w:tc>
        <w:tc>
          <w:tcPr>
            <w:tcW w:w="2067" w:type="dxa"/>
          </w:tcPr>
          <w:p w14:paraId="61F7F5CD"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PORCENTAJE</w:t>
            </w:r>
          </w:p>
        </w:tc>
      </w:tr>
      <w:tr w:rsidR="00200027" w14:paraId="556FB45C" w14:textId="77777777" w:rsidTr="00950F20">
        <w:trPr>
          <w:trHeight w:val="494"/>
          <w:jc w:val="center"/>
        </w:trPr>
        <w:tc>
          <w:tcPr>
            <w:tcW w:w="1921" w:type="dxa"/>
          </w:tcPr>
          <w:p w14:paraId="39C7231D" w14:textId="77777777" w:rsidR="00200027" w:rsidRDefault="00200027" w:rsidP="00EC7991">
            <w:pPr>
              <w:spacing w:line="480" w:lineRule="auto"/>
              <w:ind w:left="0" w:firstLine="0"/>
              <w:rPr>
                <w:rFonts w:ascii="Times New Roman" w:hAnsi="Times New Roman"/>
                <w:b/>
                <w:sz w:val="24"/>
                <w:szCs w:val="24"/>
                <w:lang w:val="es-MX" w:eastAsia="es-MX"/>
              </w:rPr>
            </w:pPr>
            <w:r>
              <w:rPr>
                <w:rFonts w:ascii="Times New Roman" w:hAnsi="Times New Roman"/>
                <w:b/>
                <w:sz w:val="24"/>
                <w:szCs w:val="24"/>
                <w:lang w:val="es-MX" w:eastAsia="es-MX"/>
              </w:rPr>
              <w:t>SI</w:t>
            </w:r>
          </w:p>
        </w:tc>
        <w:tc>
          <w:tcPr>
            <w:tcW w:w="2070" w:type="dxa"/>
          </w:tcPr>
          <w:p w14:paraId="279AD6F2" w14:textId="6A9A3568" w:rsidR="00200027" w:rsidRPr="006B30A2" w:rsidRDefault="001708BC"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3</w:t>
            </w:r>
          </w:p>
        </w:tc>
        <w:tc>
          <w:tcPr>
            <w:tcW w:w="2067" w:type="dxa"/>
          </w:tcPr>
          <w:p w14:paraId="7A34C4D2" w14:textId="73F243E8" w:rsidR="00200027" w:rsidRPr="006B30A2" w:rsidRDefault="001708BC"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27,27</w:t>
            </w:r>
            <w:r w:rsidR="00200027" w:rsidRPr="006B30A2">
              <w:rPr>
                <w:rFonts w:ascii="Times New Roman" w:hAnsi="Times New Roman"/>
                <w:sz w:val="24"/>
                <w:szCs w:val="24"/>
                <w:lang w:val="es-MX" w:eastAsia="es-MX"/>
              </w:rPr>
              <w:t xml:space="preserve"> %</w:t>
            </w:r>
          </w:p>
        </w:tc>
      </w:tr>
      <w:tr w:rsidR="00200027" w14:paraId="259F2950" w14:textId="77777777" w:rsidTr="00950F20">
        <w:trPr>
          <w:trHeight w:val="507"/>
          <w:jc w:val="center"/>
        </w:trPr>
        <w:tc>
          <w:tcPr>
            <w:tcW w:w="1921" w:type="dxa"/>
          </w:tcPr>
          <w:p w14:paraId="396701DE" w14:textId="77777777" w:rsidR="00200027" w:rsidRDefault="00200027" w:rsidP="00EC7991">
            <w:pPr>
              <w:spacing w:line="480" w:lineRule="auto"/>
              <w:ind w:left="0" w:firstLine="0"/>
              <w:rPr>
                <w:rFonts w:ascii="Times New Roman" w:hAnsi="Times New Roman"/>
                <w:b/>
                <w:sz w:val="24"/>
                <w:szCs w:val="24"/>
                <w:lang w:val="es-MX" w:eastAsia="es-MX"/>
              </w:rPr>
            </w:pPr>
            <w:r>
              <w:rPr>
                <w:rFonts w:ascii="Times New Roman" w:hAnsi="Times New Roman"/>
                <w:b/>
                <w:sz w:val="24"/>
                <w:szCs w:val="24"/>
                <w:lang w:val="es-MX" w:eastAsia="es-MX"/>
              </w:rPr>
              <w:t>NO</w:t>
            </w:r>
          </w:p>
        </w:tc>
        <w:tc>
          <w:tcPr>
            <w:tcW w:w="2070" w:type="dxa"/>
          </w:tcPr>
          <w:p w14:paraId="3FBF7053" w14:textId="41B6CE12" w:rsidR="00200027" w:rsidRPr="006B30A2" w:rsidRDefault="001708BC"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2</w:t>
            </w:r>
          </w:p>
        </w:tc>
        <w:tc>
          <w:tcPr>
            <w:tcW w:w="2067" w:type="dxa"/>
          </w:tcPr>
          <w:p w14:paraId="2E44EF5A" w14:textId="61F1AF2D" w:rsidR="00200027" w:rsidRPr="006B30A2" w:rsidRDefault="001708BC"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18,18</w:t>
            </w:r>
            <w:r w:rsidR="00200027" w:rsidRPr="006B30A2">
              <w:rPr>
                <w:rFonts w:ascii="Times New Roman" w:hAnsi="Times New Roman"/>
                <w:sz w:val="24"/>
                <w:szCs w:val="24"/>
                <w:lang w:val="es-MX" w:eastAsia="es-MX"/>
              </w:rPr>
              <w:t>%</w:t>
            </w:r>
          </w:p>
        </w:tc>
      </w:tr>
      <w:tr w:rsidR="001708BC" w14:paraId="161F2DC7" w14:textId="77777777" w:rsidTr="00950F20">
        <w:trPr>
          <w:trHeight w:val="494"/>
          <w:jc w:val="center"/>
        </w:trPr>
        <w:tc>
          <w:tcPr>
            <w:tcW w:w="1921" w:type="dxa"/>
          </w:tcPr>
          <w:p w14:paraId="0DE03953" w14:textId="14740723" w:rsidR="001708BC" w:rsidRDefault="001708BC" w:rsidP="00EC7991">
            <w:pPr>
              <w:spacing w:line="480" w:lineRule="auto"/>
              <w:ind w:left="0" w:firstLine="0"/>
              <w:rPr>
                <w:rFonts w:ascii="Times New Roman" w:hAnsi="Times New Roman"/>
                <w:b/>
                <w:sz w:val="24"/>
                <w:szCs w:val="24"/>
                <w:lang w:val="es-MX" w:eastAsia="es-MX"/>
              </w:rPr>
            </w:pPr>
            <w:r>
              <w:rPr>
                <w:rFonts w:ascii="Times New Roman" w:hAnsi="Times New Roman"/>
                <w:b/>
                <w:sz w:val="24"/>
                <w:szCs w:val="24"/>
                <w:lang w:val="es-MX" w:eastAsia="es-MX"/>
              </w:rPr>
              <w:t>A VECES</w:t>
            </w:r>
          </w:p>
        </w:tc>
        <w:tc>
          <w:tcPr>
            <w:tcW w:w="2070" w:type="dxa"/>
          </w:tcPr>
          <w:p w14:paraId="6E03CE10" w14:textId="374F1390" w:rsidR="001708BC" w:rsidRDefault="001708BC"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6</w:t>
            </w:r>
          </w:p>
        </w:tc>
        <w:tc>
          <w:tcPr>
            <w:tcW w:w="2067" w:type="dxa"/>
          </w:tcPr>
          <w:p w14:paraId="23051C66" w14:textId="723A8E73" w:rsidR="001708BC" w:rsidRDefault="001708BC"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54,55</w:t>
            </w:r>
          </w:p>
        </w:tc>
      </w:tr>
      <w:tr w:rsidR="00200027" w14:paraId="1AB8D071" w14:textId="77777777" w:rsidTr="00950F20">
        <w:trPr>
          <w:trHeight w:val="494"/>
          <w:jc w:val="center"/>
        </w:trPr>
        <w:tc>
          <w:tcPr>
            <w:tcW w:w="1921" w:type="dxa"/>
          </w:tcPr>
          <w:p w14:paraId="66009ED4" w14:textId="77777777" w:rsidR="00200027" w:rsidRDefault="00200027" w:rsidP="00EC7991">
            <w:pPr>
              <w:spacing w:line="480" w:lineRule="auto"/>
              <w:ind w:left="0" w:firstLine="0"/>
              <w:rPr>
                <w:rFonts w:ascii="Times New Roman" w:hAnsi="Times New Roman"/>
                <w:b/>
                <w:sz w:val="24"/>
                <w:szCs w:val="24"/>
                <w:lang w:val="es-MX" w:eastAsia="es-MX"/>
              </w:rPr>
            </w:pPr>
            <w:r>
              <w:rPr>
                <w:rFonts w:ascii="Times New Roman" w:hAnsi="Times New Roman"/>
                <w:b/>
                <w:sz w:val="24"/>
                <w:szCs w:val="24"/>
                <w:lang w:val="es-MX" w:eastAsia="es-MX"/>
              </w:rPr>
              <w:t>TOTAL</w:t>
            </w:r>
          </w:p>
        </w:tc>
        <w:tc>
          <w:tcPr>
            <w:tcW w:w="2070" w:type="dxa"/>
          </w:tcPr>
          <w:p w14:paraId="40DA10C5" w14:textId="77777777" w:rsidR="00200027" w:rsidRPr="006B30A2" w:rsidRDefault="00200027" w:rsidP="00EC7991">
            <w:pPr>
              <w:spacing w:line="480" w:lineRule="auto"/>
              <w:ind w:left="0" w:firstLine="0"/>
              <w:jc w:val="center"/>
              <w:rPr>
                <w:rFonts w:ascii="Times New Roman" w:hAnsi="Times New Roman"/>
                <w:b/>
                <w:sz w:val="24"/>
                <w:szCs w:val="24"/>
                <w:lang w:val="es-MX" w:eastAsia="es-MX"/>
              </w:rPr>
            </w:pPr>
            <w:r w:rsidRPr="006B30A2">
              <w:rPr>
                <w:rFonts w:ascii="Times New Roman" w:hAnsi="Times New Roman"/>
                <w:b/>
                <w:sz w:val="24"/>
                <w:szCs w:val="24"/>
                <w:lang w:val="es-MX" w:eastAsia="es-MX"/>
              </w:rPr>
              <w:t>11</w:t>
            </w:r>
          </w:p>
        </w:tc>
        <w:tc>
          <w:tcPr>
            <w:tcW w:w="2067" w:type="dxa"/>
          </w:tcPr>
          <w:p w14:paraId="08C222AC" w14:textId="77777777" w:rsidR="00200027" w:rsidRPr="006B30A2" w:rsidRDefault="00200027" w:rsidP="00EC7991">
            <w:pPr>
              <w:spacing w:line="480" w:lineRule="auto"/>
              <w:ind w:left="0" w:firstLine="0"/>
              <w:jc w:val="center"/>
              <w:rPr>
                <w:rFonts w:ascii="Times New Roman" w:hAnsi="Times New Roman"/>
                <w:b/>
                <w:sz w:val="24"/>
                <w:szCs w:val="24"/>
                <w:lang w:val="es-MX" w:eastAsia="es-MX"/>
              </w:rPr>
            </w:pPr>
            <w:r w:rsidRPr="006B30A2">
              <w:rPr>
                <w:rFonts w:ascii="Times New Roman" w:hAnsi="Times New Roman"/>
                <w:b/>
                <w:sz w:val="24"/>
                <w:szCs w:val="24"/>
                <w:lang w:val="es-MX" w:eastAsia="es-MX"/>
              </w:rPr>
              <w:t>100,00 %</w:t>
            </w:r>
          </w:p>
        </w:tc>
      </w:tr>
    </w:tbl>
    <w:p w14:paraId="3F213C1E" w14:textId="7C3BB228" w:rsidR="00200027" w:rsidRPr="00B765F9" w:rsidRDefault="008E1B65" w:rsidP="00EC7991">
      <w:pPr>
        <w:pStyle w:val="Prrafodelista"/>
        <w:ind w:left="0" w:firstLine="324"/>
        <w:rPr>
          <w:rFonts w:ascii="Times New Roman" w:hAnsi="Times New Roman"/>
          <w:sz w:val="16"/>
          <w:szCs w:val="16"/>
        </w:rPr>
      </w:pPr>
      <w:r>
        <w:rPr>
          <w:rFonts w:ascii="Times New Roman" w:hAnsi="Times New Roman"/>
          <w:sz w:val="16"/>
          <w:szCs w:val="16"/>
        </w:rPr>
        <w:t xml:space="preserve">                       </w:t>
      </w:r>
      <w:r w:rsidR="00200027" w:rsidRPr="00B765F9">
        <w:rPr>
          <w:rFonts w:ascii="Times New Roman" w:hAnsi="Times New Roman"/>
          <w:sz w:val="16"/>
          <w:szCs w:val="16"/>
        </w:rPr>
        <w:t>Elaborado por: Autora</w:t>
      </w:r>
    </w:p>
    <w:p w14:paraId="13C60A46" w14:textId="2F84ED82" w:rsidR="00B765F9" w:rsidRDefault="00B765F9" w:rsidP="00EC7991">
      <w:pPr>
        <w:pStyle w:val="Prrafodelista"/>
        <w:ind w:left="0"/>
        <w:rPr>
          <w:rFonts w:ascii="Times New Roman" w:hAnsi="Times New Roman"/>
          <w:sz w:val="24"/>
          <w:szCs w:val="24"/>
        </w:rPr>
      </w:pPr>
    </w:p>
    <w:p w14:paraId="1998520C" w14:textId="042C2942" w:rsidR="00B765F9" w:rsidRDefault="005239BE" w:rsidP="00EC7991">
      <w:pPr>
        <w:pStyle w:val="Grfico1"/>
        <w:ind w:left="0"/>
        <w:rPr>
          <w:lang w:val="es-MX" w:eastAsia="es-MX"/>
        </w:rPr>
      </w:pPr>
      <w:r>
        <w:rPr>
          <w:b/>
          <w:lang w:val="es-MX" w:eastAsia="es-MX"/>
        </w:rPr>
        <w:t xml:space="preserve">             </w:t>
      </w:r>
      <w:bookmarkStart w:id="157" w:name="_Toc70169808"/>
      <w:r w:rsidR="008E1B65">
        <w:rPr>
          <w:b/>
          <w:lang w:val="es-MX" w:eastAsia="es-MX"/>
        </w:rPr>
        <w:t xml:space="preserve">              </w:t>
      </w:r>
      <w:r w:rsidR="00B765F9" w:rsidRPr="00021CB5">
        <w:rPr>
          <w:b/>
          <w:lang w:val="es-MX" w:eastAsia="es-MX"/>
        </w:rPr>
        <w:t xml:space="preserve">Gráfico </w:t>
      </w:r>
      <w:r w:rsidR="00B765F9">
        <w:rPr>
          <w:b/>
          <w:lang w:val="es-MX" w:eastAsia="es-MX"/>
        </w:rPr>
        <w:t>11</w:t>
      </w:r>
      <w:r w:rsidR="00B765F9" w:rsidRPr="00021CB5">
        <w:rPr>
          <w:b/>
          <w:lang w:val="es-MX" w:eastAsia="es-MX"/>
        </w:rPr>
        <w:t xml:space="preserve">: </w:t>
      </w:r>
      <w:r w:rsidR="00B765F9">
        <w:rPr>
          <w:lang w:val="es-MX" w:eastAsia="es-MX"/>
        </w:rPr>
        <w:t>Reuniones periódicas para coordinar labores</w:t>
      </w:r>
      <w:bookmarkEnd w:id="157"/>
    </w:p>
    <w:p w14:paraId="318DB4C1" w14:textId="77777777" w:rsidR="00920353" w:rsidRDefault="00920353" w:rsidP="00EC7991">
      <w:pPr>
        <w:pStyle w:val="Grfico1"/>
        <w:ind w:left="0"/>
        <w:rPr>
          <w:szCs w:val="24"/>
        </w:rPr>
      </w:pPr>
    </w:p>
    <w:p w14:paraId="078E3C8C" w14:textId="637E9BA1" w:rsidR="00B765F9" w:rsidRDefault="00200027" w:rsidP="008E1B65">
      <w:pPr>
        <w:pStyle w:val="Prrafodelista"/>
        <w:ind w:left="0" w:firstLine="324"/>
        <w:jc w:val="center"/>
        <w:rPr>
          <w:rFonts w:ascii="Times New Roman" w:hAnsi="Times New Roman"/>
          <w:sz w:val="16"/>
          <w:szCs w:val="16"/>
        </w:rPr>
      </w:pPr>
      <w:r>
        <w:rPr>
          <w:noProof/>
          <w:lang w:val="en-US"/>
        </w:rPr>
        <w:drawing>
          <wp:inline distT="0" distB="0" distL="0" distR="0" wp14:anchorId="30EE0B67" wp14:editId="7CDE9DC5">
            <wp:extent cx="3657600" cy="1847850"/>
            <wp:effectExtent l="0" t="0" r="0" b="0"/>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12D0FB86" w14:textId="5955C50E" w:rsidR="00B765F9" w:rsidRPr="00B765F9" w:rsidRDefault="008E1B65" w:rsidP="00EC7991">
      <w:pPr>
        <w:pStyle w:val="Prrafodelista"/>
        <w:ind w:left="0" w:firstLine="324"/>
        <w:rPr>
          <w:rFonts w:ascii="Times New Roman" w:hAnsi="Times New Roman"/>
          <w:sz w:val="16"/>
          <w:szCs w:val="16"/>
        </w:rPr>
      </w:pPr>
      <w:r>
        <w:rPr>
          <w:rFonts w:ascii="Times New Roman" w:hAnsi="Times New Roman"/>
          <w:sz w:val="16"/>
          <w:szCs w:val="16"/>
        </w:rPr>
        <w:t xml:space="preserve">                               </w:t>
      </w:r>
      <w:r w:rsidR="00B765F9" w:rsidRPr="00B765F9">
        <w:rPr>
          <w:rFonts w:ascii="Times New Roman" w:hAnsi="Times New Roman"/>
          <w:sz w:val="16"/>
          <w:szCs w:val="16"/>
        </w:rPr>
        <w:t>Elaborado por: Autora</w:t>
      </w:r>
    </w:p>
    <w:p w14:paraId="2C2A95FD" w14:textId="4841B04F" w:rsidR="0077396C" w:rsidRDefault="0077396C" w:rsidP="00EC7991">
      <w:pPr>
        <w:pStyle w:val="Prrafodelista"/>
        <w:spacing w:line="480" w:lineRule="auto"/>
        <w:ind w:left="0"/>
        <w:jc w:val="both"/>
        <w:rPr>
          <w:rFonts w:ascii="Times New Roman" w:hAnsi="Times New Roman"/>
          <w:sz w:val="24"/>
          <w:szCs w:val="24"/>
          <w:lang w:val="es-MX" w:eastAsia="es-MX"/>
        </w:rPr>
      </w:pPr>
      <w:r>
        <w:rPr>
          <w:rFonts w:ascii="Times New Roman" w:hAnsi="Times New Roman"/>
          <w:sz w:val="24"/>
          <w:szCs w:val="24"/>
          <w:lang w:val="es-MX" w:eastAsia="es-MX"/>
        </w:rPr>
        <w:t xml:space="preserve">Respecto a la interrogante de que si se realizan reuniones periódicas para discutir labores y valorar los riesgos; el 27% de los encuestados dijo que si, el 18% manifiesta que no y el 55% expresa que a veces si se realizan reuniones para evaluar sobre todo la proyección de ventas y los gastos. </w:t>
      </w:r>
    </w:p>
    <w:p w14:paraId="1C387F9D" w14:textId="6F99B7E6" w:rsidR="0077396C" w:rsidRDefault="0077396C" w:rsidP="00EC7991">
      <w:pPr>
        <w:pStyle w:val="Prrafodelista"/>
        <w:spacing w:line="480" w:lineRule="auto"/>
        <w:ind w:left="0"/>
        <w:jc w:val="both"/>
        <w:rPr>
          <w:rFonts w:ascii="Times New Roman" w:hAnsi="Times New Roman"/>
          <w:sz w:val="24"/>
          <w:szCs w:val="24"/>
          <w:lang w:val="es-MX" w:eastAsia="es-MX"/>
        </w:rPr>
      </w:pPr>
      <w:r>
        <w:rPr>
          <w:rFonts w:ascii="Times New Roman" w:hAnsi="Times New Roman"/>
          <w:sz w:val="24"/>
          <w:szCs w:val="24"/>
          <w:lang w:val="es-MX" w:eastAsia="es-MX"/>
        </w:rPr>
        <w:t>Esta es una actividad que se debería realizar cada semana, ya que por la naturaleza de la empresa al menos en la parte comercial se deben fijar metas de venta e incentivos para que logren ejecutar, y en la parte financiera de manera mensual para evaluar los estados financieros y los resultados monetarios.</w:t>
      </w:r>
    </w:p>
    <w:p w14:paraId="66B6C28D" w14:textId="77777777" w:rsidR="0077396C" w:rsidRPr="0077396C" w:rsidRDefault="0077396C" w:rsidP="00EC7991">
      <w:pPr>
        <w:pStyle w:val="Prrafodelista"/>
        <w:spacing w:line="480" w:lineRule="auto"/>
        <w:ind w:left="0" w:firstLine="324"/>
        <w:rPr>
          <w:rFonts w:ascii="Times New Roman" w:hAnsi="Times New Roman"/>
          <w:sz w:val="24"/>
          <w:szCs w:val="24"/>
          <w:lang w:val="es-MX" w:eastAsia="es-MX"/>
        </w:rPr>
      </w:pPr>
    </w:p>
    <w:p w14:paraId="339FC4A9" w14:textId="206FA7BF" w:rsidR="00211EC7" w:rsidRDefault="00477956" w:rsidP="008E1B65">
      <w:pPr>
        <w:pStyle w:val="Prrafodelista"/>
        <w:numPr>
          <w:ilvl w:val="0"/>
          <w:numId w:val="34"/>
        </w:numPr>
        <w:spacing w:line="480" w:lineRule="auto"/>
        <w:ind w:left="360"/>
        <w:rPr>
          <w:rFonts w:ascii="Times New Roman" w:hAnsi="Times New Roman"/>
          <w:b/>
          <w:sz w:val="24"/>
          <w:szCs w:val="24"/>
          <w:lang w:val="es-MX" w:eastAsia="es-MX"/>
        </w:rPr>
      </w:pPr>
      <w:r w:rsidRPr="00211EC7">
        <w:rPr>
          <w:rFonts w:ascii="Times New Roman" w:hAnsi="Times New Roman"/>
          <w:b/>
          <w:sz w:val="24"/>
          <w:szCs w:val="24"/>
          <w:lang w:val="es-MX" w:eastAsia="es-MX"/>
        </w:rPr>
        <w:t>¿Se manejan indicadores de desempeño para evaluar el rendimiento de la empresa?</w:t>
      </w:r>
    </w:p>
    <w:p w14:paraId="10001FAB" w14:textId="7A43B02D" w:rsidR="00200027" w:rsidRDefault="005239BE" w:rsidP="00EC7991">
      <w:pPr>
        <w:pStyle w:val="Tablas1"/>
        <w:ind w:left="0"/>
        <w:rPr>
          <w:lang w:val="es-MX" w:eastAsia="es-MX"/>
        </w:rPr>
      </w:pPr>
      <w:r>
        <w:rPr>
          <w:b/>
          <w:lang w:val="es-MX" w:eastAsia="es-MX"/>
        </w:rPr>
        <w:t xml:space="preserve">               </w:t>
      </w:r>
      <w:bookmarkStart w:id="158" w:name="_Toc70169696"/>
      <w:r w:rsidR="008E1B65">
        <w:rPr>
          <w:b/>
          <w:lang w:val="es-MX" w:eastAsia="es-MX"/>
        </w:rPr>
        <w:t xml:space="preserve">            </w:t>
      </w:r>
      <w:r w:rsidR="009950D5">
        <w:rPr>
          <w:b/>
          <w:lang w:val="es-MX" w:eastAsia="es-MX"/>
        </w:rPr>
        <w:t xml:space="preserve">Tabla N </w:t>
      </w:r>
      <w:r w:rsidR="00B5487D">
        <w:rPr>
          <w:b/>
          <w:lang w:val="es-MX" w:eastAsia="es-MX"/>
        </w:rPr>
        <w:t>1</w:t>
      </w:r>
      <w:r w:rsidR="009C508A">
        <w:rPr>
          <w:b/>
          <w:lang w:val="es-MX" w:eastAsia="es-MX"/>
        </w:rPr>
        <w:t>9</w:t>
      </w:r>
      <w:r w:rsidR="00200027">
        <w:rPr>
          <w:b/>
          <w:lang w:val="es-MX" w:eastAsia="es-MX"/>
        </w:rPr>
        <w:t xml:space="preserve">: </w:t>
      </w:r>
      <w:r w:rsidR="00477956">
        <w:rPr>
          <w:lang w:val="es-MX" w:eastAsia="es-MX"/>
        </w:rPr>
        <w:t>Indicadores de desempeño</w:t>
      </w:r>
      <w:bookmarkEnd w:id="158"/>
      <w:r w:rsidR="00477956">
        <w:rPr>
          <w:lang w:val="es-MX" w:eastAsia="es-MX"/>
        </w:rPr>
        <w:t xml:space="preserve"> </w:t>
      </w:r>
    </w:p>
    <w:p w14:paraId="0BAAD8F8" w14:textId="77777777" w:rsidR="00920353" w:rsidRPr="00874555" w:rsidRDefault="00920353" w:rsidP="00EC7991">
      <w:pPr>
        <w:pStyle w:val="Tablas1"/>
        <w:ind w:left="0"/>
        <w:rPr>
          <w:lang w:val="es-MX" w:eastAsia="es-MX"/>
        </w:rPr>
      </w:pPr>
    </w:p>
    <w:tbl>
      <w:tblPr>
        <w:tblStyle w:val="Tablaconcuadrcula"/>
        <w:tblW w:w="0" w:type="auto"/>
        <w:jc w:val="center"/>
        <w:tblLook w:val="04A0" w:firstRow="1" w:lastRow="0" w:firstColumn="1" w:lastColumn="0" w:noHBand="0" w:noVBand="1"/>
      </w:tblPr>
      <w:tblGrid>
        <w:gridCol w:w="1630"/>
        <w:gridCol w:w="1817"/>
        <w:gridCol w:w="1843"/>
      </w:tblGrid>
      <w:tr w:rsidR="00200027" w14:paraId="2C7A5864" w14:textId="77777777" w:rsidTr="00B765F9">
        <w:trPr>
          <w:trHeight w:val="492"/>
          <w:jc w:val="center"/>
        </w:trPr>
        <w:tc>
          <w:tcPr>
            <w:tcW w:w="1064" w:type="dxa"/>
          </w:tcPr>
          <w:p w14:paraId="6FCBAF9F"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RESPUESTA</w:t>
            </w:r>
          </w:p>
        </w:tc>
        <w:tc>
          <w:tcPr>
            <w:tcW w:w="1147" w:type="dxa"/>
          </w:tcPr>
          <w:p w14:paraId="741D520E"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FRECUENCIA</w:t>
            </w:r>
          </w:p>
        </w:tc>
        <w:tc>
          <w:tcPr>
            <w:tcW w:w="1145" w:type="dxa"/>
          </w:tcPr>
          <w:p w14:paraId="23E1E77C"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PORCENTAJE</w:t>
            </w:r>
          </w:p>
        </w:tc>
      </w:tr>
      <w:tr w:rsidR="00200027" w14:paraId="1BB41297" w14:textId="77777777" w:rsidTr="00B765F9">
        <w:trPr>
          <w:trHeight w:val="484"/>
          <w:jc w:val="center"/>
        </w:trPr>
        <w:tc>
          <w:tcPr>
            <w:tcW w:w="1064" w:type="dxa"/>
          </w:tcPr>
          <w:p w14:paraId="6C9DADB9" w14:textId="77777777" w:rsidR="00200027" w:rsidRDefault="00200027" w:rsidP="00EC7991">
            <w:pPr>
              <w:spacing w:line="480" w:lineRule="auto"/>
              <w:ind w:left="0" w:firstLine="0"/>
              <w:rPr>
                <w:rFonts w:ascii="Times New Roman" w:hAnsi="Times New Roman"/>
                <w:b/>
                <w:sz w:val="24"/>
                <w:szCs w:val="24"/>
                <w:lang w:val="es-MX" w:eastAsia="es-MX"/>
              </w:rPr>
            </w:pPr>
            <w:r>
              <w:rPr>
                <w:rFonts w:ascii="Times New Roman" w:hAnsi="Times New Roman"/>
                <w:b/>
                <w:sz w:val="24"/>
                <w:szCs w:val="24"/>
                <w:lang w:val="es-MX" w:eastAsia="es-MX"/>
              </w:rPr>
              <w:t>SI</w:t>
            </w:r>
          </w:p>
        </w:tc>
        <w:tc>
          <w:tcPr>
            <w:tcW w:w="1147" w:type="dxa"/>
          </w:tcPr>
          <w:p w14:paraId="781E714A" w14:textId="7292887D" w:rsidR="00200027" w:rsidRPr="006B30A2" w:rsidRDefault="00477956"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5</w:t>
            </w:r>
          </w:p>
        </w:tc>
        <w:tc>
          <w:tcPr>
            <w:tcW w:w="1145" w:type="dxa"/>
          </w:tcPr>
          <w:p w14:paraId="42ED110E" w14:textId="6443761F" w:rsidR="00200027" w:rsidRPr="006B30A2" w:rsidRDefault="00477956"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45,45</w:t>
            </w:r>
            <w:r w:rsidR="00200027" w:rsidRPr="006B30A2">
              <w:rPr>
                <w:rFonts w:ascii="Times New Roman" w:hAnsi="Times New Roman"/>
                <w:sz w:val="24"/>
                <w:szCs w:val="24"/>
                <w:lang w:val="es-MX" w:eastAsia="es-MX"/>
              </w:rPr>
              <w:t xml:space="preserve"> %</w:t>
            </w:r>
          </w:p>
        </w:tc>
      </w:tr>
      <w:tr w:rsidR="00200027" w14:paraId="4784FA81" w14:textId="77777777" w:rsidTr="00B765F9">
        <w:trPr>
          <w:trHeight w:val="492"/>
          <w:jc w:val="center"/>
        </w:trPr>
        <w:tc>
          <w:tcPr>
            <w:tcW w:w="1064" w:type="dxa"/>
          </w:tcPr>
          <w:p w14:paraId="6639EFCA" w14:textId="77777777" w:rsidR="00200027" w:rsidRDefault="00200027" w:rsidP="00EC7991">
            <w:pPr>
              <w:spacing w:line="480" w:lineRule="auto"/>
              <w:ind w:left="0" w:firstLine="0"/>
              <w:rPr>
                <w:rFonts w:ascii="Times New Roman" w:hAnsi="Times New Roman"/>
                <w:b/>
                <w:sz w:val="24"/>
                <w:szCs w:val="24"/>
                <w:lang w:val="es-MX" w:eastAsia="es-MX"/>
              </w:rPr>
            </w:pPr>
            <w:r>
              <w:rPr>
                <w:rFonts w:ascii="Times New Roman" w:hAnsi="Times New Roman"/>
                <w:b/>
                <w:sz w:val="24"/>
                <w:szCs w:val="24"/>
                <w:lang w:val="es-MX" w:eastAsia="es-MX"/>
              </w:rPr>
              <w:t>NO</w:t>
            </w:r>
          </w:p>
        </w:tc>
        <w:tc>
          <w:tcPr>
            <w:tcW w:w="1147" w:type="dxa"/>
          </w:tcPr>
          <w:p w14:paraId="57B0F66B" w14:textId="53E8F9A6" w:rsidR="00200027" w:rsidRPr="006B30A2" w:rsidRDefault="00477956"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6</w:t>
            </w:r>
          </w:p>
        </w:tc>
        <w:tc>
          <w:tcPr>
            <w:tcW w:w="1145" w:type="dxa"/>
          </w:tcPr>
          <w:p w14:paraId="3AEA3F23" w14:textId="3B44FCF6" w:rsidR="00200027" w:rsidRPr="006B30A2" w:rsidRDefault="00477956"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54,55</w:t>
            </w:r>
            <w:r w:rsidR="00200027" w:rsidRPr="006B30A2">
              <w:rPr>
                <w:rFonts w:ascii="Times New Roman" w:hAnsi="Times New Roman"/>
                <w:sz w:val="24"/>
                <w:szCs w:val="24"/>
                <w:lang w:val="es-MX" w:eastAsia="es-MX"/>
              </w:rPr>
              <w:t>%</w:t>
            </w:r>
          </w:p>
        </w:tc>
      </w:tr>
      <w:tr w:rsidR="00200027" w14:paraId="31100876" w14:textId="77777777" w:rsidTr="00B765F9">
        <w:trPr>
          <w:trHeight w:val="492"/>
          <w:jc w:val="center"/>
        </w:trPr>
        <w:tc>
          <w:tcPr>
            <w:tcW w:w="1064" w:type="dxa"/>
          </w:tcPr>
          <w:p w14:paraId="538B0A11" w14:textId="77777777" w:rsidR="00200027" w:rsidRDefault="00200027" w:rsidP="00EC7991">
            <w:pPr>
              <w:spacing w:line="480" w:lineRule="auto"/>
              <w:ind w:left="0" w:firstLine="0"/>
              <w:rPr>
                <w:rFonts w:ascii="Times New Roman" w:hAnsi="Times New Roman"/>
                <w:b/>
                <w:sz w:val="24"/>
                <w:szCs w:val="24"/>
                <w:lang w:val="es-MX" w:eastAsia="es-MX"/>
              </w:rPr>
            </w:pPr>
            <w:r>
              <w:rPr>
                <w:rFonts w:ascii="Times New Roman" w:hAnsi="Times New Roman"/>
                <w:b/>
                <w:sz w:val="24"/>
                <w:szCs w:val="24"/>
                <w:lang w:val="es-MX" w:eastAsia="es-MX"/>
              </w:rPr>
              <w:t>TOTAL</w:t>
            </w:r>
          </w:p>
        </w:tc>
        <w:tc>
          <w:tcPr>
            <w:tcW w:w="1147" w:type="dxa"/>
          </w:tcPr>
          <w:p w14:paraId="180E1AE6" w14:textId="77777777" w:rsidR="00200027" w:rsidRPr="006B30A2" w:rsidRDefault="00200027" w:rsidP="00EC7991">
            <w:pPr>
              <w:spacing w:line="480" w:lineRule="auto"/>
              <w:ind w:left="0" w:firstLine="0"/>
              <w:jc w:val="center"/>
              <w:rPr>
                <w:rFonts w:ascii="Times New Roman" w:hAnsi="Times New Roman"/>
                <w:b/>
                <w:sz w:val="24"/>
                <w:szCs w:val="24"/>
                <w:lang w:val="es-MX" w:eastAsia="es-MX"/>
              </w:rPr>
            </w:pPr>
            <w:r w:rsidRPr="006B30A2">
              <w:rPr>
                <w:rFonts w:ascii="Times New Roman" w:hAnsi="Times New Roman"/>
                <w:b/>
                <w:sz w:val="24"/>
                <w:szCs w:val="24"/>
                <w:lang w:val="es-MX" w:eastAsia="es-MX"/>
              </w:rPr>
              <w:t>11</w:t>
            </w:r>
          </w:p>
        </w:tc>
        <w:tc>
          <w:tcPr>
            <w:tcW w:w="1145" w:type="dxa"/>
          </w:tcPr>
          <w:p w14:paraId="702AB288" w14:textId="77777777" w:rsidR="00200027" w:rsidRPr="006B30A2" w:rsidRDefault="00200027" w:rsidP="00EC7991">
            <w:pPr>
              <w:spacing w:line="480" w:lineRule="auto"/>
              <w:ind w:left="0" w:firstLine="0"/>
              <w:jc w:val="center"/>
              <w:rPr>
                <w:rFonts w:ascii="Times New Roman" w:hAnsi="Times New Roman"/>
                <w:b/>
                <w:sz w:val="24"/>
                <w:szCs w:val="24"/>
                <w:lang w:val="es-MX" w:eastAsia="es-MX"/>
              </w:rPr>
            </w:pPr>
            <w:r w:rsidRPr="006B30A2">
              <w:rPr>
                <w:rFonts w:ascii="Times New Roman" w:hAnsi="Times New Roman"/>
                <w:b/>
                <w:sz w:val="24"/>
                <w:szCs w:val="24"/>
                <w:lang w:val="es-MX" w:eastAsia="es-MX"/>
              </w:rPr>
              <w:t>100,00 %</w:t>
            </w:r>
          </w:p>
        </w:tc>
      </w:tr>
    </w:tbl>
    <w:p w14:paraId="4F2176DA" w14:textId="71F96ED4" w:rsidR="00200027" w:rsidRPr="00B765F9" w:rsidRDefault="00A22004" w:rsidP="00EC7991">
      <w:pPr>
        <w:pStyle w:val="Prrafodelista"/>
        <w:ind w:left="0" w:firstLine="324"/>
        <w:rPr>
          <w:rFonts w:ascii="Times New Roman" w:hAnsi="Times New Roman"/>
          <w:sz w:val="16"/>
          <w:szCs w:val="16"/>
        </w:rPr>
      </w:pPr>
      <w:r>
        <w:rPr>
          <w:rFonts w:ascii="Times New Roman" w:hAnsi="Times New Roman"/>
          <w:sz w:val="16"/>
          <w:szCs w:val="16"/>
        </w:rPr>
        <w:t xml:space="preserve">   </w:t>
      </w:r>
      <w:r w:rsidR="008E1B65">
        <w:rPr>
          <w:rFonts w:ascii="Times New Roman" w:hAnsi="Times New Roman"/>
          <w:sz w:val="16"/>
          <w:szCs w:val="16"/>
        </w:rPr>
        <w:t xml:space="preserve">                             </w:t>
      </w:r>
      <w:r>
        <w:rPr>
          <w:rFonts w:ascii="Times New Roman" w:hAnsi="Times New Roman"/>
          <w:sz w:val="16"/>
          <w:szCs w:val="16"/>
        </w:rPr>
        <w:t xml:space="preserve"> </w:t>
      </w:r>
      <w:r w:rsidR="00200027" w:rsidRPr="00B765F9">
        <w:rPr>
          <w:rFonts w:ascii="Times New Roman" w:hAnsi="Times New Roman"/>
          <w:sz w:val="16"/>
          <w:szCs w:val="16"/>
        </w:rPr>
        <w:t>Elaborado por: Autora</w:t>
      </w:r>
    </w:p>
    <w:p w14:paraId="254A781E" w14:textId="0887FAFF" w:rsidR="00B765F9" w:rsidRDefault="005239BE" w:rsidP="00EC7991">
      <w:pPr>
        <w:pStyle w:val="Grfico1"/>
        <w:ind w:left="0"/>
        <w:rPr>
          <w:lang w:val="es-MX" w:eastAsia="es-MX"/>
        </w:rPr>
      </w:pPr>
      <w:r>
        <w:rPr>
          <w:b/>
          <w:lang w:val="es-MX" w:eastAsia="es-MX"/>
        </w:rPr>
        <w:t xml:space="preserve">             </w:t>
      </w:r>
      <w:bookmarkStart w:id="159" w:name="_Toc70169809"/>
      <w:r w:rsidR="008E1B65">
        <w:rPr>
          <w:b/>
          <w:lang w:val="es-MX" w:eastAsia="es-MX"/>
        </w:rPr>
        <w:t xml:space="preserve">                  </w:t>
      </w:r>
      <w:r w:rsidR="00B765F9" w:rsidRPr="00021CB5">
        <w:rPr>
          <w:b/>
          <w:lang w:val="es-MX" w:eastAsia="es-MX"/>
        </w:rPr>
        <w:t>Gr</w:t>
      </w:r>
      <w:r w:rsidR="00B765F9">
        <w:rPr>
          <w:b/>
          <w:lang w:val="es-MX" w:eastAsia="es-MX"/>
        </w:rPr>
        <w:t>áfico 12</w:t>
      </w:r>
      <w:r w:rsidR="00B765F9" w:rsidRPr="00021CB5">
        <w:rPr>
          <w:b/>
          <w:lang w:val="es-MX" w:eastAsia="es-MX"/>
        </w:rPr>
        <w:t xml:space="preserve">: </w:t>
      </w:r>
      <w:r w:rsidR="00B765F9">
        <w:rPr>
          <w:lang w:val="es-MX" w:eastAsia="es-MX"/>
        </w:rPr>
        <w:t>Indicadores de desempeño</w:t>
      </w:r>
      <w:bookmarkEnd w:id="159"/>
    </w:p>
    <w:p w14:paraId="6BD2951C" w14:textId="77777777" w:rsidR="00920353" w:rsidRPr="00021CB5" w:rsidRDefault="00920353" w:rsidP="00EC7991">
      <w:pPr>
        <w:pStyle w:val="Grfico1"/>
        <w:ind w:left="0"/>
        <w:rPr>
          <w:lang w:val="es-MX" w:eastAsia="es-MX"/>
        </w:rPr>
      </w:pPr>
    </w:p>
    <w:p w14:paraId="57CD6FCD" w14:textId="0AF21CC0" w:rsidR="00B765F9" w:rsidRDefault="00200027" w:rsidP="008E1B65">
      <w:pPr>
        <w:pStyle w:val="Prrafodelista"/>
        <w:ind w:left="0" w:firstLine="324"/>
        <w:jc w:val="center"/>
        <w:rPr>
          <w:rFonts w:ascii="Times New Roman" w:hAnsi="Times New Roman"/>
          <w:sz w:val="16"/>
          <w:szCs w:val="16"/>
        </w:rPr>
      </w:pPr>
      <w:r>
        <w:rPr>
          <w:noProof/>
          <w:lang w:val="en-US"/>
        </w:rPr>
        <w:drawing>
          <wp:inline distT="0" distB="0" distL="0" distR="0" wp14:anchorId="485B8675" wp14:editId="329DFAF1">
            <wp:extent cx="3289300" cy="1600200"/>
            <wp:effectExtent l="0" t="0" r="6350" b="0"/>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07D15C7C" w14:textId="5247B1E9" w:rsidR="00B765F9" w:rsidRPr="00B765F9" w:rsidRDefault="008E1B65" w:rsidP="00EC7991">
      <w:pPr>
        <w:pStyle w:val="Prrafodelista"/>
        <w:ind w:left="0" w:firstLine="324"/>
        <w:rPr>
          <w:rFonts w:ascii="Times New Roman" w:hAnsi="Times New Roman"/>
          <w:sz w:val="16"/>
          <w:szCs w:val="16"/>
        </w:rPr>
      </w:pPr>
      <w:r>
        <w:rPr>
          <w:rFonts w:ascii="Times New Roman" w:hAnsi="Times New Roman"/>
          <w:sz w:val="16"/>
          <w:szCs w:val="16"/>
        </w:rPr>
        <w:t xml:space="preserve">                                      </w:t>
      </w:r>
      <w:r w:rsidR="00B765F9" w:rsidRPr="00B765F9">
        <w:rPr>
          <w:rFonts w:ascii="Times New Roman" w:hAnsi="Times New Roman"/>
          <w:sz w:val="16"/>
          <w:szCs w:val="16"/>
        </w:rPr>
        <w:t>Elaborado por: Autora</w:t>
      </w:r>
    </w:p>
    <w:p w14:paraId="03E2CA96" w14:textId="77649B87" w:rsidR="00477956" w:rsidRPr="00326A57" w:rsidRDefault="00326A57" w:rsidP="00EC7991">
      <w:pPr>
        <w:spacing w:line="480" w:lineRule="auto"/>
        <w:ind w:left="0"/>
        <w:rPr>
          <w:rFonts w:ascii="Times New Roman" w:hAnsi="Times New Roman"/>
          <w:sz w:val="24"/>
          <w:szCs w:val="24"/>
          <w:lang w:val="es-MX" w:eastAsia="es-MX"/>
        </w:rPr>
      </w:pPr>
      <w:r>
        <w:rPr>
          <w:rFonts w:ascii="Times New Roman" w:hAnsi="Times New Roman"/>
          <w:sz w:val="24"/>
          <w:szCs w:val="24"/>
          <w:lang w:val="es-MX" w:eastAsia="es-MX"/>
        </w:rPr>
        <w:t xml:space="preserve">El 45% ha manifestado que si se cuenta con indicadores para medir el desempeño de los trabajadores y el 55% dice que no se evalúa el desempeño en la empresa. Nuevamente se nota una debilidad </w:t>
      </w:r>
      <w:r w:rsidR="001C2493">
        <w:rPr>
          <w:rFonts w:ascii="Times New Roman" w:hAnsi="Times New Roman"/>
          <w:sz w:val="24"/>
          <w:szCs w:val="24"/>
          <w:lang w:val="es-MX" w:eastAsia="es-MX"/>
        </w:rPr>
        <w:t>en este ámbito, la dirección no está aplicando controles que le permiten hacer mediciones como estas, que son vitales para alcanzar los objetivos organizacionales.</w:t>
      </w:r>
    </w:p>
    <w:p w14:paraId="4DEAED99" w14:textId="77777777" w:rsidR="00097208" w:rsidRDefault="00097208" w:rsidP="00EC7991">
      <w:pPr>
        <w:pStyle w:val="Prrafodelista"/>
        <w:spacing w:line="480" w:lineRule="auto"/>
        <w:ind w:left="0"/>
        <w:jc w:val="center"/>
        <w:rPr>
          <w:rFonts w:ascii="Times New Roman" w:hAnsi="Times New Roman"/>
          <w:sz w:val="24"/>
          <w:szCs w:val="24"/>
          <w:lang w:val="es-MX" w:eastAsia="es-MX"/>
        </w:rPr>
      </w:pPr>
    </w:p>
    <w:p w14:paraId="4A62E10D" w14:textId="5083EF17" w:rsidR="00211EC7" w:rsidRPr="00211EC7" w:rsidRDefault="00F72213" w:rsidP="008E1B65">
      <w:pPr>
        <w:pStyle w:val="Prrafodelista"/>
        <w:numPr>
          <w:ilvl w:val="0"/>
          <w:numId w:val="34"/>
        </w:numPr>
        <w:spacing w:line="480" w:lineRule="auto"/>
        <w:ind w:left="360"/>
        <w:rPr>
          <w:rFonts w:ascii="Times New Roman" w:hAnsi="Times New Roman"/>
          <w:b/>
          <w:sz w:val="24"/>
          <w:szCs w:val="24"/>
          <w:lang w:val="es-MX" w:eastAsia="es-MX"/>
        </w:rPr>
      </w:pPr>
      <w:r w:rsidRPr="00211EC7">
        <w:rPr>
          <w:rFonts w:ascii="Times New Roman" w:hAnsi="Times New Roman"/>
          <w:b/>
          <w:sz w:val="24"/>
          <w:szCs w:val="24"/>
          <w:lang w:val="es-MX" w:eastAsia="es-MX"/>
        </w:rPr>
        <w:t>¿Las herramientas de trabajo son las adecuadas?</w:t>
      </w:r>
    </w:p>
    <w:p w14:paraId="2AE53830" w14:textId="40A97B4C" w:rsidR="00200027" w:rsidRDefault="005239BE" w:rsidP="00EC7991">
      <w:pPr>
        <w:pStyle w:val="Tablas1"/>
        <w:ind w:left="0"/>
        <w:rPr>
          <w:lang w:val="es-MX" w:eastAsia="es-MX"/>
        </w:rPr>
      </w:pPr>
      <w:r>
        <w:rPr>
          <w:b/>
          <w:lang w:val="es-MX" w:eastAsia="es-MX"/>
        </w:rPr>
        <w:t xml:space="preserve">           </w:t>
      </w:r>
      <w:bookmarkStart w:id="160" w:name="_Toc70169697"/>
      <w:r w:rsidR="008E1B65">
        <w:rPr>
          <w:b/>
          <w:lang w:val="es-MX" w:eastAsia="es-MX"/>
        </w:rPr>
        <w:t xml:space="preserve">           </w:t>
      </w:r>
      <w:r w:rsidR="00AD7D7A">
        <w:rPr>
          <w:b/>
          <w:lang w:val="es-MX" w:eastAsia="es-MX"/>
        </w:rPr>
        <w:t>Tabla N 20</w:t>
      </w:r>
      <w:r w:rsidR="00200027">
        <w:rPr>
          <w:b/>
          <w:lang w:val="es-MX" w:eastAsia="es-MX"/>
        </w:rPr>
        <w:t xml:space="preserve">: </w:t>
      </w:r>
      <w:r w:rsidR="00F72213">
        <w:rPr>
          <w:lang w:val="es-MX" w:eastAsia="es-MX"/>
        </w:rPr>
        <w:t>Herramientas de trabajo</w:t>
      </w:r>
      <w:bookmarkEnd w:id="160"/>
    </w:p>
    <w:p w14:paraId="3D31A8E8" w14:textId="77777777" w:rsidR="00920353" w:rsidRPr="00874555" w:rsidRDefault="00920353" w:rsidP="00EC7991">
      <w:pPr>
        <w:pStyle w:val="Tablas1"/>
        <w:ind w:left="0"/>
        <w:rPr>
          <w:lang w:val="es-MX" w:eastAsia="es-MX"/>
        </w:rPr>
      </w:pPr>
    </w:p>
    <w:tbl>
      <w:tblPr>
        <w:tblStyle w:val="Tablaconcuadrcula"/>
        <w:tblW w:w="0" w:type="auto"/>
        <w:jc w:val="center"/>
        <w:tblLook w:val="04A0" w:firstRow="1" w:lastRow="0" w:firstColumn="1" w:lastColumn="0" w:noHBand="0" w:noVBand="1"/>
      </w:tblPr>
      <w:tblGrid>
        <w:gridCol w:w="1842"/>
        <w:gridCol w:w="1985"/>
        <w:gridCol w:w="1982"/>
      </w:tblGrid>
      <w:tr w:rsidR="00200027" w14:paraId="4878B34E" w14:textId="77777777" w:rsidTr="009D0BFE">
        <w:trPr>
          <w:jc w:val="center"/>
        </w:trPr>
        <w:tc>
          <w:tcPr>
            <w:tcW w:w="1842" w:type="dxa"/>
          </w:tcPr>
          <w:p w14:paraId="36A94B60"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RESPUESTA</w:t>
            </w:r>
          </w:p>
        </w:tc>
        <w:tc>
          <w:tcPr>
            <w:tcW w:w="1985" w:type="dxa"/>
          </w:tcPr>
          <w:p w14:paraId="17BD75B9"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FRECUENCIA</w:t>
            </w:r>
          </w:p>
        </w:tc>
        <w:tc>
          <w:tcPr>
            <w:tcW w:w="1982" w:type="dxa"/>
          </w:tcPr>
          <w:p w14:paraId="5A59F77F" w14:textId="77777777" w:rsidR="00200027" w:rsidRDefault="00200027" w:rsidP="00EC7991">
            <w:pPr>
              <w:spacing w:line="480" w:lineRule="auto"/>
              <w:ind w:left="0" w:firstLine="0"/>
              <w:jc w:val="center"/>
              <w:rPr>
                <w:rFonts w:ascii="Times New Roman" w:hAnsi="Times New Roman"/>
                <w:b/>
                <w:sz w:val="24"/>
                <w:szCs w:val="24"/>
                <w:lang w:val="es-MX" w:eastAsia="es-MX"/>
              </w:rPr>
            </w:pPr>
            <w:r>
              <w:rPr>
                <w:rFonts w:ascii="Times New Roman" w:hAnsi="Times New Roman"/>
                <w:b/>
                <w:sz w:val="24"/>
                <w:szCs w:val="24"/>
                <w:lang w:val="es-MX" w:eastAsia="es-MX"/>
              </w:rPr>
              <w:t>PORCENTAJE</w:t>
            </w:r>
          </w:p>
        </w:tc>
      </w:tr>
      <w:tr w:rsidR="00200027" w14:paraId="156FC0C3" w14:textId="77777777" w:rsidTr="009D0BFE">
        <w:trPr>
          <w:jc w:val="center"/>
        </w:trPr>
        <w:tc>
          <w:tcPr>
            <w:tcW w:w="1842" w:type="dxa"/>
          </w:tcPr>
          <w:p w14:paraId="59838DF4" w14:textId="77777777" w:rsidR="00200027" w:rsidRDefault="00200027" w:rsidP="00EC7991">
            <w:pPr>
              <w:spacing w:line="480" w:lineRule="auto"/>
              <w:ind w:left="0" w:firstLine="0"/>
              <w:rPr>
                <w:rFonts w:ascii="Times New Roman" w:hAnsi="Times New Roman"/>
                <w:b/>
                <w:sz w:val="24"/>
                <w:szCs w:val="24"/>
                <w:lang w:val="es-MX" w:eastAsia="es-MX"/>
              </w:rPr>
            </w:pPr>
            <w:r>
              <w:rPr>
                <w:rFonts w:ascii="Times New Roman" w:hAnsi="Times New Roman"/>
                <w:b/>
                <w:sz w:val="24"/>
                <w:szCs w:val="24"/>
                <w:lang w:val="es-MX" w:eastAsia="es-MX"/>
              </w:rPr>
              <w:t>SI</w:t>
            </w:r>
          </w:p>
        </w:tc>
        <w:tc>
          <w:tcPr>
            <w:tcW w:w="1985" w:type="dxa"/>
          </w:tcPr>
          <w:p w14:paraId="26E9A295" w14:textId="78A9A1B7" w:rsidR="00200027" w:rsidRPr="006B30A2" w:rsidRDefault="00F72213"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7</w:t>
            </w:r>
          </w:p>
        </w:tc>
        <w:tc>
          <w:tcPr>
            <w:tcW w:w="1982" w:type="dxa"/>
          </w:tcPr>
          <w:p w14:paraId="6C0EF8E8" w14:textId="2D8DE24B" w:rsidR="00200027" w:rsidRPr="006B30A2" w:rsidRDefault="00F72213"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63,64</w:t>
            </w:r>
            <w:r w:rsidR="00200027" w:rsidRPr="006B30A2">
              <w:rPr>
                <w:rFonts w:ascii="Times New Roman" w:hAnsi="Times New Roman"/>
                <w:sz w:val="24"/>
                <w:szCs w:val="24"/>
                <w:lang w:val="es-MX" w:eastAsia="es-MX"/>
              </w:rPr>
              <w:t xml:space="preserve"> %</w:t>
            </w:r>
          </w:p>
        </w:tc>
      </w:tr>
      <w:tr w:rsidR="00200027" w14:paraId="7EB23D9A" w14:textId="77777777" w:rsidTr="009D0BFE">
        <w:trPr>
          <w:jc w:val="center"/>
        </w:trPr>
        <w:tc>
          <w:tcPr>
            <w:tcW w:w="1842" w:type="dxa"/>
          </w:tcPr>
          <w:p w14:paraId="7B42C2A4" w14:textId="77777777" w:rsidR="00200027" w:rsidRDefault="00200027" w:rsidP="00EC7991">
            <w:pPr>
              <w:spacing w:line="480" w:lineRule="auto"/>
              <w:ind w:left="0" w:firstLine="0"/>
              <w:rPr>
                <w:rFonts w:ascii="Times New Roman" w:hAnsi="Times New Roman"/>
                <w:b/>
                <w:sz w:val="24"/>
                <w:szCs w:val="24"/>
                <w:lang w:val="es-MX" w:eastAsia="es-MX"/>
              </w:rPr>
            </w:pPr>
            <w:r>
              <w:rPr>
                <w:rFonts w:ascii="Times New Roman" w:hAnsi="Times New Roman"/>
                <w:b/>
                <w:sz w:val="24"/>
                <w:szCs w:val="24"/>
                <w:lang w:val="es-MX" w:eastAsia="es-MX"/>
              </w:rPr>
              <w:t>NO</w:t>
            </w:r>
          </w:p>
        </w:tc>
        <w:tc>
          <w:tcPr>
            <w:tcW w:w="1985" w:type="dxa"/>
          </w:tcPr>
          <w:p w14:paraId="4B320A8F" w14:textId="5ACC2C72" w:rsidR="00200027" w:rsidRPr="006B30A2" w:rsidRDefault="00F72213"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4</w:t>
            </w:r>
          </w:p>
        </w:tc>
        <w:tc>
          <w:tcPr>
            <w:tcW w:w="1982" w:type="dxa"/>
          </w:tcPr>
          <w:p w14:paraId="59CBE8E3" w14:textId="10EF3441" w:rsidR="00200027" w:rsidRPr="006B30A2" w:rsidRDefault="00F72213" w:rsidP="00EC7991">
            <w:pPr>
              <w:spacing w:line="480" w:lineRule="auto"/>
              <w:ind w:left="0" w:firstLine="0"/>
              <w:jc w:val="center"/>
              <w:rPr>
                <w:rFonts w:ascii="Times New Roman" w:hAnsi="Times New Roman"/>
                <w:sz w:val="24"/>
                <w:szCs w:val="24"/>
                <w:lang w:val="es-MX" w:eastAsia="es-MX"/>
              </w:rPr>
            </w:pPr>
            <w:r>
              <w:rPr>
                <w:rFonts w:ascii="Times New Roman" w:hAnsi="Times New Roman"/>
                <w:sz w:val="24"/>
                <w:szCs w:val="24"/>
                <w:lang w:val="es-MX" w:eastAsia="es-MX"/>
              </w:rPr>
              <w:t xml:space="preserve">36,36 </w:t>
            </w:r>
            <w:r w:rsidR="00200027" w:rsidRPr="006B30A2">
              <w:rPr>
                <w:rFonts w:ascii="Times New Roman" w:hAnsi="Times New Roman"/>
                <w:sz w:val="24"/>
                <w:szCs w:val="24"/>
                <w:lang w:val="es-MX" w:eastAsia="es-MX"/>
              </w:rPr>
              <w:t>%</w:t>
            </w:r>
          </w:p>
        </w:tc>
      </w:tr>
      <w:tr w:rsidR="00200027" w14:paraId="799B0406" w14:textId="77777777" w:rsidTr="009D0BFE">
        <w:trPr>
          <w:jc w:val="center"/>
        </w:trPr>
        <w:tc>
          <w:tcPr>
            <w:tcW w:w="1842" w:type="dxa"/>
          </w:tcPr>
          <w:p w14:paraId="16F247CA" w14:textId="77777777" w:rsidR="00200027" w:rsidRDefault="00200027" w:rsidP="00EC7991">
            <w:pPr>
              <w:spacing w:line="480" w:lineRule="auto"/>
              <w:ind w:left="0" w:firstLine="0"/>
              <w:rPr>
                <w:rFonts w:ascii="Times New Roman" w:hAnsi="Times New Roman"/>
                <w:b/>
                <w:sz w:val="24"/>
                <w:szCs w:val="24"/>
                <w:lang w:val="es-MX" w:eastAsia="es-MX"/>
              </w:rPr>
            </w:pPr>
            <w:r>
              <w:rPr>
                <w:rFonts w:ascii="Times New Roman" w:hAnsi="Times New Roman"/>
                <w:b/>
                <w:sz w:val="24"/>
                <w:szCs w:val="24"/>
                <w:lang w:val="es-MX" w:eastAsia="es-MX"/>
              </w:rPr>
              <w:t>TOTAL</w:t>
            </w:r>
          </w:p>
        </w:tc>
        <w:tc>
          <w:tcPr>
            <w:tcW w:w="1985" w:type="dxa"/>
          </w:tcPr>
          <w:p w14:paraId="67B8DA2F" w14:textId="77777777" w:rsidR="00200027" w:rsidRPr="006B30A2" w:rsidRDefault="00200027" w:rsidP="00EC7991">
            <w:pPr>
              <w:spacing w:line="480" w:lineRule="auto"/>
              <w:ind w:left="0" w:firstLine="0"/>
              <w:jc w:val="center"/>
              <w:rPr>
                <w:rFonts w:ascii="Times New Roman" w:hAnsi="Times New Roman"/>
                <w:b/>
                <w:sz w:val="24"/>
                <w:szCs w:val="24"/>
                <w:lang w:val="es-MX" w:eastAsia="es-MX"/>
              </w:rPr>
            </w:pPr>
            <w:r w:rsidRPr="006B30A2">
              <w:rPr>
                <w:rFonts w:ascii="Times New Roman" w:hAnsi="Times New Roman"/>
                <w:b/>
                <w:sz w:val="24"/>
                <w:szCs w:val="24"/>
                <w:lang w:val="es-MX" w:eastAsia="es-MX"/>
              </w:rPr>
              <w:t>11</w:t>
            </w:r>
          </w:p>
        </w:tc>
        <w:tc>
          <w:tcPr>
            <w:tcW w:w="1982" w:type="dxa"/>
          </w:tcPr>
          <w:p w14:paraId="39973A0E" w14:textId="77777777" w:rsidR="00200027" w:rsidRPr="006B30A2" w:rsidRDefault="00200027" w:rsidP="00EC7991">
            <w:pPr>
              <w:spacing w:line="480" w:lineRule="auto"/>
              <w:ind w:left="0" w:firstLine="0"/>
              <w:jc w:val="center"/>
              <w:rPr>
                <w:rFonts w:ascii="Times New Roman" w:hAnsi="Times New Roman"/>
                <w:b/>
                <w:sz w:val="24"/>
                <w:szCs w:val="24"/>
                <w:lang w:val="es-MX" w:eastAsia="es-MX"/>
              </w:rPr>
            </w:pPr>
            <w:r w:rsidRPr="006B30A2">
              <w:rPr>
                <w:rFonts w:ascii="Times New Roman" w:hAnsi="Times New Roman"/>
                <w:b/>
                <w:sz w:val="24"/>
                <w:szCs w:val="24"/>
                <w:lang w:val="es-MX" w:eastAsia="es-MX"/>
              </w:rPr>
              <w:t>100,00 %</w:t>
            </w:r>
          </w:p>
        </w:tc>
      </w:tr>
    </w:tbl>
    <w:p w14:paraId="4AF64B52" w14:textId="536330DC" w:rsidR="00200027" w:rsidRPr="00B765F9" w:rsidRDefault="008E1B65" w:rsidP="00EC7991">
      <w:pPr>
        <w:pStyle w:val="Prrafodelista"/>
        <w:ind w:left="0" w:firstLine="324"/>
        <w:rPr>
          <w:rFonts w:ascii="Times New Roman" w:hAnsi="Times New Roman"/>
          <w:sz w:val="16"/>
          <w:szCs w:val="16"/>
        </w:rPr>
      </w:pPr>
      <w:r>
        <w:rPr>
          <w:rFonts w:ascii="Times New Roman" w:hAnsi="Times New Roman"/>
          <w:sz w:val="16"/>
          <w:szCs w:val="16"/>
        </w:rPr>
        <w:t xml:space="preserve">                          </w:t>
      </w:r>
      <w:r w:rsidR="00200027" w:rsidRPr="00B765F9">
        <w:rPr>
          <w:rFonts w:ascii="Times New Roman" w:hAnsi="Times New Roman"/>
          <w:sz w:val="16"/>
          <w:szCs w:val="16"/>
        </w:rPr>
        <w:t>Elaborado por: Autora</w:t>
      </w:r>
    </w:p>
    <w:p w14:paraId="65B46D6A" w14:textId="77777777" w:rsidR="00200027" w:rsidRDefault="00200027" w:rsidP="00EC7991">
      <w:pPr>
        <w:pStyle w:val="Prrafodelista"/>
        <w:ind w:left="0"/>
        <w:rPr>
          <w:rFonts w:ascii="Times New Roman" w:hAnsi="Times New Roman"/>
          <w:sz w:val="24"/>
          <w:szCs w:val="24"/>
        </w:rPr>
      </w:pPr>
    </w:p>
    <w:p w14:paraId="71EC8426" w14:textId="77777777" w:rsidR="00203EFF" w:rsidRDefault="00203EFF" w:rsidP="00EC7991">
      <w:pPr>
        <w:pStyle w:val="Prrafodelista"/>
        <w:spacing w:line="240" w:lineRule="auto"/>
        <w:ind w:left="0" w:firstLine="324"/>
        <w:rPr>
          <w:rFonts w:ascii="Times New Roman" w:hAnsi="Times New Roman"/>
          <w:b/>
          <w:sz w:val="24"/>
          <w:szCs w:val="24"/>
          <w:lang w:val="es-MX" w:eastAsia="es-MX"/>
        </w:rPr>
      </w:pPr>
    </w:p>
    <w:p w14:paraId="05F39C81" w14:textId="0D8BB7A7" w:rsidR="00B765F9" w:rsidRDefault="005239BE" w:rsidP="00EC7991">
      <w:pPr>
        <w:pStyle w:val="Grfico1"/>
        <w:ind w:left="0"/>
        <w:rPr>
          <w:lang w:val="es-MX" w:eastAsia="es-MX"/>
        </w:rPr>
      </w:pPr>
      <w:r>
        <w:rPr>
          <w:b/>
          <w:lang w:val="es-MX" w:eastAsia="es-MX"/>
        </w:rPr>
        <w:t xml:space="preserve">             </w:t>
      </w:r>
      <w:bookmarkStart w:id="161" w:name="_Toc70169810"/>
      <w:r w:rsidR="008E1B65">
        <w:rPr>
          <w:b/>
          <w:lang w:val="es-MX" w:eastAsia="es-MX"/>
        </w:rPr>
        <w:t xml:space="preserve">              </w:t>
      </w:r>
      <w:r w:rsidR="00B765F9" w:rsidRPr="00021CB5">
        <w:rPr>
          <w:b/>
          <w:lang w:val="es-MX" w:eastAsia="es-MX"/>
        </w:rPr>
        <w:t>Gr</w:t>
      </w:r>
      <w:r w:rsidR="00B765F9">
        <w:rPr>
          <w:b/>
          <w:lang w:val="es-MX" w:eastAsia="es-MX"/>
        </w:rPr>
        <w:t>áfico 13</w:t>
      </w:r>
      <w:r w:rsidR="00B765F9" w:rsidRPr="00021CB5">
        <w:rPr>
          <w:b/>
          <w:lang w:val="es-MX" w:eastAsia="es-MX"/>
        </w:rPr>
        <w:t xml:space="preserve">: </w:t>
      </w:r>
      <w:r w:rsidR="00B765F9">
        <w:rPr>
          <w:lang w:val="es-MX" w:eastAsia="es-MX"/>
        </w:rPr>
        <w:t>Herramientas de trabajo</w:t>
      </w:r>
      <w:bookmarkEnd w:id="161"/>
    </w:p>
    <w:p w14:paraId="7427CEFA" w14:textId="77777777" w:rsidR="00920353" w:rsidRPr="00021CB5" w:rsidRDefault="00920353" w:rsidP="00EC7991">
      <w:pPr>
        <w:pStyle w:val="Grfico1"/>
        <w:ind w:left="0"/>
        <w:rPr>
          <w:lang w:val="es-MX" w:eastAsia="es-MX"/>
        </w:rPr>
      </w:pPr>
    </w:p>
    <w:p w14:paraId="1CD3EE3B" w14:textId="0A6836B0" w:rsidR="00B765F9" w:rsidRDefault="00200027" w:rsidP="008E1B65">
      <w:pPr>
        <w:pStyle w:val="Prrafodelista"/>
        <w:ind w:left="0" w:firstLine="324"/>
        <w:jc w:val="center"/>
        <w:rPr>
          <w:rFonts w:ascii="Times New Roman" w:hAnsi="Times New Roman"/>
          <w:sz w:val="16"/>
          <w:szCs w:val="16"/>
        </w:rPr>
      </w:pPr>
      <w:r>
        <w:rPr>
          <w:noProof/>
          <w:lang w:val="en-US"/>
        </w:rPr>
        <w:drawing>
          <wp:inline distT="0" distB="0" distL="0" distR="0" wp14:anchorId="21BD22A9" wp14:editId="78CE35ED">
            <wp:extent cx="3657600" cy="2072244"/>
            <wp:effectExtent l="0" t="0" r="0" b="4445"/>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552CA4A5" w14:textId="1EB78F16" w:rsidR="00B765F9" w:rsidRPr="00B765F9" w:rsidRDefault="008E1B65" w:rsidP="00EC7991">
      <w:pPr>
        <w:pStyle w:val="Prrafodelista"/>
        <w:ind w:left="0" w:firstLine="324"/>
        <w:rPr>
          <w:rFonts w:ascii="Times New Roman" w:hAnsi="Times New Roman"/>
          <w:sz w:val="16"/>
          <w:szCs w:val="16"/>
        </w:rPr>
      </w:pPr>
      <w:r>
        <w:rPr>
          <w:rFonts w:ascii="Times New Roman" w:hAnsi="Times New Roman"/>
          <w:sz w:val="16"/>
          <w:szCs w:val="16"/>
        </w:rPr>
        <w:t xml:space="preserve">                                </w:t>
      </w:r>
      <w:r w:rsidR="00B765F9" w:rsidRPr="00B765F9">
        <w:rPr>
          <w:rFonts w:ascii="Times New Roman" w:hAnsi="Times New Roman"/>
          <w:sz w:val="16"/>
          <w:szCs w:val="16"/>
        </w:rPr>
        <w:t>Elaborado por: Autora</w:t>
      </w:r>
    </w:p>
    <w:p w14:paraId="3360C047" w14:textId="21EC01FC" w:rsidR="00200027" w:rsidRDefault="00AD7D7A" w:rsidP="00EC7991">
      <w:pPr>
        <w:spacing w:line="480" w:lineRule="auto"/>
        <w:ind w:left="0"/>
        <w:rPr>
          <w:rFonts w:ascii="Times New Roman" w:hAnsi="Times New Roman"/>
          <w:sz w:val="24"/>
          <w:szCs w:val="24"/>
          <w:lang w:val="es-MX" w:eastAsia="es-MX"/>
        </w:rPr>
      </w:pPr>
      <w:r>
        <w:rPr>
          <w:rFonts w:ascii="Times New Roman" w:hAnsi="Times New Roman"/>
          <w:sz w:val="24"/>
          <w:szCs w:val="24"/>
          <w:lang w:val="es-MX" w:eastAsia="es-MX"/>
        </w:rPr>
        <w:t>Al ser consultados sobre las herramientas de trabajo proporcionadas al personal para el desarrollo de sus actividades, el 64% ha dicho estar conforme y el 36% dice que no son las adecuadas.</w:t>
      </w:r>
    </w:p>
    <w:p w14:paraId="7614E015" w14:textId="77777777" w:rsidR="00920353" w:rsidRDefault="00920353" w:rsidP="00EC7991">
      <w:pPr>
        <w:spacing w:line="480" w:lineRule="auto"/>
        <w:ind w:left="0"/>
        <w:rPr>
          <w:rFonts w:ascii="Times New Roman" w:hAnsi="Times New Roman"/>
          <w:sz w:val="24"/>
          <w:szCs w:val="24"/>
          <w:lang w:val="es-MX" w:eastAsia="es-MX"/>
        </w:rPr>
      </w:pPr>
    </w:p>
    <w:p w14:paraId="58E6155C" w14:textId="0BE9C7F4" w:rsidR="00BB2231" w:rsidRDefault="00F6250A" w:rsidP="00EC7991">
      <w:pPr>
        <w:spacing w:line="480" w:lineRule="auto"/>
        <w:ind w:left="0"/>
        <w:rPr>
          <w:rFonts w:ascii="Times New Roman" w:hAnsi="Times New Roman"/>
          <w:sz w:val="24"/>
          <w:szCs w:val="24"/>
          <w:lang w:val="es-MX" w:eastAsia="es-MX"/>
        </w:rPr>
      </w:pPr>
      <w:r>
        <w:rPr>
          <w:rFonts w:ascii="Times New Roman" w:hAnsi="Times New Roman"/>
          <w:sz w:val="24"/>
          <w:szCs w:val="24"/>
          <w:lang w:val="es-MX" w:eastAsia="es-MX"/>
        </w:rPr>
        <w:t>En este sentido la dirección si se ha preocupado un poco más, pues si cuenta con la estructura y las herramientas necesarias para el desenvolvimiento de las actividades de la empresa.</w:t>
      </w:r>
    </w:p>
    <w:p w14:paraId="4715FBC0" w14:textId="51E0CD15" w:rsidR="00097208" w:rsidRDefault="00097208" w:rsidP="00EC7991">
      <w:pPr>
        <w:spacing w:line="480" w:lineRule="auto"/>
        <w:ind w:left="0"/>
        <w:rPr>
          <w:rFonts w:ascii="Times New Roman" w:hAnsi="Times New Roman"/>
          <w:sz w:val="24"/>
          <w:szCs w:val="24"/>
          <w:lang w:val="es-MX" w:eastAsia="es-MX"/>
        </w:rPr>
      </w:pPr>
    </w:p>
    <w:p w14:paraId="0D780F1F" w14:textId="2571A0F4" w:rsidR="00F6250A" w:rsidRPr="00172542" w:rsidRDefault="006933BE" w:rsidP="00EC7991">
      <w:pPr>
        <w:pStyle w:val="Ttulo3"/>
        <w:ind w:left="0"/>
        <w:rPr>
          <w:rFonts w:ascii="Times New Roman" w:hAnsi="Times New Roman" w:cs="Times New Roman"/>
          <w:sz w:val="24"/>
          <w:lang w:val="es-MX" w:eastAsia="es-MX"/>
        </w:rPr>
      </w:pPr>
      <w:bookmarkStart w:id="162" w:name="_Toc69569511"/>
      <w:r w:rsidRPr="00172542">
        <w:rPr>
          <w:rFonts w:ascii="Times New Roman" w:hAnsi="Times New Roman" w:cs="Times New Roman"/>
          <w:sz w:val="24"/>
          <w:lang w:val="es-MX" w:eastAsia="es-MX"/>
        </w:rPr>
        <w:t>4.2.1 Análisis y Discusión</w:t>
      </w:r>
      <w:bookmarkEnd w:id="162"/>
    </w:p>
    <w:p w14:paraId="6047DB71" w14:textId="77777777" w:rsidR="00800973" w:rsidRDefault="00800973" w:rsidP="00EC7991">
      <w:pPr>
        <w:spacing w:line="480" w:lineRule="auto"/>
        <w:ind w:left="0"/>
        <w:rPr>
          <w:rFonts w:ascii="Times New Roman" w:hAnsi="Times New Roman"/>
          <w:sz w:val="24"/>
          <w:szCs w:val="24"/>
          <w:lang w:val="es-MX" w:eastAsia="es-MX"/>
        </w:rPr>
      </w:pPr>
    </w:p>
    <w:p w14:paraId="79591E2E" w14:textId="2A075410" w:rsidR="00F6250A" w:rsidRDefault="009D0BFE" w:rsidP="00EC7991">
      <w:pPr>
        <w:spacing w:line="480" w:lineRule="auto"/>
        <w:ind w:left="0"/>
        <w:rPr>
          <w:rFonts w:ascii="Times New Roman" w:hAnsi="Times New Roman"/>
          <w:sz w:val="24"/>
          <w:szCs w:val="24"/>
          <w:lang w:val="es-MX" w:eastAsia="es-MX"/>
        </w:rPr>
      </w:pPr>
      <w:r>
        <w:rPr>
          <w:rFonts w:ascii="Times New Roman" w:hAnsi="Times New Roman"/>
          <w:sz w:val="24"/>
          <w:szCs w:val="24"/>
          <w:lang w:val="es-MX" w:eastAsia="es-MX"/>
        </w:rPr>
        <w:t xml:space="preserve">La autora </w:t>
      </w:r>
      <w:sdt>
        <w:sdtPr>
          <w:rPr>
            <w:rFonts w:ascii="Times New Roman" w:hAnsi="Times New Roman"/>
            <w:sz w:val="24"/>
            <w:szCs w:val="24"/>
            <w:lang w:val="es-MX" w:eastAsia="es-MX"/>
          </w:rPr>
          <w:id w:val="-1954927311"/>
          <w:citation/>
        </w:sdtPr>
        <w:sdtEndPr/>
        <w:sdtContent>
          <w:r>
            <w:rPr>
              <w:rFonts w:ascii="Times New Roman" w:hAnsi="Times New Roman"/>
              <w:sz w:val="24"/>
              <w:szCs w:val="24"/>
              <w:lang w:val="es-MX" w:eastAsia="es-MX"/>
            </w:rPr>
            <w:fldChar w:fldCharType="begin"/>
          </w:r>
          <w:r>
            <w:rPr>
              <w:rFonts w:ascii="Times New Roman" w:hAnsi="Times New Roman"/>
              <w:sz w:val="24"/>
              <w:szCs w:val="24"/>
              <w:lang w:eastAsia="es-MX"/>
            </w:rPr>
            <w:instrText xml:space="preserve">CITATION Mun14 \p 57 \l 12298 </w:instrText>
          </w:r>
          <w:r>
            <w:rPr>
              <w:rFonts w:ascii="Times New Roman" w:hAnsi="Times New Roman"/>
              <w:sz w:val="24"/>
              <w:szCs w:val="24"/>
              <w:lang w:val="es-MX" w:eastAsia="es-MX"/>
            </w:rPr>
            <w:fldChar w:fldCharType="separate"/>
          </w:r>
          <w:r w:rsidR="00EA3A6A" w:rsidRPr="00EA3A6A">
            <w:rPr>
              <w:rFonts w:ascii="Times New Roman" w:hAnsi="Times New Roman"/>
              <w:noProof/>
              <w:sz w:val="24"/>
              <w:szCs w:val="24"/>
              <w:lang w:eastAsia="es-MX"/>
            </w:rPr>
            <w:t>(Munch, 2014, pág. 57)</w:t>
          </w:r>
          <w:r>
            <w:rPr>
              <w:rFonts w:ascii="Times New Roman" w:hAnsi="Times New Roman"/>
              <w:sz w:val="24"/>
              <w:szCs w:val="24"/>
              <w:lang w:val="es-MX" w:eastAsia="es-MX"/>
            </w:rPr>
            <w:fldChar w:fldCharType="end"/>
          </w:r>
        </w:sdtContent>
      </w:sdt>
      <w:r>
        <w:rPr>
          <w:rFonts w:ascii="Times New Roman" w:hAnsi="Times New Roman"/>
          <w:sz w:val="24"/>
          <w:szCs w:val="24"/>
          <w:lang w:val="es-MX" w:eastAsia="es-MX"/>
        </w:rPr>
        <w:t xml:space="preserve"> explica que el propósito de la organización es simplificar el trabajo, coordinar y optimizar los recursos y las funciones de los colaboradores; es decir, lograr que el funcionamiento de la empresa sea sencillo y los procesos fluyan tanto para el personal que labora como para el cliente. En la organización se definen las áreas funcionales, estructuras, procesos, sistemas y jerarquías para lograr los objetivos de la </w:t>
      </w:r>
      <w:r w:rsidR="00A61FEF">
        <w:rPr>
          <w:rFonts w:ascii="Times New Roman" w:hAnsi="Times New Roman"/>
          <w:sz w:val="24"/>
          <w:szCs w:val="24"/>
          <w:lang w:val="es-MX" w:eastAsia="es-MX"/>
        </w:rPr>
        <w:t>empresa,</w:t>
      </w:r>
      <w:r>
        <w:rPr>
          <w:rFonts w:ascii="Times New Roman" w:hAnsi="Times New Roman"/>
          <w:sz w:val="24"/>
          <w:szCs w:val="24"/>
          <w:lang w:val="es-MX" w:eastAsia="es-MX"/>
        </w:rPr>
        <w:t xml:space="preserve"> </w:t>
      </w:r>
      <w:r w:rsidR="008127CE">
        <w:rPr>
          <w:rFonts w:ascii="Times New Roman" w:hAnsi="Times New Roman"/>
          <w:sz w:val="24"/>
          <w:szCs w:val="24"/>
          <w:lang w:val="es-MX" w:eastAsia="es-MX"/>
        </w:rPr>
        <w:t>así como también los sistemas y procedimientos para desarrollar el trabajo.</w:t>
      </w:r>
    </w:p>
    <w:p w14:paraId="412F9D6A" w14:textId="5A870126" w:rsidR="001B529F" w:rsidRDefault="001B529F" w:rsidP="00EC7991">
      <w:pPr>
        <w:spacing w:line="480" w:lineRule="auto"/>
        <w:ind w:left="0"/>
        <w:rPr>
          <w:rFonts w:ascii="Times New Roman" w:hAnsi="Times New Roman"/>
          <w:sz w:val="24"/>
          <w:szCs w:val="24"/>
          <w:lang w:val="es-MX" w:eastAsia="es-MX"/>
        </w:rPr>
      </w:pPr>
    </w:p>
    <w:p w14:paraId="0843ED71" w14:textId="368DC10D" w:rsidR="001B529F" w:rsidRDefault="001B529F" w:rsidP="00EC7991">
      <w:pPr>
        <w:spacing w:line="480" w:lineRule="auto"/>
        <w:ind w:left="0"/>
        <w:rPr>
          <w:rFonts w:ascii="Times New Roman" w:hAnsi="Times New Roman"/>
          <w:sz w:val="24"/>
          <w:szCs w:val="24"/>
          <w:lang w:val="es-MX" w:eastAsia="es-MX"/>
        </w:rPr>
      </w:pPr>
      <w:r>
        <w:rPr>
          <w:rFonts w:ascii="Times New Roman" w:hAnsi="Times New Roman"/>
          <w:sz w:val="24"/>
          <w:szCs w:val="24"/>
          <w:lang w:val="es-MX" w:eastAsia="es-MX"/>
        </w:rPr>
        <w:t xml:space="preserve">De acuerdo a los autores </w:t>
      </w:r>
      <w:sdt>
        <w:sdtPr>
          <w:rPr>
            <w:rFonts w:ascii="Times New Roman" w:hAnsi="Times New Roman"/>
            <w:sz w:val="24"/>
            <w:szCs w:val="24"/>
            <w:lang w:val="es-MX" w:eastAsia="es-MX"/>
          </w:rPr>
          <w:id w:val="1556284616"/>
          <w:citation/>
        </w:sdtPr>
        <w:sdtEndPr/>
        <w:sdtContent>
          <w:r>
            <w:rPr>
              <w:rFonts w:ascii="Times New Roman" w:hAnsi="Times New Roman"/>
              <w:sz w:val="24"/>
              <w:szCs w:val="24"/>
              <w:lang w:val="es-MX" w:eastAsia="es-MX"/>
            </w:rPr>
            <w:fldChar w:fldCharType="begin"/>
          </w:r>
          <w:r w:rsidR="004A5A56">
            <w:rPr>
              <w:rFonts w:ascii="Times New Roman" w:hAnsi="Times New Roman"/>
              <w:sz w:val="24"/>
              <w:szCs w:val="24"/>
              <w:lang w:eastAsia="es-MX"/>
            </w:rPr>
            <w:instrText xml:space="preserve">CITATION Fed16 \p 45 \l 12298 </w:instrText>
          </w:r>
          <w:r>
            <w:rPr>
              <w:rFonts w:ascii="Times New Roman" w:hAnsi="Times New Roman"/>
              <w:sz w:val="24"/>
              <w:szCs w:val="24"/>
              <w:lang w:val="es-MX" w:eastAsia="es-MX"/>
            </w:rPr>
            <w:fldChar w:fldCharType="separate"/>
          </w:r>
          <w:r w:rsidR="00EA3A6A" w:rsidRPr="00EA3A6A">
            <w:rPr>
              <w:rFonts w:ascii="Times New Roman" w:hAnsi="Times New Roman"/>
              <w:noProof/>
              <w:sz w:val="24"/>
              <w:szCs w:val="24"/>
              <w:lang w:eastAsia="es-MX"/>
            </w:rPr>
            <w:t>(Federico &amp; Loguzzo, 2016, pág. 45)</w:t>
          </w:r>
          <w:r>
            <w:rPr>
              <w:rFonts w:ascii="Times New Roman" w:hAnsi="Times New Roman"/>
              <w:sz w:val="24"/>
              <w:szCs w:val="24"/>
              <w:lang w:val="es-MX" w:eastAsia="es-MX"/>
            </w:rPr>
            <w:fldChar w:fldCharType="end"/>
          </w:r>
        </w:sdtContent>
      </w:sdt>
      <w:r w:rsidR="005262F6">
        <w:rPr>
          <w:rFonts w:ascii="Times New Roman" w:hAnsi="Times New Roman"/>
          <w:sz w:val="24"/>
          <w:szCs w:val="24"/>
          <w:lang w:val="es-MX" w:eastAsia="es-MX"/>
        </w:rPr>
        <w:t>, la organización es la acción de organizar una entidad constituida para la persecución de fines específicos. Hace referencia a cómo agrupar y coordinar las actividades de manera adecuada y efectiva, definir las líneas de autoridad y responsabilidades, y la distribución y manejo de los recursos.</w:t>
      </w:r>
    </w:p>
    <w:p w14:paraId="7733D1CE" w14:textId="77777777" w:rsidR="006D281E" w:rsidRDefault="006D281E" w:rsidP="00EC7991">
      <w:pPr>
        <w:spacing w:line="480" w:lineRule="auto"/>
        <w:ind w:left="0"/>
        <w:rPr>
          <w:rFonts w:ascii="Times New Roman" w:hAnsi="Times New Roman"/>
          <w:sz w:val="24"/>
          <w:szCs w:val="24"/>
          <w:lang w:val="es-MX" w:eastAsia="es-MX"/>
        </w:rPr>
      </w:pPr>
    </w:p>
    <w:p w14:paraId="6C97B53D" w14:textId="1C28E192" w:rsidR="00B00F22" w:rsidRPr="00B00F22" w:rsidRDefault="00B00F22" w:rsidP="00EC7991">
      <w:pPr>
        <w:tabs>
          <w:tab w:val="left" w:pos="2140"/>
        </w:tabs>
        <w:spacing w:line="480" w:lineRule="auto"/>
        <w:ind w:left="0"/>
        <w:rPr>
          <w:rFonts w:ascii="Times New Roman" w:hAnsi="Times New Roman"/>
          <w:sz w:val="24"/>
          <w:szCs w:val="24"/>
          <w:lang w:val="es-MX" w:eastAsia="es-MX"/>
        </w:rPr>
      </w:pPr>
      <w:r>
        <w:rPr>
          <w:rFonts w:ascii="Times New Roman" w:hAnsi="Times New Roman"/>
          <w:sz w:val="24"/>
          <w:szCs w:val="24"/>
          <w:lang w:val="es-MX" w:eastAsia="es-MX"/>
        </w:rPr>
        <w:t xml:space="preserve">En la investigación realizada por </w:t>
      </w:r>
      <w:sdt>
        <w:sdtPr>
          <w:rPr>
            <w:rFonts w:ascii="Times New Roman" w:hAnsi="Times New Roman"/>
            <w:sz w:val="24"/>
            <w:szCs w:val="24"/>
            <w:lang w:val="es-MX" w:eastAsia="es-MX"/>
          </w:rPr>
          <w:id w:val="1037548387"/>
          <w:citation/>
        </w:sdtPr>
        <w:sdtEndPr/>
        <w:sdtContent>
          <w:r w:rsidR="00E46117">
            <w:rPr>
              <w:rFonts w:ascii="Times New Roman" w:hAnsi="Times New Roman"/>
              <w:sz w:val="24"/>
              <w:szCs w:val="24"/>
              <w:lang w:val="es-MX" w:eastAsia="es-MX"/>
            </w:rPr>
            <w:fldChar w:fldCharType="begin"/>
          </w:r>
          <w:r w:rsidR="00787C5F">
            <w:rPr>
              <w:rFonts w:ascii="Times New Roman" w:hAnsi="Times New Roman"/>
              <w:sz w:val="24"/>
              <w:szCs w:val="24"/>
              <w:lang w:val="es-MX" w:eastAsia="es-MX"/>
            </w:rPr>
            <w:instrText xml:space="preserve">CITATION Her19 \p 81 \l 2058 </w:instrText>
          </w:r>
          <w:r w:rsidR="00E46117">
            <w:rPr>
              <w:rFonts w:ascii="Times New Roman" w:hAnsi="Times New Roman"/>
              <w:sz w:val="24"/>
              <w:szCs w:val="24"/>
              <w:lang w:val="es-MX" w:eastAsia="es-MX"/>
            </w:rPr>
            <w:fldChar w:fldCharType="separate"/>
          </w:r>
          <w:r w:rsidR="00EA3A6A" w:rsidRPr="00EA3A6A">
            <w:rPr>
              <w:rFonts w:ascii="Times New Roman" w:hAnsi="Times New Roman"/>
              <w:noProof/>
              <w:sz w:val="24"/>
              <w:szCs w:val="24"/>
              <w:lang w:val="es-MX" w:eastAsia="es-MX"/>
            </w:rPr>
            <w:t>(Herrera Litardo, 2019, pág. 81)</w:t>
          </w:r>
          <w:r w:rsidR="00E46117">
            <w:rPr>
              <w:rFonts w:ascii="Times New Roman" w:hAnsi="Times New Roman"/>
              <w:sz w:val="24"/>
              <w:szCs w:val="24"/>
              <w:lang w:val="es-MX" w:eastAsia="es-MX"/>
            </w:rPr>
            <w:fldChar w:fldCharType="end"/>
          </w:r>
        </w:sdtContent>
      </w:sdt>
      <w:r w:rsidR="00E46117">
        <w:rPr>
          <w:rFonts w:ascii="Times New Roman" w:hAnsi="Times New Roman"/>
          <w:sz w:val="24"/>
          <w:szCs w:val="24"/>
          <w:lang w:val="es-MX" w:eastAsia="es-MX"/>
        </w:rPr>
        <w:t xml:space="preserve"> referente al p</w:t>
      </w:r>
      <w:r w:rsidR="00E46117" w:rsidRPr="00E46117">
        <w:rPr>
          <w:rFonts w:ascii="Times New Roman" w:hAnsi="Times New Roman"/>
          <w:sz w:val="24"/>
          <w:szCs w:val="24"/>
          <w:lang w:val="es-MX" w:eastAsia="es-MX"/>
        </w:rPr>
        <w:t>roceso de gestión organizacional de la corporación de organizac</w:t>
      </w:r>
      <w:r w:rsidR="00E46117">
        <w:rPr>
          <w:rFonts w:ascii="Times New Roman" w:hAnsi="Times New Roman"/>
          <w:sz w:val="24"/>
          <w:szCs w:val="24"/>
          <w:lang w:val="es-MX" w:eastAsia="es-MX"/>
        </w:rPr>
        <w:t>iones campesinas la pepa de oro encontró que</w:t>
      </w:r>
      <w:r w:rsidRPr="00B00F22">
        <w:rPr>
          <w:rFonts w:ascii="Times New Roman" w:hAnsi="Times New Roman"/>
          <w:sz w:val="24"/>
          <w:szCs w:val="24"/>
          <w:lang w:val="es-MX" w:eastAsia="es-MX"/>
        </w:rPr>
        <w:t xml:space="preserve"> una de las princ</w:t>
      </w:r>
      <w:r w:rsidR="00E46117">
        <w:rPr>
          <w:rFonts w:ascii="Times New Roman" w:hAnsi="Times New Roman"/>
          <w:sz w:val="24"/>
          <w:szCs w:val="24"/>
          <w:lang w:val="es-MX" w:eastAsia="es-MX"/>
        </w:rPr>
        <w:t xml:space="preserve">ipales debilidades que posee dicha </w:t>
      </w:r>
      <w:r w:rsidRPr="00B00F22">
        <w:rPr>
          <w:rFonts w:ascii="Times New Roman" w:hAnsi="Times New Roman"/>
          <w:sz w:val="24"/>
          <w:szCs w:val="24"/>
          <w:lang w:val="es-MX" w:eastAsia="es-MX"/>
        </w:rPr>
        <w:t>Corporación, es l</w:t>
      </w:r>
      <w:r w:rsidR="00E46117">
        <w:rPr>
          <w:rFonts w:ascii="Times New Roman" w:hAnsi="Times New Roman"/>
          <w:sz w:val="24"/>
          <w:szCs w:val="24"/>
          <w:lang w:val="es-MX" w:eastAsia="es-MX"/>
        </w:rPr>
        <w:t xml:space="preserve">a inadecuada gestión gerencial ya que no </w:t>
      </w:r>
      <w:r w:rsidRPr="00B00F22">
        <w:rPr>
          <w:rFonts w:ascii="Times New Roman" w:hAnsi="Times New Roman"/>
          <w:sz w:val="24"/>
          <w:szCs w:val="24"/>
          <w:lang w:val="es-MX" w:eastAsia="es-MX"/>
        </w:rPr>
        <w:t xml:space="preserve">promueve el desarrollo de las actividades mediante un trabajo en equipo y comunicación activa de todos los procesos, </w:t>
      </w:r>
      <w:r w:rsidR="00E46117">
        <w:rPr>
          <w:rFonts w:ascii="Times New Roman" w:hAnsi="Times New Roman"/>
          <w:sz w:val="24"/>
          <w:szCs w:val="24"/>
          <w:lang w:val="es-MX" w:eastAsia="es-MX"/>
        </w:rPr>
        <w:t>y que</w:t>
      </w:r>
      <w:r w:rsidRPr="00B00F22">
        <w:rPr>
          <w:rFonts w:ascii="Times New Roman" w:hAnsi="Times New Roman"/>
          <w:sz w:val="24"/>
          <w:szCs w:val="24"/>
          <w:lang w:val="es-MX" w:eastAsia="es-MX"/>
        </w:rPr>
        <w:t xml:space="preserve"> la institución adolece de talento humano con adecuado perfil laboral para determinadas actividades administrativas, productivas, comerciales y financieras.  </w:t>
      </w:r>
    </w:p>
    <w:p w14:paraId="16054052" w14:textId="77777777" w:rsidR="00E46117" w:rsidRDefault="00E46117" w:rsidP="00EC7991">
      <w:pPr>
        <w:spacing w:line="480" w:lineRule="auto"/>
        <w:ind w:left="0"/>
        <w:rPr>
          <w:rFonts w:ascii="Times New Roman" w:hAnsi="Times New Roman"/>
          <w:sz w:val="24"/>
          <w:szCs w:val="24"/>
          <w:lang w:val="es-MX" w:eastAsia="es-MX"/>
        </w:rPr>
      </w:pPr>
    </w:p>
    <w:p w14:paraId="247ADC62" w14:textId="7AC2C5D9" w:rsidR="007F4A3E" w:rsidRDefault="00E46117" w:rsidP="00EC7991">
      <w:pPr>
        <w:spacing w:line="480" w:lineRule="auto"/>
        <w:ind w:left="0"/>
        <w:rPr>
          <w:rFonts w:ascii="Times New Roman" w:hAnsi="Times New Roman"/>
          <w:sz w:val="24"/>
          <w:szCs w:val="24"/>
          <w:lang w:val="es-MX" w:eastAsia="es-MX"/>
        </w:rPr>
      </w:pPr>
      <w:r>
        <w:rPr>
          <w:rFonts w:ascii="Times New Roman" w:hAnsi="Times New Roman"/>
          <w:sz w:val="24"/>
          <w:szCs w:val="24"/>
          <w:lang w:val="es-MX" w:eastAsia="es-MX"/>
        </w:rPr>
        <w:t>Con estos antecedentes, en</w:t>
      </w:r>
      <w:r w:rsidR="00BC4ACE">
        <w:rPr>
          <w:rFonts w:ascii="Times New Roman" w:hAnsi="Times New Roman"/>
          <w:sz w:val="24"/>
          <w:szCs w:val="24"/>
          <w:lang w:val="es-MX" w:eastAsia="es-MX"/>
        </w:rPr>
        <w:t xml:space="preserve"> la investigación sobre la gestión organizacional de la compañía Imporellana SA </w:t>
      </w:r>
      <w:r>
        <w:rPr>
          <w:rFonts w:ascii="Times New Roman" w:hAnsi="Times New Roman"/>
          <w:sz w:val="24"/>
          <w:szCs w:val="24"/>
          <w:lang w:val="es-MX" w:eastAsia="es-MX"/>
        </w:rPr>
        <w:t xml:space="preserve">se revela ciertas similitudes en las debilidades de la </w:t>
      </w:r>
      <w:r w:rsidR="007F4A3E">
        <w:rPr>
          <w:rFonts w:ascii="Times New Roman" w:hAnsi="Times New Roman"/>
          <w:sz w:val="24"/>
          <w:szCs w:val="24"/>
          <w:lang w:val="es-MX" w:eastAsia="es-MX"/>
        </w:rPr>
        <w:t xml:space="preserve"> gestión organizacional</w:t>
      </w:r>
      <w:r>
        <w:rPr>
          <w:rFonts w:ascii="Times New Roman" w:hAnsi="Times New Roman"/>
          <w:sz w:val="24"/>
          <w:szCs w:val="24"/>
          <w:lang w:val="es-MX" w:eastAsia="es-MX"/>
        </w:rPr>
        <w:t xml:space="preserve"> frente a la investigación descrita en el párrafo anterior</w:t>
      </w:r>
      <w:r w:rsidR="007F4A3E">
        <w:rPr>
          <w:rFonts w:ascii="Times New Roman" w:hAnsi="Times New Roman"/>
          <w:sz w:val="24"/>
          <w:szCs w:val="24"/>
          <w:lang w:val="es-MX" w:eastAsia="es-MX"/>
        </w:rPr>
        <w:t>, puesto que no cuenta con planes y objetivos definidos de manera clara y escrita, tampoco son conocidos éstos por los colaboradores, no cuenta con presupuestos para guiar y controlar sus actividades respecto de los ingresos y gastos anuales, las funciones de los colaboradores se dictan de manera verbal y en forma general cuando firman el contrato de trabajo. La comunicación interna en términos generales es buena, las iniciativas y sugerencias del personal son tomadas en cuenta en su mayoría lo que permite generar confianza entre la dirección y sus colaboradores</w:t>
      </w:r>
      <w:r w:rsidR="00FF2330">
        <w:rPr>
          <w:rFonts w:ascii="Times New Roman" w:hAnsi="Times New Roman"/>
          <w:sz w:val="24"/>
          <w:szCs w:val="24"/>
          <w:lang w:val="es-MX" w:eastAsia="es-MX"/>
        </w:rPr>
        <w:t>, los equipos e instrumentos de trabajo entregados son acordes con las actividades de la organización.</w:t>
      </w:r>
    </w:p>
    <w:p w14:paraId="1D2D1104" w14:textId="08913C95" w:rsidR="008E1B65" w:rsidRDefault="008E1B65" w:rsidP="00EC7991">
      <w:pPr>
        <w:spacing w:line="480" w:lineRule="auto"/>
        <w:ind w:left="0"/>
        <w:rPr>
          <w:rFonts w:ascii="Times New Roman" w:hAnsi="Times New Roman"/>
          <w:sz w:val="24"/>
          <w:szCs w:val="24"/>
          <w:lang w:val="es-MX" w:eastAsia="es-MX"/>
        </w:rPr>
      </w:pPr>
    </w:p>
    <w:p w14:paraId="46CDE849" w14:textId="77777777" w:rsidR="008E1B65" w:rsidRDefault="008E1B65" w:rsidP="00EC7991">
      <w:pPr>
        <w:spacing w:line="480" w:lineRule="auto"/>
        <w:ind w:left="0"/>
        <w:rPr>
          <w:rFonts w:ascii="Times New Roman" w:hAnsi="Times New Roman"/>
          <w:sz w:val="24"/>
          <w:szCs w:val="24"/>
          <w:lang w:val="es-MX" w:eastAsia="es-MX"/>
        </w:rPr>
      </w:pPr>
    </w:p>
    <w:p w14:paraId="4F53B908" w14:textId="453E2B62" w:rsidR="00E46117" w:rsidRDefault="00E46117" w:rsidP="00EC7991">
      <w:pPr>
        <w:spacing w:line="480" w:lineRule="auto"/>
        <w:ind w:left="0" w:firstLine="0"/>
        <w:rPr>
          <w:rFonts w:ascii="Times New Roman" w:hAnsi="Times New Roman"/>
          <w:sz w:val="24"/>
          <w:szCs w:val="24"/>
          <w:lang w:val="es-MX" w:eastAsia="es-MX"/>
        </w:rPr>
      </w:pPr>
    </w:p>
    <w:p w14:paraId="3C535881" w14:textId="50654585" w:rsidR="004F49C5" w:rsidRPr="00211EC7" w:rsidRDefault="004F49C5" w:rsidP="00EC7991">
      <w:pPr>
        <w:pStyle w:val="Ttulo2"/>
        <w:spacing w:line="480" w:lineRule="auto"/>
        <w:ind w:left="0"/>
        <w:jc w:val="both"/>
        <w:rPr>
          <w:rFonts w:ascii="Times New Roman" w:hAnsi="Times New Roman" w:cs="Times New Roman"/>
          <w:sz w:val="24"/>
          <w:szCs w:val="24"/>
          <w:lang w:val="es-MX" w:eastAsia="es-MX"/>
        </w:rPr>
      </w:pPr>
      <w:bookmarkStart w:id="163" w:name="_Toc69569512"/>
      <w:r w:rsidRPr="00211EC7">
        <w:rPr>
          <w:rFonts w:ascii="Times New Roman" w:hAnsi="Times New Roman" w:cs="Times New Roman"/>
          <w:sz w:val="24"/>
          <w:szCs w:val="24"/>
          <w:lang w:val="es-MX" w:eastAsia="es-MX"/>
        </w:rPr>
        <w:t xml:space="preserve">4.3 </w:t>
      </w:r>
      <w:r w:rsidR="00222A63" w:rsidRPr="00211EC7">
        <w:rPr>
          <w:rFonts w:ascii="Times New Roman" w:hAnsi="Times New Roman" w:cs="Times New Roman"/>
          <w:sz w:val="24"/>
          <w:szCs w:val="24"/>
          <w:lang w:val="es-MX" w:eastAsia="es-MX"/>
        </w:rPr>
        <w:t>INDICADORES FINANCIEROS PARA EL PROCESO DE TOMA DE DECISIONES EN LA EMPRESA IMPORELLANA SA.</w:t>
      </w:r>
      <w:bookmarkEnd w:id="163"/>
    </w:p>
    <w:p w14:paraId="616202D8" w14:textId="73F4188A" w:rsidR="004F49C5" w:rsidRDefault="004F49C5" w:rsidP="00EC7991">
      <w:pPr>
        <w:spacing w:line="480" w:lineRule="auto"/>
        <w:ind w:left="0" w:firstLine="0"/>
        <w:rPr>
          <w:rFonts w:ascii="Times New Roman" w:hAnsi="Times New Roman" w:cs="Times New Roman"/>
          <w:sz w:val="24"/>
          <w:szCs w:val="24"/>
          <w:lang w:val="es-MX" w:eastAsia="es-MX"/>
        </w:rPr>
      </w:pPr>
    </w:p>
    <w:p w14:paraId="2560DEA6" w14:textId="681481D2" w:rsidR="00CF73CB" w:rsidRDefault="00CF73CB" w:rsidP="00EC7991">
      <w:pPr>
        <w:spacing w:line="480" w:lineRule="auto"/>
        <w:ind w:left="0" w:firstLine="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 xml:space="preserve">Para medir la situación financiera de la empresa, </w:t>
      </w:r>
      <w:r w:rsidR="003170A1">
        <w:rPr>
          <w:rFonts w:ascii="Times New Roman" w:hAnsi="Times New Roman" w:cs="Times New Roman"/>
          <w:sz w:val="24"/>
          <w:szCs w:val="24"/>
          <w:lang w:val="es-MX" w:eastAsia="es-MX"/>
        </w:rPr>
        <w:t>el desempeño y</w:t>
      </w:r>
      <w:r>
        <w:rPr>
          <w:rFonts w:ascii="Times New Roman" w:hAnsi="Times New Roman" w:cs="Times New Roman"/>
          <w:sz w:val="24"/>
          <w:szCs w:val="24"/>
          <w:lang w:val="es-MX" w:eastAsia="es-MX"/>
        </w:rPr>
        <w:t xml:space="preserve"> tendencias se aplicaron indicadores de liquidez, solvencia, gestión y rentabilidad tomando como base los estados financieros de los años </w:t>
      </w:r>
      <w:r w:rsidR="003170A1">
        <w:rPr>
          <w:rFonts w:ascii="Times New Roman" w:hAnsi="Times New Roman" w:cs="Times New Roman"/>
          <w:sz w:val="24"/>
          <w:szCs w:val="24"/>
          <w:lang w:val="es-MX" w:eastAsia="es-MX"/>
        </w:rPr>
        <w:t>2018 y 2019 para</w:t>
      </w:r>
      <w:r>
        <w:rPr>
          <w:rFonts w:ascii="Times New Roman" w:hAnsi="Times New Roman" w:cs="Times New Roman"/>
          <w:sz w:val="24"/>
          <w:szCs w:val="24"/>
          <w:lang w:val="es-MX" w:eastAsia="es-MX"/>
        </w:rPr>
        <w:t xml:space="preserve"> realizar una comparación entre los dos periodos </w:t>
      </w:r>
      <w:r w:rsidRPr="00CF73CB">
        <w:rPr>
          <w:rFonts w:ascii="Times New Roman" w:hAnsi="Times New Roman" w:cs="Times New Roman"/>
          <w:sz w:val="24"/>
          <w:szCs w:val="24"/>
          <w:lang w:val="es-MX" w:eastAsia="es-MX"/>
        </w:rPr>
        <w:t xml:space="preserve">a través de </w:t>
      </w:r>
      <w:r>
        <w:rPr>
          <w:rFonts w:ascii="Times New Roman" w:hAnsi="Times New Roman" w:cs="Times New Roman"/>
          <w:sz w:val="24"/>
          <w:szCs w:val="24"/>
          <w:lang w:val="es-MX" w:eastAsia="es-MX"/>
        </w:rPr>
        <w:t>la interpretación de las cifras</w:t>
      </w:r>
      <w:r w:rsidR="003170A1">
        <w:rPr>
          <w:rFonts w:ascii="Times New Roman" w:hAnsi="Times New Roman" w:cs="Times New Roman"/>
          <w:sz w:val="24"/>
          <w:szCs w:val="24"/>
          <w:lang w:val="es-MX" w:eastAsia="es-MX"/>
        </w:rPr>
        <w:t xml:space="preserve"> y variaciones</w:t>
      </w:r>
      <w:r w:rsidRPr="00CF73CB">
        <w:rPr>
          <w:rFonts w:ascii="Times New Roman" w:hAnsi="Times New Roman" w:cs="Times New Roman"/>
          <w:sz w:val="24"/>
          <w:szCs w:val="24"/>
          <w:lang w:val="es-MX" w:eastAsia="es-MX"/>
        </w:rPr>
        <w:t xml:space="preserve"> de los resultados</w:t>
      </w:r>
      <w:r>
        <w:rPr>
          <w:rFonts w:ascii="Times New Roman" w:hAnsi="Times New Roman" w:cs="Times New Roman"/>
          <w:sz w:val="24"/>
          <w:szCs w:val="24"/>
          <w:lang w:val="es-MX" w:eastAsia="es-MX"/>
        </w:rPr>
        <w:t xml:space="preserve"> obtenidos</w:t>
      </w:r>
      <w:r w:rsidRPr="00CF73CB">
        <w:rPr>
          <w:rFonts w:ascii="Times New Roman" w:hAnsi="Times New Roman" w:cs="Times New Roman"/>
          <w:sz w:val="24"/>
          <w:szCs w:val="24"/>
          <w:lang w:val="es-MX" w:eastAsia="es-MX"/>
        </w:rPr>
        <w:t xml:space="preserve"> </w:t>
      </w:r>
      <w:r w:rsidR="003170A1">
        <w:rPr>
          <w:rFonts w:ascii="Times New Roman" w:hAnsi="Times New Roman" w:cs="Times New Roman"/>
          <w:sz w:val="24"/>
          <w:szCs w:val="24"/>
          <w:lang w:val="es-MX" w:eastAsia="es-MX"/>
        </w:rPr>
        <w:t>al evaluar las principales cuentas de la empresa.</w:t>
      </w:r>
    </w:p>
    <w:p w14:paraId="5EF7C05E" w14:textId="77777777" w:rsidR="0046200F" w:rsidRDefault="0046200F" w:rsidP="00EC7991">
      <w:pPr>
        <w:spacing w:line="480" w:lineRule="auto"/>
        <w:ind w:left="0"/>
        <w:rPr>
          <w:rFonts w:ascii="Times New Roman" w:hAnsi="Times New Roman" w:cs="Times New Roman"/>
          <w:b/>
          <w:sz w:val="24"/>
          <w:szCs w:val="24"/>
          <w:lang w:val="es-MX" w:eastAsia="es-MX"/>
        </w:rPr>
      </w:pPr>
    </w:p>
    <w:p w14:paraId="7128A557" w14:textId="31705BF3" w:rsidR="008344D1" w:rsidRPr="00172542" w:rsidRDefault="004F1DE6" w:rsidP="00EC7991">
      <w:pPr>
        <w:pStyle w:val="Ttulo3"/>
        <w:ind w:left="0"/>
        <w:rPr>
          <w:rFonts w:ascii="Times New Roman" w:hAnsi="Times New Roman" w:cs="Times New Roman"/>
          <w:sz w:val="24"/>
          <w:lang w:val="es-MX" w:eastAsia="es-MX"/>
        </w:rPr>
      </w:pPr>
      <w:bookmarkStart w:id="164" w:name="_Toc69569513"/>
      <w:r w:rsidRPr="00172542">
        <w:rPr>
          <w:rFonts w:ascii="Times New Roman" w:hAnsi="Times New Roman" w:cs="Times New Roman"/>
          <w:sz w:val="24"/>
          <w:lang w:val="es-MX" w:eastAsia="es-MX"/>
        </w:rPr>
        <w:t xml:space="preserve">4.3.1 </w:t>
      </w:r>
      <w:r w:rsidR="0004099D" w:rsidRPr="00172542">
        <w:rPr>
          <w:rFonts w:ascii="Times New Roman" w:hAnsi="Times New Roman" w:cs="Times New Roman"/>
          <w:sz w:val="24"/>
          <w:lang w:val="es-MX" w:eastAsia="es-MX"/>
        </w:rPr>
        <w:t>Indicadores de Liquidez</w:t>
      </w:r>
      <w:bookmarkEnd w:id="164"/>
    </w:p>
    <w:p w14:paraId="2441166D" w14:textId="77777777" w:rsidR="008344D1" w:rsidRPr="008344D1" w:rsidRDefault="008344D1" w:rsidP="00EC7991">
      <w:pPr>
        <w:spacing w:line="480" w:lineRule="auto"/>
        <w:ind w:left="0"/>
        <w:rPr>
          <w:rFonts w:ascii="Times New Roman" w:hAnsi="Times New Roman" w:cs="Times New Roman"/>
          <w:sz w:val="24"/>
          <w:szCs w:val="24"/>
          <w:lang w:val="es-MX" w:eastAsia="es-MX"/>
        </w:rPr>
      </w:pPr>
    </w:p>
    <w:p w14:paraId="0D55EF35" w14:textId="547CF036" w:rsidR="00FF78A6" w:rsidRDefault="00207BF5" w:rsidP="008E1B65">
      <w:pPr>
        <w:pStyle w:val="Prrafodelista"/>
        <w:numPr>
          <w:ilvl w:val="0"/>
          <w:numId w:val="35"/>
        </w:numPr>
        <w:spacing w:line="480" w:lineRule="auto"/>
        <w:ind w:left="360"/>
        <w:rPr>
          <w:rFonts w:ascii="Times New Roman" w:hAnsi="Times New Roman"/>
          <w:sz w:val="24"/>
          <w:szCs w:val="24"/>
          <w:lang w:val="es-MX" w:eastAsia="es-MX"/>
        </w:rPr>
      </w:pPr>
      <w:r w:rsidRPr="008344D1">
        <w:rPr>
          <w:rFonts w:ascii="Times New Roman" w:hAnsi="Times New Roman"/>
          <w:b/>
          <w:sz w:val="24"/>
          <w:szCs w:val="24"/>
          <w:lang w:val="es-MX" w:eastAsia="es-MX"/>
        </w:rPr>
        <w:t xml:space="preserve">Liquidez Corriente = </w:t>
      </w:r>
      <w:r w:rsidRPr="008344D1">
        <w:rPr>
          <w:rFonts w:ascii="Times New Roman" w:hAnsi="Times New Roman"/>
          <w:sz w:val="24"/>
          <w:szCs w:val="24"/>
          <w:lang w:val="es-MX" w:eastAsia="es-MX"/>
        </w:rPr>
        <w:t>Activo Corriente / Pasivo Corriente</w:t>
      </w:r>
    </w:p>
    <w:p w14:paraId="646EA7C2" w14:textId="55A133CC" w:rsidR="004719C7" w:rsidRDefault="005239BE" w:rsidP="00EC7991">
      <w:pPr>
        <w:pStyle w:val="Tablas1"/>
        <w:ind w:left="0"/>
        <w:rPr>
          <w:lang w:val="es-MX" w:eastAsia="es-MX"/>
        </w:rPr>
      </w:pPr>
      <w:r>
        <w:rPr>
          <w:b/>
          <w:lang w:val="es-MX" w:eastAsia="es-MX"/>
        </w:rPr>
        <w:t xml:space="preserve"> </w:t>
      </w:r>
      <w:bookmarkStart w:id="165" w:name="_Toc70169698"/>
      <w:r w:rsidR="008E1B65">
        <w:rPr>
          <w:b/>
          <w:lang w:val="es-MX" w:eastAsia="es-MX"/>
        </w:rPr>
        <w:t xml:space="preserve">        </w:t>
      </w:r>
      <w:r w:rsidR="004719C7" w:rsidRPr="006600FE">
        <w:rPr>
          <w:b/>
          <w:lang w:val="es-MX" w:eastAsia="es-MX"/>
        </w:rPr>
        <w:t xml:space="preserve">Tabla N 21: </w:t>
      </w:r>
      <w:r w:rsidR="006600FE">
        <w:rPr>
          <w:lang w:val="es-MX" w:eastAsia="es-MX"/>
        </w:rPr>
        <w:t>Indicador de Liquidez Corriente</w:t>
      </w:r>
      <w:bookmarkEnd w:id="165"/>
    </w:p>
    <w:p w14:paraId="0D3ED6DE" w14:textId="77777777" w:rsidR="004C6D8F" w:rsidRPr="006600FE" w:rsidRDefault="004C6D8F" w:rsidP="00EC7991">
      <w:pPr>
        <w:pStyle w:val="Tablas1"/>
        <w:ind w:left="0"/>
        <w:rPr>
          <w:lang w:val="es-MX" w:eastAsia="es-MX"/>
        </w:rPr>
      </w:pPr>
    </w:p>
    <w:tbl>
      <w:tblPr>
        <w:tblStyle w:val="Tablaconcuadrcula"/>
        <w:tblW w:w="0" w:type="auto"/>
        <w:jc w:val="center"/>
        <w:tblLook w:val="04A0" w:firstRow="1" w:lastRow="0" w:firstColumn="1" w:lastColumn="0" w:noHBand="0" w:noVBand="1"/>
      </w:tblPr>
      <w:tblGrid>
        <w:gridCol w:w="3081"/>
        <w:gridCol w:w="2268"/>
        <w:gridCol w:w="2126"/>
      </w:tblGrid>
      <w:tr w:rsidR="001A6A51" w14:paraId="32BEAB6C" w14:textId="77777777" w:rsidTr="008E1B65">
        <w:trPr>
          <w:jc w:val="center"/>
        </w:trPr>
        <w:tc>
          <w:tcPr>
            <w:tcW w:w="3081" w:type="dxa"/>
          </w:tcPr>
          <w:p w14:paraId="51ED8BC3" w14:textId="4C0930E8" w:rsidR="001A6A51" w:rsidRPr="001A6A51" w:rsidRDefault="001A6A51" w:rsidP="00EC7991">
            <w:pPr>
              <w:spacing w:line="480" w:lineRule="auto"/>
              <w:ind w:left="0" w:firstLine="0"/>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LIQUIDEZ CORRIENTE</w:t>
            </w:r>
          </w:p>
        </w:tc>
        <w:tc>
          <w:tcPr>
            <w:tcW w:w="2268" w:type="dxa"/>
          </w:tcPr>
          <w:p w14:paraId="2117A17E" w14:textId="1605E180" w:rsidR="001A6A51" w:rsidRPr="001A6A51" w:rsidRDefault="001A6A51" w:rsidP="00EC7991">
            <w:pPr>
              <w:spacing w:line="480" w:lineRule="auto"/>
              <w:ind w:left="0" w:firstLine="0"/>
              <w:jc w:val="center"/>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2018</w:t>
            </w:r>
          </w:p>
        </w:tc>
        <w:tc>
          <w:tcPr>
            <w:tcW w:w="2126" w:type="dxa"/>
          </w:tcPr>
          <w:p w14:paraId="229B1699" w14:textId="778FDEDD" w:rsidR="001A6A51" w:rsidRPr="001A6A51" w:rsidRDefault="001A6A51" w:rsidP="00EC7991">
            <w:pPr>
              <w:spacing w:line="480" w:lineRule="auto"/>
              <w:ind w:left="0" w:firstLine="0"/>
              <w:jc w:val="center"/>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2019</w:t>
            </w:r>
          </w:p>
        </w:tc>
      </w:tr>
      <w:tr w:rsidR="001A6A51" w14:paraId="69C23953" w14:textId="77777777" w:rsidTr="008E1B65">
        <w:trPr>
          <w:jc w:val="center"/>
        </w:trPr>
        <w:tc>
          <w:tcPr>
            <w:tcW w:w="3081" w:type="dxa"/>
          </w:tcPr>
          <w:p w14:paraId="7380C29C" w14:textId="5D592CED" w:rsidR="001A6A51" w:rsidRDefault="001A6A51" w:rsidP="00EC7991">
            <w:pPr>
              <w:spacing w:line="480" w:lineRule="auto"/>
              <w:ind w:left="0" w:firstLine="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Activo Corriente</w:t>
            </w:r>
          </w:p>
        </w:tc>
        <w:tc>
          <w:tcPr>
            <w:tcW w:w="2268" w:type="dxa"/>
          </w:tcPr>
          <w:p w14:paraId="2DB6C05A" w14:textId="52831303" w:rsidR="001A6A51" w:rsidRDefault="00BC1378"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1.830.229,16</w:t>
            </w:r>
          </w:p>
        </w:tc>
        <w:tc>
          <w:tcPr>
            <w:tcW w:w="2126" w:type="dxa"/>
          </w:tcPr>
          <w:p w14:paraId="56FE02E7" w14:textId="0A39E065" w:rsidR="001A6A51" w:rsidRDefault="00BC1378"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1.466.302,36</w:t>
            </w:r>
          </w:p>
        </w:tc>
      </w:tr>
      <w:tr w:rsidR="001A6A51" w14:paraId="06E2E329" w14:textId="77777777" w:rsidTr="008E1B65">
        <w:trPr>
          <w:jc w:val="center"/>
        </w:trPr>
        <w:tc>
          <w:tcPr>
            <w:tcW w:w="3081" w:type="dxa"/>
          </w:tcPr>
          <w:p w14:paraId="298F9F27" w14:textId="32D64AB7" w:rsidR="001A6A51" w:rsidRDefault="001A6A51" w:rsidP="00EC7991">
            <w:pPr>
              <w:spacing w:line="480" w:lineRule="auto"/>
              <w:ind w:left="0" w:firstLine="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Pasivo Corriente</w:t>
            </w:r>
          </w:p>
        </w:tc>
        <w:tc>
          <w:tcPr>
            <w:tcW w:w="2268" w:type="dxa"/>
          </w:tcPr>
          <w:p w14:paraId="05D968DF" w14:textId="20C7B8BC" w:rsidR="001A6A51" w:rsidRDefault="00BC1378"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1.713.860,83</w:t>
            </w:r>
          </w:p>
        </w:tc>
        <w:tc>
          <w:tcPr>
            <w:tcW w:w="2126" w:type="dxa"/>
          </w:tcPr>
          <w:p w14:paraId="0098F45A" w14:textId="730D2B22" w:rsidR="001A6A51" w:rsidRDefault="00BC1378"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1.299.682,32</w:t>
            </w:r>
          </w:p>
        </w:tc>
      </w:tr>
      <w:tr w:rsidR="001A6A51" w14:paraId="345C4319" w14:textId="77777777" w:rsidTr="008E1B65">
        <w:trPr>
          <w:jc w:val="center"/>
        </w:trPr>
        <w:tc>
          <w:tcPr>
            <w:tcW w:w="3081" w:type="dxa"/>
          </w:tcPr>
          <w:p w14:paraId="0468650F" w14:textId="5D893A0E" w:rsidR="001A6A51" w:rsidRPr="001A6A51" w:rsidRDefault="001A6A51" w:rsidP="00EC7991">
            <w:pPr>
              <w:spacing w:line="480" w:lineRule="auto"/>
              <w:ind w:left="0" w:firstLine="0"/>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Indicador</w:t>
            </w:r>
          </w:p>
        </w:tc>
        <w:tc>
          <w:tcPr>
            <w:tcW w:w="2268" w:type="dxa"/>
          </w:tcPr>
          <w:p w14:paraId="33F9A533" w14:textId="6B5E278F" w:rsidR="001A6A51" w:rsidRPr="001A6A51" w:rsidRDefault="00BC1378" w:rsidP="00EC7991">
            <w:pPr>
              <w:spacing w:line="480" w:lineRule="auto"/>
              <w:ind w:left="0" w:firstLine="0"/>
              <w:jc w:val="center"/>
              <w:rPr>
                <w:rFonts w:ascii="Times New Roman" w:hAnsi="Times New Roman" w:cs="Times New Roman"/>
                <w:b/>
                <w:sz w:val="24"/>
                <w:szCs w:val="24"/>
                <w:lang w:val="es-MX" w:eastAsia="es-MX"/>
              </w:rPr>
            </w:pPr>
            <w:r>
              <w:rPr>
                <w:rFonts w:ascii="Times New Roman" w:hAnsi="Times New Roman" w:cs="Times New Roman"/>
                <w:b/>
                <w:sz w:val="24"/>
                <w:szCs w:val="24"/>
                <w:lang w:val="es-MX" w:eastAsia="es-MX"/>
              </w:rPr>
              <w:t>1,07</w:t>
            </w:r>
          </w:p>
        </w:tc>
        <w:tc>
          <w:tcPr>
            <w:tcW w:w="2126" w:type="dxa"/>
          </w:tcPr>
          <w:p w14:paraId="0B436A93" w14:textId="17C87D7C" w:rsidR="001A6A51" w:rsidRPr="001A6A51" w:rsidRDefault="00BC1378" w:rsidP="00EC7991">
            <w:pPr>
              <w:spacing w:line="480" w:lineRule="auto"/>
              <w:ind w:left="0" w:firstLine="0"/>
              <w:jc w:val="center"/>
              <w:rPr>
                <w:rFonts w:ascii="Times New Roman" w:hAnsi="Times New Roman" w:cs="Times New Roman"/>
                <w:b/>
                <w:sz w:val="24"/>
                <w:szCs w:val="24"/>
                <w:lang w:val="es-MX" w:eastAsia="es-MX"/>
              </w:rPr>
            </w:pPr>
            <w:r>
              <w:rPr>
                <w:rFonts w:ascii="Times New Roman" w:hAnsi="Times New Roman" w:cs="Times New Roman"/>
                <w:b/>
                <w:sz w:val="24"/>
                <w:szCs w:val="24"/>
                <w:lang w:val="es-MX" w:eastAsia="es-MX"/>
              </w:rPr>
              <w:t>1,13</w:t>
            </w:r>
          </w:p>
        </w:tc>
      </w:tr>
    </w:tbl>
    <w:p w14:paraId="5F6B632E" w14:textId="74B8F954" w:rsidR="004719C7" w:rsidRPr="00203EFF" w:rsidRDefault="008E1B65" w:rsidP="00EC7991">
      <w:pPr>
        <w:ind w:left="0"/>
        <w:rPr>
          <w:rFonts w:ascii="Times New Roman" w:hAnsi="Times New Roman"/>
          <w:sz w:val="16"/>
          <w:szCs w:val="16"/>
        </w:rPr>
      </w:pPr>
      <w:r>
        <w:rPr>
          <w:rFonts w:ascii="Times New Roman" w:hAnsi="Times New Roman"/>
          <w:sz w:val="16"/>
          <w:szCs w:val="16"/>
        </w:rPr>
        <w:t xml:space="preserve">              </w:t>
      </w:r>
      <w:r w:rsidR="004719C7" w:rsidRPr="00203EFF">
        <w:rPr>
          <w:rFonts w:ascii="Times New Roman" w:hAnsi="Times New Roman"/>
          <w:sz w:val="16"/>
          <w:szCs w:val="16"/>
        </w:rPr>
        <w:t>Elaborado por: Autora</w:t>
      </w:r>
    </w:p>
    <w:p w14:paraId="1D78B92D" w14:textId="15A79EEE" w:rsidR="00207BF5" w:rsidRDefault="00207BF5" w:rsidP="00EC7991">
      <w:pPr>
        <w:spacing w:line="480" w:lineRule="auto"/>
        <w:ind w:left="0"/>
        <w:rPr>
          <w:rFonts w:ascii="Times New Roman" w:hAnsi="Times New Roman" w:cs="Times New Roman"/>
          <w:sz w:val="24"/>
          <w:szCs w:val="24"/>
          <w:lang w:val="es-MX" w:eastAsia="es-MX"/>
        </w:rPr>
      </w:pPr>
    </w:p>
    <w:p w14:paraId="0F5E9F99" w14:textId="16DC963E" w:rsidR="00FF78A6" w:rsidRDefault="00847967" w:rsidP="00EC7991">
      <w:pPr>
        <w:spacing w:line="480" w:lineRule="auto"/>
        <w:ind w:left="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De acuerdo a este análisis, en el año 2018 la compañía contaba con liquidez suficiente para cubrir sus obligaciones de corto plazo, pues por cada dólar de deuda tenía 1,07 para cubrir; de igual forma en el año 2019 pudo cubrir sus obligaciones corrientes sin dificultad con un índice de 1,13; esto muestra que se encuentra dentro los rangos óptimos para cumplir con sus obligaciones corrientes y no presenta un exceso de liquidez.</w:t>
      </w:r>
    </w:p>
    <w:p w14:paraId="277C818C" w14:textId="77777777" w:rsidR="008E1B65" w:rsidRDefault="008E1B65" w:rsidP="00EC7991">
      <w:pPr>
        <w:spacing w:line="480" w:lineRule="auto"/>
        <w:ind w:left="0"/>
        <w:rPr>
          <w:rFonts w:ascii="Times New Roman" w:hAnsi="Times New Roman" w:cs="Times New Roman"/>
          <w:sz w:val="24"/>
          <w:szCs w:val="24"/>
          <w:lang w:val="es-MX" w:eastAsia="es-MX"/>
        </w:rPr>
      </w:pPr>
    </w:p>
    <w:p w14:paraId="0237608E" w14:textId="08F5AAD2" w:rsidR="00512758" w:rsidRPr="008344D1" w:rsidRDefault="00946435" w:rsidP="008E1B65">
      <w:pPr>
        <w:pStyle w:val="Prrafodelista"/>
        <w:numPr>
          <w:ilvl w:val="0"/>
          <w:numId w:val="35"/>
        </w:numPr>
        <w:spacing w:line="480" w:lineRule="auto"/>
        <w:ind w:left="360"/>
        <w:rPr>
          <w:rFonts w:ascii="Times New Roman" w:hAnsi="Times New Roman"/>
          <w:sz w:val="24"/>
          <w:szCs w:val="24"/>
          <w:lang w:val="es-MX" w:eastAsia="es-MX"/>
        </w:rPr>
      </w:pPr>
      <w:r>
        <w:rPr>
          <w:rFonts w:ascii="Times New Roman" w:hAnsi="Times New Roman"/>
          <w:b/>
          <w:sz w:val="24"/>
          <w:szCs w:val="24"/>
          <w:lang w:val="es-MX" w:eastAsia="es-MX"/>
        </w:rPr>
        <w:t>Prueba Á</w:t>
      </w:r>
      <w:r w:rsidR="00512758" w:rsidRPr="008344D1">
        <w:rPr>
          <w:rFonts w:ascii="Times New Roman" w:hAnsi="Times New Roman"/>
          <w:b/>
          <w:sz w:val="24"/>
          <w:szCs w:val="24"/>
          <w:lang w:val="es-MX" w:eastAsia="es-MX"/>
        </w:rPr>
        <w:t xml:space="preserve">cida = </w:t>
      </w:r>
      <w:r w:rsidR="00512758" w:rsidRPr="008344D1">
        <w:rPr>
          <w:rFonts w:ascii="Times New Roman" w:hAnsi="Times New Roman"/>
          <w:sz w:val="24"/>
          <w:szCs w:val="24"/>
          <w:lang w:val="es-MX" w:eastAsia="es-MX"/>
        </w:rPr>
        <w:t>Activo Corriente – Inventarios / Pasivo Corriente</w:t>
      </w:r>
    </w:p>
    <w:p w14:paraId="464DCE78" w14:textId="77777777" w:rsidR="00276B55" w:rsidRDefault="00276B55" w:rsidP="00EC7991">
      <w:pPr>
        <w:pStyle w:val="Tablas1"/>
        <w:ind w:left="0"/>
        <w:rPr>
          <w:b/>
          <w:lang w:val="es-MX" w:eastAsia="es-MX"/>
        </w:rPr>
      </w:pPr>
      <w:bookmarkStart w:id="166" w:name="_Toc70169699"/>
    </w:p>
    <w:p w14:paraId="217FE0C2" w14:textId="2F904501" w:rsidR="00512758" w:rsidRDefault="008E1B65" w:rsidP="00EC7991">
      <w:pPr>
        <w:pStyle w:val="Tablas1"/>
        <w:ind w:left="0"/>
        <w:rPr>
          <w:lang w:val="es-MX" w:eastAsia="es-MX"/>
        </w:rPr>
      </w:pPr>
      <w:r>
        <w:rPr>
          <w:b/>
          <w:lang w:val="es-MX" w:eastAsia="es-MX"/>
        </w:rPr>
        <w:t xml:space="preserve">         </w:t>
      </w:r>
      <w:r w:rsidR="00512758" w:rsidRPr="006600FE">
        <w:rPr>
          <w:b/>
          <w:lang w:val="es-MX" w:eastAsia="es-MX"/>
        </w:rPr>
        <w:t>Tabla N 2</w:t>
      </w:r>
      <w:r w:rsidR="00650E25">
        <w:rPr>
          <w:b/>
          <w:lang w:val="es-MX" w:eastAsia="es-MX"/>
        </w:rPr>
        <w:t>2</w:t>
      </w:r>
      <w:r w:rsidR="00512758" w:rsidRPr="006600FE">
        <w:rPr>
          <w:b/>
          <w:lang w:val="es-MX" w:eastAsia="es-MX"/>
        </w:rPr>
        <w:t xml:space="preserve">: </w:t>
      </w:r>
      <w:r w:rsidR="00946435">
        <w:rPr>
          <w:lang w:val="es-MX" w:eastAsia="es-MX"/>
        </w:rPr>
        <w:t>Indicador Prueba Á</w:t>
      </w:r>
      <w:r w:rsidR="00512758">
        <w:rPr>
          <w:lang w:val="es-MX" w:eastAsia="es-MX"/>
        </w:rPr>
        <w:t>cida</w:t>
      </w:r>
      <w:bookmarkEnd w:id="166"/>
    </w:p>
    <w:p w14:paraId="77A73C20" w14:textId="77777777" w:rsidR="004C6D8F" w:rsidRPr="006600FE" w:rsidRDefault="004C6D8F" w:rsidP="00EC7991">
      <w:pPr>
        <w:pStyle w:val="Tablas1"/>
        <w:ind w:left="0"/>
        <w:rPr>
          <w:lang w:val="es-MX" w:eastAsia="es-MX"/>
        </w:rPr>
      </w:pPr>
    </w:p>
    <w:tbl>
      <w:tblPr>
        <w:tblStyle w:val="Tablaconcuadrcula"/>
        <w:tblW w:w="0" w:type="auto"/>
        <w:jc w:val="center"/>
        <w:tblLook w:val="04A0" w:firstRow="1" w:lastRow="0" w:firstColumn="1" w:lastColumn="0" w:noHBand="0" w:noVBand="1"/>
      </w:tblPr>
      <w:tblGrid>
        <w:gridCol w:w="3081"/>
        <w:gridCol w:w="2268"/>
        <w:gridCol w:w="2126"/>
      </w:tblGrid>
      <w:tr w:rsidR="00512758" w14:paraId="0B0A833E" w14:textId="77777777" w:rsidTr="008E1B65">
        <w:trPr>
          <w:jc w:val="center"/>
        </w:trPr>
        <w:tc>
          <w:tcPr>
            <w:tcW w:w="3081" w:type="dxa"/>
          </w:tcPr>
          <w:p w14:paraId="41DE3CA8" w14:textId="5B80CB48" w:rsidR="00512758" w:rsidRPr="001A6A51" w:rsidRDefault="00946435" w:rsidP="00EC7991">
            <w:pPr>
              <w:spacing w:line="480" w:lineRule="auto"/>
              <w:ind w:left="0" w:firstLine="0"/>
              <w:rPr>
                <w:rFonts w:ascii="Times New Roman" w:hAnsi="Times New Roman" w:cs="Times New Roman"/>
                <w:b/>
                <w:sz w:val="24"/>
                <w:szCs w:val="24"/>
                <w:lang w:val="es-MX" w:eastAsia="es-MX"/>
              </w:rPr>
            </w:pPr>
            <w:r>
              <w:rPr>
                <w:rFonts w:ascii="Times New Roman" w:hAnsi="Times New Roman" w:cs="Times New Roman"/>
                <w:b/>
                <w:sz w:val="24"/>
                <w:szCs w:val="24"/>
                <w:lang w:val="es-MX" w:eastAsia="es-MX"/>
              </w:rPr>
              <w:t>PRUEBA Á</w:t>
            </w:r>
            <w:r w:rsidR="00512758">
              <w:rPr>
                <w:rFonts w:ascii="Times New Roman" w:hAnsi="Times New Roman" w:cs="Times New Roman"/>
                <w:b/>
                <w:sz w:val="24"/>
                <w:szCs w:val="24"/>
                <w:lang w:val="es-MX" w:eastAsia="es-MX"/>
              </w:rPr>
              <w:t>CIDA</w:t>
            </w:r>
          </w:p>
        </w:tc>
        <w:tc>
          <w:tcPr>
            <w:tcW w:w="2268" w:type="dxa"/>
          </w:tcPr>
          <w:p w14:paraId="05C9E322" w14:textId="77777777" w:rsidR="00512758" w:rsidRPr="001A6A51" w:rsidRDefault="00512758" w:rsidP="00EC7991">
            <w:pPr>
              <w:spacing w:line="480" w:lineRule="auto"/>
              <w:ind w:left="0" w:firstLine="0"/>
              <w:jc w:val="center"/>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2018</w:t>
            </w:r>
          </w:p>
        </w:tc>
        <w:tc>
          <w:tcPr>
            <w:tcW w:w="2126" w:type="dxa"/>
          </w:tcPr>
          <w:p w14:paraId="2D1B4A9F" w14:textId="77777777" w:rsidR="00512758" w:rsidRPr="001A6A51" w:rsidRDefault="00512758" w:rsidP="00EC7991">
            <w:pPr>
              <w:spacing w:line="480" w:lineRule="auto"/>
              <w:ind w:left="0" w:firstLine="0"/>
              <w:jc w:val="center"/>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2019</w:t>
            </w:r>
          </w:p>
        </w:tc>
      </w:tr>
      <w:tr w:rsidR="00512758" w14:paraId="4E4FB18A" w14:textId="77777777" w:rsidTr="008E1B65">
        <w:trPr>
          <w:jc w:val="center"/>
        </w:trPr>
        <w:tc>
          <w:tcPr>
            <w:tcW w:w="3081" w:type="dxa"/>
          </w:tcPr>
          <w:p w14:paraId="2D598DF5" w14:textId="6E656A83" w:rsidR="00512758" w:rsidRDefault="00512758" w:rsidP="00EC7991">
            <w:pPr>
              <w:spacing w:line="480" w:lineRule="auto"/>
              <w:ind w:left="0" w:firstLine="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 xml:space="preserve">Activo Corriente </w:t>
            </w:r>
          </w:p>
        </w:tc>
        <w:tc>
          <w:tcPr>
            <w:tcW w:w="2268" w:type="dxa"/>
          </w:tcPr>
          <w:p w14:paraId="5FA7BED4" w14:textId="77777777" w:rsidR="00512758" w:rsidRDefault="00512758"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1.830.229,16</w:t>
            </w:r>
          </w:p>
        </w:tc>
        <w:tc>
          <w:tcPr>
            <w:tcW w:w="2126" w:type="dxa"/>
          </w:tcPr>
          <w:p w14:paraId="4150A827" w14:textId="77777777" w:rsidR="00512758" w:rsidRDefault="00512758"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1.466.302,36</w:t>
            </w:r>
          </w:p>
        </w:tc>
      </w:tr>
      <w:tr w:rsidR="00512758" w14:paraId="0C2A6DFD" w14:textId="77777777" w:rsidTr="008E1B65">
        <w:trPr>
          <w:jc w:val="center"/>
        </w:trPr>
        <w:tc>
          <w:tcPr>
            <w:tcW w:w="3081" w:type="dxa"/>
          </w:tcPr>
          <w:p w14:paraId="419FB348" w14:textId="02DAFD9D" w:rsidR="00512758" w:rsidRDefault="00512758" w:rsidP="00EC7991">
            <w:pPr>
              <w:spacing w:line="480" w:lineRule="auto"/>
              <w:ind w:left="0" w:firstLine="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Inventario</w:t>
            </w:r>
          </w:p>
        </w:tc>
        <w:tc>
          <w:tcPr>
            <w:tcW w:w="2268" w:type="dxa"/>
          </w:tcPr>
          <w:p w14:paraId="26ADB4AA" w14:textId="286773EC" w:rsidR="00512758" w:rsidRDefault="00512758"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 xml:space="preserve">   943.466,71</w:t>
            </w:r>
          </w:p>
        </w:tc>
        <w:tc>
          <w:tcPr>
            <w:tcW w:w="2126" w:type="dxa"/>
          </w:tcPr>
          <w:p w14:paraId="70F8999F" w14:textId="6965EC1A" w:rsidR="00512758" w:rsidRDefault="00512758"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 xml:space="preserve">   692.326,01</w:t>
            </w:r>
          </w:p>
        </w:tc>
      </w:tr>
      <w:tr w:rsidR="00512758" w14:paraId="2782E7A3" w14:textId="77777777" w:rsidTr="008E1B65">
        <w:trPr>
          <w:jc w:val="center"/>
        </w:trPr>
        <w:tc>
          <w:tcPr>
            <w:tcW w:w="3081" w:type="dxa"/>
          </w:tcPr>
          <w:p w14:paraId="625ADF03" w14:textId="77777777" w:rsidR="00512758" w:rsidRDefault="00512758" w:rsidP="00EC7991">
            <w:pPr>
              <w:spacing w:line="480" w:lineRule="auto"/>
              <w:ind w:left="0" w:firstLine="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Pasivo Corriente</w:t>
            </w:r>
          </w:p>
        </w:tc>
        <w:tc>
          <w:tcPr>
            <w:tcW w:w="2268" w:type="dxa"/>
          </w:tcPr>
          <w:p w14:paraId="532A54CC" w14:textId="77777777" w:rsidR="00512758" w:rsidRDefault="00512758"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1.713.860,83</w:t>
            </w:r>
          </w:p>
        </w:tc>
        <w:tc>
          <w:tcPr>
            <w:tcW w:w="2126" w:type="dxa"/>
          </w:tcPr>
          <w:p w14:paraId="1A0406BB" w14:textId="77777777" w:rsidR="00512758" w:rsidRDefault="00512758"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1.299.682,32</w:t>
            </w:r>
          </w:p>
        </w:tc>
      </w:tr>
      <w:tr w:rsidR="00512758" w14:paraId="1AD1009B" w14:textId="77777777" w:rsidTr="008E1B65">
        <w:trPr>
          <w:jc w:val="center"/>
        </w:trPr>
        <w:tc>
          <w:tcPr>
            <w:tcW w:w="3081" w:type="dxa"/>
          </w:tcPr>
          <w:p w14:paraId="63FD186D" w14:textId="77777777" w:rsidR="00512758" w:rsidRPr="001A6A51" w:rsidRDefault="00512758" w:rsidP="00EC7991">
            <w:pPr>
              <w:spacing w:line="480" w:lineRule="auto"/>
              <w:ind w:left="0" w:firstLine="0"/>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Indicador</w:t>
            </w:r>
          </w:p>
        </w:tc>
        <w:tc>
          <w:tcPr>
            <w:tcW w:w="2268" w:type="dxa"/>
          </w:tcPr>
          <w:p w14:paraId="7F9F00FC" w14:textId="24B1F541" w:rsidR="00512758" w:rsidRPr="001A6A51" w:rsidRDefault="00512758" w:rsidP="00EC7991">
            <w:pPr>
              <w:spacing w:line="480" w:lineRule="auto"/>
              <w:ind w:left="0" w:firstLine="0"/>
              <w:jc w:val="center"/>
              <w:rPr>
                <w:rFonts w:ascii="Times New Roman" w:hAnsi="Times New Roman" w:cs="Times New Roman"/>
                <w:b/>
                <w:sz w:val="24"/>
                <w:szCs w:val="24"/>
                <w:lang w:val="es-MX" w:eastAsia="es-MX"/>
              </w:rPr>
            </w:pPr>
            <w:r>
              <w:rPr>
                <w:rFonts w:ascii="Times New Roman" w:hAnsi="Times New Roman" w:cs="Times New Roman"/>
                <w:b/>
                <w:sz w:val="24"/>
                <w:szCs w:val="24"/>
                <w:lang w:val="es-MX" w:eastAsia="es-MX"/>
              </w:rPr>
              <w:t>0,52</w:t>
            </w:r>
          </w:p>
        </w:tc>
        <w:tc>
          <w:tcPr>
            <w:tcW w:w="2126" w:type="dxa"/>
          </w:tcPr>
          <w:p w14:paraId="11F5B943" w14:textId="5921BAD1" w:rsidR="00512758" w:rsidRPr="001A6A51" w:rsidRDefault="00512758" w:rsidP="00EC7991">
            <w:pPr>
              <w:spacing w:line="480" w:lineRule="auto"/>
              <w:ind w:left="0" w:firstLine="0"/>
              <w:jc w:val="center"/>
              <w:rPr>
                <w:rFonts w:ascii="Times New Roman" w:hAnsi="Times New Roman" w:cs="Times New Roman"/>
                <w:b/>
                <w:sz w:val="24"/>
                <w:szCs w:val="24"/>
                <w:lang w:val="es-MX" w:eastAsia="es-MX"/>
              </w:rPr>
            </w:pPr>
            <w:r>
              <w:rPr>
                <w:rFonts w:ascii="Times New Roman" w:hAnsi="Times New Roman" w:cs="Times New Roman"/>
                <w:b/>
                <w:sz w:val="24"/>
                <w:szCs w:val="24"/>
                <w:lang w:val="es-MX" w:eastAsia="es-MX"/>
              </w:rPr>
              <w:t>0,60</w:t>
            </w:r>
          </w:p>
        </w:tc>
      </w:tr>
    </w:tbl>
    <w:p w14:paraId="5F10F5CD" w14:textId="5A8E2321" w:rsidR="00512758" w:rsidRPr="00203EFF" w:rsidRDefault="008E1B65" w:rsidP="00EC7991">
      <w:pPr>
        <w:ind w:left="0"/>
        <w:rPr>
          <w:rFonts w:ascii="Times New Roman" w:hAnsi="Times New Roman"/>
          <w:sz w:val="16"/>
          <w:szCs w:val="16"/>
        </w:rPr>
      </w:pPr>
      <w:r>
        <w:rPr>
          <w:rFonts w:ascii="Times New Roman" w:hAnsi="Times New Roman"/>
          <w:sz w:val="16"/>
          <w:szCs w:val="16"/>
        </w:rPr>
        <w:t xml:space="preserve">              </w:t>
      </w:r>
      <w:r w:rsidR="00512758" w:rsidRPr="00203EFF">
        <w:rPr>
          <w:rFonts w:ascii="Times New Roman" w:hAnsi="Times New Roman"/>
          <w:sz w:val="16"/>
          <w:szCs w:val="16"/>
        </w:rPr>
        <w:t>Elaborado por: Autora</w:t>
      </w:r>
    </w:p>
    <w:p w14:paraId="71CC32B7" w14:textId="244F3731" w:rsidR="00C12280" w:rsidRDefault="00C12280" w:rsidP="00EC7991">
      <w:pPr>
        <w:spacing w:line="480" w:lineRule="auto"/>
        <w:ind w:left="0"/>
        <w:rPr>
          <w:rFonts w:ascii="Times New Roman" w:hAnsi="Times New Roman" w:cs="Times New Roman"/>
          <w:sz w:val="24"/>
          <w:szCs w:val="24"/>
          <w:lang w:val="es-MX" w:eastAsia="es-MX"/>
        </w:rPr>
      </w:pPr>
    </w:p>
    <w:p w14:paraId="0E05095A" w14:textId="03DBAFD4" w:rsidR="00847967" w:rsidRDefault="00106751" w:rsidP="00EC7991">
      <w:pPr>
        <w:spacing w:line="480" w:lineRule="auto"/>
        <w:ind w:left="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Como resultado de la aplicación de este indicador se obtuvo índices de 0,52 para el año 2018 y 0,60 para el año 2019, esto indica que para la empresa es difícil cubrir sus obligaciones corrientes sin contar con su Inventario, puesto que éste es el de mayor valor dentro de los activos corrientes por tratarse de una empresa de tipo comercial.</w:t>
      </w:r>
    </w:p>
    <w:p w14:paraId="1DF508B9" w14:textId="77777777" w:rsidR="008E1B65" w:rsidRDefault="008E1B65" w:rsidP="00EC7991">
      <w:pPr>
        <w:spacing w:line="480" w:lineRule="auto"/>
        <w:ind w:left="0"/>
        <w:rPr>
          <w:rFonts w:ascii="Times New Roman" w:hAnsi="Times New Roman" w:cs="Times New Roman"/>
          <w:sz w:val="24"/>
          <w:szCs w:val="24"/>
          <w:lang w:val="es-MX" w:eastAsia="es-MX"/>
        </w:rPr>
      </w:pPr>
    </w:p>
    <w:p w14:paraId="34F56390" w14:textId="720EB54C" w:rsidR="00847967" w:rsidRDefault="0011455B" w:rsidP="008E1B65">
      <w:pPr>
        <w:pStyle w:val="Prrafodelista"/>
        <w:numPr>
          <w:ilvl w:val="0"/>
          <w:numId w:val="35"/>
        </w:numPr>
        <w:spacing w:line="480" w:lineRule="auto"/>
        <w:ind w:left="360"/>
        <w:rPr>
          <w:rFonts w:ascii="Times New Roman" w:hAnsi="Times New Roman"/>
          <w:sz w:val="24"/>
          <w:szCs w:val="24"/>
          <w:lang w:val="es-MX" w:eastAsia="es-MX"/>
        </w:rPr>
      </w:pPr>
      <w:r w:rsidRPr="00F37198">
        <w:rPr>
          <w:rFonts w:ascii="Times New Roman" w:hAnsi="Times New Roman"/>
          <w:b/>
          <w:sz w:val="24"/>
          <w:szCs w:val="24"/>
          <w:lang w:val="es-MX" w:eastAsia="es-MX"/>
        </w:rPr>
        <w:t>Capital de Trabajo =</w:t>
      </w:r>
      <w:r>
        <w:rPr>
          <w:rFonts w:ascii="Times New Roman" w:hAnsi="Times New Roman"/>
          <w:sz w:val="24"/>
          <w:szCs w:val="24"/>
          <w:lang w:val="es-MX" w:eastAsia="es-MX"/>
        </w:rPr>
        <w:t xml:space="preserve"> Activo Corriente – Pasivo Corriente</w:t>
      </w:r>
    </w:p>
    <w:p w14:paraId="347207C2" w14:textId="43CFB8FF" w:rsidR="0011455B" w:rsidRDefault="008E1B65" w:rsidP="00EC7991">
      <w:pPr>
        <w:pStyle w:val="Tablas1"/>
        <w:ind w:left="0"/>
        <w:rPr>
          <w:lang w:val="es-MX" w:eastAsia="es-MX"/>
        </w:rPr>
      </w:pPr>
      <w:r>
        <w:rPr>
          <w:b/>
          <w:lang w:val="es-MX" w:eastAsia="es-MX"/>
        </w:rPr>
        <w:t xml:space="preserve">        </w:t>
      </w:r>
      <w:r w:rsidR="005239BE">
        <w:rPr>
          <w:b/>
          <w:lang w:val="es-MX" w:eastAsia="es-MX"/>
        </w:rPr>
        <w:t xml:space="preserve"> </w:t>
      </w:r>
      <w:bookmarkStart w:id="167" w:name="_Toc70169700"/>
      <w:r w:rsidR="0011455B" w:rsidRPr="0011455B">
        <w:rPr>
          <w:b/>
          <w:lang w:val="es-MX" w:eastAsia="es-MX"/>
        </w:rPr>
        <w:t>Tabla N 2</w:t>
      </w:r>
      <w:r w:rsidR="00D770C6">
        <w:rPr>
          <w:b/>
          <w:lang w:val="es-MX" w:eastAsia="es-MX"/>
        </w:rPr>
        <w:t>3</w:t>
      </w:r>
      <w:r w:rsidR="0011455B" w:rsidRPr="0011455B">
        <w:rPr>
          <w:b/>
          <w:lang w:val="es-MX" w:eastAsia="es-MX"/>
        </w:rPr>
        <w:t xml:space="preserve">: </w:t>
      </w:r>
      <w:r w:rsidR="0011455B" w:rsidRPr="0011455B">
        <w:rPr>
          <w:lang w:val="es-MX" w:eastAsia="es-MX"/>
        </w:rPr>
        <w:t xml:space="preserve">Indicador de </w:t>
      </w:r>
      <w:r w:rsidR="00D770C6">
        <w:rPr>
          <w:lang w:val="es-MX" w:eastAsia="es-MX"/>
        </w:rPr>
        <w:t>Capital de Trabajo</w:t>
      </w:r>
      <w:bookmarkEnd w:id="167"/>
    </w:p>
    <w:p w14:paraId="5FC63355" w14:textId="77777777" w:rsidR="004C6D8F" w:rsidRPr="0011455B" w:rsidRDefault="004C6D8F" w:rsidP="00EC7991">
      <w:pPr>
        <w:pStyle w:val="Tablas1"/>
        <w:ind w:left="0"/>
        <w:rPr>
          <w:lang w:val="es-MX" w:eastAsia="es-MX"/>
        </w:rPr>
      </w:pPr>
    </w:p>
    <w:tbl>
      <w:tblPr>
        <w:tblStyle w:val="Tablaconcuadrcula"/>
        <w:tblW w:w="0" w:type="auto"/>
        <w:jc w:val="center"/>
        <w:tblLook w:val="04A0" w:firstRow="1" w:lastRow="0" w:firstColumn="1" w:lastColumn="0" w:noHBand="0" w:noVBand="1"/>
      </w:tblPr>
      <w:tblGrid>
        <w:gridCol w:w="3081"/>
        <w:gridCol w:w="2268"/>
        <w:gridCol w:w="2126"/>
      </w:tblGrid>
      <w:tr w:rsidR="0011455B" w14:paraId="63CFFAF7" w14:textId="77777777" w:rsidTr="008E1B65">
        <w:trPr>
          <w:jc w:val="center"/>
        </w:trPr>
        <w:tc>
          <w:tcPr>
            <w:tcW w:w="3081" w:type="dxa"/>
            <w:vAlign w:val="center"/>
          </w:tcPr>
          <w:p w14:paraId="15A0669C" w14:textId="16442E0E" w:rsidR="0011455B" w:rsidRPr="001A6A51" w:rsidRDefault="00F37198" w:rsidP="00EC7991">
            <w:pPr>
              <w:spacing w:line="480" w:lineRule="auto"/>
              <w:ind w:left="0" w:firstLine="0"/>
              <w:jc w:val="center"/>
              <w:rPr>
                <w:rFonts w:ascii="Times New Roman" w:hAnsi="Times New Roman" w:cs="Times New Roman"/>
                <w:b/>
                <w:sz w:val="24"/>
                <w:szCs w:val="24"/>
                <w:lang w:val="es-MX" w:eastAsia="es-MX"/>
              </w:rPr>
            </w:pPr>
            <w:r>
              <w:rPr>
                <w:rFonts w:ascii="Times New Roman" w:hAnsi="Times New Roman" w:cs="Times New Roman"/>
                <w:b/>
                <w:sz w:val="24"/>
                <w:szCs w:val="24"/>
                <w:lang w:val="es-MX" w:eastAsia="es-MX"/>
              </w:rPr>
              <w:t>CAPITAL DE TRABAJO</w:t>
            </w:r>
          </w:p>
        </w:tc>
        <w:tc>
          <w:tcPr>
            <w:tcW w:w="2268" w:type="dxa"/>
            <w:vAlign w:val="center"/>
          </w:tcPr>
          <w:p w14:paraId="458D2CF0" w14:textId="77777777" w:rsidR="0011455B" w:rsidRPr="001A6A51" w:rsidRDefault="0011455B" w:rsidP="00EC7991">
            <w:pPr>
              <w:spacing w:line="480" w:lineRule="auto"/>
              <w:ind w:left="0" w:firstLine="0"/>
              <w:jc w:val="center"/>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2018</w:t>
            </w:r>
          </w:p>
        </w:tc>
        <w:tc>
          <w:tcPr>
            <w:tcW w:w="2126" w:type="dxa"/>
            <w:vAlign w:val="center"/>
          </w:tcPr>
          <w:p w14:paraId="5401CADA" w14:textId="77777777" w:rsidR="0011455B" w:rsidRPr="001A6A51" w:rsidRDefault="0011455B" w:rsidP="00EC7991">
            <w:pPr>
              <w:spacing w:line="480" w:lineRule="auto"/>
              <w:ind w:left="0" w:firstLine="0"/>
              <w:jc w:val="center"/>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2019</w:t>
            </w:r>
          </w:p>
        </w:tc>
      </w:tr>
      <w:tr w:rsidR="0011455B" w14:paraId="63C45432" w14:textId="77777777" w:rsidTr="008E1B65">
        <w:trPr>
          <w:jc w:val="center"/>
        </w:trPr>
        <w:tc>
          <w:tcPr>
            <w:tcW w:w="3081" w:type="dxa"/>
            <w:vAlign w:val="center"/>
          </w:tcPr>
          <w:p w14:paraId="3CDBB38B" w14:textId="77777777" w:rsidR="0011455B" w:rsidRDefault="0011455B"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Activo Corriente</w:t>
            </w:r>
          </w:p>
        </w:tc>
        <w:tc>
          <w:tcPr>
            <w:tcW w:w="2268" w:type="dxa"/>
            <w:vAlign w:val="center"/>
          </w:tcPr>
          <w:p w14:paraId="53839EDB" w14:textId="77777777" w:rsidR="0011455B" w:rsidRDefault="0011455B"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1.830.229,16</w:t>
            </w:r>
          </w:p>
        </w:tc>
        <w:tc>
          <w:tcPr>
            <w:tcW w:w="2126" w:type="dxa"/>
            <w:vAlign w:val="center"/>
          </w:tcPr>
          <w:p w14:paraId="7B721CB5" w14:textId="77777777" w:rsidR="0011455B" w:rsidRDefault="0011455B"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1.466.302,36</w:t>
            </w:r>
          </w:p>
        </w:tc>
      </w:tr>
      <w:tr w:rsidR="0011455B" w14:paraId="5BAEBF95" w14:textId="77777777" w:rsidTr="008E1B65">
        <w:trPr>
          <w:jc w:val="center"/>
        </w:trPr>
        <w:tc>
          <w:tcPr>
            <w:tcW w:w="3081" w:type="dxa"/>
            <w:vAlign w:val="center"/>
          </w:tcPr>
          <w:p w14:paraId="7DDEF985" w14:textId="77777777" w:rsidR="0011455B" w:rsidRDefault="0011455B"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Pasivo Corriente</w:t>
            </w:r>
          </w:p>
        </w:tc>
        <w:tc>
          <w:tcPr>
            <w:tcW w:w="2268" w:type="dxa"/>
            <w:vAlign w:val="center"/>
          </w:tcPr>
          <w:p w14:paraId="6E177114" w14:textId="77777777" w:rsidR="0011455B" w:rsidRDefault="0011455B"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1.713.860,83</w:t>
            </w:r>
          </w:p>
        </w:tc>
        <w:tc>
          <w:tcPr>
            <w:tcW w:w="2126" w:type="dxa"/>
            <w:vAlign w:val="center"/>
          </w:tcPr>
          <w:p w14:paraId="1459FF95" w14:textId="77777777" w:rsidR="0011455B" w:rsidRDefault="0011455B"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1.299.682,32</w:t>
            </w:r>
          </w:p>
        </w:tc>
      </w:tr>
      <w:tr w:rsidR="0011455B" w14:paraId="295D8390" w14:textId="77777777" w:rsidTr="008E1B65">
        <w:trPr>
          <w:jc w:val="center"/>
        </w:trPr>
        <w:tc>
          <w:tcPr>
            <w:tcW w:w="3081" w:type="dxa"/>
            <w:vAlign w:val="center"/>
          </w:tcPr>
          <w:p w14:paraId="59F8A9C5" w14:textId="77777777" w:rsidR="0011455B" w:rsidRPr="001A6A51" w:rsidRDefault="0011455B" w:rsidP="00EC7991">
            <w:pPr>
              <w:spacing w:line="480" w:lineRule="auto"/>
              <w:ind w:left="0" w:firstLine="0"/>
              <w:jc w:val="center"/>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Indicador</w:t>
            </w:r>
          </w:p>
        </w:tc>
        <w:tc>
          <w:tcPr>
            <w:tcW w:w="2268" w:type="dxa"/>
            <w:vAlign w:val="center"/>
          </w:tcPr>
          <w:p w14:paraId="3395C0F6" w14:textId="0D2205FF" w:rsidR="0011455B" w:rsidRPr="001A6A51" w:rsidRDefault="0011455B" w:rsidP="00EC7991">
            <w:pPr>
              <w:spacing w:line="480" w:lineRule="auto"/>
              <w:ind w:left="0" w:firstLine="0"/>
              <w:jc w:val="center"/>
              <w:rPr>
                <w:rFonts w:ascii="Times New Roman" w:hAnsi="Times New Roman" w:cs="Times New Roman"/>
                <w:b/>
                <w:sz w:val="24"/>
                <w:szCs w:val="24"/>
                <w:lang w:val="es-MX" w:eastAsia="es-MX"/>
              </w:rPr>
            </w:pPr>
            <w:r w:rsidRPr="0011455B">
              <w:rPr>
                <w:rFonts w:ascii="Times New Roman" w:hAnsi="Times New Roman" w:cs="Times New Roman"/>
                <w:b/>
                <w:sz w:val="24"/>
                <w:szCs w:val="24"/>
                <w:lang w:val="es-MX" w:eastAsia="es-MX"/>
              </w:rPr>
              <w:t>116.368,33</w:t>
            </w:r>
          </w:p>
        </w:tc>
        <w:tc>
          <w:tcPr>
            <w:tcW w:w="2126" w:type="dxa"/>
            <w:vAlign w:val="center"/>
          </w:tcPr>
          <w:p w14:paraId="13186168" w14:textId="43F305EB" w:rsidR="0011455B" w:rsidRPr="001A6A51" w:rsidRDefault="0011455B" w:rsidP="00EC7991">
            <w:pPr>
              <w:spacing w:line="480" w:lineRule="auto"/>
              <w:ind w:left="0" w:firstLine="0"/>
              <w:jc w:val="center"/>
              <w:rPr>
                <w:rFonts w:ascii="Times New Roman" w:hAnsi="Times New Roman" w:cs="Times New Roman"/>
                <w:b/>
                <w:sz w:val="24"/>
                <w:szCs w:val="24"/>
                <w:lang w:val="es-MX" w:eastAsia="es-MX"/>
              </w:rPr>
            </w:pPr>
            <w:r w:rsidRPr="0011455B">
              <w:rPr>
                <w:rFonts w:ascii="Times New Roman" w:hAnsi="Times New Roman" w:cs="Times New Roman"/>
                <w:b/>
                <w:sz w:val="24"/>
                <w:szCs w:val="24"/>
                <w:lang w:val="es-MX" w:eastAsia="es-MX"/>
              </w:rPr>
              <w:t>166.620,04</w:t>
            </w:r>
          </w:p>
        </w:tc>
      </w:tr>
    </w:tbl>
    <w:p w14:paraId="038CE84F" w14:textId="4BE37901" w:rsidR="0011455B" w:rsidRPr="00203EFF" w:rsidRDefault="008E1B65" w:rsidP="00EC7991">
      <w:pPr>
        <w:ind w:left="0"/>
        <w:rPr>
          <w:rFonts w:ascii="Times New Roman" w:hAnsi="Times New Roman"/>
          <w:sz w:val="16"/>
          <w:szCs w:val="16"/>
        </w:rPr>
      </w:pPr>
      <w:r>
        <w:rPr>
          <w:rFonts w:ascii="Times New Roman" w:hAnsi="Times New Roman"/>
          <w:sz w:val="16"/>
          <w:szCs w:val="16"/>
        </w:rPr>
        <w:t xml:space="preserve">              </w:t>
      </w:r>
      <w:r w:rsidR="0011455B" w:rsidRPr="00203EFF">
        <w:rPr>
          <w:rFonts w:ascii="Times New Roman" w:hAnsi="Times New Roman"/>
          <w:sz w:val="16"/>
          <w:szCs w:val="16"/>
        </w:rPr>
        <w:t>Elaborado por: Autora</w:t>
      </w:r>
    </w:p>
    <w:p w14:paraId="261EBA83" w14:textId="0539320C" w:rsidR="00847967" w:rsidRDefault="00847967" w:rsidP="00EC7991">
      <w:pPr>
        <w:spacing w:line="480" w:lineRule="auto"/>
        <w:ind w:left="0"/>
        <w:rPr>
          <w:rFonts w:ascii="Times New Roman" w:hAnsi="Times New Roman" w:cs="Times New Roman"/>
          <w:sz w:val="24"/>
          <w:szCs w:val="24"/>
          <w:lang w:val="es-MX" w:eastAsia="es-MX"/>
        </w:rPr>
      </w:pPr>
    </w:p>
    <w:p w14:paraId="6F60B512" w14:textId="509D0197" w:rsidR="0011455B" w:rsidRDefault="006F6E9E" w:rsidP="00EC7991">
      <w:pPr>
        <w:spacing w:line="480" w:lineRule="auto"/>
        <w:ind w:left="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La empresa si cuenta con recursos propios para operar en el corto plazo,</w:t>
      </w:r>
      <w:r w:rsidR="0011455B">
        <w:rPr>
          <w:rFonts w:ascii="Times New Roman" w:hAnsi="Times New Roman" w:cs="Times New Roman"/>
          <w:sz w:val="24"/>
          <w:szCs w:val="24"/>
          <w:lang w:val="es-MX" w:eastAsia="es-MX"/>
        </w:rPr>
        <w:t xml:space="preserve"> al ser positivo</w:t>
      </w:r>
      <w:r>
        <w:rPr>
          <w:rFonts w:ascii="Times New Roman" w:hAnsi="Times New Roman" w:cs="Times New Roman"/>
          <w:sz w:val="24"/>
          <w:szCs w:val="24"/>
          <w:lang w:val="es-MX" w:eastAsia="es-MX"/>
        </w:rPr>
        <w:t xml:space="preserve"> este índice </w:t>
      </w:r>
      <w:r w:rsidR="0011455B">
        <w:rPr>
          <w:rFonts w:ascii="Times New Roman" w:hAnsi="Times New Roman" w:cs="Times New Roman"/>
          <w:sz w:val="24"/>
          <w:szCs w:val="24"/>
          <w:lang w:val="es-MX" w:eastAsia="es-MX"/>
        </w:rPr>
        <w:t xml:space="preserve">en </w:t>
      </w:r>
      <w:r>
        <w:rPr>
          <w:rFonts w:ascii="Times New Roman" w:hAnsi="Times New Roman" w:cs="Times New Roman"/>
          <w:sz w:val="24"/>
          <w:szCs w:val="24"/>
          <w:lang w:val="es-MX" w:eastAsia="es-MX"/>
        </w:rPr>
        <w:t>los dos periodos evaluados</w:t>
      </w:r>
      <w:r w:rsidR="0011455B">
        <w:rPr>
          <w:rFonts w:ascii="Times New Roman" w:hAnsi="Times New Roman" w:cs="Times New Roman"/>
          <w:sz w:val="24"/>
          <w:szCs w:val="24"/>
          <w:lang w:val="es-MX" w:eastAsia="es-MX"/>
        </w:rPr>
        <w:t>; sin embargo, debe observar si son suficientes para cubrir las obligaciones y mantener la operatividad de la misma.</w:t>
      </w:r>
    </w:p>
    <w:p w14:paraId="7E41B9A4" w14:textId="5D83D8A0" w:rsidR="0011455B" w:rsidRPr="00211EC7" w:rsidRDefault="0011455B" w:rsidP="00EC7991">
      <w:pPr>
        <w:spacing w:line="480" w:lineRule="auto"/>
        <w:ind w:left="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 xml:space="preserve"> </w:t>
      </w:r>
    </w:p>
    <w:p w14:paraId="67C844A6" w14:textId="2836FA1B" w:rsidR="00650E25" w:rsidRPr="00172542" w:rsidRDefault="00650E25" w:rsidP="00EC7991">
      <w:pPr>
        <w:pStyle w:val="Ttulo3"/>
        <w:ind w:left="0"/>
        <w:rPr>
          <w:rFonts w:ascii="Times New Roman" w:hAnsi="Times New Roman" w:cs="Times New Roman"/>
          <w:sz w:val="24"/>
          <w:lang w:val="es-MX" w:eastAsia="es-MX"/>
        </w:rPr>
      </w:pPr>
      <w:bookmarkStart w:id="168" w:name="_Toc69569514"/>
      <w:r w:rsidRPr="00172542">
        <w:rPr>
          <w:rFonts w:ascii="Times New Roman" w:hAnsi="Times New Roman" w:cs="Times New Roman"/>
          <w:sz w:val="24"/>
          <w:lang w:val="es-MX" w:eastAsia="es-MX"/>
        </w:rPr>
        <w:t xml:space="preserve">4.3.2 </w:t>
      </w:r>
      <w:r w:rsidR="0004099D" w:rsidRPr="00172542">
        <w:rPr>
          <w:rFonts w:ascii="Times New Roman" w:hAnsi="Times New Roman" w:cs="Times New Roman"/>
          <w:sz w:val="24"/>
          <w:lang w:val="es-MX" w:eastAsia="es-MX"/>
        </w:rPr>
        <w:t>Indicadores de Solvencia</w:t>
      </w:r>
      <w:bookmarkEnd w:id="168"/>
    </w:p>
    <w:p w14:paraId="4A2B1FEE" w14:textId="050FE7C7" w:rsidR="00C12280" w:rsidRDefault="00C12280" w:rsidP="00EC7991">
      <w:pPr>
        <w:spacing w:line="480" w:lineRule="auto"/>
        <w:ind w:left="0"/>
        <w:rPr>
          <w:rFonts w:ascii="Times New Roman" w:hAnsi="Times New Roman" w:cs="Times New Roman"/>
          <w:sz w:val="24"/>
          <w:szCs w:val="24"/>
          <w:lang w:val="es-MX" w:eastAsia="es-MX"/>
        </w:rPr>
      </w:pPr>
    </w:p>
    <w:p w14:paraId="4E3B6F6B" w14:textId="3894644E" w:rsidR="00D770C6" w:rsidRPr="00D770C6" w:rsidRDefault="00D770C6" w:rsidP="008E1B65">
      <w:pPr>
        <w:pStyle w:val="Prrafodelista"/>
        <w:numPr>
          <w:ilvl w:val="0"/>
          <w:numId w:val="35"/>
        </w:numPr>
        <w:spacing w:line="480" w:lineRule="auto"/>
        <w:ind w:left="360"/>
        <w:rPr>
          <w:rFonts w:ascii="Times New Roman" w:hAnsi="Times New Roman"/>
          <w:sz w:val="24"/>
          <w:szCs w:val="24"/>
          <w:lang w:val="es-MX" w:eastAsia="es-MX"/>
        </w:rPr>
      </w:pPr>
      <w:r w:rsidRPr="009D42F0">
        <w:rPr>
          <w:rFonts w:ascii="Times New Roman" w:hAnsi="Times New Roman"/>
          <w:b/>
          <w:sz w:val="24"/>
          <w:szCs w:val="24"/>
          <w:lang w:val="es-MX" w:eastAsia="es-MX"/>
        </w:rPr>
        <w:t xml:space="preserve">Endeudamiento </w:t>
      </w:r>
      <w:r w:rsidR="00504E5E" w:rsidRPr="009D42F0">
        <w:rPr>
          <w:rFonts w:ascii="Times New Roman" w:hAnsi="Times New Roman"/>
          <w:b/>
          <w:sz w:val="24"/>
          <w:szCs w:val="24"/>
          <w:lang w:val="es-MX" w:eastAsia="es-MX"/>
        </w:rPr>
        <w:t>del Activo =</w:t>
      </w:r>
      <w:r w:rsidR="00504E5E">
        <w:rPr>
          <w:rFonts w:ascii="Times New Roman" w:hAnsi="Times New Roman"/>
          <w:sz w:val="24"/>
          <w:szCs w:val="24"/>
          <w:lang w:val="es-MX" w:eastAsia="es-MX"/>
        </w:rPr>
        <w:t xml:space="preserve"> Pasivo Total / Activo Total</w:t>
      </w:r>
    </w:p>
    <w:p w14:paraId="0D1F4CDB" w14:textId="3979382D" w:rsidR="004C6D8F" w:rsidRDefault="008E1B65" w:rsidP="00EC7991">
      <w:pPr>
        <w:pStyle w:val="Tablas1"/>
        <w:ind w:left="0"/>
        <w:rPr>
          <w:lang w:val="es-MX" w:eastAsia="es-MX"/>
        </w:rPr>
      </w:pPr>
      <w:bookmarkStart w:id="169" w:name="_Toc70169701"/>
      <w:r>
        <w:rPr>
          <w:b/>
          <w:lang w:val="es-MX" w:eastAsia="es-MX"/>
        </w:rPr>
        <w:t xml:space="preserve">        </w:t>
      </w:r>
      <w:r w:rsidR="00504E5E" w:rsidRPr="0011455B">
        <w:rPr>
          <w:b/>
          <w:lang w:val="es-MX" w:eastAsia="es-MX"/>
        </w:rPr>
        <w:t>Tabla N 2</w:t>
      </w:r>
      <w:r w:rsidR="00504E5E">
        <w:rPr>
          <w:b/>
          <w:lang w:val="es-MX" w:eastAsia="es-MX"/>
        </w:rPr>
        <w:t>4</w:t>
      </w:r>
      <w:r w:rsidR="00504E5E" w:rsidRPr="0011455B">
        <w:rPr>
          <w:b/>
          <w:lang w:val="es-MX" w:eastAsia="es-MX"/>
        </w:rPr>
        <w:t xml:space="preserve">: </w:t>
      </w:r>
      <w:r w:rsidR="00504E5E" w:rsidRPr="0011455B">
        <w:rPr>
          <w:lang w:val="es-MX" w:eastAsia="es-MX"/>
        </w:rPr>
        <w:t xml:space="preserve">Indicador de </w:t>
      </w:r>
      <w:r w:rsidR="00504E5E">
        <w:rPr>
          <w:lang w:val="es-MX" w:eastAsia="es-MX"/>
        </w:rPr>
        <w:t>Endeudamiento del Activo</w:t>
      </w:r>
      <w:bookmarkEnd w:id="169"/>
    </w:p>
    <w:p w14:paraId="3C68647D" w14:textId="77777777" w:rsidR="00276B55" w:rsidRPr="0011455B" w:rsidRDefault="00276B55" w:rsidP="00EC7991">
      <w:pPr>
        <w:pStyle w:val="Tablas1"/>
        <w:ind w:left="0"/>
        <w:rPr>
          <w:lang w:val="es-MX" w:eastAsia="es-MX"/>
        </w:rPr>
      </w:pPr>
    </w:p>
    <w:tbl>
      <w:tblPr>
        <w:tblStyle w:val="Tablaconcuadrcula"/>
        <w:tblW w:w="0" w:type="auto"/>
        <w:jc w:val="center"/>
        <w:tblLook w:val="04A0" w:firstRow="1" w:lastRow="0" w:firstColumn="1" w:lastColumn="0" w:noHBand="0" w:noVBand="1"/>
      </w:tblPr>
      <w:tblGrid>
        <w:gridCol w:w="4206"/>
        <w:gridCol w:w="1476"/>
        <w:gridCol w:w="1839"/>
      </w:tblGrid>
      <w:tr w:rsidR="00504E5E" w14:paraId="53302973" w14:textId="77777777" w:rsidTr="008E1B65">
        <w:trPr>
          <w:trHeight w:val="499"/>
          <w:jc w:val="center"/>
        </w:trPr>
        <w:tc>
          <w:tcPr>
            <w:tcW w:w="4206" w:type="dxa"/>
            <w:vAlign w:val="center"/>
          </w:tcPr>
          <w:p w14:paraId="277C896A" w14:textId="726B8B42" w:rsidR="00504E5E" w:rsidRPr="001A6A51" w:rsidRDefault="00504E5E" w:rsidP="00EC7991">
            <w:pPr>
              <w:spacing w:line="240" w:lineRule="auto"/>
              <w:ind w:left="0" w:firstLine="0"/>
              <w:jc w:val="center"/>
              <w:rPr>
                <w:rFonts w:ascii="Times New Roman" w:hAnsi="Times New Roman" w:cs="Times New Roman"/>
                <w:b/>
                <w:sz w:val="24"/>
                <w:szCs w:val="24"/>
                <w:lang w:val="es-MX" w:eastAsia="es-MX"/>
              </w:rPr>
            </w:pPr>
            <w:r>
              <w:rPr>
                <w:rFonts w:ascii="Times New Roman" w:hAnsi="Times New Roman" w:cs="Times New Roman"/>
                <w:b/>
                <w:sz w:val="24"/>
                <w:szCs w:val="24"/>
                <w:lang w:val="es-MX" w:eastAsia="es-MX"/>
              </w:rPr>
              <w:t>ENDEUDAMIENTO DEL ACTIVO</w:t>
            </w:r>
          </w:p>
        </w:tc>
        <w:tc>
          <w:tcPr>
            <w:tcW w:w="1473" w:type="dxa"/>
            <w:vAlign w:val="center"/>
          </w:tcPr>
          <w:p w14:paraId="6FB06013" w14:textId="77777777" w:rsidR="00504E5E" w:rsidRPr="001A6A51" w:rsidRDefault="00504E5E" w:rsidP="00EC7991">
            <w:pPr>
              <w:spacing w:line="240" w:lineRule="auto"/>
              <w:ind w:left="0" w:firstLine="0"/>
              <w:jc w:val="center"/>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2018</w:t>
            </w:r>
          </w:p>
        </w:tc>
        <w:tc>
          <w:tcPr>
            <w:tcW w:w="1839" w:type="dxa"/>
            <w:vAlign w:val="center"/>
          </w:tcPr>
          <w:p w14:paraId="5C62BE6C" w14:textId="77777777" w:rsidR="00504E5E" w:rsidRPr="001A6A51" w:rsidRDefault="00504E5E" w:rsidP="00EC7991">
            <w:pPr>
              <w:spacing w:line="240" w:lineRule="auto"/>
              <w:ind w:left="0" w:firstLine="0"/>
              <w:jc w:val="center"/>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2019</w:t>
            </w:r>
          </w:p>
        </w:tc>
      </w:tr>
      <w:tr w:rsidR="00504E5E" w14:paraId="31AC43F8" w14:textId="77777777" w:rsidTr="008E1B65">
        <w:trPr>
          <w:trHeight w:val="499"/>
          <w:jc w:val="center"/>
        </w:trPr>
        <w:tc>
          <w:tcPr>
            <w:tcW w:w="4206" w:type="dxa"/>
          </w:tcPr>
          <w:p w14:paraId="79B2F00C" w14:textId="3C6739E4" w:rsidR="00504E5E" w:rsidRDefault="00504E5E" w:rsidP="00EC7991">
            <w:pPr>
              <w:spacing w:line="240" w:lineRule="auto"/>
              <w:ind w:left="0" w:firstLine="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Pasivo Total</w:t>
            </w:r>
          </w:p>
        </w:tc>
        <w:tc>
          <w:tcPr>
            <w:tcW w:w="1473" w:type="dxa"/>
          </w:tcPr>
          <w:p w14:paraId="60B0034E" w14:textId="178D4640" w:rsidR="00504E5E" w:rsidRDefault="00504E5E" w:rsidP="00EC7991">
            <w:pPr>
              <w:spacing w:line="24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1.976.755,01</w:t>
            </w:r>
          </w:p>
        </w:tc>
        <w:tc>
          <w:tcPr>
            <w:tcW w:w="1839" w:type="dxa"/>
          </w:tcPr>
          <w:p w14:paraId="5B7BA66B" w14:textId="46A67FEE" w:rsidR="00504E5E" w:rsidRDefault="00504E5E" w:rsidP="00EC7991">
            <w:pPr>
              <w:spacing w:line="24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1.562.576,50</w:t>
            </w:r>
          </w:p>
        </w:tc>
      </w:tr>
      <w:tr w:rsidR="00504E5E" w14:paraId="1EB9831E" w14:textId="77777777" w:rsidTr="008E1B65">
        <w:trPr>
          <w:trHeight w:val="486"/>
          <w:jc w:val="center"/>
        </w:trPr>
        <w:tc>
          <w:tcPr>
            <w:tcW w:w="4206" w:type="dxa"/>
          </w:tcPr>
          <w:p w14:paraId="38B8468E" w14:textId="26A35AA9" w:rsidR="00504E5E" w:rsidRDefault="00504E5E" w:rsidP="00EC7991">
            <w:pPr>
              <w:spacing w:line="240" w:lineRule="auto"/>
              <w:ind w:left="0" w:firstLine="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Activo Total</w:t>
            </w:r>
          </w:p>
        </w:tc>
        <w:tc>
          <w:tcPr>
            <w:tcW w:w="1473" w:type="dxa"/>
          </w:tcPr>
          <w:p w14:paraId="107777AD" w14:textId="0F029A1A" w:rsidR="00504E5E" w:rsidRDefault="00504E5E" w:rsidP="00EC7991">
            <w:pPr>
              <w:spacing w:line="24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2.272.075,72</w:t>
            </w:r>
          </w:p>
        </w:tc>
        <w:tc>
          <w:tcPr>
            <w:tcW w:w="1839" w:type="dxa"/>
          </w:tcPr>
          <w:p w14:paraId="5236E344" w14:textId="184EE9FF" w:rsidR="00504E5E" w:rsidRDefault="00504E5E" w:rsidP="00EC7991">
            <w:pPr>
              <w:spacing w:line="24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1.909.239,61</w:t>
            </w:r>
          </w:p>
        </w:tc>
      </w:tr>
      <w:tr w:rsidR="00504E5E" w14:paraId="62F7A8ED" w14:textId="77777777" w:rsidTr="008E1B65">
        <w:trPr>
          <w:trHeight w:val="499"/>
          <w:jc w:val="center"/>
        </w:trPr>
        <w:tc>
          <w:tcPr>
            <w:tcW w:w="4206" w:type="dxa"/>
          </w:tcPr>
          <w:p w14:paraId="4DE7E074" w14:textId="77777777" w:rsidR="00504E5E" w:rsidRPr="001A6A51" w:rsidRDefault="00504E5E" w:rsidP="00EC7991">
            <w:pPr>
              <w:spacing w:line="240" w:lineRule="auto"/>
              <w:ind w:left="0" w:firstLine="0"/>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Indicador</w:t>
            </w:r>
          </w:p>
        </w:tc>
        <w:tc>
          <w:tcPr>
            <w:tcW w:w="1473" w:type="dxa"/>
          </w:tcPr>
          <w:p w14:paraId="539A91B7" w14:textId="2AA136B2" w:rsidR="00504E5E" w:rsidRPr="001A6A51" w:rsidRDefault="00504E5E" w:rsidP="00EC7991">
            <w:pPr>
              <w:spacing w:line="240" w:lineRule="auto"/>
              <w:ind w:left="0" w:firstLine="0"/>
              <w:jc w:val="center"/>
              <w:rPr>
                <w:rFonts w:ascii="Times New Roman" w:hAnsi="Times New Roman" w:cs="Times New Roman"/>
                <w:b/>
                <w:sz w:val="24"/>
                <w:szCs w:val="24"/>
                <w:lang w:val="es-MX" w:eastAsia="es-MX"/>
              </w:rPr>
            </w:pPr>
            <w:r>
              <w:rPr>
                <w:rFonts w:ascii="Times New Roman" w:hAnsi="Times New Roman" w:cs="Times New Roman"/>
                <w:b/>
                <w:sz w:val="24"/>
                <w:szCs w:val="24"/>
                <w:lang w:val="es-MX" w:eastAsia="es-MX"/>
              </w:rPr>
              <w:t>0,87</w:t>
            </w:r>
          </w:p>
        </w:tc>
        <w:tc>
          <w:tcPr>
            <w:tcW w:w="1839" w:type="dxa"/>
          </w:tcPr>
          <w:p w14:paraId="6BD4EF92" w14:textId="3BA9A268" w:rsidR="00504E5E" w:rsidRPr="001A6A51" w:rsidRDefault="00504E5E" w:rsidP="00EC7991">
            <w:pPr>
              <w:spacing w:line="240" w:lineRule="auto"/>
              <w:ind w:left="0" w:firstLine="0"/>
              <w:jc w:val="center"/>
              <w:rPr>
                <w:rFonts w:ascii="Times New Roman" w:hAnsi="Times New Roman" w:cs="Times New Roman"/>
                <w:b/>
                <w:sz w:val="24"/>
                <w:szCs w:val="24"/>
                <w:lang w:val="es-MX" w:eastAsia="es-MX"/>
              </w:rPr>
            </w:pPr>
            <w:r>
              <w:rPr>
                <w:rFonts w:ascii="Times New Roman" w:hAnsi="Times New Roman" w:cs="Times New Roman"/>
                <w:b/>
                <w:sz w:val="24"/>
                <w:szCs w:val="24"/>
                <w:lang w:val="es-MX" w:eastAsia="es-MX"/>
              </w:rPr>
              <w:t>0,82</w:t>
            </w:r>
          </w:p>
        </w:tc>
      </w:tr>
    </w:tbl>
    <w:p w14:paraId="521873B9" w14:textId="7034CC1C" w:rsidR="00504E5E" w:rsidRPr="00203EFF" w:rsidRDefault="008E1B65" w:rsidP="00EC7991">
      <w:pPr>
        <w:ind w:left="0"/>
        <w:rPr>
          <w:rFonts w:ascii="Times New Roman" w:hAnsi="Times New Roman"/>
          <w:sz w:val="16"/>
          <w:szCs w:val="16"/>
        </w:rPr>
      </w:pPr>
      <w:r>
        <w:rPr>
          <w:rFonts w:ascii="Times New Roman" w:hAnsi="Times New Roman"/>
          <w:sz w:val="16"/>
          <w:szCs w:val="16"/>
        </w:rPr>
        <w:t xml:space="preserve">             </w:t>
      </w:r>
      <w:r w:rsidR="00504E5E" w:rsidRPr="00203EFF">
        <w:rPr>
          <w:rFonts w:ascii="Times New Roman" w:hAnsi="Times New Roman"/>
          <w:sz w:val="16"/>
          <w:szCs w:val="16"/>
        </w:rPr>
        <w:t>Elaborado por: Autora</w:t>
      </w:r>
    </w:p>
    <w:p w14:paraId="3A1941FF" w14:textId="77777777" w:rsidR="00276B55" w:rsidRDefault="00276B55" w:rsidP="00EC7991">
      <w:pPr>
        <w:spacing w:line="480" w:lineRule="auto"/>
        <w:ind w:left="0"/>
        <w:rPr>
          <w:rFonts w:ascii="Times New Roman" w:hAnsi="Times New Roman" w:cs="Times New Roman"/>
          <w:sz w:val="24"/>
          <w:szCs w:val="24"/>
          <w:lang w:val="es-MX" w:eastAsia="es-MX"/>
        </w:rPr>
      </w:pPr>
    </w:p>
    <w:p w14:paraId="5EF36291" w14:textId="6A96026A" w:rsidR="004512F8" w:rsidRDefault="004512F8" w:rsidP="00EC7991">
      <w:pPr>
        <w:spacing w:line="480" w:lineRule="auto"/>
        <w:ind w:left="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La evaluación de este índice financiero en los dos años analizados demuestra que la empresa tiene autonomía frente a sus acreedores, pues sus activos</w:t>
      </w:r>
      <w:r w:rsidR="00761C63">
        <w:rPr>
          <w:rFonts w:ascii="Times New Roman" w:hAnsi="Times New Roman" w:cs="Times New Roman"/>
          <w:sz w:val="24"/>
          <w:szCs w:val="24"/>
          <w:lang w:val="es-MX" w:eastAsia="es-MX"/>
        </w:rPr>
        <w:t xml:space="preserve"> son mayores a sus pasivos y</w:t>
      </w:r>
      <w:r>
        <w:rPr>
          <w:rFonts w:ascii="Times New Roman" w:hAnsi="Times New Roman" w:cs="Times New Roman"/>
          <w:sz w:val="24"/>
          <w:szCs w:val="24"/>
          <w:lang w:val="es-MX" w:eastAsia="es-MX"/>
        </w:rPr>
        <w:t xml:space="preserve"> cubren sus pasivos sin dificultad.</w:t>
      </w:r>
    </w:p>
    <w:p w14:paraId="17E78496" w14:textId="77777777" w:rsidR="00276B55" w:rsidRDefault="00276B55" w:rsidP="00EC7991">
      <w:pPr>
        <w:spacing w:line="480" w:lineRule="auto"/>
        <w:ind w:left="0"/>
        <w:rPr>
          <w:rFonts w:ascii="Times New Roman" w:hAnsi="Times New Roman" w:cs="Times New Roman"/>
          <w:sz w:val="24"/>
          <w:szCs w:val="24"/>
          <w:lang w:val="es-MX" w:eastAsia="es-MX"/>
        </w:rPr>
      </w:pPr>
    </w:p>
    <w:p w14:paraId="37DCC61B" w14:textId="0E4CEA74" w:rsidR="00C12280" w:rsidRDefault="00650E25" w:rsidP="008E1B65">
      <w:pPr>
        <w:pStyle w:val="Prrafodelista"/>
        <w:numPr>
          <w:ilvl w:val="0"/>
          <w:numId w:val="35"/>
        </w:numPr>
        <w:spacing w:line="480" w:lineRule="auto"/>
        <w:ind w:left="360"/>
        <w:rPr>
          <w:rFonts w:ascii="Times New Roman" w:hAnsi="Times New Roman"/>
          <w:sz w:val="24"/>
          <w:szCs w:val="24"/>
          <w:lang w:val="es-MX" w:eastAsia="es-MX"/>
        </w:rPr>
      </w:pPr>
      <w:r w:rsidRPr="00650E25">
        <w:rPr>
          <w:rFonts w:ascii="Times New Roman" w:hAnsi="Times New Roman"/>
          <w:b/>
          <w:sz w:val="24"/>
          <w:szCs w:val="24"/>
          <w:lang w:val="es-MX" w:eastAsia="es-MX"/>
        </w:rPr>
        <w:t>Endeudamiento Patrimonial =</w:t>
      </w:r>
      <w:r>
        <w:rPr>
          <w:rFonts w:ascii="Times New Roman" w:hAnsi="Times New Roman"/>
          <w:sz w:val="24"/>
          <w:szCs w:val="24"/>
          <w:lang w:val="es-MX" w:eastAsia="es-MX"/>
        </w:rPr>
        <w:t xml:space="preserve"> Pasivo Total / Patrimonio</w:t>
      </w:r>
    </w:p>
    <w:p w14:paraId="0C0D423C" w14:textId="51C45D1A" w:rsidR="00276B55" w:rsidRDefault="005239BE" w:rsidP="00EC7991">
      <w:pPr>
        <w:pStyle w:val="Tablas1"/>
        <w:ind w:left="0"/>
        <w:rPr>
          <w:lang w:val="es-MX" w:eastAsia="es-MX"/>
        </w:rPr>
      </w:pPr>
      <w:r>
        <w:rPr>
          <w:b/>
          <w:lang w:val="es-MX" w:eastAsia="es-MX"/>
        </w:rPr>
        <w:t xml:space="preserve"> </w:t>
      </w:r>
      <w:bookmarkStart w:id="170" w:name="_Toc70169702"/>
      <w:r w:rsidR="008E1B65">
        <w:rPr>
          <w:b/>
          <w:lang w:val="es-MX" w:eastAsia="es-MX"/>
        </w:rPr>
        <w:t xml:space="preserve">         </w:t>
      </w:r>
      <w:r>
        <w:rPr>
          <w:b/>
          <w:lang w:val="es-MX" w:eastAsia="es-MX"/>
        </w:rPr>
        <w:t>Tabla N 25</w:t>
      </w:r>
      <w:r w:rsidR="00650E25">
        <w:rPr>
          <w:b/>
          <w:lang w:val="es-MX" w:eastAsia="es-MX"/>
        </w:rPr>
        <w:t xml:space="preserve">: </w:t>
      </w:r>
      <w:r w:rsidR="00650E25">
        <w:rPr>
          <w:lang w:val="es-MX" w:eastAsia="es-MX"/>
        </w:rPr>
        <w:t>Indicador de Endeudamiento Patrimonial</w:t>
      </w:r>
      <w:bookmarkEnd w:id="170"/>
    </w:p>
    <w:p w14:paraId="3F7A280D" w14:textId="77777777" w:rsidR="00276B55" w:rsidRPr="00650E25" w:rsidRDefault="00276B55" w:rsidP="00EC7991">
      <w:pPr>
        <w:pStyle w:val="Tablas1"/>
        <w:ind w:left="0"/>
        <w:rPr>
          <w:lang w:val="es-MX" w:eastAsia="es-MX"/>
        </w:rPr>
      </w:pPr>
    </w:p>
    <w:tbl>
      <w:tblPr>
        <w:tblStyle w:val="Tablaconcuadrcula"/>
        <w:tblW w:w="0" w:type="auto"/>
        <w:jc w:val="center"/>
        <w:tblLook w:val="04A0" w:firstRow="1" w:lastRow="0" w:firstColumn="1" w:lastColumn="0" w:noHBand="0" w:noVBand="1"/>
      </w:tblPr>
      <w:tblGrid>
        <w:gridCol w:w="4215"/>
        <w:gridCol w:w="1476"/>
        <w:gridCol w:w="1642"/>
      </w:tblGrid>
      <w:tr w:rsidR="00650E25" w14:paraId="2680F927" w14:textId="77777777" w:rsidTr="008E1B65">
        <w:trPr>
          <w:trHeight w:val="587"/>
          <w:jc w:val="center"/>
        </w:trPr>
        <w:tc>
          <w:tcPr>
            <w:tcW w:w="4215" w:type="dxa"/>
            <w:vAlign w:val="center"/>
          </w:tcPr>
          <w:p w14:paraId="3B3DE7F7" w14:textId="7ABB447D" w:rsidR="00650E25" w:rsidRPr="001A6A51" w:rsidRDefault="00650E25" w:rsidP="00EC7991">
            <w:pPr>
              <w:spacing w:after="0" w:line="240" w:lineRule="auto"/>
              <w:ind w:left="0" w:right="-109" w:firstLine="0"/>
              <w:jc w:val="center"/>
              <w:rPr>
                <w:rFonts w:ascii="Times New Roman" w:hAnsi="Times New Roman" w:cs="Times New Roman"/>
                <w:b/>
                <w:sz w:val="24"/>
                <w:szCs w:val="24"/>
                <w:lang w:val="es-MX" w:eastAsia="es-MX"/>
              </w:rPr>
            </w:pPr>
            <w:r w:rsidRPr="00650E25">
              <w:rPr>
                <w:rFonts w:ascii="Times New Roman" w:hAnsi="Times New Roman"/>
                <w:b/>
                <w:sz w:val="24"/>
                <w:szCs w:val="24"/>
                <w:lang w:val="es-MX" w:eastAsia="es-MX"/>
              </w:rPr>
              <w:t>ENDEUDAMIENTO PATRIMONIAL</w:t>
            </w:r>
          </w:p>
        </w:tc>
        <w:tc>
          <w:tcPr>
            <w:tcW w:w="1476" w:type="dxa"/>
            <w:vAlign w:val="center"/>
          </w:tcPr>
          <w:p w14:paraId="50F8B024" w14:textId="77777777" w:rsidR="00650E25" w:rsidRPr="001A6A51" w:rsidRDefault="00650E25" w:rsidP="00EC7991">
            <w:pPr>
              <w:spacing w:after="0" w:line="240" w:lineRule="auto"/>
              <w:ind w:left="0" w:firstLine="0"/>
              <w:jc w:val="center"/>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2018</w:t>
            </w:r>
          </w:p>
        </w:tc>
        <w:tc>
          <w:tcPr>
            <w:tcW w:w="1642" w:type="dxa"/>
            <w:vAlign w:val="center"/>
          </w:tcPr>
          <w:p w14:paraId="6F8A44DE" w14:textId="77777777" w:rsidR="00650E25" w:rsidRPr="001A6A51" w:rsidRDefault="00650E25" w:rsidP="00EC7991">
            <w:pPr>
              <w:spacing w:after="0" w:line="240" w:lineRule="auto"/>
              <w:ind w:left="0" w:firstLine="0"/>
              <w:jc w:val="center"/>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2019</w:t>
            </w:r>
          </w:p>
        </w:tc>
      </w:tr>
      <w:tr w:rsidR="00650E25" w14:paraId="09CEDC6F" w14:textId="77777777" w:rsidTr="008E1B65">
        <w:trPr>
          <w:jc w:val="center"/>
        </w:trPr>
        <w:tc>
          <w:tcPr>
            <w:tcW w:w="4215" w:type="dxa"/>
          </w:tcPr>
          <w:p w14:paraId="3CE3146D" w14:textId="11231995" w:rsidR="00650E25" w:rsidRDefault="00650E25" w:rsidP="00EC7991">
            <w:pPr>
              <w:spacing w:line="360" w:lineRule="auto"/>
              <w:ind w:left="0" w:firstLine="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 xml:space="preserve">Pasivo Total </w:t>
            </w:r>
          </w:p>
        </w:tc>
        <w:tc>
          <w:tcPr>
            <w:tcW w:w="1476" w:type="dxa"/>
          </w:tcPr>
          <w:p w14:paraId="6E936978" w14:textId="5DCD72D1" w:rsidR="00650E25" w:rsidRDefault="00650E25" w:rsidP="00EC7991">
            <w:pPr>
              <w:spacing w:line="36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1.976.755,01</w:t>
            </w:r>
          </w:p>
        </w:tc>
        <w:tc>
          <w:tcPr>
            <w:tcW w:w="1642" w:type="dxa"/>
          </w:tcPr>
          <w:p w14:paraId="28421290" w14:textId="5AC48E11" w:rsidR="00650E25" w:rsidRDefault="00650E25" w:rsidP="00EC7991">
            <w:pPr>
              <w:spacing w:line="36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1.562.576,50</w:t>
            </w:r>
          </w:p>
        </w:tc>
      </w:tr>
      <w:tr w:rsidR="00650E25" w14:paraId="140D5103" w14:textId="77777777" w:rsidTr="008E1B65">
        <w:trPr>
          <w:jc w:val="center"/>
        </w:trPr>
        <w:tc>
          <w:tcPr>
            <w:tcW w:w="4215" w:type="dxa"/>
          </w:tcPr>
          <w:p w14:paraId="5FEB31B0" w14:textId="168B2FD0" w:rsidR="00650E25" w:rsidRDefault="00650E25" w:rsidP="00EC7991">
            <w:pPr>
              <w:spacing w:line="360" w:lineRule="auto"/>
              <w:ind w:left="0" w:firstLine="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Patrimonio</w:t>
            </w:r>
          </w:p>
        </w:tc>
        <w:tc>
          <w:tcPr>
            <w:tcW w:w="1476" w:type="dxa"/>
          </w:tcPr>
          <w:p w14:paraId="5CDE22F3" w14:textId="29CFEE85" w:rsidR="00650E25" w:rsidRDefault="00650E25" w:rsidP="00EC7991">
            <w:pPr>
              <w:spacing w:line="36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295.320,71</w:t>
            </w:r>
          </w:p>
        </w:tc>
        <w:tc>
          <w:tcPr>
            <w:tcW w:w="1642" w:type="dxa"/>
          </w:tcPr>
          <w:p w14:paraId="50EFA156" w14:textId="0B5D22D8" w:rsidR="00650E25" w:rsidRDefault="00650E25" w:rsidP="00EC7991">
            <w:pPr>
              <w:spacing w:line="36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346.663,11</w:t>
            </w:r>
          </w:p>
        </w:tc>
      </w:tr>
      <w:tr w:rsidR="00650E25" w14:paraId="12282A11" w14:textId="77777777" w:rsidTr="008E1B65">
        <w:trPr>
          <w:jc w:val="center"/>
        </w:trPr>
        <w:tc>
          <w:tcPr>
            <w:tcW w:w="4215" w:type="dxa"/>
          </w:tcPr>
          <w:p w14:paraId="7DC41FD0" w14:textId="77777777" w:rsidR="00650E25" w:rsidRPr="001A6A51" w:rsidRDefault="00650E25" w:rsidP="00EC7991">
            <w:pPr>
              <w:spacing w:after="0" w:line="360" w:lineRule="auto"/>
              <w:ind w:left="0" w:firstLine="0"/>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Indicador</w:t>
            </w:r>
          </w:p>
        </w:tc>
        <w:tc>
          <w:tcPr>
            <w:tcW w:w="1476" w:type="dxa"/>
          </w:tcPr>
          <w:p w14:paraId="6805738F" w14:textId="581145F6" w:rsidR="00650E25" w:rsidRPr="001A6A51" w:rsidRDefault="00650E25" w:rsidP="00EC7991">
            <w:pPr>
              <w:spacing w:after="0" w:line="360" w:lineRule="auto"/>
              <w:ind w:left="0" w:firstLine="0"/>
              <w:jc w:val="center"/>
              <w:rPr>
                <w:rFonts w:ascii="Times New Roman" w:hAnsi="Times New Roman" w:cs="Times New Roman"/>
                <w:b/>
                <w:sz w:val="24"/>
                <w:szCs w:val="24"/>
                <w:lang w:val="es-MX" w:eastAsia="es-MX"/>
              </w:rPr>
            </w:pPr>
            <w:r>
              <w:rPr>
                <w:rFonts w:ascii="Times New Roman" w:hAnsi="Times New Roman" w:cs="Times New Roman"/>
                <w:b/>
                <w:sz w:val="24"/>
                <w:szCs w:val="24"/>
                <w:lang w:val="es-MX" w:eastAsia="es-MX"/>
              </w:rPr>
              <w:t>6,08</w:t>
            </w:r>
          </w:p>
        </w:tc>
        <w:tc>
          <w:tcPr>
            <w:tcW w:w="1642" w:type="dxa"/>
          </w:tcPr>
          <w:p w14:paraId="342F359A" w14:textId="27CD0250" w:rsidR="00650E25" w:rsidRPr="001A6A51" w:rsidRDefault="00650E25" w:rsidP="00EC7991">
            <w:pPr>
              <w:spacing w:after="0" w:line="360" w:lineRule="auto"/>
              <w:ind w:left="0" w:firstLine="0"/>
              <w:jc w:val="center"/>
              <w:rPr>
                <w:rFonts w:ascii="Times New Roman" w:hAnsi="Times New Roman" w:cs="Times New Roman"/>
                <w:b/>
                <w:sz w:val="24"/>
                <w:szCs w:val="24"/>
                <w:lang w:val="es-MX" w:eastAsia="es-MX"/>
              </w:rPr>
            </w:pPr>
            <w:r>
              <w:rPr>
                <w:rFonts w:ascii="Times New Roman" w:hAnsi="Times New Roman" w:cs="Times New Roman"/>
                <w:b/>
                <w:sz w:val="24"/>
                <w:szCs w:val="24"/>
                <w:lang w:val="es-MX" w:eastAsia="es-MX"/>
              </w:rPr>
              <w:t>4,51</w:t>
            </w:r>
          </w:p>
        </w:tc>
      </w:tr>
    </w:tbl>
    <w:p w14:paraId="41E312EB" w14:textId="62940E69" w:rsidR="00650E25" w:rsidRPr="00203EFF" w:rsidRDefault="008E1B65" w:rsidP="00EC7991">
      <w:pPr>
        <w:spacing w:line="480" w:lineRule="auto"/>
        <w:ind w:left="0"/>
        <w:rPr>
          <w:rFonts w:ascii="Times New Roman" w:hAnsi="Times New Roman"/>
          <w:sz w:val="16"/>
          <w:szCs w:val="16"/>
          <w:lang w:val="es-MX" w:eastAsia="es-MX"/>
        </w:rPr>
      </w:pPr>
      <w:r>
        <w:rPr>
          <w:rFonts w:ascii="Times New Roman" w:hAnsi="Times New Roman"/>
          <w:sz w:val="16"/>
          <w:szCs w:val="16"/>
        </w:rPr>
        <w:t xml:space="preserve">               </w:t>
      </w:r>
      <w:r w:rsidR="00650E25" w:rsidRPr="00203EFF">
        <w:rPr>
          <w:rFonts w:ascii="Times New Roman" w:hAnsi="Times New Roman"/>
          <w:sz w:val="16"/>
          <w:szCs w:val="16"/>
        </w:rPr>
        <w:t>Elaborado por: Autora</w:t>
      </w:r>
    </w:p>
    <w:p w14:paraId="02896242" w14:textId="6268CA8E" w:rsidR="00650E25" w:rsidRDefault="00761C63" w:rsidP="00EC7991">
      <w:pPr>
        <w:spacing w:line="480" w:lineRule="auto"/>
        <w:ind w:left="0"/>
        <w:rPr>
          <w:rFonts w:ascii="Times New Roman" w:hAnsi="Times New Roman"/>
          <w:sz w:val="24"/>
          <w:szCs w:val="24"/>
          <w:lang w:val="es-MX" w:eastAsia="es-MX"/>
        </w:rPr>
      </w:pPr>
      <w:r>
        <w:rPr>
          <w:rFonts w:ascii="Times New Roman" w:hAnsi="Times New Roman"/>
          <w:sz w:val="24"/>
          <w:szCs w:val="24"/>
          <w:lang w:val="es-MX" w:eastAsia="es-MX"/>
        </w:rPr>
        <w:t>L</w:t>
      </w:r>
      <w:r w:rsidR="004512F8">
        <w:rPr>
          <w:rFonts w:ascii="Times New Roman" w:hAnsi="Times New Roman"/>
          <w:sz w:val="24"/>
          <w:szCs w:val="24"/>
          <w:lang w:val="es-MX" w:eastAsia="es-MX"/>
        </w:rPr>
        <w:t>a compañía se financia may</w:t>
      </w:r>
      <w:r w:rsidR="0076532A">
        <w:rPr>
          <w:rFonts w:ascii="Times New Roman" w:hAnsi="Times New Roman"/>
          <w:sz w:val="24"/>
          <w:szCs w:val="24"/>
          <w:lang w:val="es-MX" w:eastAsia="es-MX"/>
        </w:rPr>
        <w:t>ormente por parte de acreed</w:t>
      </w:r>
      <w:r w:rsidR="000B73AD">
        <w:rPr>
          <w:rFonts w:ascii="Times New Roman" w:hAnsi="Times New Roman"/>
          <w:sz w:val="24"/>
          <w:szCs w:val="24"/>
          <w:lang w:val="es-MX" w:eastAsia="es-MX"/>
        </w:rPr>
        <w:t>ores y no</w:t>
      </w:r>
      <w:r w:rsidR="004512F8">
        <w:rPr>
          <w:rFonts w:ascii="Times New Roman" w:hAnsi="Times New Roman"/>
          <w:sz w:val="24"/>
          <w:szCs w:val="24"/>
          <w:lang w:val="es-MX" w:eastAsia="es-MX"/>
        </w:rPr>
        <w:t xml:space="preserve"> por sus accionistas</w:t>
      </w:r>
      <w:r w:rsidR="0010368F">
        <w:rPr>
          <w:rFonts w:ascii="Times New Roman" w:hAnsi="Times New Roman"/>
          <w:sz w:val="24"/>
          <w:szCs w:val="24"/>
          <w:lang w:val="es-MX" w:eastAsia="es-MX"/>
        </w:rPr>
        <w:t>, el grado de compromiso del patrimonio sobre los pasivos de la empresa para el año 2018</w:t>
      </w:r>
      <w:r w:rsidR="0076532A">
        <w:rPr>
          <w:rFonts w:ascii="Times New Roman" w:hAnsi="Times New Roman"/>
          <w:sz w:val="24"/>
          <w:szCs w:val="24"/>
          <w:lang w:val="es-MX" w:eastAsia="es-MX"/>
        </w:rPr>
        <w:t xml:space="preserve"> fue</w:t>
      </w:r>
      <w:r w:rsidR="0010368F">
        <w:rPr>
          <w:rFonts w:ascii="Times New Roman" w:hAnsi="Times New Roman"/>
          <w:sz w:val="24"/>
          <w:szCs w:val="24"/>
          <w:lang w:val="es-MX" w:eastAsia="es-MX"/>
        </w:rPr>
        <w:t xml:space="preserve"> de 6,08</w:t>
      </w:r>
      <w:r w:rsidR="0076532A">
        <w:rPr>
          <w:rFonts w:ascii="Times New Roman" w:hAnsi="Times New Roman"/>
          <w:sz w:val="24"/>
          <w:szCs w:val="24"/>
          <w:lang w:val="es-MX" w:eastAsia="es-MX"/>
        </w:rPr>
        <w:t xml:space="preserve"> veces</w:t>
      </w:r>
      <w:r w:rsidR="0010368F">
        <w:rPr>
          <w:rFonts w:ascii="Times New Roman" w:hAnsi="Times New Roman"/>
          <w:sz w:val="24"/>
          <w:szCs w:val="24"/>
          <w:lang w:val="es-MX" w:eastAsia="es-MX"/>
        </w:rPr>
        <w:t xml:space="preserve"> y para el año 2</w:t>
      </w:r>
      <w:r w:rsidR="0076532A">
        <w:rPr>
          <w:rFonts w:ascii="Times New Roman" w:hAnsi="Times New Roman"/>
          <w:sz w:val="24"/>
          <w:szCs w:val="24"/>
          <w:lang w:val="es-MX" w:eastAsia="es-MX"/>
        </w:rPr>
        <w:t>019 de 4,51 veces; es decir las deudas son superiores al patrimonio no pudiendo cubrirse con éste en caso de ser necesario.</w:t>
      </w:r>
    </w:p>
    <w:p w14:paraId="57B9A50A" w14:textId="4B02CE53" w:rsidR="00D770C6" w:rsidRDefault="00D770C6" w:rsidP="00EC7991">
      <w:pPr>
        <w:spacing w:line="480" w:lineRule="auto"/>
        <w:ind w:left="0"/>
        <w:rPr>
          <w:rFonts w:ascii="Times New Roman" w:hAnsi="Times New Roman"/>
          <w:sz w:val="24"/>
          <w:szCs w:val="24"/>
          <w:lang w:val="es-MX" w:eastAsia="es-MX"/>
        </w:rPr>
      </w:pPr>
    </w:p>
    <w:p w14:paraId="45B23472" w14:textId="77777777" w:rsidR="0046200F" w:rsidRDefault="0046200F" w:rsidP="00EC7991">
      <w:pPr>
        <w:spacing w:line="480" w:lineRule="auto"/>
        <w:ind w:left="0"/>
        <w:rPr>
          <w:rFonts w:ascii="Times New Roman" w:hAnsi="Times New Roman"/>
          <w:sz w:val="24"/>
          <w:szCs w:val="24"/>
          <w:lang w:val="es-MX" w:eastAsia="es-MX"/>
        </w:rPr>
      </w:pPr>
    </w:p>
    <w:p w14:paraId="61970AF4" w14:textId="6A9EE708" w:rsidR="00650E25" w:rsidRPr="00650E25" w:rsidRDefault="00650E25" w:rsidP="008E1B65">
      <w:pPr>
        <w:pStyle w:val="Prrafodelista"/>
        <w:numPr>
          <w:ilvl w:val="0"/>
          <w:numId w:val="35"/>
        </w:numPr>
        <w:spacing w:line="480" w:lineRule="auto"/>
        <w:ind w:left="360"/>
        <w:rPr>
          <w:rFonts w:ascii="Times New Roman" w:hAnsi="Times New Roman"/>
          <w:sz w:val="24"/>
          <w:szCs w:val="24"/>
          <w:lang w:val="es-MX" w:eastAsia="es-MX"/>
        </w:rPr>
      </w:pPr>
      <w:r w:rsidRPr="00650E25">
        <w:rPr>
          <w:rFonts w:ascii="Times New Roman" w:hAnsi="Times New Roman"/>
          <w:b/>
          <w:sz w:val="24"/>
          <w:szCs w:val="24"/>
          <w:lang w:val="es-MX" w:eastAsia="es-MX"/>
        </w:rPr>
        <w:t>Apalancamiento =</w:t>
      </w:r>
      <w:r>
        <w:rPr>
          <w:rFonts w:ascii="Times New Roman" w:hAnsi="Times New Roman"/>
          <w:sz w:val="24"/>
          <w:szCs w:val="24"/>
          <w:lang w:val="es-MX" w:eastAsia="es-MX"/>
        </w:rPr>
        <w:t xml:space="preserve"> Activo Total / Patrimonio</w:t>
      </w:r>
    </w:p>
    <w:p w14:paraId="01B9E895" w14:textId="77777777" w:rsidR="00CA53AB" w:rsidRDefault="00CA53AB" w:rsidP="00EC7991">
      <w:pPr>
        <w:pStyle w:val="Tablas1"/>
        <w:ind w:left="0"/>
        <w:rPr>
          <w:b/>
          <w:lang w:val="es-MX" w:eastAsia="es-MX"/>
        </w:rPr>
      </w:pPr>
      <w:bookmarkStart w:id="171" w:name="_Toc70169703"/>
    </w:p>
    <w:p w14:paraId="0F41E45C" w14:textId="77777777" w:rsidR="0046200F" w:rsidRDefault="0046200F" w:rsidP="00EC7991">
      <w:pPr>
        <w:pStyle w:val="Tablas1"/>
        <w:ind w:left="0"/>
        <w:rPr>
          <w:b/>
          <w:lang w:val="es-MX" w:eastAsia="es-MX"/>
        </w:rPr>
      </w:pPr>
    </w:p>
    <w:p w14:paraId="1A968194" w14:textId="34D0CCC7" w:rsidR="00944EC4" w:rsidRDefault="008E1B65" w:rsidP="00EC7991">
      <w:pPr>
        <w:pStyle w:val="Tablas1"/>
        <w:ind w:left="0"/>
        <w:rPr>
          <w:lang w:val="es-MX" w:eastAsia="es-MX"/>
        </w:rPr>
      </w:pPr>
      <w:r>
        <w:rPr>
          <w:b/>
          <w:lang w:val="es-MX" w:eastAsia="es-MX"/>
        </w:rPr>
        <w:t xml:space="preserve">         </w:t>
      </w:r>
      <w:r w:rsidR="005239BE">
        <w:rPr>
          <w:b/>
          <w:lang w:val="es-MX" w:eastAsia="es-MX"/>
        </w:rPr>
        <w:t>Tabla N 26</w:t>
      </w:r>
      <w:r w:rsidR="00944EC4" w:rsidRPr="006E09E5">
        <w:rPr>
          <w:b/>
          <w:lang w:val="es-MX" w:eastAsia="es-MX"/>
        </w:rPr>
        <w:t xml:space="preserve">: </w:t>
      </w:r>
      <w:r w:rsidR="00944EC4" w:rsidRPr="006E09E5">
        <w:rPr>
          <w:lang w:val="es-MX" w:eastAsia="es-MX"/>
        </w:rPr>
        <w:t>Indicador de Apalancamiento</w:t>
      </w:r>
      <w:bookmarkEnd w:id="171"/>
    </w:p>
    <w:p w14:paraId="5FF944E4" w14:textId="77777777" w:rsidR="006E09E5" w:rsidRPr="006E09E5" w:rsidRDefault="006E09E5" w:rsidP="00EC7991">
      <w:pPr>
        <w:spacing w:line="240" w:lineRule="auto"/>
        <w:ind w:left="0"/>
        <w:rPr>
          <w:rFonts w:ascii="Times New Roman" w:hAnsi="Times New Roman"/>
          <w:sz w:val="24"/>
          <w:szCs w:val="24"/>
          <w:lang w:val="es-MX" w:eastAsia="es-MX"/>
        </w:rPr>
      </w:pPr>
    </w:p>
    <w:tbl>
      <w:tblPr>
        <w:tblStyle w:val="Tablaconcuadrcula"/>
        <w:tblW w:w="0" w:type="auto"/>
        <w:jc w:val="center"/>
        <w:tblLook w:val="04A0" w:firstRow="1" w:lastRow="0" w:firstColumn="1" w:lastColumn="0" w:noHBand="0" w:noVBand="1"/>
      </w:tblPr>
      <w:tblGrid>
        <w:gridCol w:w="3081"/>
        <w:gridCol w:w="2268"/>
        <w:gridCol w:w="2126"/>
      </w:tblGrid>
      <w:tr w:rsidR="00944EC4" w14:paraId="528B4E97" w14:textId="77777777" w:rsidTr="008E1B65">
        <w:trPr>
          <w:trHeight w:val="619"/>
          <w:jc w:val="center"/>
        </w:trPr>
        <w:tc>
          <w:tcPr>
            <w:tcW w:w="3081" w:type="dxa"/>
          </w:tcPr>
          <w:p w14:paraId="1AF5C882" w14:textId="764F277E" w:rsidR="00944EC4" w:rsidRPr="001A6A51" w:rsidRDefault="00944EC4" w:rsidP="00EC7991">
            <w:pPr>
              <w:spacing w:line="480" w:lineRule="auto"/>
              <w:ind w:left="0" w:firstLine="0"/>
              <w:rPr>
                <w:rFonts w:ascii="Times New Roman" w:hAnsi="Times New Roman" w:cs="Times New Roman"/>
                <w:b/>
                <w:sz w:val="24"/>
                <w:szCs w:val="24"/>
                <w:lang w:val="es-MX" w:eastAsia="es-MX"/>
              </w:rPr>
            </w:pPr>
            <w:r>
              <w:rPr>
                <w:rFonts w:ascii="Times New Roman" w:hAnsi="Times New Roman"/>
                <w:b/>
                <w:sz w:val="24"/>
                <w:szCs w:val="24"/>
                <w:lang w:val="es-MX" w:eastAsia="es-MX"/>
              </w:rPr>
              <w:t>APALANCAMIENTO</w:t>
            </w:r>
          </w:p>
        </w:tc>
        <w:tc>
          <w:tcPr>
            <w:tcW w:w="2268" w:type="dxa"/>
          </w:tcPr>
          <w:p w14:paraId="6219F07A" w14:textId="77777777" w:rsidR="00944EC4" w:rsidRPr="001A6A51" w:rsidRDefault="00944EC4" w:rsidP="00EC7991">
            <w:pPr>
              <w:spacing w:line="480" w:lineRule="auto"/>
              <w:ind w:left="0" w:firstLine="0"/>
              <w:jc w:val="center"/>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2018</w:t>
            </w:r>
          </w:p>
        </w:tc>
        <w:tc>
          <w:tcPr>
            <w:tcW w:w="2126" w:type="dxa"/>
          </w:tcPr>
          <w:p w14:paraId="182B5C94" w14:textId="77777777" w:rsidR="00944EC4" w:rsidRPr="001A6A51" w:rsidRDefault="00944EC4" w:rsidP="00EC7991">
            <w:pPr>
              <w:spacing w:line="480" w:lineRule="auto"/>
              <w:ind w:left="0" w:firstLine="0"/>
              <w:jc w:val="center"/>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2019</w:t>
            </w:r>
          </w:p>
        </w:tc>
      </w:tr>
      <w:tr w:rsidR="00944EC4" w14:paraId="1E3174F6" w14:textId="77777777" w:rsidTr="008E1B65">
        <w:trPr>
          <w:jc w:val="center"/>
        </w:trPr>
        <w:tc>
          <w:tcPr>
            <w:tcW w:w="3081" w:type="dxa"/>
          </w:tcPr>
          <w:p w14:paraId="4552D2DE" w14:textId="74F66216" w:rsidR="00944EC4" w:rsidRDefault="00944EC4" w:rsidP="00EC7991">
            <w:pPr>
              <w:spacing w:line="480" w:lineRule="auto"/>
              <w:ind w:left="0" w:firstLine="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 xml:space="preserve">Activo Total </w:t>
            </w:r>
          </w:p>
        </w:tc>
        <w:tc>
          <w:tcPr>
            <w:tcW w:w="2268" w:type="dxa"/>
          </w:tcPr>
          <w:p w14:paraId="15706A97" w14:textId="6E6EFEB4" w:rsidR="00944EC4" w:rsidRDefault="00944EC4"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2.272.075,72</w:t>
            </w:r>
          </w:p>
        </w:tc>
        <w:tc>
          <w:tcPr>
            <w:tcW w:w="2126" w:type="dxa"/>
          </w:tcPr>
          <w:p w14:paraId="14B5D177" w14:textId="0C7B26BF" w:rsidR="00944EC4" w:rsidRDefault="00944EC4"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1.909.239,61</w:t>
            </w:r>
          </w:p>
        </w:tc>
      </w:tr>
      <w:tr w:rsidR="00944EC4" w14:paraId="73E8D0C6" w14:textId="77777777" w:rsidTr="008E1B65">
        <w:trPr>
          <w:jc w:val="center"/>
        </w:trPr>
        <w:tc>
          <w:tcPr>
            <w:tcW w:w="3081" w:type="dxa"/>
          </w:tcPr>
          <w:p w14:paraId="6A60B3B7" w14:textId="77777777" w:rsidR="00944EC4" w:rsidRDefault="00944EC4" w:rsidP="00EC7991">
            <w:pPr>
              <w:spacing w:line="480" w:lineRule="auto"/>
              <w:ind w:left="0" w:firstLine="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Patrimonio</w:t>
            </w:r>
          </w:p>
        </w:tc>
        <w:tc>
          <w:tcPr>
            <w:tcW w:w="2268" w:type="dxa"/>
          </w:tcPr>
          <w:p w14:paraId="1ADB7615" w14:textId="0BFC39DE" w:rsidR="00944EC4" w:rsidRDefault="00944EC4"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 xml:space="preserve">   295.320,71</w:t>
            </w:r>
          </w:p>
        </w:tc>
        <w:tc>
          <w:tcPr>
            <w:tcW w:w="2126" w:type="dxa"/>
          </w:tcPr>
          <w:p w14:paraId="704DCE1B" w14:textId="6A73E46E" w:rsidR="00944EC4" w:rsidRDefault="00944EC4"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 xml:space="preserve">   346.663,11</w:t>
            </w:r>
          </w:p>
        </w:tc>
      </w:tr>
      <w:tr w:rsidR="00944EC4" w14:paraId="7B55435E" w14:textId="77777777" w:rsidTr="008E1B65">
        <w:trPr>
          <w:trHeight w:val="120"/>
          <w:jc w:val="center"/>
        </w:trPr>
        <w:tc>
          <w:tcPr>
            <w:tcW w:w="3081" w:type="dxa"/>
          </w:tcPr>
          <w:p w14:paraId="459E3C95" w14:textId="77777777" w:rsidR="00944EC4" w:rsidRPr="001A6A51" w:rsidRDefault="00944EC4" w:rsidP="00EC7991">
            <w:pPr>
              <w:spacing w:line="480" w:lineRule="auto"/>
              <w:ind w:left="0" w:firstLine="0"/>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Indicador</w:t>
            </w:r>
          </w:p>
        </w:tc>
        <w:tc>
          <w:tcPr>
            <w:tcW w:w="2268" w:type="dxa"/>
          </w:tcPr>
          <w:p w14:paraId="6286F552" w14:textId="6EF210DA" w:rsidR="00944EC4" w:rsidRPr="001A6A51" w:rsidRDefault="00F3695D" w:rsidP="00EC7991">
            <w:pPr>
              <w:spacing w:line="480" w:lineRule="auto"/>
              <w:ind w:left="0" w:firstLine="0"/>
              <w:jc w:val="center"/>
              <w:rPr>
                <w:rFonts w:ascii="Times New Roman" w:hAnsi="Times New Roman" w:cs="Times New Roman"/>
                <w:b/>
                <w:sz w:val="24"/>
                <w:szCs w:val="24"/>
                <w:lang w:val="es-MX" w:eastAsia="es-MX"/>
              </w:rPr>
            </w:pPr>
            <w:r>
              <w:rPr>
                <w:rFonts w:ascii="Times New Roman" w:hAnsi="Times New Roman" w:cs="Times New Roman"/>
                <w:b/>
                <w:sz w:val="24"/>
                <w:szCs w:val="24"/>
                <w:lang w:val="es-MX" w:eastAsia="es-MX"/>
              </w:rPr>
              <w:t>7,69</w:t>
            </w:r>
          </w:p>
        </w:tc>
        <w:tc>
          <w:tcPr>
            <w:tcW w:w="2126" w:type="dxa"/>
          </w:tcPr>
          <w:p w14:paraId="6E7E38C8" w14:textId="398EF568" w:rsidR="00944EC4" w:rsidRPr="001A6A51" w:rsidRDefault="00F3695D" w:rsidP="00EC7991">
            <w:pPr>
              <w:spacing w:line="480" w:lineRule="auto"/>
              <w:ind w:left="0" w:firstLine="0"/>
              <w:jc w:val="center"/>
              <w:rPr>
                <w:rFonts w:ascii="Times New Roman" w:hAnsi="Times New Roman" w:cs="Times New Roman"/>
                <w:b/>
                <w:sz w:val="24"/>
                <w:szCs w:val="24"/>
                <w:lang w:val="es-MX" w:eastAsia="es-MX"/>
              </w:rPr>
            </w:pPr>
            <w:r>
              <w:rPr>
                <w:rFonts w:ascii="Times New Roman" w:hAnsi="Times New Roman" w:cs="Times New Roman"/>
                <w:b/>
                <w:sz w:val="24"/>
                <w:szCs w:val="24"/>
                <w:lang w:val="es-MX" w:eastAsia="es-MX"/>
              </w:rPr>
              <w:t>5,51</w:t>
            </w:r>
          </w:p>
        </w:tc>
      </w:tr>
    </w:tbl>
    <w:p w14:paraId="110670F3" w14:textId="72129EEF" w:rsidR="00944EC4" w:rsidRPr="00203EFF" w:rsidRDefault="008E1B65" w:rsidP="00EC7991">
      <w:pPr>
        <w:spacing w:line="480" w:lineRule="auto"/>
        <w:ind w:left="0"/>
        <w:rPr>
          <w:rFonts w:ascii="Times New Roman" w:hAnsi="Times New Roman"/>
          <w:sz w:val="16"/>
          <w:szCs w:val="16"/>
          <w:lang w:val="es-MX" w:eastAsia="es-MX"/>
        </w:rPr>
      </w:pPr>
      <w:r>
        <w:rPr>
          <w:rFonts w:ascii="Times New Roman" w:hAnsi="Times New Roman"/>
          <w:sz w:val="16"/>
          <w:szCs w:val="16"/>
        </w:rPr>
        <w:t xml:space="preserve">             </w:t>
      </w:r>
      <w:r w:rsidR="00944EC4" w:rsidRPr="00203EFF">
        <w:rPr>
          <w:rFonts w:ascii="Times New Roman" w:hAnsi="Times New Roman"/>
          <w:sz w:val="16"/>
          <w:szCs w:val="16"/>
        </w:rPr>
        <w:t>Elaborado por: Autora</w:t>
      </w:r>
    </w:p>
    <w:p w14:paraId="15E17DB6" w14:textId="77777777" w:rsidR="0046200F" w:rsidRDefault="0046200F" w:rsidP="00EC7991">
      <w:pPr>
        <w:spacing w:line="480" w:lineRule="auto"/>
        <w:ind w:left="0"/>
        <w:rPr>
          <w:rFonts w:ascii="Times New Roman" w:hAnsi="Times New Roman" w:cs="Times New Roman"/>
          <w:sz w:val="24"/>
          <w:szCs w:val="24"/>
          <w:lang w:val="es-MX" w:eastAsia="es-MX"/>
        </w:rPr>
      </w:pPr>
    </w:p>
    <w:p w14:paraId="6F8A3729" w14:textId="77777777" w:rsidR="0046200F" w:rsidRDefault="0046200F" w:rsidP="00EC7991">
      <w:pPr>
        <w:spacing w:line="480" w:lineRule="auto"/>
        <w:ind w:left="0"/>
        <w:rPr>
          <w:rFonts w:ascii="Times New Roman" w:hAnsi="Times New Roman" w:cs="Times New Roman"/>
          <w:sz w:val="24"/>
          <w:szCs w:val="24"/>
          <w:lang w:val="es-MX" w:eastAsia="es-MX"/>
        </w:rPr>
      </w:pPr>
    </w:p>
    <w:p w14:paraId="73B66818" w14:textId="43AD6F0E" w:rsidR="000C5977" w:rsidRDefault="00C15C71" w:rsidP="00EC7991">
      <w:pPr>
        <w:spacing w:line="480" w:lineRule="auto"/>
        <w:ind w:left="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Este indicador interpreta el número de unidades monetarias conseguidas en el activo por cada unidad monetaria invertida como patrimonio, es decir que en el año 2018 la contribución del patrimonio sobre el activo fue de 7,69 veces y en el año 2019 fue de 5,51 veces.</w:t>
      </w:r>
      <w:r w:rsidR="0077320F">
        <w:rPr>
          <w:rFonts w:ascii="Times New Roman" w:hAnsi="Times New Roman" w:cs="Times New Roman"/>
          <w:sz w:val="24"/>
          <w:szCs w:val="24"/>
          <w:lang w:val="es-MX" w:eastAsia="es-MX"/>
        </w:rPr>
        <w:t xml:space="preserve"> El incremento o decremento d</w:t>
      </w:r>
      <w:r w:rsidR="00511119">
        <w:rPr>
          <w:rFonts w:ascii="Times New Roman" w:hAnsi="Times New Roman" w:cs="Times New Roman"/>
          <w:sz w:val="24"/>
          <w:szCs w:val="24"/>
          <w:lang w:val="es-MX" w:eastAsia="es-MX"/>
        </w:rPr>
        <w:t>el activo repercute directamente en el patrimonio.</w:t>
      </w:r>
      <w:r>
        <w:rPr>
          <w:rFonts w:ascii="Times New Roman" w:hAnsi="Times New Roman" w:cs="Times New Roman"/>
          <w:sz w:val="24"/>
          <w:szCs w:val="24"/>
          <w:lang w:val="es-MX" w:eastAsia="es-MX"/>
        </w:rPr>
        <w:t xml:space="preserve"> </w:t>
      </w:r>
    </w:p>
    <w:p w14:paraId="5552FB62" w14:textId="436AC40C" w:rsidR="000C5977" w:rsidRDefault="000C5977" w:rsidP="00EC7991">
      <w:pPr>
        <w:spacing w:line="480" w:lineRule="auto"/>
        <w:ind w:left="0"/>
        <w:rPr>
          <w:rFonts w:ascii="Times New Roman" w:hAnsi="Times New Roman" w:cs="Times New Roman"/>
          <w:sz w:val="24"/>
          <w:szCs w:val="24"/>
          <w:lang w:val="es-MX" w:eastAsia="es-MX"/>
        </w:rPr>
      </w:pPr>
    </w:p>
    <w:p w14:paraId="71EFE330" w14:textId="31589E36" w:rsidR="008E1B65" w:rsidRDefault="008E1B65" w:rsidP="00EC7991">
      <w:pPr>
        <w:spacing w:line="480" w:lineRule="auto"/>
        <w:ind w:left="0"/>
        <w:rPr>
          <w:rFonts w:ascii="Times New Roman" w:hAnsi="Times New Roman" w:cs="Times New Roman"/>
          <w:sz w:val="24"/>
          <w:szCs w:val="24"/>
          <w:lang w:val="es-MX" w:eastAsia="es-MX"/>
        </w:rPr>
      </w:pPr>
    </w:p>
    <w:p w14:paraId="2FBA5D87" w14:textId="77777777" w:rsidR="008E1B65" w:rsidRDefault="008E1B65" w:rsidP="00EC7991">
      <w:pPr>
        <w:spacing w:line="480" w:lineRule="auto"/>
        <w:ind w:left="0"/>
        <w:rPr>
          <w:rFonts w:ascii="Times New Roman" w:hAnsi="Times New Roman" w:cs="Times New Roman"/>
          <w:sz w:val="24"/>
          <w:szCs w:val="24"/>
          <w:lang w:val="es-MX" w:eastAsia="es-MX"/>
        </w:rPr>
      </w:pPr>
    </w:p>
    <w:p w14:paraId="4C2606E1" w14:textId="128DD5BA" w:rsidR="00665F4C" w:rsidRPr="00172542" w:rsidRDefault="00993321" w:rsidP="00EC7991">
      <w:pPr>
        <w:pStyle w:val="Ttulo3"/>
        <w:ind w:left="0"/>
        <w:rPr>
          <w:rFonts w:ascii="Times New Roman" w:hAnsi="Times New Roman" w:cs="Times New Roman"/>
          <w:lang w:val="es-MX" w:eastAsia="es-MX"/>
        </w:rPr>
      </w:pPr>
      <w:bookmarkStart w:id="172" w:name="_Toc69569515"/>
      <w:r w:rsidRPr="00172542">
        <w:rPr>
          <w:rFonts w:ascii="Times New Roman" w:hAnsi="Times New Roman" w:cs="Times New Roman"/>
          <w:sz w:val="24"/>
          <w:lang w:val="es-MX" w:eastAsia="es-MX"/>
        </w:rPr>
        <w:t>4.3.3 Indicadores de Gestión</w:t>
      </w:r>
      <w:bookmarkEnd w:id="172"/>
    </w:p>
    <w:p w14:paraId="09079443" w14:textId="77777777" w:rsidR="00993321" w:rsidRPr="00993321" w:rsidRDefault="00993321" w:rsidP="00EC7991">
      <w:pPr>
        <w:ind w:left="0"/>
        <w:rPr>
          <w:lang w:val="es-MX" w:eastAsia="es-MX"/>
        </w:rPr>
      </w:pPr>
    </w:p>
    <w:p w14:paraId="03D1E8C5" w14:textId="77777777" w:rsidR="00993321" w:rsidRPr="00993321" w:rsidRDefault="00993321" w:rsidP="00EC7991">
      <w:pPr>
        <w:ind w:left="0"/>
        <w:rPr>
          <w:lang w:val="es-MX" w:eastAsia="es-MX"/>
        </w:rPr>
      </w:pPr>
    </w:p>
    <w:p w14:paraId="4A7A105E" w14:textId="2592F475" w:rsidR="00C12280" w:rsidRDefault="00665F4C" w:rsidP="008E1B65">
      <w:pPr>
        <w:pStyle w:val="Prrafodelista"/>
        <w:numPr>
          <w:ilvl w:val="0"/>
          <w:numId w:val="35"/>
        </w:numPr>
        <w:spacing w:line="480" w:lineRule="auto"/>
        <w:ind w:left="360"/>
        <w:rPr>
          <w:rFonts w:ascii="Times New Roman" w:hAnsi="Times New Roman"/>
          <w:sz w:val="24"/>
          <w:szCs w:val="24"/>
          <w:lang w:val="es-MX" w:eastAsia="es-MX"/>
        </w:rPr>
      </w:pPr>
      <w:r w:rsidRPr="009D42F0">
        <w:rPr>
          <w:rFonts w:ascii="Times New Roman" w:hAnsi="Times New Roman"/>
          <w:b/>
          <w:sz w:val="24"/>
          <w:szCs w:val="24"/>
          <w:lang w:val="es-MX" w:eastAsia="es-MX"/>
        </w:rPr>
        <w:t>Rotación de Cartera =</w:t>
      </w:r>
      <w:r>
        <w:rPr>
          <w:rFonts w:ascii="Times New Roman" w:hAnsi="Times New Roman"/>
          <w:sz w:val="24"/>
          <w:szCs w:val="24"/>
          <w:lang w:val="es-MX" w:eastAsia="es-MX"/>
        </w:rPr>
        <w:t xml:space="preserve"> Ventas / Cuentas por Cobrar</w:t>
      </w:r>
    </w:p>
    <w:p w14:paraId="46480808" w14:textId="39B4D30F" w:rsidR="006E09E5" w:rsidRDefault="008E1B65" w:rsidP="00EC7991">
      <w:pPr>
        <w:pStyle w:val="Tablas1"/>
        <w:ind w:left="0"/>
        <w:rPr>
          <w:lang w:val="es-MX" w:eastAsia="es-MX"/>
        </w:rPr>
      </w:pPr>
      <w:bookmarkStart w:id="173" w:name="_Toc70169704"/>
      <w:r>
        <w:rPr>
          <w:b/>
          <w:lang w:val="es-MX" w:eastAsia="es-MX"/>
        </w:rPr>
        <w:t xml:space="preserve">             </w:t>
      </w:r>
      <w:r w:rsidR="006E09E5" w:rsidRPr="006E09E5">
        <w:rPr>
          <w:b/>
          <w:lang w:val="es-MX" w:eastAsia="es-MX"/>
        </w:rPr>
        <w:t>Tabla N</w:t>
      </w:r>
      <w:r w:rsidR="005239BE">
        <w:rPr>
          <w:b/>
          <w:lang w:val="es-MX" w:eastAsia="es-MX"/>
        </w:rPr>
        <w:t xml:space="preserve"> 27</w:t>
      </w:r>
      <w:r w:rsidR="006E09E5" w:rsidRPr="006E09E5">
        <w:rPr>
          <w:b/>
          <w:lang w:val="es-MX" w:eastAsia="es-MX"/>
        </w:rPr>
        <w:t xml:space="preserve">: </w:t>
      </w:r>
      <w:r w:rsidR="006E09E5" w:rsidRPr="006E09E5">
        <w:rPr>
          <w:lang w:val="es-MX" w:eastAsia="es-MX"/>
        </w:rPr>
        <w:t xml:space="preserve">Indicador de </w:t>
      </w:r>
      <w:r w:rsidR="006B0BFB">
        <w:rPr>
          <w:lang w:val="es-MX" w:eastAsia="es-MX"/>
        </w:rPr>
        <w:t>Rotación de Cartera</w:t>
      </w:r>
      <w:bookmarkEnd w:id="173"/>
    </w:p>
    <w:p w14:paraId="1B956E71" w14:textId="77777777" w:rsidR="006E09E5" w:rsidRPr="006E09E5" w:rsidRDefault="006E09E5" w:rsidP="00EC7991">
      <w:pPr>
        <w:spacing w:line="240" w:lineRule="auto"/>
        <w:ind w:left="0"/>
        <w:rPr>
          <w:rFonts w:ascii="Times New Roman" w:hAnsi="Times New Roman"/>
          <w:sz w:val="24"/>
          <w:szCs w:val="24"/>
          <w:lang w:val="es-MX" w:eastAsia="es-MX"/>
        </w:rPr>
      </w:pPr>
    </w:p>
    <w:tbl>
      <w:tblPr>
        <w:tblStyle w:val="Tablaconcuadrcula"/>
        <w:tblW w:w="0" w:type="auto"/>
        <w:jc w:val="center"/>
        <w:tblLook w:val="04A0" w:firstRow="1" w:lastRow="0" w:firstColumn="1" w:lastColumn="0" w:noHBand="0" w:noVBand="1"/>
      </w:tblPr>
      <w:tblGrid>
        <w:gridCol w:w="3506"/>
        <w:gridCol w:w="1701"/>
        <w:gridCol w:w="1701"/>
      </w:tblGrid>
      <w:tr w:rsidR="006E09E5" w14:paraId="76EE890B" w14:textId="77777777" w:rsidTr="008E1B65">
        <w:trPr>
          <w:trHeight w:val="619"/>
          <w:jc w:val="center"/>
        </w:trPr>
        <w:tc>
          <w:tcPr>
            <w:tcW w:w="3506" w:type="dxa"/>
          </w:tcPr>
          <w:p w14:paraId="5468E22A" w14:textId="2D3CFF04" w:rsidR="006E09E5" w:rsidRPr="006E09E5" w:rsidRDefault="006E09E5" w:rsidP="00EC7991">
            <w:pPr>
              <w:spacing w:line="480" w:lineRule="auto"/>
              <w:ind w:left="0" w:right="-107" w:firstLine="0"/>
              <w:rPr>
                <w:rFonts w:ascii="Times New Roman" w:hAnsi="Times New Roman" w:cs="Times New Roman"/>
                <w:b/>
                <w:sz w:val="24"/>
                <w:szCs w:val="24"/>
                <w:lang w:val="es-MX" w:eastAsia="es-MX"/>
              </w:rPr>
            </w:pPr>
            <w:r w:rsidRPr="006E09E5">
              <w:rPr>
                <w:rFonts w:ascii="Times New Roman" w:hAnsi="Times New Roman"/>
                <w:b/>
                <w:sz w:val="24"/>
                <w:szCs w:val="24"/>
                <w:lang w:val="es-MX" w:eastAsia="es-MX"/>
              </w:rPr>
              <w:t>ROTACIÓN DE CARTERA</w:t>
            </w:r>
          </w:p>
        </w:tc>
        <w:tc>
          <w:tcPr>
            <w:tcW w:w="1701" w:type="dxa"/>
          </w:tcPr>
          <w:p w14:paraId="56B93521" w14:textId="77777777" w:rsidR="006E09E5" w:rsidRPr="001A6A51" w:rsidRDefault="006E09E5" w:rsidP="00EC7991">
            <w:pPr>
              <w:spacing w:line="480" w:lineRule="auto"/>
              <w:ind w:left="0" w:firstLine="0"/>
              <w:jc w:val="center"/>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2018</w:t>
            </w:r>
          </w:p>
        </w:tc>
        <w:tc>
          <w:tcPr>
            <w:tcW w:w="1701" w:type="dxa"/>
          </w:tcPr>
          <w:p w14:paraId="1A3824F5" w14:textId="77777777" w:rsidR="006E09E5" w:rsidRPr="001A6A51" w:rsidRDefault="006E09E5" w:rsidP="00EC7991">
            <w:pPr>
              <w:spacing w:line="480" w:lineRule="auto"/>
              <w:ind w:left="0" w:firstLine="0"/>
              <w:jc w:val="center"/>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2019</w:t>
            </w:r>
          </w:p>
        </w:tc>
      </w:tr>
      <w:tr w:rsidR="006E09E5" w14:paraId="57AA1709" w14:textId="77777777" w:rsidTr="008E1B65">
        <w:trPr>
          <w:jc w:val="center"/>
        </w:trPr>
        <w:tc>
          <w:tcPr>
            <w:tcW w:w="3506" w:type="dxa"/>
          </w:tcPr>
          <w:p w14:paraId="380C541F" w14:textId="1312277E" w:rsidR="006E09E5" w:rsidRDefault="006E09E5" w:rsidP="00EC7991">
            <w:pPr>
              <w:spacing w:line="480" w:lineRule="auto"/>
              <w:ind w:left="0" w:firstLine="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 xml:space="preserve">Ventas </w:t>
            </w:r>
          </w:p>
        </w:tc>
        <w:tc>
          <w:tcPr>
            <w:tcW w:w="1701" w:type="dxa"/>
          </w:tcPr>
          <w:p w14:paraId="4C03FD1B" w14:textId="5773F6E1" w:rsidR="006E09E5" w:rsidRDefault="006E09E5" w:rsidP="00EC7991">
            <w:pPr>
              <w:spacing w:line="480" w:lineRule="auto"/>
              <w:ind w:left="0" w:firstLine="0"/>
              <w:jc w:val="center"/>
              <w:rPr>
                <w:rFonts w:ascii="Times New Roman" w:hAnsi="Times New Roman" w:cs="Times New Roman"/>
                <w:sz w:val="24"/>
                <w:szCs w:val="24"/>
                <w:lang w:val="es-MX" w:eastAsia="es-MX"/>
              </w:rPr>
            </w:pPr>
            <w:r w:rsidRPr="006E09E5">
              <w:rPr>
                <w:rFonts w:ascii="Times New Roman" w:hAnsi="Times New Roman" w:cs="Times New Roman"/>
                <w:sz w:val="24"/>
                <w:szCs w:val="24"/>
                <w:lang w:val="es-MX" w:eastAsia="es-MX"/>
              </w:rPr>
              <w:t>3.103.276,72</w:t>
            </w:r>
          </w:p>
        </w:tc>
        <w:tc>
          <w:tcPr>
            <w:tcW w:w="1701" w:type="dxa"/>
          </w:tcPr>
          <w:p w14:paraId="5011D876" w14:textId="7A93C029" w:rsidR="006E09E5" w:rsidRDefault="006E09E5" w:rsidP="00EC7991">
            <w:pPr>
              <w:spacing w:line="480" w:lineRule="auto"/>
              <w:ind w:left="0" w:firstLine="0"/>
              <w:jc w:val="center"/>
              <w:rPr>
                <w:rFonts w:ascii="Times New Roman" w:hAnsi="Times New Roman" w:cs="Times New Roman"/>
                <w:sz w:val="24"/>
                <w:szCs w:val="24"/>
                <w:lang w:val="es-MX" w:eastAsia="es-MX"/>
              </w:rPr>
            </w:pPr>
            <w:r w:rsidRPr="006E09E5">
              <w:rPr>
                <w:rFonts w:ascii="Times New Roman" w:hAnsi="Times New Roman" w:cs="Times New Roman"/>
                <w:sz w:val="24"/>
                <w:szCs w:val="24"/>
                <w:lang w:val="es-MX" w:eastAsia="es-MX"/>
              </w:rPr>
              <w:t>2.311.566,96</w:t>
            </w:r>
          </w:p>
        </w:tc>
      </w:tr>
      <w:tr w:rsidR="006E09E5" w14:paraId="38C2696E" w14:textId="77777777" w:rsidTr="008E1B65">
        <w:trPr>
          <w:jc w:val="center"/>
        </w:trPr>
        <w:tc>
          <w:tcPr>
            <w:tcW w:w="3506" w:type="dxa"/>
          </w:tcPr>
          <w:p w14:paraId="33428AE3" w14:textId="5F7F046A" w:rsidR="006E09E5" w:rsidRDefault="006E09E5" w:rsidP="00EC7991">
            <w:pPr>
              <w:spacing w:line="480" w:lineRule="auto"/>
              <w:ind w:left="0" w:firstLine="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Cuentas por Cobrar</w:t>
            </w:r>
          </w:p>
        </w:tc>
        <w:tc>
          <w:tcPr>
            <w:tcW w:w="1701" w:type="dxa"/>
          </w:tcPr>
          <w:p w14:paraId="1AD6FF68" w14:textId="47728EC5" w:rsidR="006E09E5" w:rsidRDefault="006B0BFB"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684.429,22</w:t>
            </w:r>
          </w:p>
        </w:tc>
        <w:tc>
          <w:tcPr>
            <w:tcW w:w="1701" w:type="dxa"/>
          </w:tcPr>
          <w:p w14:paraId="4511038F" w14:textId="3B93CA37" w:rsidR="006E09E5" w:rsidRDefault="006B0BFB"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 xml:space="preserve">  460.430,84</w:t>
            </w:r>
          </w:p>
        </w:tc>
      </w:tr>
      <w:tr w:rsidR="006E09E5" w14:paraId="069E6E03" w14:textId="77777777" w:rsidTr="008E1B65">
        <w:trPr>
          <w:trHeight w:val="120"/>
          <w:jc w:val="center"/>
        </w:trPr>
        <w:tc>
          <w:tcPr>
            <w:tcW w:w="3506" w:type="dxa"/>
          </w:tcPr>
          <w:p w14:paraId="15536AB1" w14:textId="77777777" w:rsidR="006E09E5" w:rsidRPr="001A6A51" w:rsidRDefault="006E09E5" w:rsidP="00EC7991">
            <w:pPr>
              <w:spacing w:line="480" w:lineRule="auto"/>
              <w:ind w:left="0" w:firstLine="0"/>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Indicador</w:t>
            </w:r>
          </w:p>
        </w:tc>
        <w:tc>
          <w:tcPr>
            <w:tcW w:w="1701" w:type="dxa"/>
          </w:tcPr>
          <w:p w14:paraId="3C30D7F3" w14:textId="0EE11347" w:rsidR="006E09E5" w:rsidRPr="001A6A51" w:rsidRDefault="006B0BFB" w:rsidP="00EC7991">
            <w:pPr>
              <w:spacing w:line="480" w:lineRule="auto"/>
              <w:ind w:left="0" w:firstLine="0"/>
              <w:jc w:val="center"/>
              <w:rPr>
                <w:rFonts w:ascii="Times New Roman" w:hAnsi="Times New Roman" w:cs="Times New Roman"/>
                <w:b/>
                <w:sz w:val="24"/>
                <w:szCs w:val="24"/>
                <w:lang w:val="es-MX" w:eastAsia="es-MX"/>
              </w:rPr>
            </w:pPr>
            <w:r>
              <w:rPr>
                <w:rFonts w:ascii="Times New Roman" w:hAnsi="Times New Roman" w:cs="Times New Roman"/>
                <w:b/>
                <w:sz w:val="24"/>
                <w:szCs w:val="24"/>
                <w:lang w:val="es-MX" w:eastAsia="es-MX"/>
              </w:rPr>
              <w:t>4,53</w:t>
            </w:r>
          </w:p>
        </w:tc>
        <w:tc>
          <w:tcPr>
            <w:tcW w:w="1701" w:type="dxa"/>
          </w:tcPr>
          <w:p w14:paraId="38D96257" w14:textId="4CE61D0C" w:rsidR="006E09E5" w:rsidRPr="001A6A51" w:rsidRDefault="006B0BFB" w:rsidP="00EC7991">
            <w:pPr>
              <w:spacing w:line="480" w:lineRule="auto"/>
              <w:ind w:left="0" w:firstLine="0"/>
              <w:jc w:val="center"/>
              <w:rPr>
                <w:rFonts w:ascii="Times New Roman" w:hAnsi="Times New Roman" w:cs="Times New Roman"/>
                <w:b/>
                <w:sz w:val="24"/>
                <w:szCs w:val="24"/>
                <w:lang w:val="es-MX" w:eastAsia="es-MX"/>
              </w:rPr>
            </w:pPr>
            <w:r>
              <w:rPr>
                <w:rFonts w:ascii="Times New Roman" w:hAnsi="Times New Roman" w:cs="Times New Roman"/>
                <w:b/>
                <w:sz w:val="24"/>
                <w:szCs w:val="24"/>
                <w:lang w:val="es-MX" w:eastAsia="es-MX"/>
              </w:rPr>
              <w:t>5,02</w:t>
            </w:r>
          </w:p>
        </w:tc>
      </w:tr>
    </w:tbl>
    <w:p w14:paraId="06EF2ABB" w14:textId="2AE206DA" w:rsidR="006E09E5" w:rsidRPr="00203EFF" w:rsidRDefault="008E1B65" w:rsidP="00EC7991">
      <w:pPr>
        <w:spacing w:line="480" w:lineRule="auto"/>
        <w:ind w:left="0"/>
        <w:rPr>
          <w:rFonts w:ascii="Times New Roman" w:hAnsi="Times New Roman"/>
          <w:sz w:val="16"/>
          <w:szCs w:val="16"/>
          <w:lang w:val="es-MX" w:eastAsia="es-MX"/>
        </w:rPr>
      </w:pPr>
      <w:r>
        <w:rPr>
          <w:rFonts w:ascii="Times New Roman" w:hAnsi="Times New Roman"/>
          <w:sz w:val="16"/>
          <w:szCs w:val="16"/>
        </w:rPr>
        <w:t xml:space="preserve">                    </w:t>
      </w:r>
      <w:r w:rsidR="006E09E5" w:rsidRPr="00203EFF">
        <w:rPr>
          <w:rFonts w:ascii="Times New Roman" w:hAnsi="Times New Roman"/>
          <w:sz w:val="16"/>
          <w:szCs w:val="16"/>
        </w:rPr>
        <w:t>Elaborado por: Autora</w:t>
      </w:r>
    </w:p>
    <w:p w14:paraId="11B8E54D" w14:textId="055512A7" w:rsidR="006E09E5" w:rsidRDefault="006E09E5" w:rsidP="00EC7991">
      <w:pPr>
        <w:spacing w:line="480" w:lineRule="auto"/>
        <w:ind w:left="0"/>
        <w:rPr>
          <w:rFonts w:ascii="Times New Roman" w:hAnsi="Times New Roman"/>
          <w:sz w:val="24"/>
          <w:szCs w:val="24"/>
          <w:lang w:val="es-MX" w:eastAsia="es-MX"/>
        </w:rPr>
      </w:pPr>
    </w:p>
    <w:p w14:paraId="2BB94019" w14:textId="1B4339D4" w:rsidR="001B6ACB" w:rsidRDefault="009D42F0" w:rsidP="00EC7991">
      <w:pPr>
        <w:spacing w:line="480" w:lineRule="auto"/>
        <w:ind w:left="0"/>
        <w:rPr>
          <w:rFonts w:ascii="Times New Roman" w:hAnsi="Times New Roman"/>
          <w:sz w:val="24"/>
          <w:szCs w:val="24"/>
          <w:lang w:val="es-MX" w:eastAsia="es-MX"/>
        </w:rPr>
      </w:pPr>
      <w:r>
        <w:rPr>
          <w:rFonts w:ascii="Times New Roman" w:hAnsi="Times New Roman"/>
          <w:sz w:val="24"/>
          <w:szCs w:val="24"/>
          <w:lang w:val="es-MX" w:eastAsia="es-MX"/>
        </w:rPr>
        <w:t>Con la evaluación de este indicador se conoce que la rotación de cuentas por cobrar en el año 2018 fue de 4,53 veces en el año y en el 2019 fue de 5,02 veces en el año, lo que determina la velocidad y la capacidad que tiene la empresa para convertir sus cuentas por cobrar en efectivo.</w:t>
      </w:r>
      <w:r w:rsidR="008C33EF">
        <w:rPr>
          <w:rFonts w:ascii="Times New Roman" w:hAnsi="Times New Roman"/>
          <w:sz w:val="24"/>
          <w:szCs w:val="24"/>
          <w:lang w:val="es-MX" w:eastAsia="es-MX"/>
        </w:rPr>
        <w:t xml:space="preserve"> En este caso, en el año 2019 se recupera la cartera en un periodo aproximado de 72 días posteriores a la venta.</w:t>
      </w:r>
    </w:p>
    <w:p w14:paraId="3044F270" w14:textId="7BE8DC3A" w:rsidR="001B6ACB" w:rsidRDefault="001B6ACB" w:rsidP="00EC7991">
      <w:pPr>
        <w:spacing w:line="480" w:lineRule="auto"/>
        <w:ind w:left="0"/>
        <w:rPr>
          <w:rFonts w:ascii="Times New Roman" w:hAnsi="Times New Roman"/>
          <w:sz w:val="24"/>
          <w:szCs w:val="24"/>
          <w:lang w:val="es-MX" w:eastAsia="es-MX"/>
        </w:rPr>
      </w:pPr>
    </w:p>
    <w:p w14:paraId="2B8AB6D7" w14:textId="298BB37F" w:rsidR="00665F4C" w:rsidRDefault="00665F4C" w:rsidP="008E1B65">
      <w:pPr>
        <w:pStyle w:val="Prrafodelista"/>
        <w:numPr>
          <w:ilvl w:val="0"/>
          <w:numId w:val="35"/>
        </w:numPr>
        <w:spacing w:line="480" w:lineRule="auto"/>
        <w:ind w:left="360"/>
        <w:rPr>
          <w:rFonts w:ascii="Times New Roman" w:hAnsi="Times New Roman"/>
          <w:sz w:val="24"/>
          <w:szCs w:val="24"/>
          <w:lang w:val="es-MX" w:eastAsia="es-MX"/>
        </w:rPr>
      </w:pPr>
      <w:r w:rsidRPr="003A6063">
        <w:rPr>
          <w:rFonts w:ascii="Times New Roman" w:hAnsi="Times New Roman"/>
          <w:b/>
          <w:sz w:val="24"/>
          <w:szCs w:val="24"/>
          <w:lang w:val="es-MX" w:eastAsia="es-MX"/>
        </w:rPr>
        <w:t>Rotación de Ventas =</w:t>
      </w:r>
      <w:r>
        <w:rPr>
          <w:rFonts w:ascii="Times New Roman" w:hAnsi="Times New Roman"/>
          <w:sz w:val="24"/>
          <w:szCs w:val="24"/>
          <w:lang w:val="es-MX" w:eastAsia="es-MX"/>
        </w:rPr>
        <w:t xml:space="preserve"> Ventas / Activo Total</w:t>
      </w:r>
    </w:p>
    <w:p w14:paraId="20CE4C04" w14:textId="011A3F88" w:rsidR="001B6ACB" w:rsidRDefault="008E1B65" w:rsidP="00EC7991">
      <w:pPr>
        <w:pStyle w:val="Tablas1"/>
        <w:ind w:left="0"/>
        <w:rPr>
          <w:lang w:val="es-MX" w:eastAsia="es-MX"/>
        </w:rPr>
      </w:pPr>
      <w:bookmarkStart w:id="174" w:name="_Toc70169705"/>
      <w:r>
        <w:rPr>
          <w:b/>
          <w:lang w:val="es-MX" w:eastAsia="es-MX"/>
        </w:rPr>
        <w:t xml:space="preserve">        </w:t>
      </w:r>
      <w:r w:rsidR="003A6063">
        <w:rPr>
          <w:b/>
          <w:lang w:val="es-MX" w:eastAsia="es-MX"/>
        </w:rPr>
        <w:t>Tabla N 2</w:t>
      </w:r>
      <w:r w:rsidR="005239BE">
        <w:rPr>
          <w:b/>
          <w:lang w:val="es-MX" w:eastAsia="es-MX"/>
        </w:rPr>
        <w:t>8</w:t>
      </w:r>
      <w:r w:rsidR="001B6ACB" w:rsidRPr="001B6ACB">
        <w:rPr>
          <w:b/>
          <w:lang w:val="es-MX" w:eastAsia="es-MX"/>
        </w:rPr>
        <w:t xml:space="preserve">: </w:t>
      </w:r>
      <w:r w:rsidR="00D72F20">
        <w:rPr>
          <w:lang w:val="es-MX" w:eastAsia="es-MX"/>
        </w:rPr>
        <w:t>Indicador de Rotación de Ventas</w:t>
      </w:r>
      <w:bookmarkEnd w:id="174"/>
    </w:p>
    <w:p w14:paraId="368DCD97" w14:textId="77777777" w:rsidR="001B6ACB" w:rsidRPr="001B6ACB" w:rsidRDefault="001B6ACB" w:rsidP="00EC7991">
      <w:pPr>
        <w:spacing w:line="240" w:lineRule="auto"/>
        <w:ind w:left="0"/>
        <w:rPr>
          <w:rFonts w:ascii="Times New Roman" w:hAnsi="Times New Roman"/>
          <w:sz w:val="24"/>
          <w:szCs w:val="24"/>
          <w:lang w:val="es-MX" w:eastAsia="es-MX"/>
        </w:rPr>
      </w:pPr>
    </w:p>
    <w:tbl>
      <w:tblPr>
        <w:tblStyle w:val="Tablaconcuadrcula"/>
        <w:tblW w:w="0" w:type="auto"/>
        <w:jc w:val="center"/>
        <w:tblLook w:val="04A0" w:firstRow="1" w:lastRow="0" w:firstColumn="1" w:lastColumn="0" w:noHBand="0" w:noVBand="1"/>
      </w:tblPr>
      <w:tblGrid>
        <w:gridCol w:w="3081"/>
        <w:gridCol w:w="2268"/>
        <w:gridCol w:w="2126"/>
      </w:tblGrid>
      <w:tr w:rsidR="001B6ACB" w14:paraId="5DBF3374" w14:textId="77777777" w:rsidTr="008E1B65">
        <w:trPr>
          <w:trHeight w:val="619"/>
          <w:jc w:val="center"/>
        </w:trPr>
        <w:tc>
          <w:tcPr>
            <w:tcW w:w="3081" w:type="dxa"/>
          </w:tcPr>
          <w:p w14:paraId="2546FECF" w14:textId="17772535" w:rsidR="001B6ACB" w:rsidRPr="006E09E5" w:rsidRDefault="001B6ACB" w:rsidP="00EC7991">
            <w:pPr>
              <w:spacing w:line="480" w:lineRule="auto"/>
              <w:ind w:left="0" w:firstLine="0"/>
              <w:rPr>
                <w:rFonts w:ascii="Times New Roman" w:hAnsi="Times New Roman" w:cs="Times New Roman"/>
                <w:b/>
                <w:sz w:val="24"/>
                <w:szCs w:val="24"/>
                <w:lang w:val="es-MX" w:eastAsia="es-MX"/>
              </w:rPr>
            </w:pPr>
            <w:r w:rsidRPr="006E09E5">
              <w:rPr>
                <w:rFonts w:ascii="Times New Roman" w:hAnsi="Times New Roman"/>
                <w:b/>
                <w:sz w:val="24"/>
                <w:szCs w:val="24"/>
                <w:lang w:val="es-MX" w:eastAsia="es-MX"/>
              </w:rPr>
              <w:t xml:space="preserve">ROTACIÓN DE </w:t>
            </w:r>
            <w:r>
              <w:rPr>
                <w:rFonts w:ascii="Times New Roman" w:hAnsi="Times New Roman"/>
                <w:b/>
                <w:sz w:val="24"/>
                <w:szCs w:val="24"/>
                <w:lang w:val="es-MX" w:eastAsia="es-MX"/>
              </w:rPr>
              <w:t>VENTAS</w:t>
            </w:r>
          </w:p>
        </w:tc>
        <w:tc>
          <w:tcPr>
            <w:tcW w:w="2268" w:type="dxa"/>
          </w:tcPr>
          <w:p w14:paraId="2FAA1E5F" w14:textId="77777777" w:rsidR="001B6ACB" w:rsidRPr="001A6A51" w:rsidRDefault="001B6ACB" w:rsidP="00EC7991">
            <w:pPr>
              <w:spacing w:line="480" w:lineRule="auto"/>
              <w:ind w:left="0" w:firstLine="0"/>
              <w:jc w:val="center"/>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2018</w:t>
            </w:r>
          </w:p>
        </w:tc>
        <w:tc>
          <w:tcPr>
            <w:tcW w:w="2126" w:type="dxa"/>
          </w:tcPr>
          <w:p w14:paraId="2C5BEDD1" w14:textId="77777777" w:rsidR="001B6ACB" w:rsidRPr="001A6A51" w:rsidRDefault="001B6ACB" w:rsidP="00EC7991">
            <w:pPr>
              <w:spacing w:line="480" w:lineRule="auto"/>
              <w:ind w:left="0" w:firstLine="0"/>
              <w:jc w:val="center"/>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2019</w:t>
            </w:r>
          </w:p>
        </w:tc>
      </w:tr>
      <w:tr w:rsidR="001B6ACB" w14:paraId="7D83F879" w14:textId="77777777" w:rsidTr="008E1B65">
        <w:trPr>
          <w:jc w:val="center"/>
        </w:trPr>
        <w:tc>
          <w:tcPr>
            <w:tcW w:w="3081" w:type="dxa"/>
          </w:tcPr>
          <w:p w14:paraId="0B25E2C1" w14:textId="77777777" w:rsidR="001B6ACB" w:rsidRDefault="001B6ACB" w:rsidP="00EC7991">
            <w:pPr>
              <w:spacing w:line="480" w:lineRule="auto"/>
              <w:ind w:left="0" w:firstLine="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 xml:space="preserve">Ventas </w:t>
            </w:r>
          </w:p>
        </w:tc>
        <w:tc>
          <w:tcPr>
            <w:tcW w:w="2268" w:type="dxa"/>
          </w:tcPr>
          <w:p w14:paraId="4778B205" w14:textId="77777777" w:rsidR="001B6ACB" w:rsidRDefault="001B6ACB" w:rsidP="00EC7991">
            <w:pPr>
              <w:spacing w:line="480" w:lineRule="auto"/>
              <w:ind w:left="0" w:firstLine="0"/>
              <w:jc w:val="center"/>
              <w:rPr>
                <w:rFonts w:ascii="Times New Roman" w:hAnsi="Times New Roman" w:cs="Times New Roman"/>
                <w:sz w:val="24"/>
                <w:szCs w:val="24"/>
                <w:lang w:val="es-MX" w:eastAsia="es-MX"/>
              </w:rPr>
            </w:pPr>
            <w:r w:rsidRPr="006E09E5">
              <w:rPr>
                <w:rFonts w:ascii="Times New Roman" w:hAnsi="Times New Roman" w:cs="Times New Roman"/>
                <w:sz w:val="24"/>
                <w:szCs w:val="24"/>
                <w:lang w:val="es-MX" w:eastAsia="es-MX"/>
              </w:rPr>
              <w:t>3.103.276,72</w:t>
            </w:r>
          </w:p>
        </w:tc>
        <w:tc>
          <w:tcPr>
            <w:tcW w:w="2126" w:type="dxa"/>
          </w:tcPr>
          <w:p w14:paraId="7C525496" w14:textId="77777777" w:rsidR="001B6ACB" w:rsidRDefault="001B6ACB" w:rsidP="00EC7991">
            <w:pPr>
              <w:spacing w:line="480" w:lineRule="auto"/>
              <w:ind w:left="0" w:firstLine="0"/>
              <w:jc w:val="center"/>
              <w:rPr>
                <w:rFonts w:ascii="Times New Roman" w:hAnsi="Times New Roman" w:cs="Times New Roman"/>
                <w:sz w:val="24"/>
                <w:szCs w:val="24"/>
                <w:lang w:val="es-MX" w:eastAsia="es-MX"/>
              </w:rPr>
            </w:pPr>
            <w:r w:rsidRPr="006E09E5">
              <w:rPr>
                <w:rFonts w:ascii="Times New Roman" w:hAnsi="Times New Roman" w:cs="Times New Roman"/>
                <w:sz w:val="24"/>
                <w:szCs w:val="24"/>
                <w:lang w:val="es-MX" w:eastAsia="es-MX"/>
              </w:rPr>
              <w:t>2.311.566,96</w:t>
            </w:r>
          </w:p>
        </w:tc>
      </w:tr>
      <w:tr w:rsidR="00D72F20" w14:paraId="5BF17248" w14:textId="77777777" w:rsidTr="008E1B65">
        <w:trPr>
          <w:jc w:val="center"/>
        </w:trPr>
        <w:tc>
          <w:tcPr>
            <w:tcW w:w="3081" w:type="dxa"/>
          </w:tcPr>
          <w:p w14:paraId="4AE02F12" w14:textId="0C9D27EE" w:rsidR="00D72F20" w:rsidRDefault="00D72F20" w:rsidP="00EC7991">
            <w:pPr>
              <w:spacing w:line="480" w:lineRule="auto"/>
              <w:ind w:left="0" w:firstLine="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Activo Total</w:t>
            </w:r>
          </w:p>
        </w:tc>
        <w:tc>
          <w:tcPr>
            <w:tcW w:w="2268" w:type="dxa"/>
          </w:tcPr>
          <w:p w14:paraId="157A9BC9" w14:textId="3ECD700C" w:rsidR="00D72F20" w:rsidRDefault="00D72F20"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2.272.075,72</w:t>
            </w:r>
          </w:p>
        </w:tc>
        <w:tc>
          <w:tcPr>
            <w:tcW w:w="2126" w:type="dxa"/>
          </w:tcPr>
          <w:p w14:paraId="1BB7241F" w14:textId="26191EEF" w:rsidR="00D72F20" w:rsidRDefault="00D72F20"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1.909.239,61</w:t>
            </w:r>
          </w:p>
        </w:tc>
      </w:tr>
      <w:tr w:rsidR="001B6ACB" w14:paraId="6BCC6174" w14:textId="77777777" w:rsidTr="008E1B65">
        <w:trPr>
          <w:trHeight w:val="120"/>
          <w:jc w:val="center"/>
        </w:trPr>
        <w:tc>
          <w:tcPr>
            <w:tcW w:w="3081" w:type="dxa"/>
          </w:tcPr>
          <w:p w14:paraId="58BA16C3" w14:textId="77777777" w:rsidR="001B6ACB" w:rsidRPr="001A6A51" w:rsidRDefault="001B6ACB" w:rsidP="00EC7991">
            <w:pPr>
              <w:spacing w:line="480" w:lineRule="auto"/>
              <w:ind w:left="0" w:firstLine="0"/>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Indicador</w:t>
            </w:r>
          </w:p>
        </w:tc>
        <w:tc>
          <w:tcPr>
            <w:tcW w:w="2268" w:type="dxa"/>
          </w:tcPr>
          <w:p w14:paraId="7608122D" w14:textId="1DC4EBC3" w:rsidR="001B6ACB" w:rsidRPr="001A6A51" w:rsidRDefault="00D72F20" w:rsidP="00EC7991">
            <w:pPr>
              <w:spacing w:line="480" w:lineRule="auto"/>
              <w:ind w:left="0" w:firstLine="0"/>
              <w:jc w:val="center"/>
              <w:rPr>
                <w:rFonts w:ascii="Times New Roman" w:hAnsi="Times New Roman" w:cs="Times New Roman"/>
                <w:b/>
                <w:sz w:val="24"/>
                <w:szCs w:val="24"/>
                <w:lang w:val="es-MX" w:eastAsia="es-MX"/>
              </w:rPr>
            </w:pPr>
            <w:r>
              <w:rPr>
                <w:rFonts w:ascii="Times New Roman" w:hAnsi="Times New Roman" w:cs="Times New Roman"/>
                <w:b/>
                <w:sz w:val="24"/>
                <w:szCs w:val="24"/>
                <w:lang w:val="es-MX" w:eastAsia="es-MX"/>
              </w:rPr>
              <w:t>1,37</w:t>
            </w:r>
          </w:p>
        </w:tc>
        <w:tc>
          <w:tcPr>
            <w:tcW w:w="2126" w:type="dxa"/>
          </w:tcPr>
          <w:p w14:paraId="2EAE324C" w14:textId="1C949B29" w:rsidR="001B6ACB" w:rsidRPr="001A6A51" w:rsidRDefault="00D72F20" w:rsidP="00EC7991">
            <w:pPr>
              <w:spacing w:line="480" w:lineRule="auto"/>
              <w:ind w:left="0" w:firstLine="0"/>
              <w:jc w:val="center"/>
              <w:rPr>
                <w:rFonts w:ascii="Times New Roman" w:hAnsi="Times New Roman" w:cs="Times New Roman"/>
                <w:b/>
                <w:sz w:val="24"/>
                <w:szCs w:val="24"/>
                <w:lang w:val="es-MX" w:eastAsia="es-MX"/>
              </w:rPr>
            </w:pPr>
            <w:r>
              <w:rPr>
                <w:rFonts w:ascii="Times New Roman" w:hAnsi="Times New Roman" w:cs="Times New Roman"/>
                <w:b/>
                <w:sz w:val="24"/>
                <w:szCs w:val="24"/>
                <w:lang w:val="es-MX" w:eastAsia="es-MX"/>
              </w:rPr>
              <w:t>1,21</w:t>
            </w:r>
          </w:p>
        </w:tc>
      </w:tr>
    </w:tbl>
    <w:p w14:paraId="1AC382CC" w14:textId="6FE7C67C" w:rsidR="001B6ACB" w:rsidRPr="00203EFF" w:rsidRDefault="008E1B65" w:rsidP="00EC7991">
      <w:pPr>
        <w:spacing w:line="480" w:lineRule="auto"/>
        <w:ind w:left="0"/>
        <w:rPr>
          <w:rFonts w:ascii="Times New Roman" w:hAnsi="Times New Roman"/>
          <w:sz w:val="16"/>
          <w:szCs w:val="16"/>
          <w:lang w:val="es-MX" w:eastAsia="es-MX"/>
        </w:rPr>
      </w:pPr>
      <w:r>
        <w:rPr>
          <w:rFonts w:ascii="Times New Roman" w:hAnsi="Times New Roman"/>
          <w:sz w:val="16"/>
          <w:szCs w:val="16"/>
        </w:rPr>
        <w:t xml:space="preserve">             </w:t>
      </w:r>
      <w:r w:rsidR="001B6ACB" w:rsidRPr="00203EFF">
        <w:rPr>
          <w:rFonts w:ascii="Times New Roman" w:hAnsi="Times New Roman"/>
          <w:sz w:val="16"/>
          <w:szCs w:val="16"/>
        </w:rPr>
        <w:t>Elaborado por: Autora</w:t>
      </w:r>
    </w:p>
    <w:p w14:paraId="6F71E5C0" w14:textId="43DC6F32" w:rsidR="006B0BFB" w:rsidRDefault="006B0BFB" w:rsidP="00EC7991">
      <w:pPr>
        <w:spacing w:line="480" w:lineRule="auto"/>
        <w:ind w:left="0"/>
        <w:rPr>
          <w:rFonts w:ascii="Times New Roman" w:hAnsi="Times New Roman"/>
          <w:sz w:val="24"/>
          <w:szCs w:val="24"/>
          <w:lang w:val="es-MX" w:eastAsia="es-MX"/>
        </w:rPr>
      </w:pPr>
    </w:p>
    <w:p w14:paraId="7AA2BC3C" w14:textId="4F9004B6" w:rsidR="00B941A0" w:rsidRDefault="00B941A0" w:rsidP="00EC7991">
      <w:pPr>
        <w:spacing w:line="480" w:lineRule="auto"/>
        <w:ind w:left="0" w:firstLine="0"/>
        <w:rPr>
          <w:rFonts w:ascii="Times New Roman" w:hAnsi="Times New Roman"/>
          <w:sz w:val="24"/>
          <w:szCs w:val="24"/>
          <w:lang w:val="es-MX" w:eastAsia="es-MX"/>
        </w:rPr>
      </w:pPr>
      <w:r>
        <w:rPr>
          <w:rFonts w:ascii="Times New Roman" w:hAnsi="Times New Roman"/>
          <w:sz w:val="24"/>
          <w:szCs w:val="24"/>
          <w:lang w:val="es-MX" w:eastAsia="es-MX"/>
        </w:rPr>
        <w:t>En el año 2018 la utilización de los activos para obtener las ventas fue de 1,37 veces y en el año 2019 fue de 1,21 veces; este índice permite evaluar la efectividad de las estrategias administrativas de utilizar la inversión de la empresa y generar las ventas óptimas que le permitan rentabilidad al negocio. En este caso, la empresa en el año 2019 alcanzó ventas de alrededor del 21% sobre los activos.</w:t>
      </w:r>
    </w:p>
    <w:p w14:paraId="024DDCE9" w14:textId="715E0A17" w:rsidR="001B6ACB" w:rsidRDefault="001B6ACB" w:rsidP="00EC7991">
      <w:pPr>
        <w:spacing w:line="480" w:lineRule="auto"/>
        <w:ind w:left="0"/>
        <w:rPr>
          <w:rFonts w:ascii="Times New Roman" w:hAnsi="Times New Roman"/>
          <w:sz w:val="24"/>
          <w:szCs w:val="24"/>
          <w:lang w:val="es-MX" w:eastAsia="es-MX"/>
        </w:rPr>
      </w:pPr>
    </w:p>
    <w:p w14:paraId="3FB5FC82" w14:textId="77777777" w:rsidR="0046200F" w:rsidRPr="006B0BFB" w:rsidRDefault="0046200F" w:rsidP="00EC7991">
      <w:pPr>
        <w:spacing w:line="480" w:lineRule="auto"/>
        <w:ind w:left="0"/>
        <w:rPr>
          <w:rFonts w:ascii="Times New Roman" w:hAnsi="Times New Roman"/>
          <w:sz w:val="24"/>
          <w:szCs w:val="24"/>
          <w:lang w:val="es-MX" w:eastAsia="es-MX"/>
        </w:rPr>
      </w:pPr>
    </w:p>
    <w:p w14:paraId="0C2B3E2E" w14:textId="57BF613B" w:rsidR="00665F4C" w:rsidRDefault="00665F4C" w:rsidP="008E1B65">
      <w:pPr>
        <w:pStyle w:val="Prrafodelista"/>
        <w:numPr>
          <w:ilvl w:val="0"/>
          <w:numId w:val="35"/>
        </w:numPr>
        <w:spacing w:line="480" w:lineRule="auto"/>
        <w:ind w:left="360"/>
        <w:rPr>
          <w:rFonts w:ascii="Times New Roman" w:hAnsi="Times New Roman"/>
          <w:sz w:val="24"/>
          <w:szCs w:val="24"/>
          <w:lang w:val="es-MX" w:eastAsia="es-MX"/>
        </w:rPr>
      </w:pPr>
      <w:r w:rsidRPr="007E10C2">
        <w:rPr>
          <w:rFonts w:ascii="Times New Roman" w:hAnsi="Times New Roman"/>
          <w:b/>
          <w:sz w:val="24"/>
          <w:szCs w:val="24"/>
          <w:lang w:val="es-MX" w:eastAsia="es-MX"/>
        </w:rPr>
        <w:t>Período Medio de Pago =</w:t>
      </w:r>
      <w:r>
        <w:rPr>
          <w:rFonts w:ascii="Times New Roman" w:hAnsi="Times New Roman"/>
          <w:sz w:val="24"/>
          <w:szCs w:val="24"/>
          <w:lang w:val="es-MX" w:eastAsia="es-MX"/>
        </w:rPr>
        <w:t xml:space="preserve"> Cuentas y Dctos por Pagar * 360 / Compras</w:t>
      </w:r>
    </w:p>
    <w:p w14:paraId="23DE7930" w14:textId="6E89536D" w:rsidR="006E480F" w:rsidRDefault="006E480F" w:rsidP="00EC7991">
      <w:pPr>
        <w:pStyle w:val="Prrafodelista"/>
        <w:ind w:left="0"/>
        <w:rPr>
          <w:rFonts w:ascii="Times New Roman" w:hAnsi="Times New Roman"/>
          <w:sz w:val="24"/>
          <w:szCs w:val="24"/>
          <w:lang w:val="es-MX" w:eastAsia="es-MX"/>
        </w:rPr>
      </w:pPr>
    </w:p>
    <w:p w14:paraId="25527D1A" w14:textId="77777777" w:rsidR="0046200F" w:rsidRPr="006E480F" w:rsidRDefault="0046200F" w:rsidP="00EC7991">
      <w:pPr>
        <w:pStyle w:val="Prrafodelista"/>
        <w:ind w:left="0"/>
        <w:rPr>
          <w:rFonts w:ascii="Times New Roman" w:hAnsi="Times New Roman"/>
          <w:sz w:val="24"/>
          <w:szCs w:val="24"/>
          <w:lang w:val="es-MX" w:eastAsia="es-MX"/>
        </w:rPr>
      </w:pPr>
    </w:p>
    <w:p w14:paraId="696DC866" w14:textId="6044A9F2" w:rsidR="007E10C2" w:rsidRDefault="008E1B65" w:rsidP="00EC7991">
      <w:pPr>
        <w:pStyle w:val="Tablas1"/>
        <w:ind w:left="0"/>
        <w:rPr>
          <w:lang w:val="es-MX" w:eastAsia="es-MX"/>
        </w:rPr>
      </w:pPr>
      <w:bookmarkStart w:id="175" w:name="_Toc70169706"/>
      <w:r>
        <w:rPr>
          <w:b/>
          <w:lang w:val="es-MX" w:eastAsia="es-MX"/>
        </w:rPr>
        <w:t xml:space="preserve">           </w:t>
      </w:r>
      <w:r w:rsidR="007E10C2">
        <w:rPr>
          <w:b/>
          <w:lang w:val="es-MX" w:eastAsia="es-MX"/>
        </w:rPr>
        <w:t>Tab</w:t>
      </w:r>
      <w:r w:rsidR="009D42F0">
        <w:rPr>
          <w:b/>
          <w:lang w:val="es-MX" w:eastAsia="es-MX"/>
        </w:rPr>
        <w:t>la N 2</w:t>
      </w:r>
      <w:r w:rsidR="005239BE">
        <w:rPr>
          <w:b/>
          <w:lang w:val="es-MX" w:eastAsia="es-MX"/>
        </w:rPr>
        <w:t>9</w:t>
      </w:r>
      <w:r w:rsidR="007E10C2" w:rsidRPr="001B6ACB">
        <w:rPr>
          <w:b/>
          <w:lang w:val="es-MX" w:eastAsia="es-MX"/>
        </w:rPr>
        <w:t xml:space="preserve">: </w:t>
      </w:r>
      <w:r w:rsidR="007E10C2">
        <w:rPr>
          <w:lang w:val="es-MX" w:eastAsia="es-MX"/>
        </w:rPr>
        <w:t>Indicador Período Medio de Pago</w:t>
      </w:r>
      <w:bookmarkEnd w:id="175"/>
    </w:p>
    <w:p w14:paraId="33ADE02D" w14:textId="77777777" w:rsidR="007E10C2" w:rsidRPr="001B6ACB" w:rsidRDefault="007E10C2" w:rsidP="00EC7991">
      <w:pPr>
        <w:spacing w:line="240" w:lineRule="auto"/>
        <w:ind w:left="0"/>
        <w:rPr>
          <w:rFonts w:ascii="Times New Roman" w:hAnsi="Times New Roman"/>
          <w:sz w:val="24"/>
          <w:szCs w:val="24"/>
          <w:lang w:val="es-MX" w:eastAsia="es-MX"/>
        </w:rPr>
      </w:pPr>
    </w:p>
    <w:tbl>
      <w:tblPr>
        <w:tblStyle w:val="Tablaconcuadrcula"/>
        <w:tblW w:w="0" w:type="auto"/>
        <w:jc w:val="center"/>
        <w:tblLook w:val="04A0" w:firstRow="1" w:lastRow="0" w:firstColumn="1" w:lastColumn="0" w:noHBand="0" w:noVBand="1"/>
      </w:tblPr>
      <w:tblGrid>
        <w:gridCol w:w="3931"/>
        <w:gridCol w:w="1559"/>
        <w:gridCol w:w="1701"/>
      </w:tblGrid>
      <w:tr w:rsidR="007E10C2" w14:paraId="5F680373" w14:textId="77777777" w:rsidTr="008E1B65">
        <w:trPr>
          <w:trHeight w:val="619"/>
          <w:jc w:val="center"/>
        </w:trPr>
        <w:tc>
          <w:tcPr>
            <w:tcW w:w="3931" w:type="dxa"/>
          </w:tcPr>
          <w:p w14:paraId="307DE023" w14:textId="7CB4840C" w:rsidR="007E10C2" w:rsidRPr="003A6063" w:rsidRDefault="007E10C2" w:rsidP="00EC7991">
            <w:pPr>
              <w:spacing w:line="480" w:lineRule="auto"/>
              <w:ind w:left="0" w:right="-107" w:firstLine="0"/>
              <w:rPr>
                <w:rFonts w:ascii="Times New Roman" w:hAnsi="Times New Roman" w:cs="Times New Roman"/>
                <w:b/>
                <w:sz w:val="24"/>
                <w:szCs w:val="24"/>
                <w:lang w:val="es-MX" w:eastAsia="es-MX"/>
              </w:rPr>
            </w:pPr>
            <w:r w:rsidRPr="003A6063">
              <w:rPr>
                <w:rFonts w:ascii="Times New Roman" w:hAnsi="Times New Roman"/>
                <w:b/>
                <w:sz w:val="24"/>
                <w:szCs w:val="24"/>
                <w:lang w:val="es-MX" w:eastAsia="es-MX"/>
              </w:rPr>
              <w:t xml:space="preserve">PERÍODO MEDIO DE </w:t>
            </w:r>
            <w:r>
              <w:rPr>
                <w:rFonts w:ascii="Times New Roman" w:hAnsi="Times New Roman"/>
                <w:b/>
                <w:sz w:val="24"/>
                <w:szCs w:val="24"/>
                <w:lang w:val="es-MX" w:eastAsia="es-MX"/>
              </w:rPr>
              <w:t>PAGO</w:t>
            </w:r>
          </w:p>
        </w:tc>
        <w:tc>
          <w:tcPr>
            <w:tcW w:w="1559" w:type="dxa"/>
          </w:tcPr>
          <w:p w14:paraId="680C649F" w14:textId="77777777" w:rsidR="007E10C2" w:rsidRPr="001A6A51" w:rsidRDefault="007E10C2" w:rsidP="00EC7991">
            <w:pPr>
              <w:spacing w:line="480" w:lineRule="auto"/>
              <w:ind w:left="0" w:firstLine="0"/>
              <w:jc w:val="center"/>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2018</w:t>
            </w:r>
          </w:p>
        </w:tc>
        <w:tc>
          <w:tcPr>
            <w:tcW w:w="1701" w:type="dxa"/>
          </w:tcPr>
          <w:p w14:paraId="3E7D13A9" w14:textId="77777777" w:rsidR="007E10C2" w:rsidRPr="001A6A51" w:rsidRDefault="007E10C2" w:rsidP="00EC7991">
            <w:pPr>
              <w:spacing w:line="480" w:lineRule="auto"/>
              <w:ind w:left="0" w:firstLine="0"/>
              <w:jc w:val="center"/>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2019</w:t>
            </w:r>
          </w:p>
        </w:tc>
      </w:tr>
      <w:tr w:rsidR="007E10C2" w14:paraId="5D348507" w14:textId="77777777" w:rsidTr="008E1B65">
        <w:trPr>
          <w:jc w:val="center"/>
        </w:trPr>
        <w:tc>
          <w:tcPr>
            <w:tcW w:w="3931" w:type="dxa"/>
          </w:tcPr>
          <w:p w14:paraId="34593070" w14:textId="21ECECC3" w:rsidR="007E10C2" w:rsidRDefault="007E10C2" w:rsidP="00EC7991">
            <w:pPr>
              <w:spacing w:line="480" w:lineRule="auto"/>
              <w:ind w:left="0" w:firstLine="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Cuentas por Pagar</w:t>
            </w:r>
          </w:p>
        </w:tc>
        <w:tc>
          <w:tcPr>
            <w:tcW w:w="1559" w:type="dxa"/>
          </w:tcPr>
          <w:p w14:paraId="5CA41479" w14:textId="4F84C72E" w:rsidR="007E10C2" w:rsidRDefault="00D92D10" w:rsidP="00EC7991">
            <w:pPr>
              <w:spacing w:line="480" w:lineRule="auto"/>
              <w:ind w:left="0" w:firstLine="0"/>
              <w:jc w:val="center"/>
              <w:rPr>
                <w:rFonts w:ascii="Times New Roman" w:hAnsi="Times New Roman" w:cs="Times New Roman"/>
                <w:sz w:val="24"/>
                <w:szCs w:val="24"/>
                <w:lang w:val="es-MX" w:eastAsia="es-MX"/>
              </w:rPr>
            </w:pPr>
            <w:r w:rsidRPr="00D92D10">
              <w:rPr>
                <w:rFonts w:ascii="Times New Roman" w:hAnsi="Times New Roman" w:cs="Times New Roman"/>
                <w:sz w:val="24"/>
                <w:szCs w:val="24"/>
                <w:lang w:val="es-MX" w:eastAsia="es-MX"/>
              </w:rPr>
              <w:t>1.384.206,60</w:t>
            </w:r>
          </w:p>
        </w:tc>
        <w:tc>
          <w:tcPr>
            <w:tcW w:w="1701" w:type="dxa"/>
          </w:tcPr>
          <w:p w14:paraId="1DB2535B" w14:textId="52AA46E1" w:rsidR="007E10C2" w:rsidRDefault="00D92D10" w:rsidP="00EC7991">
            <w:pPr>
              <w:spacing w:line="480" w:lineRule="auto"/>
              <w:ind w:left="0" w:firstLine="0"/>
              <w:jc w:val="center"/>
              <w:rPr>
                <w:rFonts w:ascii="Times New Roman" w:hAnsi="Times New Roman" w:cs="Times New Roman"/>
                <w:sz w:val="24"/>
                <w:szCs w:val="24"/>
                <w:lang w:val="es-MX" w:eastAsia="es-MX"/>
              </w:rPr>
            </w:pPr>
            <w:r w:rsidRPr="00D92D10">
              <w:rPr>
                <w:rFonts w:ascii="Times New Roman" w:hAnsi="Times New Roman" w:cs="Times New Roman"/>
                <w:sz w:val="24"/>
                <w:szCs w:val="24"/>
                <w:lang w:val="es-MX" w:eastAsia="es-MX"/>
              </w:rPr>
              <w:t>1.057.583,10</w:t>
            </w:r>
          </w:p>
        </w:tc>
      </w:tr>
      <w:tr w:rsidR="007E10C2" w14:paraId="3B250B72" w14:textId="77777777" w:rsidTr="008E1B65">
        <w:trPr>
          <w:jc w:val="center"/>
        </w:trPr>
        <w:tc>
          <w:tcPr>
            <w:tcW w:w="3931" w:type="dxa"/>
          </w:tcPr>
          <w:p w14:paraId="42E03582" w14:textId="0707923B" w:rsidR="007E10C2" w:rsidRDefault="007E10C2" w:rsidP="00EC7991">
            <w:pPr>
              <w:spacing w:line="480" w:lineRule="auto"/>
              <w:ind w:left="0" w:firstLine="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Periodo</w:t>
            </w:r>
          </w:p>
        </w:tc>
        <w:tc>
          <w:tcPr>
            <w:tcW w:w="1559" w:type="dxa"/>
          </w:tcPr>
          <w:p w14:paraId="2E719F82" w14:textId="77777777" w:rsidR="007E10C2" w:rsidRDefault="007E10C2"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*360</w:t>
            </w:r>
          </w:p>
        </w:tc>
        <w:tc>
          <w:tcPr>
            <w:tcW w:w="1701" w:type="dxa"/>
          </w:tcPr>
          <w:p w14:paraId="58010B8D" w14:textId="77777777" w:rsidR="007E10C2" w:rsidRDefault="007E10C2"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*360</w:t>
            </w:r>
          </w:p>
        </w:tc>
      </w:tr>
      <w:tr w:rsidR="007E10C2" w14:paraId="15E4135F" w14:textId="77777777" w:rsidTr="008E1B65">
        <w:trPr>
          <w:jc w:val="center"/>
        </w:trPr>
        <w:tc>
          <w:tcPr>
            <w:tcW w:w="3931" w:type="dxa"/>
          </w:tcPr>
          <w:p w14:paraId="1734EB7C" w14:textId="43DD0E40" w:rsidR="007E10C2" w:rsidRDefault="007E10C2" w:rsidP="00EC7991">
            <w:pPr>
              <w:spacing w:line="480" w:lineRule="auto"/>
              <w:ind w:left="0" w:firstLine="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Compras</w:t>
            </w:r>
          </w:p>
        </w:tc>
        <w:tc>
          <w:tcPr>
            <w:tcW w:w="1559" w:type="dxa"/>
          </w:tcPr>
          <w:p w14:paraId="643AAA11" w14:textId="29F02AC5" w:rsidR="007E10C2" w:rsidRDefault="007E10C2"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2.956.016,24</w:t>
            </w:r>
          </w:p>
        </w:tc>
        <w:tc>
          <w:tcPr>
            <w:tcW w:w="1701" w:type="dxa"/>
          </w:tcPr>
          <w:p w14:paraId="399B4CF5" w14:textId="1A643F59" w:rsidR="007E10C2" w:rsidRDefault="007E10C2"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1.670.795,00</w:t>
            </w:r>
          </w:p>
        </w:tc>
      </w:tr>
      <w:tr w:rsidR="005A2A1D" w14:paraId="4709C995" w14:textId="77777777" w:rsidTr="008E1B65">
        <w:trPr>
          <w:trHeight w:val="120"/>
          <w:jc w:val="center"/>
        </w:trPr>
        <w:tc>
          <w:tcPr>
            <w:tcW w:w="3931" w:type="dxa"/>
          </w:tcPr>
          <w:p w14:paraId="69C7D81C" w14:textId="77777777" w:rsidR="005A2A1D" w:rsidRPr="001A6A51" w:rsidRDefault="005A2A1D" w:rsidP="00EC7991">
            <w:pPr>
              <w:spacing w:line="480" w:lineRule="auto"/>
              <w:ind w:left="0" w:firstLine="0"/>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Indicador</w:t>
            </w:r>
          </w:p>
        </w:tc>
        <w:tc>
          <w:tcPr>
            <w:tcW w:w="1559" w:type="dxa"/>
            <w:vAlign w:val="center"/>
          </w:tcPr>
          <w:p w14:paraId="32BA97A5" w14:textId="08D2E446" w:rsidR="005A2A1D" w:rsidRPr="003A6063" w:rsidRDefault="00D92D10" w:rsidP="00EC7991">
            <w:pPr>
              <w:spacing w:line="480" w:lineRule="auto"/>
              <w:ind w:left="0" w:firstLine="0"/>
              <w:jc w:val="center"/>
              <w:rPr>
                <w:rFonts w:ascii="Times New Roman" w:hAnsi="Times New Roman" w:cs="Times New Roman"/>
                <w:b/>
                <w:sz w:val="24"/>
                <w:szCs w:val="24"/>
                <w:lang w:val="es-MX" w:eastAsia="es-MX"/>
              </w:rPr>
            </w:pPr>
            <w:r>
              <w:rPr>
                <w:b/>
                <w:bCs/>
              </w:rPr>
              <w:t>168,58</w:t>
            </w:r>
          </w:p>
        </w:tc>
        <w:tc>
          <w:tcPr>
            <w:tcW w:w="1701" w:type="dxa"/>
            <w:vAlign w:val="center"/>
          </w:tcPr>
          <w:p w14:paraId="3B5856E1" w14:textId="1CE8A214" w:rsidR="005A2A1D" w:rsidRPr="003A6063" w:rsidRDefault="00D92D10" w:rsidP="00EC7991">
            <w:pPr>
              <w:spacing w:line="480" w:lineRule="auto"/>
              <w:ind w:left="0" w:firstLine="0"/>
              <w:jc w:val="center"/>
              <w:rPr>
                <w:rFonts w:ascii="Times New Roman" w:hAnsi="Times New Roman" w:cs="Times New Roman"/>
                <w:b/>
                <w:sz w:val="24"/>
                <w:szCs w:val="24"/>
                <w:lang w:val="es-MX" w:eastAsia="es-MX"/>
              </w:rPr>
            </w:pPr>
            <w:r>
              <w:rPr>
                <w:b/>
                <w:bCs/>
              </w:rPr>
              <w:t>227,87</w:t>
            </w:r>
          </w:p>
        </w:tc>
      </w:tr>
    </w:tbl>
    <w:p w14:paraId="5D873CC8" w14:textId="04BF7FE3" w:rsidR="007E10C2" w:rsidRPr="00203EFF" w:rsidRDefault="008E1B65" w:rsidP="00EC7991">
      <w:pPr>
        <w:spacing w:line="480" w:lineRule="auto"/>
        <w:ind w:left="0"/>
        <w:rPr>
          <w:rFonts w:ascii="Times New Roman" w:hAnsi="Times New Roman"/>
          <w:sz w:val="16"/>
          <w:szCs w:val="16"/>
          <w:lang w:val="es-MX" w:eastAsia="es-MX"/>
        </w:rPr>
      </w:pPr>
      <w:r>
        <w:rPr>
          <w:rFonts w:ascii="Times New Roman" w:hAnsi="Times New Roman"/>
          <w:sz w:val="16"/>
          <w:szCs w:val="16"/>
        </w:rPr>
        <w:t xml:space="preserve">                 </w:t>
      </w:r>
      <w:r w:rsidR="007E10C2" w:rsidRPr="00203EFF">
        <w:rPr>
          <w:rFonts w:ascii="Times New Roman" w:hAnsi="Times New Roman"/>
          <w:sz w:val="16"/>
          <w:szCs w:val="16"/>
        </w:rPr>
        <w:t>Elaborado por: Autora</w:t>
      </w:r>
    </w:p>
    <w:p w14:paraId="355BE609" w14:textId="0005FEF2" w:rsidR="00CA53AB" w:rsidRDefault="00CA53AB" w:rsidP="00EC7991">
      <w:pPr>
        <w:spacing w:line="480" w:lineRule="auto"/>
        <w:ind w:left="0"/>
        <w:rPr>
          <w:rFonts w:ascii="Times New Roman" w:hAnsi="Times New Roman"/>
          <w:sz w:val="24"/>
          <w:szCs w:val="24"/>
          <w:lang w:val="es-MX" w:eastAsia="es-MX"/>
        </w:rPr>
      </w:pPr>
    </w:p>
    <w:p w14:paraId="011247F5" w14:textId="77777777" w:rsidR="0046200F" w:rsidRDefault="0046200F" w:rsidP="00EC7991">
      <w:pPr>
        <w:spacing w:line="480" w:lineRule="auto"/>
        <w:ind w:left="0"/>
        <w:rPr>
          <w:rFonts w:ascii="Times New Roman" w:hAnsi="Times New Roman"/>
          <w:sz w:val="24"/>
          <w:szCs w:val="24"/>
          <w:lang w:val="es-MX" w:eastAsia="es-MX"/>
        </w:rPr>
      </w:pPr>
    </w:p>
    <w:p w14:paraId="64020041" w14:textId="63922DC2" w:rsidR="006E480F" w:rsidRDefault="00761C63" w:rsidP="00EC7991">
      <w:pPr>
        <w:spacing w:line="480" w:lineRule="auto"/>
        <w:ind w:left="0"/>
        <w:rPr>
          <w:rFonts w:ascii="Times New Roman" w:hAnsi="Times New Roman"/>
          <w:sz w:val="24"/>
          <w:szCs w:val="24"/>
          <w:lang w:val="es-MX" w:eastAsia="es-MX"/>
        </w:rPr>
      </w:pPr>
      <w:r>
        <w:rPr>
          <w:rFonts w:ascii="Times New Roman" w:hAnsi="Times New Roman"/>
          <w:sz w:val="24"/>
          <w:szCs w:val="24"/>
          <w:lang w:val="es-MX" w:eastAsia="es-MX"/>
        </w:rPr>
        <w:t>Para medir el tiempo en que la empresa cubre sus obligaciones, se aplicó este indicador y muestra que e</w:t>
      </w:r>
      <w:r w:rsidR="005546C1">
        <w:rPr>
          <w:rFonts w:ascii="Times New Roman" w:hAnsi="Times New Roman"/>
          <w:sz w:val="24"/>
          <w:szCs w:val="24"/>
          <w:lang w:val="es-MX" w:eastAsia="es-MX"/>
        </w:rPr>
        <w:t>n el año 2018 la empresa cubría sus obligaciones en un periodo de 169 días y en el 2019 en un periodo de 228 días, es decir que incrementó el tiempo para cubrir sus deudas, esto puede significar rotación lenta del inventario, crédito prolongando a los clientes o falta de liquidez para cubrir las obligaciones.</w:t>
      </w:r>
    </w:p>
    <w:p w14:paraId="79F266BB" w14:textId="77777777" w:rsidR="008E1B65" w:rsidRDefault="008E1B65" w:rsidP="00EC7991">
      <w:pPr>
        <w:spacing w:line="480" w:lineRule="auto"/>
        <w:ind w:left="0"/>
        <w:rPr>
          <w:rFonts w:ascii="Times New Roman" w:hAnsi="Times New Roman"/>
          <w:sz w:val="24"/>
          <w:szCs w:val="24"/>
          <w:lang w:val="es-MX" w:eastAsia="es-MX"/>
        </w:rPr>
      </w:pPr>
    </w:p>
    <w:p w14:paraId="15FB67C6" w14:textId="757A2721" w:rsidR="00665F4C" w:rsidRDefault="00665F4C" w:rsidP="008E1B65">
      <w:pPr>
        <w:pStyle w:val="Prrafodelista"/>
        <w:numPr>
          <w:ilvl w:val="0"/>
          <w:numId w:val="35"/>
        </w:numPr>
        <w:spacing w:line="480" w:lineRule="auto"/>
        <w:ind w:left="360"/>
        <w:rPr>
          <w:rFonts w:ascii="Times New Roman" w:hAnsi="Times New Roman"/>
          <w:sz w:val="24"/>
          <w:szCs w:val="24"/>
          <w:lang w:val="es-MX" w:eastAsia="es-MX"/>
        </w:rPr>
      </w:pPr>
      <w:r w:rsidRPr="005546C1">
        <w:rPr>
          <w:rFonts w:ascii="Times New Roman" w:hAnsi="Times New Roman"/>
          <w:b/>
          <w:sz w:val="24"/>
          <w:szCs w:val="24"/>
          <w:lang w:val="es-MX" w:eastAsia="es-MX"/>
        </w:rPr>
        <w:t>Impacto Gastos Administración y Ventas =</w:t>
      </w:r>
      <w:r>
        <w:rPr>
          <w:rFonts w:ascii="Times New Roman" w:hAnsi="Times New Roman"/>
          <w:sz w:val="24"/>
          <w:szCs w:val="24"/>
          <w:lang w:val="es-MX" w:eastAsia="es-MX"/>
        </w:rPr>
        <w:t xml:space="preserve"> Gastos Adm</w:t>
      </w:r>
      <w:r w:rsidR="00203EFF">
        <w:rPr>
          <w:rFonts w:ascii="Times New Roman" w:hAnsi="Times New Roman"/>
          <w:sz w:val="24"/>
          <w:szCs w:val="24"/>
          <w:lang w:val="es-MX" w:eastAsia="es-MX"/>
        </w:rPr>
        <w:t>.</w:t>
      </w:r>
      <w:r>
        <w:rPr>
          <w:rFonts w:ascii="Times New Roman" w:hAnsi="Times New Roman"/>
          <w:sz w:val="24"/>
          <w:szCs w:val="24"/>
          <w:lang w:val="es-MX" w:eastAsia="es-MX"/>
        </w:rPr>
        <w:t xml:space="preserve"> y de Ventas / Ventas</w:t>
      </w:r>
    </w:p>
    <w:p w14:paraId="3B2A2D61" w14:textId="5145EE54" w:rsidR="00B11F1F" w:rsidRPr="00B11F1F" w:rsidRDefault="008E1B65" w:rsidP="00EC7991">
      <w:pPr>
        <w:pStyle w:val="Tablas1"/>
        <w:ind w:left="0"/>
        <w:rPr>
          <w:lang w:val="es-MX" w:eastAsia="es-MX"/>
        </w:rPr>
      </w:pPr>
      <w:bookmarkStart w:id="176" w:name="_Toc70169707"/>
      <w:r>
        <w:rPr>
          <w:b/>
          <w:lang w:val="es-MX" w:eastAsia="es-MX"/>
        </w:rPr>
        <w:t xml:space="preserve">       </w:t>
      </w:r>
      <w:r w:rsidR="005239BE">
        <w:rPr>
          <w:b/>
          <w:lang w:val="es-MX" w:eastAsia="es-MX"/>
        </w:rPr>
        <w:t>Tabla N 30</w:t>
      </w:r>
      <w:r w:rsidR="00B11F1F" w:rsidRPr="00B11F1F">
        <w:rPr>
          <w:b/>
          <w:lang w:val="es-MX" w:eastAsia="es-MX"/>
        </w:rPr>
        <w:t xml:space="preserve">: </w:t>
      </w:r>
      <w:r w:rsidR="00B11F1F" w:rsidRPr="00B11F1F">
        <w:rPr>
          <w:lang w:val="es-MX" w:eastAsia="es-MX"/>
        </w:rPr>
        <w:t xml:space="preserve">Indicador </w:t>
      </w:r>
      <w:r w:rsidR="00B11F1F">
        <w:rPr>
          <w:lang w:val="es-MX" w:eastAsia="es-MX"/>
        </w:rPr>
        <w:t>Impacto Gastos Administración y Ventas</w:t>
      </w:r>
      <w:bookmarkEnd w:id="176"/>
    </w:p>
    <w:p w14:paraId="5C1BB51C" w14:textId="77777777" w:rsidR="00B11F1F" w:rsidRPr="00B11F1F" w:rsidRDefault="00B11F1F" w:rsidP="00EC7991">
      <w:pPr>
        <w:spacing w:line="240" w:lineRule="auto"/>
        <w:ind w:left="0"/>
        <w:rPr>
          <w:rFonts w:ascii="Times New Roman" w:hAnsi="Times New Roman"/>
          <w:sz w:val="24"/>
          <w:szCs w:val="24"/>
          <w:lang w:val="es-MX" w:eastAsia="es-MX"/>
        </w:rPr>
      </w:pPr>
    </w:p>
    <w:tbl>
      <w:tblPr>
        <w:tblStyle w:val="Tablaconcuadrcula"/>
        <w:tblW w:w="7758" w:type="dxa"/>
        <w:jc w:val="center"/>
        <w:tblLook w:val="04A0" w:firstRow="1" w:lastRow="0" w:firstColumn="1" w:lastColumn="0" w:noHBand="0" w:noVBand="1"/>
      </w:tblPr>
      <w:tblGrid>
        <w:gridCol w:w="4640"/>
        <w:gridCol w:w="1559"/>
        <w:gridCol w:w="1559"/>
      </w:tblGrid>
      <w:tr w:rsidR="00B11F1F" w14:paraId="7FB6A9B5" w14:textId="77777777" w:rsidTr="008E1B65">
        <w:trPr>
          <w:trHeight w:val="904"/>
          <w:jc w:val="center"/>
        </w:trPr>
        <w:tc>
          <w:tcPr>
            <w:tcW w:w="4640" w:type="dxa"/>
            <w:vAlign w:val="center"/>
          </w:tcPr>
          <w:p w14:paraId="2DFFC8F7" w14:textId="40F7B2F0" w:rsidR="00B11F1F" w:rsidRPr="00704D50" w:rsidRDefault="00704D50" w:rsidP="00EC7991">
            <w:pPr>
              <w:spacing w:line="480" w:lineRule="auto"/>
              <w:ind w:left="0" w:right="-107" w:firstLine="0"/>
              <w:jc w:val="center"/>
              <w:rPr>
                <w:rFonts w:ascii="Times New Roman" w:hAnsi="Times New Roman" w:cs="Times New Roman"/>
                <w:b/>
                <w:sz w:val="24"/>
                <w:szCs w:val="24"/>
                <w:lang w:val="es-MX" w:eastAsia="es-MX"/>
              </w:rPr>
            </w:pPr>
            <w:r w:rsidRPr="00704D50">
              <w:rPr>
                <w:rFonts w:ascii="Times New Roman" w:hAnsi="Times New Roman"/>
                <w:b/>
                <w:sz w:val="24"/>
                <w:szCs w:val="24"/>
                <w:lang w:val="es-MX" w:eastAsia="es-MX"/>
              </w:rPr>
              <w:t>IMPACTO GASTOS ADMINISTRACIÓN Y VENTAS</w:t>
            </w:r>
          </w:p>
        </w:tc>
        <w:tc>
          <w:tcPr>
            <w:tcW w:w="1559" w:type="dxa"/>
          </w:tcPr>
          <w:p w14:paraId="48CD84BF" w14:textId="77777777" w:rsidR="00B11F1F" w:rsidRPr="001A6A51" w:rsidRDefault="00B11F1F" w:rsidP="00EC7991">
            <w:pPr>
              <w:spacing w:line="480" w:lineRule="auto"/>
              <w:ind w:left="0" w:firstLine="0"/>
              <w:jc w:val="center"/>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2018</w:t>
            </w:r>
          </w:p>
        </w:tc>
        <w:tc>
          <w:tcPr>
            <w:tcW w:w="1559" w:type="dxa"/>
          </w:tcPr>
          <w:p w14:paraId="0F6A6523" w14:textId="77777777" w:rsidR="00B11F1F" w:rsidRPr="001A6A51" w:rsidRDefault="00B11F1F" w:rsidP="00EC7991">
            <w:pPr>
              <w:spacing w:line="480" w:lineRule="auto"/>
              <w:ind w:left="0" w:firstLine="0"/>
              <w:jc w:val="center"/>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2019</w:t>
            </w:r>
          </w:p>
        </w:tc>
      </w:tr>
      <w:tr w:rsidR="00B11F1F" w14:paraId="25A7DBB2" w14:textId="77777777" w:rsidTr="008E1B65">
        <w:trPr>
          <w:jc w:val="center"/>
        </w:trPr>
        <w:tc>
          <w:tcPr>
            <w:tcW w:w="4640" w:type="dxa"/>
          </w:tcPr>
          <w:p w14:paraId="1D997539" w14:textId="2FEB6B25" w:rsidR="00B11F1F" w:rsidRDefault="00B11F1F" w:rsidP="00EC7991">
            <w:pPr>
              <w:spacing w:line="480" w:lineRule="auto"/>
              <w:ind w:left="0" w:firstLine="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Gastos A</w:t>
            </w:r>
            <w:r w:rsidR="00203EFF">
              <w:rPr>
                <w:rFonts w:ascii="Times New Roman" w:hAnsi="Times New Roman" w:cs="Times New Roman"/>
                <w:sz w:val="24"/>
                <w:szCs w:val="24"/>
                <w:lang w:val="es-MX" w:eastAsia="es-MX"/>
              </w:rPr>
              <w:t>dministración</w:t>
            </w:r>
            <w:r>
              <w:rPr>
                <w:rFonts w:ascii="Times New Roman" w:hAnsi="Times New Roman" w:cs="Times New Roman"/>
                <w:sz w:val="24"/>
                <w:szCs w:val="24"/>
                <w:lang w:val="es-MX" w:eastAsia="es-MX"/>
              </w:rPr>
              <w:t xml:space="preserve"> y Ventas </w:t>
            </w:r>
          </w:p>
        </w:tc>
        <w:tc>
          <w:tcPr>
            <w:tcW w:w="1559" w:type="dxa"/>
          </w:tcPr>
          <w:p w14:paraId="2332D7E9" w14:textId="0804C48B" w:rsidR="00B11F1F" w:rsidRDefault="008628A7"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285.434,12</w:t>
            </w:r>
          </w:p>
        </w:tc>
        <w:tc>
          <w:tcPr>
            <w:tcW w:w="1559" w:type="dxa"/>
          </w:tcPr>
          <w:p w14:paraId="7091D511" w14:textId="0AFF21DB" w:rsidR="00B11F1F" w:rsidRDefault="008628A7"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381.977,80</w:t>
            </w:r>
          </w:p>
        </w:tc>
      </w:tr>
      <w:tr w:rsidR="00B11F1F" w14:paraId="4A94E702" w14:textId="77777777" w:rsidTr="008E1B65">
        <w:trPr>
          <w:jc w:val="center"/>
        </w:trPr>
        <w:tc>
          <w:tcPr>
            <w:tcW w:w="4640" w:type="dxa"/>
          </w:tcPr>
          <w:p w14:paraId="33A41282" w14:textId="7527B6FD" w:rsidR="00B11F1F" w:rsidRDefault="00B11F1F" w:rsidP="00EC7991">
            <w:pPr>
              <w:spacing w:line="480" w:lineRule="auto"/>
              <w:ind w:left="0" w:firstLine="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Ventas</w:t>
            </w:r>
          </w:p>
        </w:tc>
        <w:tc>
          <w:tcPr>
            <w:tcW w:w="1559" w:type="dxa"/>
          </w:tcPr>
          <w:p w14:paraId="3866CCB5" w14:textId="46885766" w:rsidR="00B11F1F" w:rsidRDefault="008628A7"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3.103.276,72</w:t>
            </w:r>
          </w:p>
        </w:tc>
        <w:tc>
          <w:tcPr>
            <w:tcW w:w="1559" w:type="dxa"/>
          </w:tcPr>
          <w:p w14:paraId="5AC82088" w14:textId="46BDC763" w:rsidR="00B11F1F" w:rsidRDefault="008628A7"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2.311.566,96</w:t>
            </w:r>
          </w:p>
        </w:tc>
      </w:tr>
      <w:tr w:rsidR="00B11F1F" w14:paraId="6815BB10" w14:textId="77777777" w:rsidTr="008E1B65">
        <w:trPr>
          <w:trHeight w:val="120"/>
          <w:jc w:val="center"/>
        </w:trPr>
        <w:tc>
          <w:tcPr>
            <w:tcW w:w="4640" w:type="dxa"/>
          </w:tcPr>
          <w:p w14:paraId="4D6F1D41" w14:textId="77777777" w:rsidR="00B11F1F" w:rsidRPr="001A6A51" w:rsidRDefault="00B11F1F" w:rsidP="00EC7991">
            <w:pPr>
              <w:spacing w:line="480" w:lineRule="auto"/>
              <w:ind w:left="0" w:firstLine="0"/>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Indicador</w:t>
            </w:r>
          </w:p>
        </w:tc>
        <w:tc>
          <w:tcPr>
            <w:tcW w:w="1559" w:type="dxa"/>
          </w:tcPr>
          <w:p w14:paraId="3AC2252C" w14:textId="27C0DEED" w:rsidR="00B11F1F" w:rsidRPr="008628A7" w:rsidRDefault="008628A7" w:rsidP="00EC7991">
            <w:pPr>
              <w:spacing w:line="480" w:lineRule="auto"/>
              <w:ind w:left="0" w:firstLine="0"/>
              <w:jc w:val="center"/>
              <w:rPr>
                <w:rFonts w:ascii="Times New Roman" w:hAnsi="Times New Roman" w:cs="Times New Roman"/>
                <w:b/>
                <w:sz w:val="24"/>
                <w:szCs w:val="24"/>
                <w:lang w:val="es-MX" w:eastAsia="es-MX"/>
              </w:rPr>
            </w:pPr>
            <w:r w:rsidRPr="008628A7">
              <w:rPr>
                <w:rFonts w:ascii="Times New Roman" w:hAnsi="Times New Roman" w:cs="Times New Roman"/>
                <w:b/>
                <w:sz w:val="24"/>
                <w:szCs w:val="24"/>
                <w:lang w:val="es-MX" w:eastAsia="es-MX"/>
              </w:rPr>
              <w:t xml:space="preserve">0,09   </w:t>
            </w:r>
          </w:p>
        </w:tc>
        <w:tc>
          <w:tcPr>
            <w:tcW w:w="1559" w:type="dxa"/>
          </w:tcPr>
          <w:p w14:paraId="4518EBAA" w14:textId="210EB44C" w:rsidR="00B11F1F" w:rsidRPr="008628A7" w:rsidRDefault="008628A7" w:rsidP="00EC7991">
            <w:pPr>
              <w:spacing w:line="480" w:lineRule="auto"/>
              <w:ind w:left="0" w:firstLine="0"/>
              <w:jc w:val="center"/>
              <w:rPr>
                <w:rFonts w:ascii="Times New Roman" w:hAnsi="Times New Roman" w:cs="Times New Roman"/>
                <w:b/>
                <w:sz w:val="24"/>
                <w:szCs w:val="24"/>
                <w:lang w:val="es-MX" w:eastAsia="es-MX"/>
              </w:rPr>
            </w:pPr>
            <w:r w:rsidRPr="008628A7">
              <w:rPr>
                <w:rFonts w:ascii="Times New Roman" w:hAnsi="Times New Roman" w:cs="Times New Roman"/>
                <w:b/>
                <w:sz w:val="24"/>
                <w:szCs w:val="24"/>
                <w:lang w:val="es-MX" w:eastAsia="es-MX"/>
              </w:rPr>
              <w:t xml:space="preserve">0,17   </w:t>
            </w:r>
          </w:p>
        </w:tc>
      </w:tr>
    </w:tbl>
    <w:p w14:paraId="24B63AA4" w14:textId="3C6BB3A3" w:rsidR="00B11F1F" w:rsidRPr="00203EFF" w:rsidRDefault="008E1B65" w:rsidP="00EC7991">
      <w:pPr>
        <w:spacing w:line="480" w:lineRule="auto"/>
        <w:ind w:left="0"/>
        <w:rPr>
          <w:rFonts w:ascii="Times New Roman" w:hAnsi="Times New Roman"/>
          <w:sz w:val="16"/>
          <w:szCs w:val="16"/>
          <w:lang w:val="es-MX" w:eastAsia="es-MX"/>
        </w:rPr>
      </w:pPr>
      <w:r>
        <w:rPr>
          <w:rFonts w:ascii="Times New Roman" w:hAnsi="Times New Roman"/>
          <w:sz w:val="16"/>
          <w:szCs w:val="16"/>
        </w:rPr>
        <w:t xml:space="preserve">          </w:t>
      </w:r>
      <w:r w:rsidR="00B11F1F" w:rsidRPr="00203EFF">
        <w:rPr>
          <w:rFonts w:ascii="Times New Roman" w:hAnsi="Times New Roman"/>
          <w:sz w:val="16"/>
          <w:szCs w:val="16"/>
        </w:rPr>
        <w:t>Elaborado por: Autora</w:t>
      </w:r>
    </w:p>
    <w:p w14:paraId="29494FFC" w14:textId="77777777" w:rsidR="005609CC" w:rsidRDefault="005609CC" w:rsidP="00EC7991">
      <w:pPr>
        <w:spacing w:line="480" w:lineRule="auto"/>
        <w:ind w:left="0"/>
        <w:rPr>
          <w:rFonts w:ascii="Times New Roman" w:hAnsi="Times New Roman"/>
          <w:sz w:val="24"/>
          <w:szCs w:val="24"/>
          <w:lang w:val="es-MX" w:eastAsia="es-MX"/>
        </w:rPr>
      </w:pPr>
    </w:p>
    <w:p w14:paraId="65410CA2" w14:textId="5FDFD709" w:rsidR="00B11F1F" w:rsidRDefault="00291936" w:rsidP="00EC7991">
      <w:pPr>
        <w:spacing w:line="480" w:lineRule="auto"/>
        <w:ind w:left="0"/>
        <w:rPr>
          <w:rFonts w:ascii="Times New Roman" w:hAnsi="Times New Roman"/>
          <w:sz w:val="24"/>
          <w:szCs w:val="24"/>
          <w:lang w:val="es-MX" w:eastAsia="es-MX"/>
        </w:rPr>
      </w:pPr>
      <w:r>
        <w:rPr>
          <w:rFonts w:ascii="Times New Roman" w:hAnsi="Times New Roman"/>
          <w:sz w:val="24"/>
          <w:szCs w:val="24"/>
          <w:lang w:val="es-MX" w:eastAsia="es-MX"/>
        </w:rPr>
        <w:t xml:space="preserve">Los gastos administrativos y de ventas en el año 2018 fueron del 9% en relación a las ventas y en el año 2019 fueron de 17%, es notorio un incremento de un 8% entre estos dos periodos debido principalmente a la baja en las ventas del 2019 y a pesar de ello los gastos se incrementan en relación al periodo anterior. </w:t>
      </w:r>
    </w:p>
    <w:p w14:paraId="007B32A9" w14:textId="77777777" w:rsidR="00704D50" w:rsidRDefault="00704D50" w:rsidP="00EC7991">
      <w:pPr>
        <w:spacing w:line="480" w:lineRule="auto"/>
        <w:ind w:left="0"/>
        <w:rPr>
          <w:rFonts w:ascii="Times New Roman" w:hAnsi="Times New Roman"/>
          <w:sz w:val="24"/>
          <w:szCs w:val="24"/>
          <w:lang w:val="es-MX" w:eastAsia="es-MX"/>
        </w:rPr>
      </w:pPr>
    </w:p>
    <w:p w14:paraId="55CE9849" w14:textId="1CB3FEF5" w:rsidR="00665F4C" w:rsidRDefault="009B2057" w:rsidP="008E1B65">
      <w:pPr>
        <w:pStyle w:val="Prrafodelista"/>
        <w:numPr>
          <w:ilvl w:val="0"/>
          <w:numId w:val="35"/>
        </w:numPr>
        <w:spacing w:line="480" w:lineRule="auto"/>
        <w:ind w:left="360"/>
        <w:rPr>
          <w:rFonts w:ascii="Times New Roman" w:hAnsi="Times New Roman"/>
          <w:sz w:val="24"/>
          <w:szCs w:val="24"/>
          <w:lang w:val="es-MX" w:eastAsia="es-MX"/>
        </w:rPr>
      </w:pPr>
      <w:r>
        <w:rPr>
          <w:rFonts w:ascii="Times New Roman" w:hAnsi="Times New Roman"/>
          <w:b/>
          <w:sz w:val="24"/>
          <w:szCs w:val="24"/>
          <w:lang w:val="es-MX" w:eastAsia="es-MX"/>
        </w:rPr>
        <w:t>Rotación de Inventarios</w:t>
      </w:r>
      <w:r w:rsidR="00665F4C" w:rsidRPr="00291936">
        <w:rPr>
          <w:rFonts w:ascii="Times New Roman" w:hAnsi="Times New Roman"/>
          <w:b/>
          <w:sz w:val="24"/>
          <w:szCs w:val="24"/>
          <w:lang w:val="es-MX" w:eastAsia="es-MX"/>
        </w:rPr>
        <w:t xml:space="preserve"> =</w:t>
      </w:r>
      <w:r w:rsidR="00665F4C">
        <w:rPr>
          <w:rFonts w:ascii="Times New Roman" w:hAnsi="Times New Roman"/>
          <w:sz w:val="24"/>
          <w:szCs w:val="24"/>
          <w:lang w:val="es-MX" w:eastAsia="es-MX"/>
        </w:rPr>
        <w:t xml:space="preserve"> </w:t>
      </w:r>
      <w:r>
        <w:rPr>
          <w:rFonts w:ascii="Times New Roman" w:hAnsi="Times New Roman"/>
          <w:sz w:val="24"/>
          <w:szCs w:val="24"/>
          <w:lang w:val="es-MX" w:eastAsia="es-MX"/>
        </w:rPr>
        <w:t>Inventarios * 360</w:t>
      </w:r>
      <w:r w:rsidR="00665F4C">
        <w:rPr>
          <w:rFonts w:ascii="Times New Roman" w:hAnsi="Times New Roman"/>
          <w:sz w:val="24"/>
          <w:szCs w:val="24"/>
          <w:lang w:val="es-MX" w:eastAsia="es-MX"/>
        </w:rPr>
        <w:t xml:space="preserve"> / </w:t>
      </w:r>
      <w:r>
        <w:rPr>
          <w:rFonts w:ascii="Times New Roman" w:hAnsi="Times New Roman"/>
          <w:sz w:val="24"/>
          <w:szCs w:val="24"/>
          <w:lang w:val="es-MX" w:eastAsia="es-MX"/>
        </w:rPr>
        <w:t>Costo de Ventas</w:t>
      </w:r>
    </w:p>
    <w:p w14:paraId="53A77001" w14:textId="783EE3A4" w:rsidR="00704D50" w:rsidRPr="00B11F1F" w:rsidRDefault="008E1B65" w:rsidP="00EC7991">
      <w:pPr>
        <w:pStyle w:val="Tablas1"/>
        <w:ind w:left="0"/>
        <w:rPr>
          <w:lang w:val="es-MX" w:eastAsia="es-MX"/>
        </w:rPr>
      </w:pPr>
      <w:bookmarkStart w:id="177" w:name="_Toc70169708"/>
      <w:r>
        <w:rPr>
          <w:b/>
          <w:lang w:val="es-MX" w:eastAsia="es-MX"/>
        </w:rPr>
        <w:t xml:space="preserve">           </w:t>
      </w:r>
      <w:r w:rsidR="009D42F0">
        <w:rPr>
          <w:b/>
          <w:lang w:val="es-MX" w:eastAsia="es-MX"/>
        </w:rPr>
        <w:t>Tabla</w:t>
      </w:r>
      <w:r w:rsidR="005239BE">
        <w:rPr>
          <w:b/>
          <w:lang w:val="es-MX" w:eastAsia="es-MX"/>
        </w:rPr>
        <w:t xml:space="preserve"> N 31</w:t>
      </w:r>
      <w:r w:rsidR="00704D50" w:rsidRPr="00B11F1F">
        <w:rPr>
          <w:b/>
          <w:lang w:val="es-MX" w:eastAsia="es-MX"/>
        </w:rPr>
        <w:t xml:space="preserve">: </w:t>
      </w:r>
      <w:r w:rsidR="00704D50" w:rsidRPr="00B11F1F">
        <w:rPr>
          <w:lang w:val="es-MX" w:eastAsia="es-MX"/>
        </w:rPr>
        <w:t xml:space="preserve">Indicador </w:t>
      </w:r>
      <w:r w:rsidR="00ED5BFC">
        <w:rPr>
          <w:lang w:val="es-MX" w:eastAsia="es-MX"/>
        </w:rPr>
        <w:t>Rotación de Inventarios</w:t>
      </w:r>
      <w:bookmarkEnd w:id="177"/>
    </w:p>
    <w:p w14:paraId="5980C089" w14:textId="77777777" w:rsidR="00704D50" w:rsidRPr="00B11F1F" w:rsidRDefault="00704D50" w:rsidP="00EC7991">
      <w:pPr>
        <w:spacing w:line="240" w:lineRule="auto"/>
        <w:ind w:left="0"/>
        <w:rPr>
          <w:rFonts w:ascii="Times New Roman" w:hAnsi="Times New Roman"/>
          <w:sz w:val="24"/>
          <w:szCs w:val="24"/>
          <w:lang w:val="es-MX" w:eastAsia="es-MX"/>
        </w:rPr>
      </w:pPr>
    </w:p>
    <w:tbl>
      <w:tblPr>
        <w:tblStyle w:val="Tablaconcuadrcula"/>
        <w:tblW w:w="0" w:type="auto"/>
        <w:jc w:val="center"/>
        <w:tblLook w:val="04A0" w:firstRow="1" w:lastRow="0" w:firstColumn="1" w:lastColumn="0" w:noHBand="0" w:noVBand="1"/>
      </w:tblPr>
      <w:tblGrid>
        <w:gridCol w:w="4215"/>
        <w:gridCol w:w="1559"/>
        <w:gridCol w:w="1476"/>
      </w:tblGrid>
      <w:tr w:rsidR="00704D50" w14:paraId="1EC07B98" w14:textId="77777777" w:rsidTr="008E1B65">
        <w:trPr>
          <w:trHeight w:val="619"/>
          <w:jc w:val="center"/>
        </w:trPr>
        <w:tc>
          <w:tcPr>
            <w:tcW w:w="4215" w:type="dxa"/>
          </w:tcPr>
          <w:p w14:paraId="3B67305F" w14:textId="7ACFE23E" w:rsidR="00704D50" w:rsidRPr="00704D50" w:rsidRDefault="00ED5BFC" w:rsidP="00EC7991">
            <w:pPr>
              <w:spacing w:line="480" w:lineRule="auto"/>
              <w:ind w:left="0" w:right="-107" w:firstLine="0"/>
              <w:rPr>
                <w:rFonts w:ascii="Times New Roman" w:hAnsi="Times New Roman" w:cs="Times New Roman"/>
                <w:b/>
                <w:sz w:val="24"/>
                <w:szCs w:val="24"/>
                <w:lang w:val="es-MX" w:eastAsia="es-MX"/>
              </w:rPr>
            </w:pPr>
            <w:r>
              <w:rPr>
                <w:rFonts w:ascii="Times New Roman" w:hAnsi="Times New Roman"/>
                <w:b/>
                <w:sz w:val="24"/>
                <w:szCs w:val="24"/>
                <w:lang w:val="es-MX" w:eastAsia="es-MX"/>
              </w:rPr>
              <w:t>ROTACION DE INVENTARIOS</w:t>
            </w:r>
          </w:p>
        </w:tc>
        <w:tc>
          <w:tcPr>
            <w:tcW w:w="1559" w:type="dxa"/>
          </w:tcPr>
          <w:p w14:paraId="00B775DF" w14:textId="77777777" w:rsidR="00704D50" w:rsidRPr="001A6A51" w:rsidRDefault="00704D50" w:rsidP="00EC7991">
            <w:pPr>
              <w:spacing w:line="480" w:lineRule="auto"/>
              <w:ind w:left="0" w:firstLine="0"/>
              <w:jc w:val="center"/>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2018</w:t>
            </w:r>
          </w:p>
        </w:tc>
        <w:tc>
          <w:tcPr>
            <w:tcW w:w="1476" w:type="dxa"/>
          </w:tcPr>
          <w:p w14:paraId="193198D2" w14:textId="77777777" w:rsidR="00704D50" w:rsidRPr="001A6A51" w:rsidRDefault="00704D50" w:rsidP="00EC7991">
            <w:pPr>
              <w:spacing w:line="480" w:lineRule="auto"/>
              <w:ind w:left="0" w:firstLine="0"/>
              <w:jc w:val="center"/>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2019</w:t>
            </w:r>
          </w:p>
        </w:tc>
      </w:tr>
      <w:tr w:rsidR="009B2057" w14:paraId="5418AC1D" w14:textId="77777777" w:rsidTr="008E1B65">
        <w:trPr>
          <w:jc w:val="center"/>
        </w:trPr>
        <w:tc>
          <w:tcPr>
            <w:tcW w:w="4215" w:type="dxa"/>
          </w:tcPr>
          <w:p w14:paraId="59524A40" w14:textId="45F287CD" w:rsidR="009B2057" w:rsidRDefault="009B2057" w:rsidP="00EC7991">
            <w:pPr>
              <w:spacing w:line="480" w:lineRule="auto"/>
              <w:ind w:left="0" w:firstLine="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Inventarios</w:t>
            </w:r>
          </w:p>
        </w:tc>
        <w:tc>
          <w:tcPr>
            <w:tcW w:w="1559" w:type="dxa"/>
          </w:tcPr>
          <w:p w14:paraId="44F75B25" w14:textId="729E53A5" w:rsidR="009B2057" w:rsidRDefault="009B2057"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943.466,71</w:t>
            </w:r>
          </w:p>
        </w:tc>
        <w:tc>
          <w:tcPr>
            <w:tcW w:w="1476" w:type="dxa"/>
          </w:tcPr>
          <w:p w14:paraId="60706D29" w14:textId="373B7FB6" w:rsidR="009B2057" w:rsidRDefault="009B2057"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692.326,01</w:t>
            </w:r>
          </w:p>
        </w:tc>
      </w:tr>
      <w:tr w:rsidR="00ED5BFC" w14:paraId="2067FFDE" w14:textId="77777777" w:rsidTr="008E1B65">
        <w:trPr>
          <w:jc w:val="center"/>
        </w:trPr>
        <w:tc>
          <w:tcPr>
            <w:tcW w:w="4215" w:type="dxa"/>
          </w:tcPr>
          <w:p w14:paraId="229E74C0" w14:textId="77777777" w:rsidR="00ED5BFC" w:rsidRDefault="00ED5BFC" w:rsidP="00EC7991">
            <w:pPr>
              <w:spacing w:line="480" w:lineRule="auto"/>
              <w:ind w:left="0" w:firstLine="0"/>
              <w:rPr>
                <w:rFonts w:ascii="Times New Roman" w:hAnsi="Times New Roman" w:cs="Times New Roman"/>
                <w:sz w:val="24"/>
                <w:szCs w:val="24"/>
                <w:lang w:val="es-MX" w:eastAsia="es-MX"/>
              </w:rPr>
            </w:pPr>
          </w:p>
        </w:tc>
        <w:tc>
          <w:tcPr>
            <w:tcW w:w="1559" w:type="dxa"/>
          </w:tcPr>
          <w:p w14:paraId="33F1B9B3" w14:textId="2CDCE822" w:rsidR="00ED5BFC" w:rsidRDefault="00ED5BFC"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*360</w:t>
            </w:r>
          </w:p>
        </w:tc>
        <w:tc>
          <w:tcPr>
            <w:tcW w:w="1476" w:type="dxa"/>
          </w:tcPr>
          <w:p w14:paraId="5B6DDA99" w14:textId="5A4374BC" w:rsidR="00ED5BFC" w:rsidRDefault="00ED5BFC"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*360</w:t>
            </w:r>
          </w:p>
        </w:tc>
      </w:tr>
      <w:tr w:rsidR="009B2057" w14:paraId="2DD9A78D" w14:textId="77777777" w:rsidTr="008E1B65">
        <w:trPr>
          <w:jc w:val="center"/>
        </w:trPr>
        <w:tc>
          <w:tcPr>
            <w:tcW w:w="4215" w:type="dxa"/>
          </w:tcPr>
          <w:p w14:paraId="518FB5CB" w14:textId="28D94104" w:rsidR="009B2057" w:rsidRDefault="009B2057" w:rsidP="00EC7991">
            <w:pPr>
              <w:spacing w:line="480" w:lineRule="auto"/>
              <w:ind w:left="0" w:firstLine="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Costo de Ventas</w:t>
            </w:r>
          </w:p>
        </w:tc>
        <w:tc>
          <w:tcPr>
            <w:tcW w:w="1559" w:type="dxa"/>
          </w:tcPr>
          <w:p w14:paraId="113DFDBF" w14:textId="439482B4" w:rsidR="009B2057" w:rsidRDefault="009B2057" w:rsidP="00EC7991">
            <w:pPr>
              <w:spacing w:line="480" w:lineRule="auto"/>
              <w:ind w:left="0" w:firstLine="0"/>
              <w:jc w:val="center"/>
              <w:rPr>
                <w:rFonts w:ascii="Times New Roman" w:hAnsi="Times New Roman" w:cs="Times New Roman"/>
                <w:sz w:val="24"/>
                <w:szCs w:val="24"/>
                <w:lang w:val="es-MX" w:eastAsia="es-MX"/>
              </w:rPr>
            </w:pPr>
            <w:r w:rsidRPr="006560D4">
              <w:rPr>
                <w:rFonts w:ascii="Times New Roman" w:hAnsi="Times New Roman" w:cs="Times New Roman"/>
                <w:sz w:val="24"/>
                <w:szCs w:val="24"/>
                <w:lang w:val="es-MX" w:eastAsia="es-MX"/>
              </w:rPr>
              <w:t>2.691.042,55</w:t>
            </w:r>
          </w:p>
        </w:tc>
        <w:tc>
          <w:tcPr>
            <w:tcW w:w="1476" w:type="dxa"/>
          </w:tcPr>
          <w:p w14:paraId="123C496D" w14:textId="33670A4F" w:rsidR="009B2057" w:rsidRDefault="009B2057" w:rsidP="00EC7991">
            <w:pPr>
              <w:spacing w:line="480" w:lineRule="auto"/>
              <w:ind w:left="0" w:firstLine="0"/>
              <w:jc w:val="center"/>
              <w:rPr>
                <w:rFonts w:ascii="Times New Roman" w:hAnsi="Times New Roman" w:cs="Times New Roman"/>
                <w:sz w:val="24"/>
                <w:szCs w:val="24"/>
                <w:lang w:val="es-MX" w:eastAsia="es-MX"/>
              </w:rPr>
            </w:pPr>
            <w:r w:rsidRPr="006560D4">
              <w:rPr>
                <w:rFonts w:ascii="Times New Roman" w:hAnsi="Times New Roman" w:cs="Times New Roman"/>
                <w:sz w:val="24"/>
                <w:szCs w:val="24"/>
                <w:lang w:val="es-MX" w:eastAsia="es-MX"/>
              </w:rPr>
              <w:t>1.865.630,39</w:t>
            </w:r>
          </w:p>
        </w:tc>
      </w:tr>
      <w:tr w:rsidR="009B2057" w14:paraId="7898FAAA" w14:textId="77777777" w:rsidTr="008E1B65">
        <w:trPr>
          <w:trHeight w:val="120"/>
          <w:jc w:val="center"/>
        </w:trPr>
        <w:tc>
          <w:tcPr>
            <w:tcW w:w="4215" w:type="dxa"/>
          </w:tcPr>
          <w:p w14:paraId="11FD949B" w14:textId="77777777" w:rsidR="009B2057" w:rsidRPr="001A6A51" w:rsidRDefault="009B2057" w:rsidP="00EC7991">
            <w:pPr>
              <w:spacing w:line="480" w:lineRule="auto"/>
              <w:ind w:left="0" w:firstLine="0"/>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Indicador</w:t>
            </w:r>
          </w:p>
        </w:tc>
        <w:tc>
          <w:tcPr>
            <w:tcW w:w="1559" w:type="dxa"/>
          </w:tcPr>
          <w:p w14:paraId="483AC39E" w14:textId="7F10C280" w:rsidR="009B2057" w:rsidRPr="008628A7" w:rsidRDefault="00ED5BFC" w:rsidP="00EC7991">
            <w:pPr>
              <w:spacing w:line="480" w:lineRule="auto"/>
              <w:ind w:left="0" w:firstLine="0"/>
              <w:jc w:val="center"/>
              <w:rPr>
                <w:rFonts w:ascii="Times New Roman" w:hAnsi="Times New Roman" w:cs="Times New Roman"/>
                <w:b/>
                <w:sz w:val="24"/>
                <w:szCs w:val="24"/>
                <w:lang w:val="es-MX" w:eastAsia="es-MX"/>
              </w:rPr>
            </w:pPr>
            <w:r>
              <w:rPr>
                <w:rFonts w:ascii="Times New Roman" w:hAnsi="Times New Roman" w:cs="Times New Roman"/>
                <w:b/>
                <w:sz w:val="24"/>
                <w:szCs w:val="24"/>
                <w:lang w:val="es-MX" w:eastAsia="es-MX"/>
              </w:rPr>
              <w:t>126 días</w:t>
            </w:r>
          </w:p>
        </w:tc>
        <w:tc>
          <w:tcPr>
            <w:tcW w:w="1476" w:type="dxa"/>
          </w:tcPr>
          <w:p w14:paraId="116F5EEA" w14:textId="494BBDB0" w:rsidR="009B2057" w:rsidRPr="008628A7" w:rsidRDefault="00ED5BFC" w:rsidP="00EC7991">
            <w:pPr>
              <w:spacing w:line="480" w:lineRule="auto"/>
              <w:ind w:left="0" w:firstLine="0"/>
              <w:jc w:val="center"/>
              <w:rPr>
                <w:rFonts w:ascii="Times New Roman" w:hAnsi="Times New Roman" w:cs="Times New Roman"/>
                <w:b/>
                <w:sz w:val="24"/>
                <w:szCs w:val="24"/>
                <w:lang w:val="es-MX" w:eastAsia="es-MX"/>
              </w:rPr>
            </w:pPr>
            <w:r>
              <w:rPr>
                <w:rFonts w:ascii="Times New Roman" w:hAnsi="Times New Roman" w:cs="Times New Roman"/>
                <w:b/>
                <w:sz w:val="24"/>
                <w:szCs w:val="24"/>
                <w:lang w:val="es-MX" w:eastAsia="es-MX"/>
              </w:rPr>
              <w:t>134 días</w:t>
            </w:r>
          </w:p>
        </w:tc>
      </w:tr>
    </w:tbl>
    <w:p w14:paraId="1FD54CC9" w14:textId="3C3F0087" w:rsidR="00704D50" w:rsidRPr="00203EFF" w:rsidRDefault="008E1B65" w:rsidP="00EC7991">
      <w:pPr>
        <w:spacing w:line="480" w:lineRule="auto"/>
        <w:ind w:left="0"/>
        <w:rPr>
          <w:rFonts w:ascii="Times New Roman" w:hAnsi="Times New Roman"/>
          <w:sz w:val="16"/>
          <w:szCs w:val="16"/>
          <w:lang w:val="es-MX" w:eastAsia="es-MX"/>
        </w:rPr>
      </w:pPr>
      <w:r>
        <w:rPr>
          <w:rFonts w:ascii="Times New Roman" w:hAnsi="Times New Roman"/>
          <w:sz w:val="16"/>
          <w:szCs w:val="16"/>
        </w:rPr>
        <w:t xml:space="preserve">                 </w:t>
      </w:r>
      <w:r w:rsidR="00704D50" w:rsidRPr="00203EFF">
        <w:rPr>
          <w:rFonts w:ascii="Times New Roman" w:hAnsi="Times New Roman"/>
          <w:sz w:val="16"/>
          <w:szCs w:val="16"/>
        </w:rPr>
        <w:t>Elaborado por: Autora</w:t>
      </w:r>
    </w:p>
    <w:p w14:paraId="7CF6DFAD" w14:textId="77777777" w:rsidR="008E1B65" w:rsidRDefault="008E1B65" w:rsidP="00EC7991">
      <w:pPr>
        <w:spacing w:line="480" w:lineRule="auto"/>
        <w:ind w:left="0"/>
        <w:rPr>
          <w:rFonts w:ascii="Times New Roman" w:hAnsi="Times New Roman"/>
          <w:sz w:val="24"/>
          <w:szCs w:val="24"/>
          <w:lang w:val="es-MX" w:eastAsia="es-MX"/>
        </w:rPr>
      </w:pPr>
    </w:p>
    <w:p w14:paraId="5D2B955E" w14:textId="4B1B9A2F" w:rsidR="00B11F1F" w:rsidRPr="00291936" w:rsidRDefault="00761C63" w:rsidP="00EC7991">
      <w:pPr>
        <w:spacing w:line="480" w:lineRule="auto"/>
        <w:ind w:left="0"/>
        <w:rPr>
          <w:rFonts w:ascii="Times New Roman" w:hAnsi="Times New Roman"/>
          <w:sz w:val="24"/>
          <w:szCs w:val="24"/>
          <w:lang w:val="es-MX" w:eastAsia="es-MX"/>
        </w:rPr>
      </w:pPr>
      <w:r>
        <w:rPr>
          <w:rFonts w:ascii="Times New Roman" w:hAnsi="Times New Roman"/>
          <w:sz w:val="24"/>
          <w:szCs w:val="24"/>
          <w:lang w:val="es-MX" w:eastAsia="es-MX"/>
        </w:rPr>
        <w:t xml:space="preserve">La rotación del inventario </w:t>
      </w:r>
      <w:r w:rsidR="00ED5BFC">
        <w:rPr>
          <w:rFonts w:ascii="Times New Roman" w:hAnsi="Times New Roman"/>
          <w:sz w:val="24"/>
          <w:szCs w:val="24"/>
          <w:lang w:val="es-MX" w:eastAsia="es-MX"/>
        </w:rPr>
        <w:t>en el año 2018 ocurría cada 126 días, es decir 4 meses aproximadamente y en el 2019 la rotación fue de 134 días, alrededor de 4 meses y medio. La administración debe analizar el porqué del incremento en la rotación de los inventarios y tomar decisiones para mejorar el rendimiento de la inversión en los mismos.</w:t>
      </w:r>
    </w:p>
    <w:p w14:paraId="55A0CF8B" w14:textId="4C03DEB7" w:rsidR="00B11F1F" w:rsidRDefault="00B11F1F" w:rsidP="00EC7991">
      <w:pPr>
        <w:spacing w:line="480" w:lineRule="auto"/>
        <w:ind w:left="0" w:firstLine="0"/>
        <w:rPr>
          <w:rFonts w:ascii="Times New Roman" w:hAnsi="Times New Roman"/>
          <w:b/>
          <w:sz w:val="24"/>
          <w:szCs w:val="24"/>
          <w:lang w:val="es-MX" w:eastAsia="es-MX"/>
        </w:rPr>
      </w:pPr>
    </w:p>
    <w:p w14:paraId="03D39085" w14:textId="3DEFA541" w:rsidR="00665F4C" w:rsidRPr="00172542" w:rsidRDefault="00993321" w:rsidP="00EC7991">
      <w:pPr>
        <w:pStyle w:val="Ttulo3"/>
        <w:ind w:left="0"/>
        <w:rPr>
          <w:rFonts w:ascii="Times New Roman" w:hAnsi="Times New Roman" w:cs="Times New Roman"/>
          <w:sz w:val="24"/>
          <w:lang w:val="es-MX" w:eastAsia="es-MX"/>
        </w:rPr>
      </w:pPr>
      <w:bookmarkStart w:id="178" w:name="_Toc69569516"/>
      <w:r w:rsidRPr="00172542">
        <w:rPr>
          <w:rFonts w:ascii="Times New Roman" w:hAnsi="Times New Roman" w:cs="Times New Roman"/>
          <w:sz w:val="24"/>
          <w:lang w:val="es-MX" w:eastAsia="es-MX"/>
        </w:rPr>
        <w:t>4.3.4 Indicadores de Rentabilidad</w:t>
      </w:r>
      <w:bookmarkEnd w:id="178"/>
    </w:p>
    <w:p w14:paraId="4BC547AD" w14:textId="2EF73110" w:rsidR="00665F4C" w:rsidRDefault="00665F4C" w:rsidP="00EC7991">
      <w:pPr>
        <w:spacing w:line="480" w:lineRule="auto"/>
        <w:ind w:left="0"/>
        <w:rPr>
          <w:rFonts w:ascii="Times New Roman" w:hAnsi="Times New Roman"/>
          <w:sz w:val="24"/>
          <w:szCs w:val="24"/>
          <w:lang w:val="es-MX" w:eastAsia="es-MX"/>
        </w:rPr>
      </w:pPr>
    </w:p>
    <w:p w14:paraId="5C21F798" w14:textId="77777777" w:rsidR="0046200F" w:rsidRPr="00665F4C" w:rsidRDefault="0046200F" w:rsidP="00EC7991">
      <w:pPr>
        <w:spacing w:line="480" w:lineRule="auto"/>
        <w:ind w:left="0"/>
        <w:rPr>
          <w:rFonts w:ascii="Times New Roman" w:hAnsi="Times New Roman"/>
          <w:sz w:val="24"/>
          <w:szCs w:val="24"/>
          <w:lang w:val="es-MX" w:eastAsia="es-MX"/>
        </w:rPr>
      </w:pPr>
    </w:p>
    <w:p w14:paraId="0864A8D5" w14:textId="09105122" w:rsidR="00C12280" w:rsidRDefault="00665F4C" w:rsidP="008E1B65">
      <w:pPr>
        <w:pStyle w:val="Prrafodelista"/>
        <w:numPr>
          <w:ilvl w:val="0"/>
          <w:numId w:val="36"/>
        </w:numPr>
        <w:spacing w:line="480" w:lineRule="auto"/>
        <w:ind w:left="360"/>
        <w:rPr>
          <w:rFonts w:ascii="Times New Roman" w:hAnsi="Times New Roman"/>
          <w:sz w:val="24"/>
          <w:szCs w:val="24"/>
          <w:lang w:val="es-MX" w:eastAsia="es-MX"/>
        </w:rPr>
      </w:pPr>
      <w:r w:rsidRPr="006A62AD">
        <w:rPr>
          <w:rFonts w:ascii="Times New Roman" w:hAnsi="Times New Roman"/>
          <w:b/>
          <w:sz w:val="24"/>
          <w:szCs w:val="24"/>
          <w:lang w:val="es-MX" w:eastAsia="es-MX"/>
        </w:rPr>
        <w:t>Rentabilidad Neta del Activo =</w:t>
      </w:r>
      <w:r>
        <w:rPr>
          <w:rFonts w:ascii="Times New Roman" w:hAnsi="Times New Roman"/>
          <w:sz w:val="24"/>
          <w:szCs w:val="24"/>
          <w:lang w:val="es-MX" w:eastAsia="es-MX"/>
        </w:rPr>
        <w:t xml:space="preserve"> (Utilidad Neta / Ventas)</w:t>
      </w:r>
      <w:r w:rsidR="006E09E5">
        <w:rPr>
          <w:rFonts w:ascii="Times New Roman" w:hAnsi="Times New Roman"/>
          <w:sz w:val="24"/>
          <w:szCs w:val="24"/>
          <w:lang w:val="es-MX" w:eastAsia="es-MX"/>
        </w:rPr>
        <w:t xml:space="preserve"> </w:t>
      </w:r>
      <w:r>
        <w:rPr>
          <w:rFonts w:ascii="Times New Roman" w:hAnsi="Times New Roman"/>
          <w:sz w:val="24"/>
          <w:szCs w:val="24"/>
          <w:lang w:val="es-MX" w:eastAsia="es-MX"/>
        </w:rPr>
        <w:t>*</w:t>
      </w:r>
      <w:r w:rsidR="006E09E5">
        <w:rPr>
          <w:rFonts w:ascii="Times New Roman" w:hAnsi="Times New Roman"/>
          <w:sz w:val="24"/>
          <w:szCs w:val="24"/>
          <w:lang w:val="es-MX" w:eastAsia="es-MX"/>
        </w:rPr>
        <w:t xml:space="preserve"> </w:t>
      </w:r>
      <w:r>
        <w:rPr>
          <w:rFonts w:ascii="Times New Roman" w:hAnsi="Times New Roman"/>
          <w:sz w:val="24"/>
          <w:szCs w:val="24"/>
          <w:lang w:val="es-MX" w:eastAsia="es-MX"/>
        </w:rPr>
        <w:t>(Ventas/Activo Total)</w:t>
      </w:r>
    </w:p>
    <w:p w14:paraId="2C2EBBBB" w14:textId="77777777" w:rsidR="0046200F" w:rsidRDefault="0046200F" w:rsidP="00EC7991">
      <w:pPr>
        <w:pStyle w:val="Tablas1"/>
        <w:ind w:left="0"/>
        <w:rPr>
          <w:b/>
          <w:lang w:val="es-MX" w:eastAsia="es-MX"/>
        </w:rPr>
      </w:pPr>
      <w:bookmarkStart w:id="179" w:name="_Toc70169709"/>
    </w:p>
    <w:p w14:paraId="2330A6FD" w14:textId="145596B7" w:rsidR="00CC6ED5" w:rsidRPr="00CC6ED5" w:rsidRDefault="008E1B65" w:rsidP="00EC7991">
      <w:pPr>
        <w:pStyle w:val="Tablas1"/>
        <w:ind w:left="0"/>
        <w:rPr>
          <w:lang w:val="es-MX" w:eastAsia="es-MX"/>
        </w:rPr>
      </w:pPr>
      <w:r>
        <w:rPr>
          <w:b/>
          <w:lang w:val="es-MX" w:eastAsia="es-MX"/>
        </w:rPr>
        <w:t xml:space="preserve">         </w:t>
      </w:r>
      <w:r w:rsidR="00CC6ED5" w:rsidRPr="00CC6ED5">
        <w:rPr>
          <w:b/>
          <w:lang w:val="es-MX" w:eastAsia="es-MX"/>
        </w:rPr>
        <w:t>Tabla N 3</w:t>
      </w:r>
      <w:r w:rsidR="005239BE">
        <w:rPr>
          <w:b/>
          <w:lang w:val="es-MX" w:eastAsia="es-MX"/>
        </w:rPr>
        <w:t>2</w:t>
      </w:r>
      <w:r w:rsidR="00CC6ED5" w:rsidRPr="00CC6ED5">
        <w:rPr>
          <w:b/>
          <w:lang w:val="es-MX" w:eastAsia="es-MX"/>
        </w:rPr>
        <w:t xml:space="preserve">: </w:t>
      </w:r>
      <w:r w:rsidR="00CC6ED5" w:rsidRPr="00CC6ED5">
        <w:rPr>
          <w:lang w:val="es-MX" w:eastAsia="es-MX"/>
        </w:rPr>
        <w:t xml:space="preserve">Indicador </w:t>
      </w:r>
      <w:r w:rsidR="00CC6ED5">
        <w:rPr>
          <w:lang w:val="es-MX" w:eastAsia="es-MX"/>
        </w:rPr>
        <w:t>Rentabilidad Neta del Activo</w:t>
      </w:r>
      <w:bookmarkEnd w:id="179"/>
    </w:p>
    <w:p w14:paraId="1C82FE58" w14:textId="77777777" w:rsidR="00CC6ED5" w:rsidRPr="00CC6ED5" w:rsidRDefault="00CC6ED5" w:rsidP="00EC7991">
      <w:pPr>
        <w:spacing w:line="240" w:lineRule="auto"/>
        <w:ind w:left="0"/>
        <w:rPr>
          <w:rFonts w:ascii="Times New Roman" w:hAnsi="Times New Roman"/>
          <w:sz w:val="24"/>
          <w:szCs w:val="24"/>
          <w:lang w:val="es-MX" w:eastAsia="es-MX"/>
        </w:rPr>
      </w:pPr>
    </w:p>
    <w:tbl>
      <w:tblPr>
        <w:tblStyle w:val="Tablaconcuadrcula"/>
        <w:tblW w:w="0" w:type="auto"/>
        <w:jc w:val="center"/>
        <w:tblLook w:val="04A0" w:firstRow="1" w:lastRow="0" w:firstColumn="1" w:lastColumn="0" w:noHBand="0" w:noVBand="1"/>
      </w:tblPr>
      <w:tblGrid>
        <w:gridCol w:w="4356"/>
        <w:gridCol w:w="1559"/>
        <w:gridCol w:w="1559"/>
      </w:tblGrid>
      <w:tr w:rsidR="00CC6ED5" w14:paraId="06C027E2" w14:textId="77777777" w:rsidTr="008E1B65">
        <w:trPr>
          <w:trHeight w:val="619"/>
          <w:jc w:val="center"/>
        </w:trPr>
        <w:tc>
          <w:tcPr>
            <w:tcW w:w="4356" w:type="dxa"/>
          </w:tcPr>
          <w:p w14:paraId="686445EA" w14:textId="565DD7B5" w:rsidR="00CC6ED5" w:rsidRPr="00CC6ED5" w:rsidRDefault="00CC6ED5" w:rsidP="00EC7991">
            <w:pPr>
              <w:spacing w:line="480" w:lineRule="auto"/>
              <w:ind w:left="0" w:right="-107" w:firstLine="0"/>
              <w:rPr>
                <w:rFonts w:ascii="Times New Roman" w:hAnsi="Times New Roman" w:cs="Times New Roman"/>
                <w:b/>
                <w:sz w:val="24"/>
                <w:szCs w:val="24"/>
                <w:lang w:val="es-MX" w:eastAsia="es-MX"/>
              </w:rPr>
            </w:pPr>
            <w:r w:rsidRPr="00CC6ED5">
              <w:rPr>
                <w:rFonts w:ascii="Times New Roman" w:hAnsi="Times New Roman"/>
                <w:b/>
                <w:sz w:val="24"/>
                <w:szCs w:val="24"/>
                <w:lang w:val="es-MX" w:eastAsia="es-MX"/>
              </w:rPr>
              <w:t>RENTABILIDAD NETA DEL ACTIVO</w:t>
            </w:r>
          </w:p>
        </w:tc>
        <w:tc>
          <w:tcPr>
            <w:tcW w:w="1559" w:type="dxa"/>
          </w:tcPr>
          <w:p w14:paraId="69DB1AF1" w14:textId="77777777" w:rsidR="00CC6ED5" w:rsidRPr="001A6A51" w:rsidRDefault="00CC6ED5" w:rsidP="00EC7991">
            <w:pPr>
              <w:spacing w:line="480" w:lineRule="auto"/>
              <w:ind w:left="0" w:right="-112" w:firstLine="0"/>
              <w:jc w:val="center"/>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2018</w:t>
            </w:r>
          </w:p>
        </w:tc>
        <w:tc>
          <w:tcPr>
            <w:tcW w:w="1559" w:type="dxa"/>
          </w:tcPr>
          <w:p w14:paraId="15A56FD6" w14:textId="77777777" w:rsidR="00CC6ED5" w:rsidRPr="001A6A51" w:rsidRDefault="00CC6ED5" w:rsidP="00EC7991">
            <w:pPr>
              <w:spacing w:line="480" w:lineRule="auto"/>
              <w:ind w:left="0" w:firstLine="0"/>
              <w:jc w:val="center"/>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2019</w:t>
            </w:r>
          </w:p>
        </w:tc>
      </w:tr>
      <w:tr w:rsidR="00CC6ED5" w14:paraId="3936708A" w14:textId="77777777" w:rsidTr="008E1B65">
        <w:trPr>
          <w:jc w:val="center"/>
        </w:trPr>
        <w:tc>
          <w:tcPr>
            <w:tcW w:w="4356" w:type="dxa"/>
          </w:tcPr>
          <w:p w14:paraId="14C6B2FD" w14:textId="11639E9D" w:rsidR="00CC6ED5" w:rsidRDefault="00CC6ED5" w:rsidP="00EC7991">
            <w:pPr>
              <w:spacing w:line="480" w:lineRule="auto"/>
              <w:ind w:left="0" w:firstLine="0"/>
              <w:rPr>
                <w:rFonts w:ascii="Times New Roman" w:hAnsi="Times New Roman" w:cs="Times New Roman"/>
                <w:sz w:val="24"/>
                <w:szCs w:val="24"/>
                <w:lang w:val="es-MX" w:eastAsia="es-MX"/>
              </w:rPr>
            </w:pPr>
            <w:r>
              <w:rPr>
                <w:rFonts w:ascii="Times New Roman" w:hAnsi="Times New Roman"/>
                <w:sz w:val="24"/>
                <w:szCs w:val="24"/>
                <w:lang w:val="es-MX" w:eastAsia="es-MX"/>
              </w:rPr>
              <w:t>Utilidad Neta</w:t>
            </w:r>
          </w:p>
        </w:tc>
        <w:tc>
          <w:tcPr>
            <w:tcW w:w="1559" w:type="dxa"/>
          </w:tcPr>
          <w:p w14:paraId="25CD5BFE" w14:textId="181C8EEA" w:rsidR="00CC6ED5" w:rsidRDefault="00CC6ED5"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72.043,75</w:t>
            </w:r>
          </w:p>
        </w:tc>
        <w:tc>
          <w:tcPr>
            <w:tcW w:w="1559" w:type="dxa"/>
          </w:tcPr>
          <w:p w14:paraId="524EEF12" w14:textId="13DC9DD7" w:rsidR="00CC6ED5" w:rsidRDefault="00CC6ED5"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33.995,23</w:t>
            </w:r>
          </w:p>
        </w:tc>
      </w:tr>
      <w:tr w:rsidR="00CC6ED5" w14:paraId="589E9B21" w14:textId="77777777" w:rsidTr="008E1B65">
        <w:trPr>
          <w:jc w:val="center"/>
        </w:trPr>
        <w:tc>
          <w:tcPr>
            <w:tcW w:w="4356" w:type="dxa"/>
          </w:tcPr>
          <w:p w14:paraId="7888204B" w14:textId="77777777" w:rsidR="00CC6ED5" w:rsidRDefault="00CC6ED5" w:rsidP="00EC7991">
            <w:pPr>
              <w:spacing w:line="480" w:lineRule="auto"/>
              <w:ind w:left="0" w:firstLine="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Ventas</w:t>
            </w:r>
          </w:p>
        </w:tc>
        <w:tc>
          <w:tcPr>
            <w:tcW w:w="1559" w:type="dxa"/>
          </w:tcPr>
          <w:p w14:paraId="194BC600" w14:textId="77777777" w:rsidR="00CC6ED5" w:rsidRDefault="00CC6ED5"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3.103.276,72</w:t>
            </w:r>
          </w:p>
        </w:tc>
        <w:tc>
          <w:tcPr>
            <w:tcW w:w="1559" w:type="dxa"/>
          </w:tcPr>
          <w:p w14:paraId="0AF79F15" w14:textId="77777777" w:rsidR="00CC6ED5" w:rsidRDefault="00CC6ED5"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2.311.566,96</w:t>
            </w:r>
          </w:p>
        </w:tc>
      </w:tr>
      <w:tr w:rsidR="00CC6ED5" w14:paraId="0DFE5A0C" w14:textId="77777777" w:rsidTr="008E1B65">
        <w:trPr>
          <w:jc w:val="center"/>
        </w:trPr>
        <w:tc>
          <w:tcPr>
            <w:tcW w:w="4356" w:type="dxa"/>
          </w:tcPr>
          <w:p w14:paraId="681A94F7" w14:textId="229B3E27" w:rsidR="00CC6ED5" w:rsidRDefault="00CC6ED5" w:rsidP="00EC7991">
            <w:pPr>
              <w:spacing w:line="480" w:lineRule="auto"/>
              <w:ind w:left="0" w:firstLine="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Activo Total</w:t>
            </w:r>
          </w:p>
        </w:tc>
        <w:tc>
          <w:tcPr>
            <w:tcW w:w="1559" w:type="dxa"/>
          </w:tcPr>
          <w:p w14:paraId="5ED1AA1C" w14:textId="20D2D84F" w:rsidR="00CC6ED5" w:rsidRDefault="00CC6ED5"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2.272.075,72</w:t>
            </w:r>
          </w:p>
        </w:tc>
        <w:tc>
          <w:tcPr>
            <w:tcW w:w="1559" w:type="dxa"/>
          </w:tcPr>
          <w:p w14:paraId="2C77E0F8" w14:textId="53C10685" w:rsidR="00CC6ED5" w:rsidRDefault="00CC6ED5"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1.909.239,61</w:t>
            </w:r>
          </w:p>
        </w:tc>
      </w:tr>
      <w:tr w:rsidR="00CC6ED5" w14:paraId="0D55ADF2" w14:textId="77777777" w:rsidTr="008E1B65">
        <w:trPr>
          <w:trHeight w:val="120"/>
          <w:jc w:val="center"/>
        </w:trPr>
        <w:tc>
          <w:tcPr>
            <w:tcW w:w="4356" w:type="dxa"/>
          </w:tcPr>
          <w:p w14:paraId="57B22B29" w14:textId="77777777" w:rsidR="00CC6ED5" w:rsidRPr="001A6A51" w:rsidRDefault="00CC6ED5" w:rsidP="00EC7991">
            <w:pPr>
              <w:spacing w:line="480" w:lineRule="auto"/>
              <w:ind w:left="0" w:firstLine="0"/>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Indicador</w:t>
            </w:r>
          </w:p>
        </w:tc>
        <w:tc>
          <w:tcPr>
            <w:tcW w:w="1559" w:type="dxa"/>
          </w:tcPr>
          <w:p w14:paraId="692EAC7E" w14:textId="7758AD42" w:rsidR="00CC6ED5" w:rsidRPr="008628A7" w:rsidRDefault="00CC6ED5" w:rsidP="00EC7991">
            <w:pPr>
              <w:spacing w:line="480" w:lineRule="auto"/>
              <w:ind w:left="0" w:firstLine="0"/>
              <w:jc w:val="center"/>
              <w:rPr>
                <w:rFonts w:ascii="Times New Roman" w:hAnsi="Times New Roman" w:cs="Times New Roman"/>
                <w:b/>
                <w:sz w:val="24"/>
                <w:szCs w:val="24"/>
                <w:lang w:val="es-MX" w:eastAsia="es-MX"/>
              </w:rPr>
            </w:pPr>
            <w:r>
              <w:rPr>
                <w:rFonts w:ascii="Times New Roman" w:hAnsi="Times New Roman" w:cs="Times New Roman"/>
                <w:b/>
                <w:sz w:val="24"/>
                <w:szCs w:val="24"/>
                <w:lang w:val="es-MX" w:eastAsia="es-MX"/>
              </w:rPr>
              <w:t>0,03</w:t>
            </w:r>
          </w:p>
        </w:tc>
        <w:tc>
          <w:tcPr>
            <w:tcW w:w="1559" w:type="dxa"/>
          </w:tcPr>
          <w:p w14:paraId="3E9C4D7E" w14:textId="093E618B" w:rsidR="00CC6ED5" w:rsidRPr="008628A7" w:rsidRDefault="00CC6ED5" w:rsidP="00EC7991">
            <w:pPr>
              <w:spacing w:line="480" w:lineRule="auto"/>
              <w:ind w:left="0" w:firstLine="0"/>
              <w:jc w:val="center"/>
              <w:rPr>
                <w:rFonts w:ascii="Times New Roman" w:hAnsi="Times New Roman" w:cs="Times New Roman"/>
                <w:b/>
                <w:sz w:val="24"/>
                <w:szCs w:val="24"/>
                <w:lang w:val="es-MX" w:eastAsia="es-MX"/>
              </w:rPr>
            </w:pPr>
            <w:r>
              <w:rPr>
                <w:rFonts w:ascii="Times New Roman" w:hAnsi="Times New Roman" w:cs="Times New Roman"/>
                <w:b/>
                <w:sz w:val="24"/>
                <w:szCs w:val="24"/>
                <w:lang w:val="es-MX" w:eastAsia="es-MX"/>
              </w:rPr>
              <w:t>0,02</w:t>
            </w:r>
          </w:p>
        </w:tc>
      </w:tr>
    </w:tbl>
    <w:p w14:paraId="2AFEE838" w14:textId="1D82AFFE" w:rsidR="00CC6ED5" w:rsidRPr="00203EFF" w:rsidRDefault="008E1B65" w:rsidP="00EC7991">
      <w:pPr>
        <w:spacing w:line="480" w:lineRule="auto"/>
        <w:ind w:left="0"/>
        <w:rPr>
          <w:rFonts w:ascii="Times New Roman" w:hAnsi="Times New Roman"/>
          <w:sz w:val="16"/>
          <w:szCs w:val="16"/>
          <w:lang w:val="es-MX" w:eastAsia="es-MX"/>
        </w:rPr>
      </w:pPr>
      <w:r>
        <w:rPr>
          <w:rFonts w:ascii="Times New Roman" w:hAnsi="Times New Roman"/>
          <w:sz w:val="16"/>
          <w:szCs w:val="16"/>
        </w:rPr>
        <w:t xml:space="preserve">             </w:t>
      </w:r>
      <w:r w:rsidR="00CC6ED5" w:rsidRPr="00203EFF">
        <w:rPr>
          <w:rFonts w:ascii="Times New Roman" w:hAnsi="Times New Roman"/>
          <w:sz w:val="16"/>
          <w:szCs w:val="16"/>
        </w:rPr>
        <w:t>Elaborado por: Autora</w:t>
      </w:r>
    </w:p>
    <w:p w14:paraId="5535DD5A" w14:textId="77777777" w:rsidR="0046200F" w:rsidRDefault="0046200F" w:rsidP="00EC7991">
      <w:pPr>
        <w:spacing w:line="480" w:lineRule="auto"/>
        <w:ind w:left="0"/>
        <w:rPr>
          <w:rFonts w:ascii="Times New Roman" w:hAnsi="Times New Roman"/>
          <w:sz w:val="24"/>
          <w:szCs w:val="24"/>
          <w:lang w:val="es-MX" w:eastAsia="es-MX"/>
        </w:rPr>
      </w:pPr>
    </w:p>
    <w:p w14:paraId="52054CE8" w14:textId="7FBC2FA3" w:rsidR="00CC6ED5" w:rsidRPr="00CC6ED5" w:rsidRDefault="00761C63" w:rsidP="00EC7991">
      <w:pPr>
        <w:spacing w:line="480" w:lineRule="auto"/>
        <w:ind w:left="0"/>
        <w:rPr>
          <w:rFonts w:ascii="Times New Roman" w:hAnsi="Times New Roman"/>
          <w:sz w:val="24"/>
          <w:szCs w:val="24"/>
          <w:lang w:val="es-MX" w:eastAsia="es-MX"/>
        </w:rPr>
      </w:pPr>
      <w:r>
        <w:rPr>
          <w:rFonts w:ascii="Times New Roman" w:hAnsi="Times New Roman"/>
          <w:sz w:val="24"/>
          <w:szCs w:val="24"/>
          <w:lang w:val="es-MX" w:eastAsia="es-MX"/>
        </w:rPr>
        <w:t>Se aplicó</w:t>
      </w:r>
      <w:r w:rsidR="00EA4A03">
        <w:rPr>
          <w:rFonts w:ascii="Times New Roman" w:hAnsi="Times New Roman"/>
          <w:sz w:val="24"/>
          <w:szCs w:val="24"/>
          <w:lang w:val="es-MX" w:eastAsia="es-MX"/>
        </w:rPr>
        <w:t xml:space="preserve"> este índice </w:t>
      </w:r>
      <w:r>
        <w:rPr>
          <w:rFonts w:ascii="Times New Roman" w:hAnsi="Times New Roman"/>
          <w:sz w:val="24"/>
          <w:szCs w:val="24"/>
          <w:lang w:val="es-MX" w:eastAsia="es-MX"/>
        </w:rPr>
        <w:t xml:space="preserve">para </w:t>
      </w:r>
      <w:r w:rsidR="00EA4A03">
        <w:rPr>
          <w:rFonts w:ascii="Times New Roman" w:hAnsi="Times New Roman"/>
          <w:sz w:val="24"/>
          <w:szCs w:val="24"/>
          <w:lang w:val="es-MX" w:eastAsia="es-MX"/>
        </w:rPr>
        <w:t>evalu</w:t>
      </w:r>
      <w:r>
        <w:rPr>
          <w:rFonts w:ascii="Times New Roman" w:hAnsi="Times New Roman"/>
          <w:sz w:val="24"/>
          <w:szCs w:val="24"/>
          <w:lang w:val="es-MX" w:eastAsia="es-MX"/>
        </w:rPr>
        <w:t>ar</w:t>
      </w:r>
      <w:r w:rsidR="00EA4A03">
        <w:rPr>
          <w:rFonts w:ascii="Times New Roman" w:hAnsi="Times New Roman"/>
          <w:sz w:val="24"/>
          <w:szCs w:val="24"/>
          <w:lang w:val="es-MX" w:eastAsia="es-MX"/>
        </w:rPr>
        <w:t xml:space="preserve"> la capacidad del activo de la empresa para producir utilidades</w:t>
      </w:r>
      <w:r w:rsidR="00CA5C92">
        <w:rPr>
          <w:rFonts w:ascii="Times New Roman" w:hAnsi="Times New Roman"/>
          <w:sz w:val="24"/>
          <w:szCs w:val="24"/>
          <w:lang w:val="es-MX" w:eastAsia="es-MX"/>
        </w:rPr>
        <w:t>, en el año 2018 esta capacidad fue del 3% y en el 2019 disminuyó al 2%, se observa un decremento en todos los rubros que intervienen en el análisis del indicador.</w:t>
      </w:r>
    </w:p>
    <w:p w14:paraId="2642E820" w14:textId="3E9D9E44" w:rsidR="00CC6ED5" w:rsidRDefault="00CC6ED5" w:rsidP="00EC7991">
      <w:pPr>
        <w:spacing w:line="480" w:lineRule="auto"/>
        <w:ind w:left="0"/>
        <w:rPr>
          <w:rFonts w:ascii="Times New Roman" w:hAnsi="Times New Roman"/>
          <w:sz w:val="24"/>
          <w:szCs w:val="24"/>
          <w:lang w:val="es-MX" w:eastAsia="es-MX"/>
        </w:rPr>
      </w:pPr>
    </w:p>
    <w:p w14:paraId="3FCD5E69" w14:textId="26424A30" w:rsidR="008E1B65" w:rsidRDefault="008E1B65" w:rsidP="00EC7991">
      <w:pPr>
        <w:spacing w:line="480" w:lineRule="auto"/>
        <w:ind w:left="0"/>
        <w:rPr>
          <w:rFonts w:ascii="Times New Roman" w:hAnsi="Times New Roman"/>
          <w:sz w:val="24"/>
          <w:szCs w:val="24"/>
          <w:lang w:val="es-MX" w:eastAsia="es-MX"/>
        </w:rPr>
      </w:pPr>
    </w:p>
    <w:p w14:paraId="5824E0EA" w14:textId="35B65B9C" w:rsidR="008E1B65" w:rsidRDefault="008E1B65" w:rsidP="00EC7991">
      <w:pPr>
        <w:spacing w:line="480" w:lineRule="auto"/>
        <w:ind w:left="0"/>
        <w:rPr>
          <w:rFonts w:ascii="Times New Roman" w:hAnsi="Times New Roman"/>
          <w:sz w:val="24"/>
          <w:szCs w:val="24"/>
          <w:lang w:val="es-MX" w:eastAsia="es-MX"/>
        </w:rPr>
      </w:pPr>
    </w:p>
    <w:p w14:paraId="2FE5326F" w14:textId="77777777" w:rsidR="008E1B65" w:rsidRDefault="008E1B65" w:rsidP="00EC7991">
      <w:pPr>
        <w:spacing w:line="480" w:lineRule="auto"/>
        <w:ind w:left="0"/>
        <w:rPr>
          <w:rFonts w:ascii="Times New Roman" w:hAnsi="Times New Roman"/>
          <w:sz w:val="24"/>
          <w:szCs w:val="24"/>
          <w:lang w:val="es-MX" w:eastAsia="es-MX"/>
        </w:rPr>
      </w:pPr>
    </w:p>
    <w:p w14:paraId="44A0E7CA" w14:textId="421726B1" w:rsidR="00665F4C" w:rsidRDefault="00665F4C" w:rsidP="008E1B65">
      <w:pPr>
        <w:pStyle w:val="Prrafodelista"/>
        <w:numPr>
          <w:ilvl w:val="0"/>
          <w:numId w:val="36"/>
        </w:numPr>
        <w:spacing w:line="480" w:lineRule="auto"/>
        <w:ind w:left="360"/>
        <w:rPr>
          <w:rFonts w:ascii="Times New Roman" w:hAnsi="Times New Roman"/>
          <w:sz w:val="24"/>
          <w:szCs w:val="24"/>
          <w:lang w:val="es-MX" w:eastAsia="es-MX"/>
        </w:rPr>
      </w:pPr>
      <w:r w:rsidRPr="006A62AD">
        <w:rPr>
          <w:rFonts w:ascii="Times New Roman" w:hAnsi="Times New Roman"/>
          <w:b/>
          <w:sz w:val="24"/>
          <w:szCs w:val="24"/>
          <w:lang w:val="es-MX" w:eastAsia="es-MX"/>
        </w:rPr>
        <w:t>Margen Bruto =</w:t>
      </w:r>
      <w:r w:rsidR="00B26DA4">
        <w:rPr>
          <w:rFonts w:ascii="Times New Roman" w:hAnsi="Times New Roman"/>
          <w:sz w:val="24"/>
          <w:szCs w:val="24"/>
          <w:lang w:val="es-MX" w:eastAsia="es-MX"/>
        </w:rPr>
        <w:t xml:space="preserve"> Ventas</w:t>
      </w:r>
      <w:r>
        <w:rPr>
          <w:rFonts w:ascii="Times New Roman" w:hAnsi="Times New Roman"/>
          <w:sz w:val="24"/>
          <w:szCs w:val="24"/>
          <w:lang w:val="es-MX" w:eastAsia="es-MX"/>
        </w:rPr>
        <w:t xml:space="preserve"> – Costo de Ventas / Ventas</w:t>
      </w:r>
    </w:p>
    <w:p w14:paraId="2C059E2B" w14:textId="6094019C" w:rsidR="00B26DA4" w:rsidRDefault="008E1B65" w:rsidP="00EC7991">
      <w:pPr>
        <w:pStyle w:val="Tablas1"/>
        <w:ind w:left="0"/>
        <w:rPr>
          <w:lang w:val="es-MX" w:eastAsia="es-MX"/>
        </w:rPr>
      </w:pPr>
      <w:bookmarkStart w:id="180" w:name="_Toc70169710"/>
      <w:r>
        <w:rPr>
          <w:b/>
          <w:lang w:val="es-MX" w:eastAsia="es-MX"/>
        </w:rPr>
        <w:t xml:space="preserve">         </w:t>
      </w:r>
      <w:r w:rsidR="00B26DA4" w:rsidRPr="00B26DA4">
        <w:rPr>
          <w:b/>
          <w:lang w:val="es-MX" w:eastAsia="es-MX"/>
        </w:rPr>
        <w:t>Tabla N 3</w:t>
      </w:r>
      <w:r w:rsidR="005239BE">
        <w:rPr>
          <w:b/>
          <w:lang w:val="es-MX" w:eastAsia="es-MX"/>
        </w:rPr>
        <w:t>3</w:t>
      </w:r>
      <w:r w:rsidR="00B26DA4" w:rsidRPr="00B26DA4">
        <w:rPr>
          <w:b/>
          <w:lang w:val="es-MX" w:eastAsia="es-MX"/>
        </w:rPr>
        <w:t xml:space="preserve">: </w:t>
      </w:r>
      <w:r w:rsidR="00B26DA4" w:rsidRPr="00B26DA4">
        <w:rPr>
          <w:lang w:val="es-MX" w:eastAsia="es-MX"/>
        </w:rPr>
        <w:t xml:space="preserve">Indicador </w:t>
      </w:r>
      <w:r w:rsidR="00CA5C92">
        <w:rPr>
          <w:lang w:val="es-MX" w:eastAsia="es-MX"/>
        </w:rPr>
        <w:t>Margen Bruto</w:t>
      </w:r>
      <w:bookmarkEnd w:id="180"/>
    </w:p>
    <w:p w14:paraId="19C5BE19" w14:textId="77777777" w:rsidR="00B26DA4" w:rsidRPr="00B26DA4" w:rsidRDefault="00B26DA4" w:rsidP="00EC7991">
      <w:pPr>
        <w:spacing w:line="240" w:lineRule="auto"/>
        <w:ind w:left="0"/>
        <w:rPr>
          <w:rFonts w:ascii="Times New Roman" w:hAnsi="Times New Roman"/>
          <w:sz w:val="24"/>
          <w:szCs w:val="24"/>
          <w:lang w:val="es-MX" w:eastAsia="es-MX"/>
        </w:rPr>
      </w:pPr>
    </w:p>
    <w:tbl>
      <w:tblPr>
        <w:tblStyle w:val="Tablaconcuadrcula"/>
        <w:tblW w:w="0" w:type="auto"/>
        <w:jc w:val="center"/>
        <w:tblLook w:val="04A0" w:firstRow="1" w:lastRow="0" w:firstColumn="1" w:lastColumn="0" w:noHBand="0" w:noVBand="1"/>
      </w:tblPr>
      <w:tblGrid>
        <w:gridCol w:w="3081"/>
        <w:gridCol w:w="2268"/>
        <w:gridCol w:w="2126"/>
      </w:tblGrid>
      <w:tr w:rsidR="00B26DA4" w14:paraId="6CA14865" w14:textId="77777777" w:rsidTr="008E1B65">
        <w:trPr>
          <w:trHeight w:val="619"/>
          <w:jc w:val="center"/>
        </w:trPr>
        <w:tc>
          <w:tcPr>
            <w:tcW w:w="3081" w:type="dxa"/>
          </w:tcPr>
          <w:p w14:paraId="6E91A1CC" w14:textId="70DA9F0B" w:rsidR="00B26DA4" w:rsidRPr="00CC6ED5" w:rsidRDefault="00CA5C92" w:rsidP="00EC7991">
            <w:pPr>
              <w:spacing w:line="480" w:lineRule="auto"/>
              <w:ind w:left="0" w:firstLine="0"/>
              <w:rPr>
                <w:rFonts w:ascii="Times New Roman" w:hAnsi="Times New Roman" w:cs="Times New Roman"/>
                <w:b/>
                <w:sz w:val="24"/>
                <w:szCs w:val="24"/>
                <w:lang w:val="es-MX" w:eastAsia="es-MX"/>
              </w:rPr>
            </w:pPr>
            <w:r>
              <w:rPr>
                <w:rFonts w:ascii="Times New Roman" w:hAnsi="Times New Roman"/>
                <w:b/>
                <w:sz w:val="24"/>
                <w:szCs w:val="24"/>
                <w:lang w:val="es-MX" w:eastAsia="es-MX"/>
              </w:rPr>
              <w:t>MARGEN BRUTO</w:t>
            </w:r>
          </w:p>
        </w:tc>
        <w:tc>
          <w:tcPr>
            <w:tcW w:w="2268" w:type="dxa"/>
          </w:tcPr>
          <w:p w14:paraId="63F90891" w14:textId="77777777" w:rsidR="00B26DA4" w:rsidRPr="001A6A51" w:rsidRDefault="00B26DA4" w:rsidP="00EC7991">
            <w:pPr>
              <w:spacing w:line="480" w:lineRule="auto"/>
              <w:ind w:left="0" w:firstLine="0"/>
              <w:jc w:val="center"/>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2018</w:t>
            </w:r>
          </w:p>
        </w:tc>
        <w:tc>
          <w:tcPr>
            <w:tcW w:w="2126" w:type="dxa"/>
          </w:tcPr>
          <w:p w14:paraId="63CA8D72" w14:textId="77777777" w:rsidR="00B26DA4" w:rsidRPr="001A6A51" w:rsidRDefault="00B26DA4" w:rsidP="00EC7991">
            <w:pPr>
              <w:spacing w:line="480" w:lineRule="auto"/>
              <w:ind w:left="0" w:firstLine="0"/>
              <w:jc w:val="center"/>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2019</w:t>
            </w:r>
          </w:p>
        </w:tc>
      </w:tr>
      <w:tr w:rsidR="00B26DA4" w14:paraId="7187BCF4" w14:textId="77777777" w:rsidTr="008E1B65">
        <w:trPr>
          <w:jc w:val="center"/>
        </w:trPr>
        <w:tc>
          <w:tcPr>
            <w:tcW w:w="3081" w:type="dxa"/>
          </w:tcPr>
          <w:p w14:paraId="02633FCF" w14:textId="3C7205B3" w:rsidR="00B26DA4" w:rsidRDefault="00B26DA4" w:rsidP="00EC7991">
            <w:pPr>
              <w:spacing w:line="480" w:lineRule="auto"/>
              <w:ind w:left="0" w:firstLine="0"/>
              <w:rPr>
                <w:rFonts w:ascii="Times New Roman" w:hAnsi="Times New Roman" w:cs="Times New Roman"/>
                <w:sz w:val="24"/>
                <w:szCs w:val="24"/>
                <w:lang w:val="es-MX" w:eastAsia="es-MX"/>
              </w:rPr>
            </w:pPr>
            <w:r>
              <w:rPr>
                <w:rFonts w:ascii="Times New Roman" w:hAnsi="Times New Roman"/>
                <w:sz w:val="24"/>
                <w:szCs w:val="24"/>
                <w:lang w:val="es-MX" w:eastAsia="es-MX"/>
              </w:rPr>
              <w:t xml:space="preserve">Ventas </w:t>
            </w:r>
          </w:p>
        </w:tc>
        <w:tc>
          <w:tcPr>
            <w:tcW w:w="2268" w:type="dxa"/>
          </w:tcPr>
          <w:p w14:paraId="34939814" w14:textId="254C1905" w:rsidR="00B26DA4" w:rsidRDefault="00B26DA4"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3.103.276,72</w:t>
            </w:r>
          </w:p>
        </w:tc>
        <w:tc>
          <w:tcPr>
            <w:tcW w:w="2126" w:type="dxa"/>
          </w:tcPr>
          <w:p w14:paraId="1D3E13BB" w14:textId="7368A3CA" w:rsidR="00B26DA4" w:rsidRDefault="00B26DA4"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2.311.566,96</w:t>
            </w:r>
          </w:p>
        </w:tc>
      </w:tr>
      <w:tr w:rsidR="00B26DA4" w14:paraId="46E254D8" w14:textId="77777777" w:rsidTr="008E1B65">
        <w:trPr>
          <w:jc w:val="center"/>
        </w:trPr>
        <w:tc>
          <w:tcPr>
            <w:tcW w:w="3081" w:type="dxa"/>
          </w:tcPr>
          <w:p w14:paraId="7F68DC8A" w14:textId="55A4673A" w:rsidR="00B26DA4" w:rsidRDefault="00B26DA4" w:rsidP="00EC7991">
            <w:pPr>
              <w:spacing w:line="480" w:lineRule="auto"/>
              <w:ind w:left="0" w:firstLine="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Costo de Ventas</w:t>
            </w:r>
          </w:p>
        </w:tc>
        <w:tc>
          <w:tcPr>
            <w:tcW w:w="2268" w:type="dxa"/>
          </w:tcPr>
          <w:p w14:paraId="74E19CBB" w14:textId="7F35B0CF" w:rsidR="00B26DA4" w:rsidRDefault="00451F03" w:rsidP="00EC7991">
            <w:pPr>
              <w:spacing w:line="480" w:lineRule="auto"/>
              <w:ind w:left="0" w:firstLine="0"/>
              <w:jc w:val="center"/>
              <w:rPr>
                <w:rFonts w:ascii="Times New Roman" w:hAnsi="Times New Roman" w:cs="Times New Roman"/>
                <w:sz w:val="24"/>
                <w:szCs w:val="24"/>
                <w:lang w:val="es-MX" w:eastAsia="es-MX"/>
              </w:rPr>
            </w:pPr>
            <w:r w:rsidRPr="006560D4">
              <w:rPr>
                <w:rFonts w:ascii="Times New Roman" w:hAnsi="Times New Roman" w:cs="Times New Roman"/>
                <w:sz w:val="24"/>
                <w:szCs w:val="24"/>
                <w:lang w:val="es-MX" w:eastAsia="es-MX"/>
              </w:rPr>
              <w:t>2.691.042,55</w:t>
            </w:r>
          </w:p>
        </w:tc>
        <w:tc>
          <w:tcPr>
            <w:tcW w:w="2126" w:type="dxa"/>
          </w:tcPr>
          <w:p w14:paraId="0E46A2DB" w14:textId="3801A471" w:rsidR="00B26DA4" w:rsidRDefault="00451F03" w:rsidP="00EC7991">
            <w:pPr>
              <w:spacing w:line="480" w:lineRule="auto"/>
              <w:ind w:left="0" w:firstLine="0"/>
              <w:jc w:val="center"/>
              <w:rPr>
                <w:rFonts w:ascii="Times New Roman" w:hAnsi="Times New Roman" w:cs="Times New Roman"/>
                <w:sz w:val="24"/>
                <w:szCs w:val="24"/>
                <w:lang w:val="es-MX" w:eastAsia="es-MX"/>
              </w:rPr>
            </w:pPr>
            <w:r w:rsidRPr="006560D4">
              <w:rPr>
                <w:rFonts w:ascii="Times New Roman" w:hAnsi="Times New Roman" w:cs="Times New Roman"/>
                <w:sz w:val="24"/>
                <w:szCs w:val="24"/>
                <w:lang w:val="es-MX" w:eastAsia="es-MX"/>
              </w:rPr>
              <w:t>1.865.630,39</w:t>
            </w:r>
          </w:p>
        </w:tc>
      </w:tr>
      <w:tr w:rsidR="006560D4" w14:paraId="4B90F9BB" w14:textId="77777777" w:rsidTr="008E1B65">
        <w:trPr>
          <w:jc w:val="center"/>
        </w:trPr>
        <w:tc>
          <w:tcPr>
            <w:tcW w:w="3081" w:type="dxa"/>
          </w:tcPr>
          <w:p w14:paraId="73DDBF87" w14:textId="7E4D4A02" w:rsidR="006560D4" w:rsidRDefault="006560D4" w:rsidP="00EC7991">
            <w:pPr>
              <w:spacing w:line="480" w:lineRule="auto"/>
              <w:ind w:left="0" w:firstLine="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Ventas</w:t>
            </w:r>
          </w:p>
        </w:tc>
        <w:tc>
          <w:tcPr>
            <w:tcW w:w="2268" w:type="dxa"/>
          </w:tcPr>
          <w:p w14:paraId="1D098ED0" w14:textId="49F14BD5" w:rsidR="006560D4" w:rsidRDefault="006560D4"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3.103.276,72</w:t>
            </w:r>
          </w:p>
        </w:tc>
        <w:tc>
          <w:tcPr>
            <w:tcW w:w="2126" w:type="dxa"/>
          </w:tcPr>
          <w:p w14:paraId="12B88347" w14:textId="47C885BF" w:rsidR="006560D4" w:rsidRDefault="006560D4"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2.311.566,96</w:t>
            </w:r>
          </w:p>
        </w:tc>
      </w:tr>
      <w:tr w:rsidR="00B26DA4" w14:paraId="7AC54F7C" w14:textId="77777777" w:rsidTr="008E1B65">
        <w:trPr>
          <w:trHeight w:val="120"/>
          <w:jc w:val="center"/>
        </w:trPr>
        <w:tc>
          <w:tcPr>
            <w:tcW w:w="3081" w:type="dxa"/>
          </w:tcPr>
          <w:p w14:paraId="13C96AF4" w14:textId="77777777" w:rsidR="00B26DA4" w:rsidRPr="001A6A51" w:rsidRDefault="00B26DA4" w:rsidP="00EC7991">
            <w:pPr>
              <w:spacing w:line="480" w:lineRule="auto"/>
              <w:ind w:left="0" w:firstLine="0"/>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Indicador</w:t>
            </w:r>
          </w:p>
        </w:tc>
        <w:tc>
          <w:tcPr>
            <w:tcW w:w="2268" w:type="dxa"/>
          </w:tcPr>
          <w:p w14:paraId="3118DB53" w14:textId="504844BD" w:rsidR="00B26DA4" w:rsidRPr="008628A7" w:rsidRDefault="006560D4" w:rsidP="00EC7991">
            <w:pPr>
              <w:spacing w:line="480" w:lineRule="auto"/>
              <w:ind w:left="0" w:firstLine="0"/>
              <w:jc w:val="center"/>
              <w:rPr>
                <w:rFonts w:ascii="Times New Roman" w:hAnsi="Times New Roman" w:cs="Times New Roman"/>
                <w:b/>
                <w:sz w:val="24"/>
                <w:szCs w:val="24"/>
                <w:lang w:val="es-MX" w:eastAsia="es-MX"/>
              </w:rPr>
            </w:pPr>
            <w:r>
              <w:rPr>
                <w:rFonts w:ascii="Times New Roman" w:hAnsi="Times New Roman" w:cs="Times New Roman"/>
                <w:b/>
                <w:sz w:val="24"/>
                <w:szCs w:val="24"/>
                <w:lang w:val="es-MX" w:eastAsia="es-MX"/>
              </w:rPr>
              <w:t>0</w:t>
            </w:r>
            <w:r w:rsidR="00451F03">
              <w:rPr>
                <w:rFonts w:ascii="Times New Roman" w:hAnsi="Times New Roman" w:cs="Times New Roman"/>
                <w:b/>
                <w:sz w:val="24"/>
                <w:szCs w:val="24"/>
                <w:lang w:val="es-MX" w:eastAsia="es-MX"/>
              </w:rPr>
              <w:t>,13</w:t>
            </w:r>
          </w:p>
        </w:tc>
        <w:tc>
          <w:tcPr>
            <w:tcW w:w="2126" w:type="dxa"/>
          </w:tcPr>
          <w:p w14:paraId="21A2B9F9" w14:textId="651DEF86" w:rsidR="00B26DA4" w:rsidRPr="008628A7" w:rsidRDefault="00451F03" w:rsidP="00EC7991">
            <w:pPr>
              <w:spacing w:line="480" w:lineRule="auto"/>
              <w:ind w:left="0" w:firstLine="0"/>
              <w:jc w:val="center"/>
              <w:rPr>
                <w:rFonts w:ascii="Times New Roman" w:hAnsi="Times New Roman" w:cs="Times New Roman"/>
                <w:b/>
                <w:sz w:val="24"/>
                <w:szCs w:val="24"/>
                <w:lang w:val="es-MX" w:eastAsia="es-MX"/>
              </w:rPr>
            </w:pPr>
            <w:r>
              <w:rPr>
                <w:rFonts w:ascii="Times New Roman" w:hAnsi="Times New Roman" w:cs="Times New Roman"/>
                <w:b/>
                <w:sz w:val="24"/>
                <w:szCs w:val="24"/>
                <w:lang w:val="es-MX" w:eastAsia="es-MX"/>
              </w:rPr>
              <w:t>0,19</w:t>
            </w:r>
          </w:p>
        </w:tc>
      </w:tr>
    </w:tbl>
    <w:p w14:paraId="7E873391" w14:textId="4C0F5BDA" w:rsidR="00B26DA4" w:rsidRPr="00BF78C3" w:rsidRDefault="008E1B65" w:rsidP="00EC7991">
      <w:pPr>
        <w:spacing w:line="480" w:lineRule="auto"/>
        <w:ind w:left="0"/>
        <w:rPr>
          <w:rFonts w:ascii="Times New Roman" w:hAnsi="Times New Roman"/>
          <w:sz w:val="16"/>
          <w:szCs w:val="16"/>
          <w:lang w:val="es-MX" w:eastAsia="es-MX"/>
        </w:rPr>
      </w:pPr>
      <w:r>
        <w:rPr>
          <w:rFonts w:ascii="Times New Roman" w:hAnsi="Times New Roman"/>
          <w:sz w:val="16"/>
          <w:szCs w:val="16"/>
        </w:rPr>
        <w:t xml:space="preserve">              </w:t>
      </w:r>
      <w:r w:rsidR="00B26DA4" w:rsidRPr="00BF78C3">
        <w:rPr>
          <w:rFonts w:ascii="Times New Roman" w:hAnsi="Times New Roman"/>
          <w:sz w:val="16"/>
          <w:szCs w:val="16"/>
        </w:rPr>
        <w:t>Elaborado por: Autora</w:t>
      </w:r>
    </w:p>
    <w:p w14:paraId="756F00F4" w14:textId="77777777" w:rsidR="005609CC" w:rsidRDefault="005609CC" w:rsidP="00EC7991">
      <w:pPr>
        <w:spacing w:line="480" w:lineRule="auto"/>
        <w:ind w:left="0"/>
        <w:rPr>
          <w:rFonts w:ascii="Times New Roman" w:hAnsi="Times New Roman"/>
          <w:sz w:val="24"/>
          <w:szCs w:val="24"/>
          <w:lang w:val="es-MX" w:eastAsia="es-MX"/>
        </w:rPr>
      </w:pPr>
    </w:p>
    <w:p w14:paraId="0E58DA01" w14:textId="2CC3FA88" w:rsidR="006A62AD" w:rsidRDefault="00761C63" w:rsidP="00EC7991">
      <w:pPr>
        <w:spacing w:line="480" w:lineRule="auto"/>
        <w:ind w:left="0"/>
        <w:rPr>
          <w:rFonts w:ascii="Times New Roman" w:hAnsi="Times New Roman"/>
          <w:sz w:val="24"/>
          <w:szCs w:val="24"/>
          <w:lang w:val="es-MX" w:eastAsia="es-MX"/>
        </w:rPr>
      </w:pPr>
      <w:r>
        <w:rPr>
          <w:rFonts w:ascii="Times New Roman" w:hAnsi="Times New Roman"/>
          <w:sz w:val="24"/>
          <w:szCs w:val="24"/>
          <w:lang w:val="es-MX" w:eastAsia="es-MX"/>
        </w:rPr>
        <w:t>Para conocer</w:t>
      </w:r>
      <w:r w:rsidR="00B26A5D">
        <w:rPr>
          <w:rFonts w:ascii="Times New Roman" w:hAnsi="Times New Roman"/>
          <w:sz w:val="24"/>
          <w:szCs w:val="24"/>
          <w:lang w:val="es-MX" w:eastAsia="es-MX"/>
        </w:rPr>
        <w:t xml:space="preserve"> la rentabilidad de las ventas frente al costo de ventas</w:t>
      </w:r>
      <w:r>
        <w:rPr>
          <w:rFonts w:ascii="Times New Roman" w:hAnsi="Times New Roman"/>
          <w:sz w:val="24"/>
          <w:szCs w:val="24"/>
          <w:lang w:val="es-MX" w:eastAsia="es-MX"/>
        </w:rPr>
        <w:t xml:space="preserve"> se aplicó este índice financiero</w:t>
      </w:r>
      <w:r w:rsidR="00B26A5D">
        <w:rPr>
          <w:rFonts w:ascii="Times New Roman" w:hAnsi="Times New Roman"/>
          <w:sz w:val="24"/>
          <w:szCs w:val="24"/>
          <w:lang w:val="es-MX" w:eastAsia="es-MX"/>
        </w:rPr>
        <w:t>, la misma que para el año 2018 fue del 13% y para el año 2019 fu</w:t>
      </w:r>
      <w:r w:rsidR="00297EE0">
        <w:rPr>
          <w:rFonts w:ascii="Times New Roman" w:hAnsi="Times New Roman"/>
          <w:sz w:val="24"/>
          <w:szCs w:val="24"/>
          <w:lang w:val="es-MX" w:eastAsia="es-MX"/>
        </w:rPr>
        <w:t>e</w:t>
      </w:r>
      <w:r w:rsidR="00B26A5D">
        <w:rPr>
          <w:rFonts w:ascii="Times New Roman" w:hAnsi="Times New Roman"/>
          <w:sz w:val="24"/>
          <w:szCs w:val="24"/>
          <w:lang w:val="es-MX" w:eastAsia="es-MX"/>
        </w:rPr>
        <w:t xml:space="preserve"> del 19% es decir que en este periodo el costo de ventas rindió mucho más respecto del año anterior, y con ese margen la empresa logró cubrir los demás gastos operacionales hasta obtener la utilidad neta.</w:t>
      </w:r>
    </w:p>
    <w:p w14:paraId="59B282A5" w14:textId="77777777" w:rsidR="005D0AAA" w:rsidRDefault="005D0AAA" w:rsidP="00EC7991">
      <w:pPr>
        <w:spacing w:line="480" w:lineRule="auto"/>
        <w:ind w:left="0"/>
        <w:rPr>
          <w:rFonts w:ascii="Times New Roman" w:hAnsi="Times New Roman"/>
          <w:sz w:val="24"/>
          <w:szCs w:val="24"/>
          <w:lang w:val="es-MX" w:eastAsia="es-MX"/>
        </w:rPr>
      </w:pPr>
    </w:p>
    <w:p w14:paraId="42F6CC98" w14:textId="7C3C2B3B" w:rsidR="00665F4C" w:rsidRDefault="00665F4C" w:rsidP="008E1B65">
      <w:pPr>
        <w:pStyle w:val="Prrafodelista"/>
        <w:numPr>
          <w:ilvl w:val="0"/>
          <w:numId w:val="36"/>
        </w:numPr>
        <w:spacing w:line="480" w:lineRule="auto"/>
        <w:ind w:left="360"/>
        <w:rPr>
          <w:rFonts w:ascii="Times New Roman" w:hAnsi="Times New Roman"/>
          <w:sz w:val="24"/>
          <w:szCs w:val="24"/>
          <w:lang w:val="es-MX" w:eastAsia="es-MX"/>
        </w:rPr>
      </w:pPr>
      <w:r w:rsidRPr="006A62AD">
        <w:rPr>
          <w:rFonts w:ascii="Times New Roman" w:hAnsi="Times New Roman"/>
          <w:b/>
          <w:sz w:val="24"/>
          <w:szCs w:val="24"/>
          <w:lang w:val="es-MX" w:eastAsia="es-MX"/>
        </w:rPr>
        <w:t>Rentabilidad Neta de Ventas =</w:t>
      </w:r>
      <w:r>
        <w:rPr>
          <w:rFonts w:ascii="Times New Roman" w:hAnsi="Times New Roman"/>
          <w:sz w:val="24"/>
          <w:szCs w:val="24"/>
          <w:lang w:val="es-MX" w:eastAsia="es-MX"/>
        </w:rPr>
        <w:t xml:space="preserve"> Utilidad Neta / Ventas</w:t>
      </w:r>
    </w:p>
    <w:p w14:paraId="08A373D0" w14:textId="60108780" w:rsidR="0044233F" w:rsidRDefault="008E1B65" w:rsidP="00EC7991">
      <w:pPr>
        <w:pStyle w:val="Tablas1"/>
        <w:ind w:left="0"/>
        <w:rPr>
          <w:lang w:val="es-MX" w:eastAsia="es-MX"/>
        </w:rPr>
      </w:pPr>
      <w:bookmarkStart w:id="181" w:name="_Toc70169711"/>
      <w:r>
        <w:rPr>
          <w:b/>
          <w:lang w:val="es-MX" w:eastAsia="es-MX"/>
        </w:rPr>
        <w:t xml:space="preserve">         </w:t>
      </w:r>
      <w:r w:rsidR="0044233F" w:rsidRPr="00B26DA4">
        <w:rPr>
          <w:b/>
          <w:lang w:val="es-MX" w:eastAsia="es-MX"/>
        </w:rPr>
        <w:t>Tabla N 3</w:t>
      </w:r>
      <w:r w:rsidR="005239BE">
        <w:rPr>
          <w:b/>
          <w:lang w:val="es-MX" w:eastAsia="es-MX"/>
        </w:rPr>
        <w:t>4</w:t>
      </w:r>
      <w:r w:rsidR="0044233F" w:rsidRPr="00B26DA4">
        <w:rPr>
          <w:b/>
          <w:lang w:val="es-MX" w:eastAsia="es-MX"/>
        </w:rPr>
        <w:t xml:space="preserve">: </w:t>
      </w:r>
      <w:r w:rsidR="0044233F" w:rsidRPr="00B26DA4">
        <w:rPr>
          <w:lang w:val="es-MX" w:eastAsia="es-MX"/>
        </w:rPr>
        <w:t>Indicador Rentabilidad N</w:t>
      </w:r>
      <w:r w:rsidR="0044233F">
        <w:rPr>
          <w:lang w:val="es-MX" w:eastAsia="es-MX"/>
        </w:rPr>
        <w:t>eta de Ventas</w:t>
      </w:r>
      <w:bookmarkEnd w:id="181"/>
    </w:p>
    <w:p w14:paraId="019E9D6D" w14:textId="77777777" w:rsidR="0044233F" w:rsidRPr="00B26DA4" w:rsidRDefault="0044233F" w:rsidP="00EC7991">
      <w:pPr>
        <w:spacing w:line="240" w:lineRule="auto"/>
        <w:ind w:left="0"/>
        <w:rPr>
          <w:rFonts w:ascii="Times New Roman" w:hAnsi="Times New Roman"/>
          <w:sz w:val="24"/>
          <w:szCs w:val="24"/>
          <w:lang w:val="es-MX" w:eastAsia="es-MX"/>
        </w:rPr>
      </w:pPr>
    </w:p>
    <w:tbl>
      <w:tblPr>
        <w:tblStyle w:val="Tablaconcuadrcula"/>
        <w:tblW w:w="0" w:type="auto"/>
        <w:jc w:val="center"/>
        <w:tblLook w:val="04A0" w:firstRow="1" w:lastRow="0" w:firstColumn="1" w:lastColumn="0" w:noHBand="0" w:noVBand="1"/>
      </w:tblPr>
      <w:tblGrid>
        <w:gridCol w:w="4557"/>
        <w:gridCol w:w="1476"/>
        <w:gridCol w:w="1500"/>
      </w:tblGrid>
      <w:tr w:rsidR="0044233F" w14:paraId="055EEFA5" w14:textId="77777777" w:rsidTr="008E1B65">
        <w:trPr>
          <w:trHeight w:val="619"/>
          <w:jc w:val="center"/>
        </w:trPr>
        <w:tc>
          <w:tcPr>
            <w:tcW w:w="4557" w:type="dxa"/>
          </w:tcPr>
          <w:p w14:paraId="3D0A0E2D" w14:textId="391381BE" w:rsidR="0044233F" w:rsidRPr="00CC6ED5" w:rsidRDefault="0044233F" w:rsidP="00EC7991">
            <w:pPr>
              <w:spacing w:line="480" w:lineRule="auto"/>
              <w:ind w:left="0" w:right="-107" w:firstLine="0"/>
              <w:rPr>
                <w:rFonts w:ascii="Times New Roman" w:hAnsi="Times New Roman" w:cs="Times New Roman"/>
                <w:b/>
                <w:sz w:val="24"/>
                <w:szCs w:val="24"/>
                <w:lang w:val="es-MX" w:eastAsia="es-MX"/>
              </w:rPr>
            </w:pPr>
            <w:r w:rsidRPr="00CC6ED5">
              <w:rPr>
                <w:rFonts w:ascii="Times New Roman" w:hAnsi="Times New Roman"/>
                <w:b/>
                <w:sz w:val="24"/>
                <w:szCs w:val="24"/>
                <w:lang w:val="es-MX" w:eastAsia="es-MX"/>
              </w:rPr>
              <w:t xml:space="preserve">RENTABILIDAD NETA </w:t>
            </w:r>
            <w:r>
              <w:rPr>
                <w:rFonts w:ascii="Times New Roman" w:hAnsi="Times New Roman"/>
                <w:b/>
                <w:sz w:val="24"/>
                <w:szCs w:val="24"/>
                <w:lang w:val="es-MX" w:eastAsia="es-MX"/>
              </w:rPr>
              <w:t>DE VENTAS</w:t>
            </w:r>
          </w:p>
        </w:tc>
        <w:tc>
          <w:tcPr>
            <w:tcW w:w="1476" w:type="dxa"/>
          </w:tcPr>
          <w:p w14:paraId="45CEBB4D" w14:textId="77777777" w:rsidR="0044233F" w:rsidRPr="001A6A51" w:rsidRDefault="0044233F" w:rsidP="00EC7991">
            <w:pPr>
              <w:spacing w:line="480" w:lineRule="auto"/>
              <w:ind w:left="0" w:firstLine="0"/>
              <w:jc w:val="center"/>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2018</w:t>
            </w:r>
          </w:p>
        </w:tc>
        <w:tc>
          <w:tcPr>
            <w:tcW w:w="1500" w:type="dxa"/>
          </w:tcPr>
          <w:p w14:paraId="26F44DF1" w14:textId="77777777" w:rsidR="0044233F" w:rsidRPr="001A6A51" w:rsidRDefault="0044233F" w:rsidP="00EC7991">
            <w:pPr>
              <w:spacing w:line="480" w:lineRule="auto"/>
              <w:ind w:left="0" w:firstLine="0"/>
              <w:jc w:val="center"/>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2019</w:t>
            </w:r>
          </w:p>
        </w:tc>
      </w:tr>
      <w:tr w:rsidR="0044233F" w14:paraId="11C662A7" w14:textId="77777777" w:rsidTr="008E1B65">
        <w:trPr>
          <w:jc w:val="center"/>
        </w:trPr>
        <w:tc>
          <w:tcPr>
            <w:tcW w:w="4557" w:type="dxa"/>
          </w:tcPr>
          <w:p w14:paraId="261C3F4C" w14:textId="6EFD3F23" w:rsidR="0044233F" w:rsidRDefault="0044233F" w:rsidP="00EC7991">
            <w:pPr>
              <w:spacing w:line="480" w:lineRule="auto"/>
              <w:ind w:left="0" w:firstLine="0"/>
              <w:rPr>
                <w:rFonts w:ascii="Times New Roman" w:hAnsi="Times New Roman" w:cs="Times New Roman"/>
                <w:sz w:val="24"/>
                <w:szCs w:val="24"/>
                <w:lang w:val="es-MX" w:eastAsia="es-MX"/>
              </w:rPr>
            </w:pPr>
            <w:r>
              <w:rPr>
                <w:rFonts w:ascii="Times New Roman" w:hAnsi="Times New Roman"/>
                <w:sz w:val="24"/>
                <w:szCs w:val="24"/>
                <w:lang w:val="es-MX" w:eastAsia="es-MX"/>
              </w:rPr>
              <w:t>Utilidad Neta</w:t>
            </w:r>
          </w:p>
        </w:tc>
        <w:tc>
          <w:tcPr>
            <w:tcW w:w="1476" w:type="dxa"/>
          </w:tcPr>
          <w:p w14:paraId="24B4FC7C" w14:textId="787BD19B" w:rsidR="0044233F" w:rsidRDefault="0044233F"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72.043,75</w:t>
            </w:r>
          </w:p>
        </w:tc>
        <w:tc>
          <w:tcPr>
            <w:tcW w:w="1500" w:type="dxa"/>
          </w:tcPr>
          <w:p w14:paraId="4E46EB86" w14:textId="39419328" w:rsidR="0044233F" w:rsidRDefault="0044233F"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33.995,23</w:t>
            </w:r>
          </w:p>
        </w:tc>
      </w:tr>
      <w:tr w:rsidR="0044233F" w14:paraId="449E2657" w14:textId="77777777" w:rsidTr="008E1B65">
        <w:trPr>
          <w:jc w:val="center"/>
        </w:trPr>
        <w:tc>
          <w:tcPr>
            <w:tcW w:w="4557" w:type="dxa"/>
          </w:tcPr>
          <w:p w14:paraId="2C5D910C" w14:textId="77777777" w:rsidR="0044233F" w:rsidRDefault="0044233F" w:rsidP="00EC7991">
            <w:pPr>
              <w:spacing w:line="480" w:lineRule="auto"/>
              <w:ind w:left="0" w:firstLine="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Ventas</w:t>
            </w:r>
          </w:p>
        </w:tc>
        <w:tc>
          <w:tcPr>
            <w:tcW w:w="1476" w:type="dxa"/>
          </w:tcPr>
          <w:p w14:paraId="1C92523A" w14:textId="77777777" w:rsidR="0044233F" w:rsidRDefault="0044233F"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3.103.276,72</w:t>
            </w:r>
          </w:p>
        </w:tc>
        <w:tc>
          <w:tcPr>
            <w:tcW w:w="1500" w:type="dxa"/>
          </w:tcPr>
          <w:p w14:paraId="34693EE2" w14:textId="77777777" w:rsidR="0044233F" w:rsidRDefault="0044233F" w:rsidP="00EC7991">
            <w:pPr>
              <w:spacing w:line="480" w:lineRule="auto"/>
              <w:ind w:left="0" w:firstLine="0"/>
              <w:jc w:val="center"/>
              <w:rPr>
                <w:rFonts w:ascii="Times New Roman" w:hAnsi="Times New Roman" w:cs="Times New Roman"/>
                <w:sz w:val="24"/>
                <w:szCs w:val="24"/>
                <w:lang w:val="es-MX" w:eastAsia="es-MX"/>
              </w:rPr>
            </w:pPr>
            <w:r>
              <w:rPr>
                <w:rFonts w:ascii="Times New Roman" w:hAnsi="Times New Roman" w:cs="Times New Roman"/>
                <w:sz w:val="24"/>
                <w:szCs w:val="24"/>
                <w:lang w:val="es-MX" w:eastAsia="es-MX"/>
              </w:rPr>
              <w:t>2.311.566,96</w:t>
            </w:r>
          </w:p>
        </w:tc>
      </w:tr>
      <w:tr w:rsidR="0044233F" w14:paraId="7727ED38" w14:textId="77777777" w:rsidTr="008E1B65">
        <w:trPr>
          <w:trHeight w:val="120"/>
          <w:jc w:val="center"/>
        </w:trPr>
        <w:tc>
          <w:tcPr>
            <w:tcW w:w="4557" w:type="dxa"/>
          </w:tcPr>
          <w:p w14:paraId="0231A0F7" w14:textId="77777777" w:rsidR="0044233F" w:rsidRPr="001A6A51" w:rsidRDefault="0044233F" w:rsidP="00EC7991">
            <w:pPr>
              <w:spacing w:line="480" w:lineRule="auto"/>
              <w:ind w:left="0" w:firstLine="0"/>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Indicador</w:t>
            </w:r>
          </w:p>
        </w:tc>
        <w:tc>
          <w:tcPr>
            <w:tcW w:w="1476" w:type="dxa"/>
          </w:tcPr>
          <w:p w14:paraId="44F8D08A" w14:textId="1C581C02" w:rsidR="0044233F" w:rsidRPr="008628A7" w:rsidRDefault="0044233F" w:rsidP="00EC7991">
            <w:pPr>
              <w:spacing w:line="480" w:lineRule="auto"/>
              <w:ind w:left="0" w:firstLine="0"/>
              <w:jc w:val="center"/>
              <w:rPr>
                <w:rFonts w:ascii="Times New Roman" w:hAnsi="Times New Roman" w:cs="Times New Roman"/>
                <w:b/>
                <w:sz w:val="24"/>
                <w:szCs w:val="24"/>
                <w:lang w:val="es-MX" w:eastAsia="es-MX"/>
              </w:rPr>
            </w:pPr>
            <w:r>
              <w:rPr>
                <w:rFonts w:ascii="Times New Roman" w:hAnsi="Times New Roman" w:cs="Times New Roman"/>
                <w:b/>
                <w:sz w:val="24"/>
                <w:szCs w:val="24"/>
                <w:lang w:val="es-MX" w:eastAsia="es-MX"/>
              </w:rPr>
              <w:t>0,02</w:t>
            </w:r>
          </w:p>
        </w:tc>
        <w:tc>
          <w:tcPr>
            <w:tcW w:w="1500" w:type="dxa"/>
          </w:tcPr>
          <w:p w14:paraId="18650971" w14:textId="080D9D87" w:rsidR="0044233F" w:rsidRPr="008628A7" w:rsidRDefault="0044233F" w:rsidP="00EC7991">
            <w:pPr>
              <w:spacing w:line="480" w:lineRule="auto"/>
              <w:ind w:left="0" w:firstLine="0"/>
              <w:jc w:val="center"/>
              <w:rPr>
                <w:rFonts w:ascii="Times New Roman" w:hAnsi="Times New Roman" w:cs="Times New Roman"/>
                <w:b/>
                <w:sz w:val="24"/>
                <w:szCs w:val="24"/>
                <w:lang w:val="es-MX" w:eastAsia="es-MX"/>
              </w:rPr>
            </w:pPr>
            <w:r>
              <w:rPr>
                <w:rFonts w:ascii="Times New Roman" w:hAnsi="Times New Roman" w:cs="Times New Roman"/>
                <w:b/>
                <w:sz w:val="24"/>
                <w:szCs w:val="24"/>
                <w:lang w:val="es-MX" w:eastAsia="es-MX"/>
              </w:rPr>
              <w:t>0,01</w:t>
            </w:r>
          </w:p>
        </w:tc>
      </w:tr>
    </w:tbl>
    <w:p w14:paraId="51C46DE3" w14:textId="1670DC72" w:rsidR="0044233F" w:rsidRPr="00BF78C3" w:rsidRDefault="008E1B65" w:rsidP="00EC7991">
      <w:pPr>
        <w:spacing w:line="480" w:lineRule="auto"/>
        <w:ind w:left="0"/>
        <w:rPr>
          <w:rFonts w:ascii="Times New Roman" w:hAnsi="Times New Roman"/>
          <w:sz w:val="16"/>
          <w:szCs w:val="16"/>
          <w:lang w:val="es-MX" w:eastAsia="es-MX"/>
        </w:rPr>
      </w:pPr>
      <w:r>
        <w:rPr>
          <w:rFonts w:ascii="Times New Roman" w:hAnsi="Times New Roman"/>
          <w:sz w:val="16"/>
          <w:szCs w:val="16"/>
        </w:rPr>
        <w:t xml:space="preserve">             </w:t>
      </w:r>
      <w:r w:rsidR="0044233F" w:rsidRPr="00BF78C3">
        <w:rPr>
          <w:rFonts w:ascii="Times New Roman" w:hAnsi="Times New Roman"/>
          <w:sz w:val="16"/>
          <w:szCs w:val="16"/>
        </w:rPr>
        <w:t>Elaborado por: Autora</w:t>
      </w:r>
    </w:p>
    <w:p w14:paraId="6E7FCABF" w14:textId="77777777" w:rsidR="005609CC" w:rsidRDefault="005609CC" w:rsidP="00EC7991">
      <w:pPr>
        <w:pStyle w:val="Prrafodelista"/>
        <w:spacing w:line="480" w:lineRule="auto"/>
        <w:ind w:left="0"/>
        <w:jc w:val="both"/>
        <w:rPr>
          <w:rFonts w:ascii="Times New Roman" w:hAnsi="Times New Roman"/>
          <w:sz w:val="24"/>
          <w:szCs w:val="24"/>
          <w:lang w:val="es-MX" w:eastAsia="es-MX"/>
        </w:rPr>
      </w:pPr>
    </w:p>
    <w:p w14:paraId="1B94BCE8" w14:textId="417988BE" w:rsidR="007D7F7E" w:rsidRDefault="00761C63" w:rsidP="00EC7991">
      <w:pPr>
        <w:pStyle w:val="Prrafodelista"/>
        <w:spacing w:line="480" w:lineRule="auto"/>
        <w:ind w:left="0"/>
        <w:jc w:val="both"/>
        <w:rPr>
          <w:rFonts w:ascii="Times New Roman" w:hAnsi="Times New Roman"/>
          <w:sz w:val="24"/>
          <w:szCs w:val="24"/>
          <w:lang w:val="es-MX" w:eastAsia="es-MX"/>
        </w:rPr>
      </w:pPr>
      <w:r>
        <w:rPr>
          <w:rFonts w:ascii="Times New Roman" w:hAnsi="Times New Roman"/>
          <w:sz w:val="24"/>
          <w:szCs w:val="24"/>
          <w:lang w:val="es-MX" w:eastAsia="es-MX"/>
        </w:rPr>
        <w:t>L</w:t>
      </w:r>
      <w:r w:rsidR="00E856DF">
        <w:rPr>
          <w:rFonts w:ascii="Times New Roman" w:hAnsi="Times New Roman"/>
          <w:sz w:val="24"/>
          <w:szCs w:val="24"/>
          <w:lang w:val="es-MX" w:eastAsia="es-MX"/>
        </w:rPr>
        <w:t xml:space="preserve">a rentabilidad neta sobre las ventas es muy baja para la empresa, en el año 2018 fue del 2% y en el 2019 cayó al 1% apenas, es muy importante analizar la situación por la que se obtiene estos rendimientos tan bajos y tomar los correctivos necesarios para que la empresa </w:t>
      </w:r>
      <w:r w:rsidR="00486480">
        <w:rPr>
          <w:rFonts w:ascii="Times New Roman" w:hAnsi="Times New Roman"/>
          <w:sz w:val="24"/>
          <w:szCs w:val="24"/>
          <w:lang w:val="es-MX" w:eastAsia="es-MX"/>
        </w:rPr>
        <w:t xml:space="preserve">continúe </w:t>
      </w:r>
      <w:r w:rsidR="00E856DF">
        <w:rPr>
          <w:rFonts w:ascii="Times New Roman" w:hAnsi="Times New Roman"/>
          <w:sz w:val="24"/>
          <w:szCs w:val="24"/>
          <w:lang w:val="es-MX" w:eastAsia="es-MX"/>
        </w:rPr>
        <w:t>a largo plazo como negocio en marcha.</w:t>
      </w:r>
    </w:p>
    <w:p w14:paraId="2B537E5B" w14:textId="77777777" w:rsidR="006A62AD" w:rsidRPr="006A62AD" w:rsidRDefault="006A62AD" w:rsidP="00EC7991">
      <w:pPr>
        <w:spacing w:line="480" w:lineRule="auto"/>
        <w:ind w:left="0"/>
        <w:rPr>
          <w:rFonts w:ascii="Times New Roman" w:hAnsi="Times New Roman"/>
          <w:sz w:val="24"/>
          <w:szCs w:val="24"/>
          <w:lang w:val="es-MX" w:eastAsia="es-MX"/>
        </w:rPr>
      </w:pPr>
    </w:p>
    <w:p w14:paraId="00765887" w14:textId="412AF121" w:rsidR="00665F4C" w:rsidRDefault="0010378C" w:rsidP="008E1B65">
      <w:pPr>
        <w:pStyle w:val="Prrafodelista"/>
        <w:numPr>
          <w:ilvl w:val="0"/>
          <w:numId w:val="36"/>
        </w:numPr>
        <w:spacing w:line="480" w:lineRule="auto"/>
        <w:ind w:left="360"/>
        <w:rPr>
          <w:rFonts w:ascii="Times New Roman" w:hAnsi="Times New Roman"/>
          <w:sz w:val="24"/>
          <w:szCs w:val="24"/>
          <w:lang w:val="es-MX" w:eastAsia="es-MX"/>
        </w:rPr>
      </w:pPr>
      <w:r w:rsidRPr="006A62AD">
        <w:rPr>
          <w:rFonts w:ascii="Times New Roman" w:hAnsi="Times New Roman"/>
          <w:b/>
          <w:sz w:val="24"/>
          <w:szCs w:val="24"/>
          <w:lang w:val="es-MX" w:eastAsia="es-MX"/>
        </w:rPr>
        <w:t xml:space="preserve">Rentabilidad Operacional del Patrimonio = </w:t>
      </w:r>
      <w:r>
        <w:rPr>
          <w:rFonts w:ascii="Times New Roman" w:hAnsi="Times New Roman"/>
          <w:sz w:val="24"/>
          <w:szCs w:val="24"/>
          <w:lang w:val="es-MX" w:eastAsia="es-MX"/>
        </w:rPr>
        <w:t>Utilidad Operacional / Patrimonio</w:t>
      </w:r>
    </w:p>
    <w:p w14:paraId="277168CA" w14:textId="77777777" w:rsidR="00134C62" w:rsidRDefault="00134C62" w:rsidP="00EC7991">
      <w:pPr>
        <w:pStyle w:val="Prrafodelista"/>
        <w:spacing w:line="480" w:lineRule="auto"/>
        <w:ind w:left="0"/>
        <w:rPr>
          <w:rFonts w:ascii="Times New Roman" w:hAnsi="Times New Roman"/>
          <w:sz w:val="24"/>
          <w:szCs w:val="24"/>
          <w:lang w:val="es-MX" w:eastAsia="es-MX"/>
        </w:rPr>
      </w:pPr>
    </w:p>
    <w:p w14:paraId="15EA5644" w14:textId="2AF3158C" w:rsidR="0044233F" w:rsidRDefault="008E1B65" w:rsidP="00EC7991">
      <w:pPr>
        <w:pStyle w:val="Tablas1"/>
        <w:ind w:left="0"/>
        <w:rPr>
          <w:lang w:val="es-MX" w:eastAsia="es-MX"/>
        </w:rPr>
      </w:pPr>
      <w:bookmarkStart w:id="182" w:name="_Toc70169712"/>
      <w:r>
        <w:rPr>
          <w:b/>
          <w:lang w:val="es-MX" w:eastAsia="es-MX"/>
        </w:rPr>
        <w:t xml:space="preserve">        </w:t>
      </w:r>
      <w:r w:rsidR="0044233F" w:rsidRPr="0044233F">
        <w:rPr>
          <w:b/>
          <w:lang w:val="es-MX" w:eastAsia="es-MX"/>
        </w:rPr>
        <w:t>Tabla N 3</w:t>
      </w:r>
      <w:r w:rsidR="005239BE">
        <w:rPr>
          <w:b/>
          <w:lang w:val="es-MX" w:eastAsia="es-MX"/>
        </w:rPr>
        <w:t>5</w:t>
      </w:r>
      <w:r w:rsidR="0044233F" w:rsidRPr="0044233F">
        <w:rPr>
          <w:b/>
          <w:lang w:val="es-MX" w:eastAsia="es-MX"/>
        </w:rPr>
        <w:t xml:space="preserve">: </w:t>
      </w:r>
      <w:r w:rsidR="0044233F" w:rsidRPr="0044233F">
        <w:rPr>
          <w:lang w:val="es-MX" w:eastAsia="es-MX"/>
        </w:rPr>
        <w:t xml:space="preserve">Indicador Rentabilidad </w:t>
      </w:r>
      <w:r w:rsidR="0044233F">
        <w:rPr>
          <w:lang w:val="es-MX" w:eastAsia="es-MX"/>
        </w:rPr>
        <w:t>Operacional del Patrimonio</w:t>
      </w:r>
      <w:bookmarkEnd w:id="182"/>
    </w:p>
    <w:p w14:paraId="184399CF" w14:textId="77777777" w:rsidR="0044233F" w:rsidRPr="0044233F" w:rsidRDefault="0044233F" w:rsidP="00EC7991">
      <w:pPr>
        <w:spacing w:line="240" w:lineRule="auto"/>
        <w:ind w:left="0"/>
        <w:rPr>
          <w:rFonts w:ascii="Times New Roman" w:hAnsi="Times New Roman"/>
          <w:sz w:val="24"/>
          <w:szCs w:val="24"/>
          <w:lang w:val="es-MX" w:eastAsia="es-MX"/>
        </w:rPr>
      </w:pPr>
    </w:p>
    <w:tbl>
      <w:tblPr>
        <w:tblStyle w:val="Tablaconcuadrcula"/>
        <w:tblW w:w="0" w:type="auto"/>
        <w:jc w:val="center"/>
        <w:tblLook w:val="04A0" w:firstRow="1" w:lastRow="0" w:firstColumn="1" w:lastColumn="0" w:noHBand="0" w:noVBand="1"/>
      </w:tblPr>
      <w:tblGrid>
        <w:gridCol w:w="4923"/>
        <w:gridCol w:w="1296"/>
        <w:gridCol w:w="1397"/>
      </w:tblGrid>
      <w:tr w:rsidR="0044233F" w14:paraId="3142BED0" w14:textId="77777777" w:rsidTr="008E1B65">
        <w:trPr>
          <w:trHeight w:val="619"/>
          <w:jc w:val="center"/>
        </w:trPr>
        <w:tc>
          <w:tcPr>
            <w:tcW w:w="4923" w:type="dxa"/>
          </w:tcPr>
          <w:p w14:paraId="18C9E49D" w14:textId="2E4D398D" w:rsidR="0044233F" w:rsidRPr="00CC6ED5" w:rsidRDefault="0044233F" w:rsidP="00EC7991">
            <w:pPr>
              <w:spacing w:line="480" w:lineRule="auto"/>
              <w:ind w:left="0" w:right="-107" w:firstLine="0"/>
              <w:rPr>
                <w:rFonts w:ascii="Times New Roman" w:hAnsi="Times New Roman" w:cs="Times New Roman"/>
                <w:b/>
                <w:sz w:val="24"/>
                <w:szCs w:val="24"/>
                <w:lang w:val="es-MX" w:eastAsia="es-MX"/>
              </w:rPr>
            </w:pPr>
            <w:r w:rsidRPr="00CC6ED5">
              <w:rPr>
                <w:rFonts w:ascii="Times New Roman" w:hAnsi="Times New Roman"/>
                <w:b/>
                <w:sz w:val="24"/>
                <w:szCs w:val="24"/>
                <w:lang w:val="es-MX" w:eastAsia="es-MX"/>
              </w:rPr>
              <w:t xml:space="preserve">RENTABILIDAD </w:t>
            </w:r>
            <w:r>
              <w:rPr>
                <w:rFonts w:ascii="Times New Roman" w:hAnsi="Times New Roman"/>
                <w:b/>
                <w:sz w:val="24"/>
                <w:szCs w:val="24"/>
                <w:lang w:val="es-MX" w:eastAsia="es-MX"/>
              </w:rPr>
              <w:t>OPERACIONAL DEL PATRIMONIO</w:t>
            </w:r>
          </w:p>
        </w:tc>
        <w:tc>
          <w:tcPr>
            <w:tcW w:w="1296" w:type="dxa"/>
          </w:tcPr>
          <w:p w14:paraId="145416AE" w14:textId="77777777" w:rsidR="0044233F" w:rsidRPr="001A6A51" w:rsidRDefault="0044233F" w:rsidP="00EC7991">
            <w:pPr>
              <w:spacing w:line="480" w:lineRule="auto"/>
              <w:ind w:left="0" w:firstLine="0"/>
              <w:jc w:val="center"/>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2018</w:t>
            </w:r>
          </w:p>
        </w:tc>
        <w:tc>
          <w:tcPr>
            <w:tcW w:w="1397" w:type="dxa"/>
          </w:tcPr>
          <w:p w14:paraId="78F6DB29" w14:textId="77777777" w:rsidR="0044233F" w:rsidRPr="001A6A51" w:rsidRDefault="0044233F" w:rsidP="00EC7991">
            <w:pPr>
              <w:spacing w:line="480" w:lineRule="auto"/>
              <w:ind w:left="0" w:firstLine="0"/>
              <w:jc w:val="center"/>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2019</w:t>
            </w:r>
          </w:p>
        </w:tc>
      </w:tr>
      <w:tr w:rsidR="0044233F" w14:paraId="50505447" w14:textId="77777777" w:rsidTr="008E1B65">
        <w:trPr>
          <w:jc w:val="center"/>
        </w:trPr>
        <w:tc>
          <w:tcPr>
            <w:tcW w:w="4923" w:type="dxa"/>
          </w:tcPr>
          <w:p w14:paraId="689F0268" w14:textId="6E4B0800" w:rsidR="0044233F" w:rsidRDefault="0044233F" w:rsidP="00EC7991">
            <w:pPr>
              <w:spacing w:line="480" w:lineRule="auto"/>
              <w:ind w:left="0" w:firstLine="0"/>
              <w:rPr>
                <w:rFonts w:ascii="Times New Roman" w:hAnsi="Times New Roman" w:cs="Times New Roman"/>
                <w:sz w:val="24"/>
                <w:szCs w:val="24"/>
                <w:lang w:val="es-MX" w:eastAsia="es-MX"/>
              </w:rPr>
            </w:pPr>
            <w:r>
              <w:rPr>
                <w:rFonts w:ascii="Times New Roman" w:hAnsi="Times New Roman"/>
                <w:sz w:val="24"/>
                <w:szCs w:val="24"/>
                <w:lang w:val="es-MX" w:eastAsia="es-MX"/>
              </w:rPr>
              <w:t>Utilidad Operacional</w:t>
            </w:r>
          </w:p>
        </w:tc>
        <w:tc>
          <w:tcPr>
            <w:tcW w:w="1296" w:type="dxa"/>
          </w:tcPr>
          <w:p w14:paraId="372C4F9C" w14:textId="7D8E270B" w:rsidR="0044233F" w:rsidRPr="00B80E95" w:rsidRDefault="006F3502" w:rsidP="00EC7991">
            <w:pPr>
              <w:spacing w:after="0" w:line="240" w:lineRule="auto"/>
              <w:ind w:left="0" w:firstLine="0"/>
              <w:jc w:val="center"/>
              <w:rPr>
                <w:rFonts w:ascii="Times New Roman" w:eastAsia="Times New Roman" w:hAnsi="Times New Roman" w:cs="Times New Roman"/>
                <w:sz w:val="24"/>
                <w:szCs w:val="24"/>
              </w:rPr>
            </w:pPr>
            <w:r w:rsidRPr="00B80E95">
              <w:rPr>
                <w:rFonts w:ascii="Times New Roman" w:hAnsi="Times New Roman" w:cs="Times New Roman"/>
                <w:sz w:val="24"/>
                <w:szCs w:val="24"/>
                <w:lang w:val="es-MX"/>
              </w:rPr>
              <w:t>146.442,55</w:t>
            </w:r>
          </w:p>
        </w:tc>
        <w:tc>
          <w:tcPr>
            <w:tcW w:w="1397" w:type="dxa"/>
          </w:tcPr>
          <w:p w14:paraId="39F6E8DE" w14:textId="754F32D6" w:rsidR="0044233F" w:rsidRPr="00B80E95" w:rsidRDefault="006F3502" w:rsidP="00EC7991">
            <w:pPr>
              <w:spacing w:after="0" w:line="240" w:lineRule="auto"/>
              <w:ind w:left="0" w:firstLine="0"/>
              <w:jc w:val="center"/>
              <w:rPr>
                <w:rFonts w:ascii="Times New Roman" w:eastAsia="Times New Roman" w:hAnsi="Times New Roman" w:cs="Times New Roman"/>
                <w:sz w:val="24"/>
                <w:szCs w:val="24"/>
              </w:rPr>
            </w:pPr>
            <w:r w:rsidRPr="00B80E95">
              <w:rPr>
                <w:rFonts w:ascii="Times New Roman" w:hAnsi="Times New Roman" w:cs="Times New Roman"/>
                <w:sz w:val="24"/>
                <w:szCs w:val="24"/>
                <w:lang w:val="es-MX"/>
              </w:rPr>
              <w:t>102.142,15</w:t>
            </w:r>
          </w:p>
        </w:tc>
      </w:tr>
      <w:tr w:rsidR="0044233F" w14:paraId="06A7D729" w14:textId="77777777" w:rsidTr="008E1B65">
        <w:trPr>
          <w:jc w:val="center"/>
        </w:trPr>
        <w:tc>
          <w:tcPr>
            <w:tcW w:w="4923" w:type="dxa"/>
          </w:tcPr>
          <w:p w14:paraId="34BE1A82" w14:textId="48BFB439" w:rsidR="0044233F" w:rsidRDefault="0044233F" w:rsidP="00EC7991">
            <w:pPr>
              <w:spacing w:line="480" w:lineRule="auto"/>
              <w:ind w:left="0" w:firstLine="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Patrimonio</w:t>
            </w:r>
          </w:p>
        </w:tc>
        <w:tc>
          <w:tcPr>
            <w:tcW w:w="1296" w:type="dxa"/>
          </w:tcPr>
          <w:p w14:paraId="7C0BCA95" w14:textId="0BB8AD68" w:rsidR="0044233F" w:rsidRPr="00B80E95" w:rsidRDefault="0044233F" w:rsidP="00EC7991">
            <w:pPr>
              <w:spacing w:line="480" w:lineRule="auto"/>
              <w:ind w:left="0" w:firstLine="0"/>
              <w:jc w:val="center"/>
              <w:rPr>
                <w:rFonts w:ascii="Times New Roman" w:hAnsi="Times New Roman" w:cs="Times New Roman"/>
                <w:sz w:val="24"/>
                <w:szCs w:val="24"/>
                <w:lang w:val="es-MX" w:eastAsia="es-MX"/>
              </w:rPr>
            </w:pPr>
            <w:r w:rsidRPr="00B80E95">
              <w:rPr>
                <w:rFonts w:ascii="Times New Roman" w:hAnsi="Times New Roman" w:cs="Times New Roman"/>
                <w:sz w:val="24"/>
                <w:szCs w:val="24"/>
                <w:lang w:val="es-MX" w:eastAsia="es-MX"/>
              </w:rPr>
              <w:t>295.320,71</w:t>
            </w:r>
          </w:p>
        </w:tc>
        <w:tc>
          <w:tcPr>
            <w:tcW w:w="1397" w:type="dxa"/>
          </w:tcPr>
          <w:p w14:paraId="6B67C2C4" w14:textId="74EA44A6" w:rsidR="0044233F" w:rsidRPr="00B80E95" w:rsidRDefault="0044233F" w:rsidP="00EC7991">
            <w:pPr>
              <w:spacing w:line="480" w:lineRule="auto"/>
              <w:ind w:left="0" w:firstLine="0"/>
              <w:jc w:val="center"/>
              <w:rPr>
                <w:rFonts w:ascii="Times New Roman" w:hAnsi="Times New Roman" w:cs="Times New Roman"/>
                <w:sz w:val="24"/>
                <w:szCs w:val="24"/>
                <w:lang w:val="es-MX" w:eastAsia="es-MX"/>
              </w:rPr>
            </w:pPr>
            <w:r w:rsidRPr="00B80E95">
              <w:rPr>
                <w:rFonts w:ascii="Times New Roman" w:hAnsi="Times New Roman" w:cs="Times New Roman"/>
                <w:sz w:val="24"/>
                <w:szCs w:val="24"/>
                <w:lang w:val="es-MX" w:eastAsia="es-MX"/>
              </w:rPr>
              <w:t>346.663,11</w:t>
            </w:r>
          </w:p>
        </w:tc>
      </w:tr>
      <w:tr w:rsidR="0044233F" w14:paraId="7548B7BC" w14:textId="77777777" w:rsidTr="008E1B65">
        <w:trPr>
          <w:trHeight w:val="120"/>
          <w:jc w:val="center"/>
        </w:trPr>
        <w:tc>
          <w:tcPr>
            <w:tcW w:w="4923" w:type="dxa"/>
          </w:tcPr>
          <w:p w14:paraId="6FF60068" w14:textId="77777777" w:rsidR="0044233F" w:rsidRPr="001A6A51" w:rsidRDefault="0044233F" w:rsidP="00EC7991">
            <w:pPr>
              <w:spacing w:line="480" w:lineRule="auto"/>
              <w:ind w:left="0" w:firstLine="0"/>
              <w:rPr>
                <w:rFonts w:ascii="Times New Roman" w:hAnsi="Times New Roman" w:cs="Times New Roman"/>
                <w:b/>
                <w:sz w:val="24"/>
                <w:szCs w:val="24"/>
                <w:lang w:val="es-MX" w:eastAsia="es-MX"/>
              </w:rPr>
            </w:pPr>
            <w:r w:rsidRPr="001A6A51">
              <w:rPr>
                <w:rFonts w:ascii="Times New Roman" w:hAnsi="Times New Roman" w:cs="Times New Roman"/>
                <w:b/>
                <w:sz w:val="24"/>
                <w:szCs w:val="24"/>
                <w:lang w:val="es-MX" w:eastAsia="es-MX"/>
              </w:rPr>
              <w:t>Indicador</w:t>
            </w:r>
          </w:p>
        </w:tc>
        <w:tc>
          <w:tcPr>
            <w:tcW w:w="1296" w:type="dxa"/>
          </w:tcPr>
          <w:p w14:paraId="4B7A7EAE" w14:textId="7D8846A6" w:rsidR="0044233F" w:rsidRPr="008628A7" w:rsidRDefault="006F3502" w:rsidP="00EC7991">
            <w:pPr>
              <w:spacing w:line="480" w:lineRule="auto"/>
              <w:ind w:left="0" w:firstLine="0"/>
              <w:jc w:val="center"/>
              <w:rPr>
                <w:rFonts w:ascii="Times New Roman" w:hAnsi="Times New Roman" w:cs="Times New Roman"/>
                <w:b/>
                <w:sz w:val="24"/>
                <w:szCs w:val="24"/>
                <w:lang w:val="es-MX" w:eastAsia="es-MX"/>
              </w:rPr>
            </w:pPr>
            <w:r>
              <w:rPr>
                <w:rFonts w:ascii="Times New Roman" w:hAnsi="Times New Roman" w:cs="Times New Roman"/>
                <w:b/>
                <w:sz w:val="24"/>
                <w:szCs w:val="24"/>
                <w:lang w:val="es-MX" w:eastAsia="es-MX"/>
              </w:rPr>
              <w:t>0,50</w:t>
            </w:r>
          </w:p>
        </w:tc>
        <w:tc>
          <w:tcPr>
            <w:tcW w:w="1397" w:type="dxa"/>
          </w:tcPr>
          <w:p w14:paraId="355ABE71" w14:textId="22BCF9BA" w:rsidR="0044233F" w:rsidRPr="008628A7" w:rsidRDefault="006F3502" w:rsidP="00EC7991">
            <w:pPr>
              <w:spacing w:line="480" w:lineRule="auto"/>
              <w:ind w:left="0" w:firstLine="0"/>
              <w:jc w:val="center"/>
              <w:rPr>
                <w:rFonts w:ascii="Times New Roman" w:hAnsi="Times New Roman" w:cs="Times New Roman"/>
                <w:b/>
                <w:sz w:val="24"/>
                <w:szCs w:val="24"/>
                <w:lang w:val="es-MX" w:eastAsia="es-MX"/>
              </w:rPr>
            </w:pPr>
            <w:r>
              <w:rPr>
                <w:rFonts w:ascii="Times New Roman" w:hAnsi="Times New Roman" w:cs="Times New Roman"/>
                <w:b/>
                <w:sz w:val="24"/>
                <w:szCs w:val="24"/>
                <w:lang w:val="es-MX" w:eastAsia="es-MX"/>
              </w:rPr>
              <w:t>0,29</w:t>
            </w:r>
          </w:p>
        </w:tc>
      </w:tr>
    </w:tbl>
    <w:p w14:paraId="5BAF6564" w14:textId="7312A034" w:rsidR="00BF78C3" w:rsidRPr="00BF78C3" w:rsidRDefault="008E1B65" w:rsidP="00EC7991">
      <w:pPr>
        <w:spacing w:line="480" w:lineRule="auto"/>
        <w:ind w:left="0"/>
        <w:rPr>
          <w:rFonts w:ascii="Times New Roman" w:hAnsi="Times New Roman"/>
          <w:sz w:val="16"/>
          <w:szCs w:val="16"/>
          <w:lang w:val="es-MX" w:eastAsia="es-MX"/>
        </w:rPr>
      </w:pPr>
      <w:r>
        <w:rPr>
          <w:rFonts w:ascii="Times New Roman" w:hAnsi="Times New Roman"/>
          <w:sz w:val="16"/>
          <w:szCs w:val="16"/>
        </w:rPr>
        <w:t xml:space="preserve">            </w:t>
      </w:r>
      <w:r w:rsidR="00BF78C3" w:rsidRPr="00BF78C3">
        <w:rPr>
          <w:rFonts w:ascii="Times New Roman" w:hAnsi="Times New Roman"/>
          <w:sz w:val="16"/>
          <w:szCs w:val="16"/>
        </w:rPr>
        <w:t>Elaborado por: Autora</w:t>
      </w:r>
    </w:p>
    <w:p w14:paraId="22F3BFAD" w14:textId="351433C2" w:rsidR="00C12280" w:rsidRPr="007E396A" w:rsidRDefault="00C12280" w:rsidP="00EC7991">
      <w:pPr>
        <w:spacing w:line="480" w:lineRule="auto"/>
        <w:ind w:left="0"/>
        <w:rPr>
          <w:rFonts w:ascii="Times New Roman" w:hAnsi="Times New Roman" w:cs="Times New Roman"/>
          <w:sz w:val="24"/>
          <w:szCs w:val="24"/>
          <w:lang w:val="es-MX" w:eastAsia="es-MX"/>
        </w:rPr>
      </w:pPr>
    </w:p>
    <w:p w14:paraId="63127C15" w14:textId="14052024" w:rsidR="00C12280" w:rsidRPr="007E396A" w:rsidRDefault="006F6E9E" w:rsidP="00EC7991">
      <w:pPr>
        <w:spacing w:line="480" w:lineRule="auto"/>
        <w:ind w:left="0" w:firstLine="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E</w:t>
      </w:r>
      <w:r w:rsidR="006F3502">
        <w:rPr>
          <w:rFonts w:ascii="Times New Roman" w:hAnsi="Times New Roman" w:cs="Times New Roman"/>
          <w:sz w:val="24"/>
          <w:szCs w:val="24"/>
          <w:lang w:val="es-MX" w:eastAsia="es-MX"/>
        </w:rPr>
        <w:t xml:space="preserve">ste indicador </w:t>
      </w:r>
      <w:r>
        <w:rPr>
          <w:rFonts w:ascii="Times New Roman" w:hAnsi="Times New Roman" w:cs="Times New Roman"/>
          <w:sz w:val="24"/>
          <w:szCs w:val="24"/>
          <w:lang w:val="es-MX" w:eastAsia="es-MX"/>
        </w:rPr>
        <w:t xml:space="preserve">muestra </w:t>
      </w:r>
      <w:r w:rsidR="006F3502">
        <w:rPr>
          <w:rFonts w:ascii="Times New Roman" w:hAnsi="Times New Roman" w:cs="Times New Roman"/>
          <w:sz w:val="24"/>
          <w:szCs w:val="24"/>
          <w:lang w:val="es-MX" w:eastAsia="es-MX"/>
        </w:rPr>
        <w:t>la rentabilidad operacional del patrimonio que ofrece la empresa a sus accionistas sobre el capital que han invertido en ella, sin considerar para esto los gastos financieros, participación de trabajadores e impuestos. Para el año 2018 la rentabilidad operacional del patrimonio fue del 50% y para el año 2019 fue del 29%.</w:t>
      </w:r>
    </w:p>
    <w:p w14:paraId="32EBDD30" w14:textId="015BF05A" w:rsidR="0046200F" w:rsidRDefault="0046200F" w:rsidP="00EC7991">
      <w:pPr>
        <w:pStyle w:val="Ttulo3"/>
        <w:ind w:left="0"/>
        <w:rPr>
          <w:rFonts w:ascii="Times New Roman" w:hAnsi="Times New Roman" w:cs="Times New Roman"/>
          <w:sz w:val="24"/>
          <w:lang w:val="es-MX" w:eastAsia="es-MX"/>
        </w:rPr>
      </w:pPr>
      <w:bookmarkStart w:id="183" w:name="_Toc69569517"/>
    </w:p>
    <w:p w14:paraId="3F207048" w14:textId="33E5D320" w:rsidR="005609CC" w:rsidRDefault="005609CC" w:rsidP="00EC7991">
      <w:pPr>
        <w:ind w:left="0"/>
        <w:rPr>
          <w:lang w:val="es-MX" w:eastAsia="es-MX"/>
        </w:rPr>
      </w:pPr>
    </w:p>
    <w:p w14:paraId="12E13BD5" w14:textId="2A298B3F" w:rsidR="005609CC" w:rsidRDefault="005609CC" w:rsidP="00EC7991">
      <w:pPr>
        <w:ind w:left="0"/>
        <w:rPr>
          <w:lang w:val="es-MX" w:eastAsia="es-MX"/>
        </w:rPr>
      </w:pPr>
    </w:p>
    <w:p w14:paraId="16CFB74C" w14:textId="53343F00" w:rsidR="008E1B65" w:rsidRDefault="008E1B65" w:rsidP="00EC7991">
      <w:pPr>
        <w:ind w:left="0"/>
        <w:rPr>
          <w:lang w:val="es-MX" w:eastAsia="es-MX"/>
        </w:rPr>
      </w:pPr>
    </w:p>
    <w:p w14:paraId="1661CEE6" w14:textId="64C92C8F" w:rsidR="008E1B65" w:rsidRDefault="008E1B65" w:rsidP="00EC7991">
      <w:pPr>
        <w:ind w:left="0"/>
        <w:rPr>
          <w:lang w:val="es-MX" w:eastAsia="es-MX"/>
        </w:rPr>
      </w:pPr>
    </w:p>
    <w:p w14:paraId="14BF6416" w14:textId="77777777" w:rsidR="008E1B65" w:rsidRDefault="008E1B65" w:rsidP="00EC7991">
      <w:pPr>
        <w:ind w:left="0"/>
        <w:rPr>
          <w:lang w:val="es-MX" w:eastAsia="es-MX"/>
        </w:rPr>
      </w:pPr>
    </w:p>
    <w:p w14:paraId="60A87E84" w14:textId="22BCB0D9" w:rsidR="005609CC" w:rsidRDefault="005609CC" w:rsidP="00EC7991">
      <w:pPr>
        <w:ind w:left="0"/>
        <w:rPr>
          <w:lang w:val="es-MX" w:eastAsia="es-MX"/>
        </w:rPr>
      </w:pPr>
    </w:p>
    <w:p w14:paraId="3BD94515" w14:textId="00ADE58C" w:rsidR="005609CC" w:rsidRDefault="005609CC" w:rsidP="00EC7991">
      <w:pPr>
        <w:ind w:left="0"/>
        <w:rPr>
          <w:lang w:val="es-MX" w:eastAsia="es-MX"/>
        </w:rPr>
      </w:pPr>
    </w:p>
    <w:p w14:paraId="31293E0B" w14:textId="6437274F" w:rsidR="00C12280" w:rsidRPr="00172542" w:rsidRDefault="00993321" w:rsidP="00EC7991">
      <w:pPr>
        <w:pStyle w:val="Ttulo3"/>
        <w:ind w:left="0"/>
        <w:rPr>
          <w:rFonts w:ascii="Times New Roman" w:hAnsi="Times New Roman" w:cs="Times New Roman"/>
          <w:sz w:val="24"/>
          <w:lang w:val="es-MX" w:eastAsia="es-MX"/>
        </w:rPr>
      </w:pPr>
      <w:r w:rsidRPr="00172542">
        <w:rPr>
          <w:rFonts w:ascii="Times New Roman" w:hAnsi="Times New Roman" w:cs="Times New Roman"/>
          <w:sz w:val="24"/>
          <w:lang w:val="es-MX" w:eastAsia="es-MX"/>
        </w:rPr>
        <w:t>4.3.5 Análisis y Discusión</w:t>
      </w:r>
      <w:bookmarkEnd w:id="183"/>
    </w:p>
    <w:p w14:paraId="266124F3" w14:textId="77777777" w:rsidR="00D75243" w:rsidRDefault="00D75243" w:rsidP="00EC7991">
      <w:pPr>
        <w:spacing w:line="480" w:lineRule="auto"/>
        <w:ind w:left="0"/>
        <w:rPr>
          <w:rFonts w:ascii="Times New Roman" w:hAnsi="Times New Roman" w:cs="Times New Roman"/>
          <w:sz w:val="24"/>
          <w:szCs w:val="24"/>
          <w:lang w:val="es-MX" w:eastAsia="es-MX"/>
        </w:rPr>
      </w:pPr>
    </w:p>
    <w:p w14:paraId="0E3A64EE" w14:textId="38C6F2C9" w:rsidR="00535B6D" w:rsidRDefault="00E8714A" w:rsidP="00EC7991">
      <w:pPr>
        <w:spacing w:line="480" w:lineRule="auto"/>
        <w:ind w:left="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 xml:space="preserve">De acuerdo al estudio del autor </w:t>
      </w:r>
      <w:sdt>
        <w:sdtPr>
          <w:rPr>
            <w:rFonts w:ascii="Times New Roman" w:hAnsi="Times New Roman" w:cs="Times New Roman"/>
            <w:sz w:val="24"/>
            <w:szCs w:val="24"/>
            <w:lang w:val="es-MX" w:eastAsia="es-MX"/>
          </w:rPr>
          <w:id w:val="-1440836009"/>
          <w:citation/>
        </w:sdtPr>
        <w:sdtEndPr/>
        <w:sdtContent>
          <w:r>
            <w:rPr>
              <w:rFonts w:ascii="Times New Roman" w:hAnsi="Times New Roman" w:cs="Times New Roman"/>
              <w:sz w:val="24"/>
              <w:szCs w:val="24"/>
              <w:lang w:val="es-MX" w:eastAsia="es-MX"/>
            </w:rPr>
            <w:fldChar w:fldCharType="begin"/>
          </w:r>
          <w:r>
            <w:rPr>
              <w:rFonts w:ascii="Times New Roman" w:hAnsi="Times New Roman" w:cs="Times New Roman"/>
              <w:sz w:val="24"/>
              <w:szCs w:val="24"/>
              <w:lang w:eastAsia="es-MX"/>
            </w:rPr>
            <w:instrText xml:space="preserve">CITATION Cór14 \p 198 \l 12298 </w:instrText>
          </w:r>
          <w:r>
            <w:rPr>
              <w:rFonts w:ascii="Times New Roman" w:hAnsi="Times New Roman" w:cs="Times New Roman"/>
              <w:sz w:val="24"/>
              <w:szCs w:val="24"/>
              <w:lang w:val="es-MX" w:eastAsia="es-MX"/>
            </w:rPr>
            <w:fldChar w:fldCharType="separate"/>
          </w:r>
          <w:r w:rsidR="00EA3A6A" w:rsidRPr="00EA3A6A">
            <w:rPr>
              <w:rFonts w:ascii="Times New Roman" w:hAnsi="Times New Roman" w:cs="Times New Roman"/>
              <w:noProof/>
              <w:sz w:val="24"/>
              <w:szCs w:val="24"/>
              <w:lang w:eastAsia="es-MX"/>
            </w:rPr>
            <w:t>(Córdoba Padilla, 2014, pág. 198)</w:t>
          </w:r>
          <w:r>
            <w:rPr>
              <w:rFonts w:ascii="Times New Roman" w:hAnsi="Times New Roman" w:cs="Times New Roman"/>
              <w:sz w:val="24"/>
              <w:szCs w:val="24"/>
              <w:lang w:val="es-MX" w:eastAsia="es-MX"/>
            </w:rPr>
            <w:fldChar w:fldCharType="end"/>
          </w:r>
        </w:sdtContent>
      </w:sdt>
      <w:r>
        <w:rPr>
          <w:rFonts w:ascii="Times New Roman" w:hAnsi="Times New Roman" w:cs="Times New Roman"/>
          <w:sz w:val="24"/>
          <w:szCs w:val="24"/>
          <w:lang w:val="es-MX" w:eastAsia="es-MX"/>
        </w:rPr>
        <w:t xml:space="preserve"> define a</w:t>
      </w:r>
      <w:r w:rsidR="00535B6D" w:rsidRPr="00535B6D">
        <w:rPr>
          <w:rFonts w:ascii="Times New Roman" w:hAnsi="Times New Roman" w:cs="Times New Roman"/>
          <w:sz w:val="24"/>
          <w:szCs w:val="24"/>
          <w:lang w:val="es-MX" w:eastAsia="es-MX"/>
        </w:rPr>
        <w:t>l análisis financiero como el conjunto de técnicas utilizadas para diagnosticar la situación y</w:t>
      </w:r>
      <w:r>
        <w:rPr>
          <w:rFonts w:ascii="Times New Roman" w:hAnsi="Times New Roman" w:cs="Times New Roman"/>
          <w:sz w:val="24"/>
          <w:szCs w:val="24"/>
          <w:lang w:val="es-MX" w:eastAsia="es-MX"/>
        </w:rPr>
        <w:t xml:space="preserve"> las perspectivas de la empresa, con el </w:t>
      </w:r>
      <w:r w:rsidR="00535B6D" w:rsidRPr="00535B6D">
        <w:rPr>
          <w:rFonts w:ascii="Times New Roman" w:hAnsi="Times New Roman" w:cs="Times New Roman"/>
          <w:sz w:val="24"/>
          <w:szCs w:val="24"/>
          <w:lang w:val="es-MX" w:eastAsia="es-MX"/>
        </w:rPr>
        <w:t xml:space="preserve">fin </w:t>
      </w:r>
      <w:r>
        <w:rPr>
          <w:rFonts w:ascii="Times New Roman" w:hAnsi="Times New Roman" w:cs="Times New Roman"/>
          <w:sz w:val="24"/>
          <w:szCs w:val="24"/>
          <w:lang w:val="es-MX" w:eastAsia="es-MX"/>
        </w:rPr>
        <w:t>primordial de</w:t>
      </w:r>
      <w:r w:rsidR="00535B6D" w:rsidRPr="00535B6D">
        <w:rPr>
          <w:rFonts w:ascii="Times New Roman" w:hAnsi="Times New Roman" w:cs="Times New Roman"/>
          <w:sz w:val="24"/>
          <w:szCs w:val="24"/>
          <w:lang w:val="es-MX" w:eastAsia="es-MX"/>
        </w:rPr>
        <w:t xml:space="preserve"> tomar decisiones adecuadas en el ámbito de la empresa.</w:t>
      </w:r>
    </w:p>
    <w:p w14:paraId="0F66A487" w14:textId="3F39BD3E" w:rsidR="00E8714A" w:rsidRDefault="00E8714A" w:rsidP="00EC7991">
      <w:pPr>
        <w:spacing w:line="480" w:lineRule="auto"/>
        <w:ind w:left="0"/>
        <w:rPr>
          <w:rFonts w:ascii="Times New Roman" w:hAnsi="Times New Roman" w:cs="Times New Roman"/>
          <w:sz w:val="24"/>
          <w:szCs w:val="24"/>
          <w:lang w:val="es-MX" w:eastAsia="es-MX"/>
        </w:rPr>
      </w:pPr>
    </w:p>
    <w:p w14:paraId="58752CD5" w14:textId="1BEB4761" w:rsidR="00D75243" w:rsidRDefault="00D75243" w:rsidP="00EC7991">
      <w:pPr>
        <w:spacing w:line="480" w:lineRule="auto"/>
        <w:ind w:left="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Para l</w:t>
      </w:r>
      <w:r w:rsidR="00833C67">
        <w:rPr>
          <w:rFonts w:ascii="Times New Roman" w:hAnsi="Times New Roman" w:cs="Times New Roman"/>
          <w:sz w:val="24"/>
          <w:szCs w:val="24"/>
          <w:lang w:val="es-MX" w:eastAsia="es-MX"/>
        </w:rPr>
        <w:t>a</w:t>
      </w:r>
      <w:r>
        <w:rPr>
          <w:rFonts w:ascii="Times New Roman" w:hAnsi="Times New Roman" w:cs="Times New Roman"/>
          <w:sz w:val="24"/>
          <w:szCs w:val="24"/>
          <w:lang w:val="es-MX" w:eastAsia="es-MX"/>
        </w:rPr>
        <w:t xml:space="preserve"> autor</w:t>
      </w:r>
      <w:r w:rsidR="00833C67">
        <w:rPr>
          <w:rFonts w:ascii="Times New Roman" w:hAnsi="Times New Roman" w:cs="Times New Roman"/>
          <w:sz w:val="24"/>
          <w:szCs w:val="24"/>
          <w:lang w:val="es-MX" w:eastAsia="es-MX"/>
        </w:rPr>
        <w:t>a</w:t>
      </w:r>
      <w:r>
        <w:rPr>
          <w:rFonts w:ascii="Times New Roman" w:hAnsi="Times New Roman" w:cs="Times New Roman"/>
          <w:sz w:val="24"/>
          <w:szCs w:val="24"/>
          <w:lang w:val="es-MX" w:eastAsia="es-MX"/>
        </w:rPr>
        <w:t xml:space="preserve"> </w:t>
      </w:r>
      <w:sdt>
        <w:sdtPr>
          <w:rPr>
            <w:rFonts w:ascii="Times New Roman" w:hAnsi="Times New Roman" w:cs="Times New Roman"/>
            <w:sz w:val="24"/>
            <w:szCs w:val="24"/>
            <w:lang w:val="es-MX" w:eastAsia="es-MX"/>
          </w:rPr>
          <w:id w:val="368574227"/>
          <w:citation/>
        </w:sdtPr>
        <w:sdtEndPr/>
        <w:sdtContent>
          <w:r>
            <w:rPr>
              <w:rFonts w:ascii="Times New Roman" w:hAnsi="Times New Roman" w:cs="Times New Roman"/>
              <w:sz w:val="24"/>
              <w:szCs w:val="24"/>
              <w:lang w:val="es-MX" w:eastAsia="es-MX"/>
            </w:rPr>
            <w:fldChar w:fldCharType="begin"/>
          </w:r>
          <w:r w:rsidR="00833C67">
            <w:rPr>
              <w:rFonts w:ascii="Times New Roman" w:hAnsi="Times New Roman" w:cs="Times New Roman"/>
              <w:sz w:val="24"/>
              <w:szCs w:val="24"/>
              <w:lang w:eastAsia="es-MX"/>
            </w:rPr>
            <w:instrText xml:space="preserve">CITATION Flo14 \p 7 \l 12298 </w:instrText>
          </w:r>
          <w:r>
            <w:rPr>
              <w:rFonts w:ascii="Times New Roman" w:hAnsi="Times New Roman" w:cs="Times New Roman"/>
              <w:sz w:val="24"/>
              <w:szCs w:val="24"/>
              <w:lang w:val="es-MX" w:eastAsia="es-MX"/>
            </w:rPr>
            <w:fldChar w:fldCharType="separate"/>
          </w:r>
          <w:r w:rsidR="00EA3A6A" w:rsidRPr="00EA3A6A">
            <w:rPr>
              <w:rFonts w:ascii="Times New Roman" w:hAnsi="Times New Roman" w:cs="Times New Roman"/>
              <w:noProof/>
              <w:sz w:val="24"/>
              <w:szCs w:val="24"/>
              <w:lang w:eastAsia="es-MX"/>
            </w:rPr>
            <w:t>(Flores Villalpando, 2014, pág. 7)</w:t>
          </w:r>
          <w:r>
            <w:rPr>
              <w:rFonts w:ascii="Times New Roman" w:hAnsi="Times New Roman" w:cs="Times New Roman"/>
              <w:sz w:val="24"/>
              <w:szCs w:val="24"/>
              <w:lang w:val="es-MX" w:eastAsia="es-MX"/>
            </w:rPr>
            <w:fldChar w:fldCharType="end"/>
          </w:r>
        </w:sdtContent>
      </w:sdt>
      <w:r w:rsidR="0068703B">
        <w:rPr>
          <w:rFonts w:ascii="Times New Roman" w:hAnsi="Times New Roman" w:cs="Times New Roman"/>
          <w:sz w:val="24"/>
          <w:szCs w:val="24"/>
          <w:lang w:val="es-MX" w:eastAsia="es-MX"/>
        </w:rPr>
        <w:t xml:space="preserve"> el </w:t>
      </w:r>
      <w:r w:rsidRPr="00D75243">
        <w:rPr>
          <w:rFonts w:ascii="Times New Roman" w:hAnsi="Times New Roman" w:cs="Times New Roman"/>
          <w:sz w:val="24"/>
          <w:szCs w:val="24"/>
          <w:lang w:val="es-MX" w:eastAsia="es-MX"/>
        </w:rPr>
        <w:t xml:space="preserve">análisis ﬁnanciero es un proceso </w:t>
      </w:r>
      <w:r w:rsidR="0068703B">
        <w:rPr>
          <w:rFonts w:ascii="Times New Roman" w:hAnsi="Times New Roman" w:cs="Times New Roman"/>
          <w:sz w:val="24"/>
          <w:szCs w:val="24"/>
          <w:lang w:val="es-MX" w:eastAsia="es-MX"/>
        </w:rPr>
        <w:t>a través</w:t>
      </w:r>
      <w:r w:rsidRPr="00D75243">
        <w:rPr>
          <w:rFonts w:ascii="Times New Roman" w:hAnsi="Times New Roman" w:cs="Times New Roman"/>
          <w:sz w:val="24"/>
          <w:szCs w:val="24"/>
          <w:lang w:val="es-MX" w:eastAsia="es-MX"/>
        </w:rPr>
        <w:t xml:space="preserve"> </w:t>
      </w:r>
      <w:r w:rsidR="0068703B">
        <w:rPr>
          <w:rFonts w:ascii="Times New Roman" w:hAnsi="Times New Roman" w:cs="Times New Roman"/>
          <w:sz w:val="24"/>
          <w:szCs w:val="24"/>
          <w:lang w:val="es-MX" w:eastAsia="es-MX"/>
        </w:rPr>
        <w:t>d</w:t>
      </w:r>
      <w:r w:rsidRPr="00D75243">
        <w:rPr>
          <w:rFonts w:ascii="Times New Roman" w:hAnsi="Times New Roman" w:cs="Times New Roman"/>
          <w:sz w:val="24"/>
          <w:szCs w:val="24"/>
          <w:lang w:val="es-MX" w:eastAsia="es-MX"/>
        </w:rPr>
        <w:t xml:space="preserve">el cual se </w:t>
      </w:r>
      <w:r w:rsidR="0068703B">
        <w:rPr>
          <w:rFonts w:ascii="Times New Roman" w:hAnsi="Times New Roman" w:cs="Times New Roman"/>
          <w:sz w:val="24"/>
          <w:szCs w:val="24"/>
          <w:lang w:val="es-MX" w:eastAsia="es-MX"/>
        </w:rPr>
        <w:t>define las actividades para</w:t>
      </w:r>
      <w:r w:rsidRPr="00D75243">
        <w:rPr>
          <w:rFonts w:ascii="Times New Roman" w:hAnsi="Times New Roman" w:cs="Times New Roman"/>
          <w:sz w:val="24"/>
          <w:szCs w:val="24"/>
          <w:lang w:val="es-MX" w:eastAsia="es-MX"/>
        </w:rPr>
        <w:t xml:space="preserve"> el desempeño y posición de una empresa.</w:t>
      </w:r>
    </w:p>
    <w:p w14:paraId="6E31F3EA" w14:textId="77777777" w:rsidR="007C1AEE" w:rsidRPr="00D75243" w:rsidRDefault="007C1AEE" w:rsidP="00EC7991">
      <w:pPr>
        <w:spacing w:line="480" w:lineRule="auto"/>
        <w:ind w:left="0"/>
        <w:rPr>
          <w:rFonts w:ascii="Times New Roman" w:hAnsi="Times New Roman" w:cs="Times New Roman"/>
          <w:sz w:val="24"/>
          <w:szCs w:val="24"/>
          <w:lang w:val="es-MX" w:eastAsia="es-MX"/>
        </w:rPr>
      </w:pPr>
    </w:p>
    <w:p w14:paraId="584FE9E8" w14:textId="6E950908" w:rsidR="00B80E95" w:rsidRDefault="000F3CC0" w:rsidP="00EC7991">
      <w:pPr>
        <w:spacing w:line="480" w:lineRule="auto"/>
        <w:ind w:left="0"/>
        <w:rPr>
          <w:rFonts w:ascii="Times New Roman" w:hAnsi="Times New Roman" w:cs="Times New Roman"/>
          <w:sz w:val="24"/>
          <w:szCs w:val="24"/>
          <w:lang w:val="es-MX" w:eastAsia="es-MX"/>
        </w:rPr>
      </w:pPr>
      <w:sdt>
        <w:sdtPr>
          <w:rPr>
            <w:rFonts w:ascii="Times New Roman" w:hAnsi="Times New Roman" w:cs="Times New Roman"/>
            <w:sz w:val="24"/>
            <w:szCs w:val="24"/>
            <w:lang w:val="es-MX" w:eastAsia="es-MX"/>
          </w:rPr>
          <w:id w:val="1842049369"/>
          <w:citation/>
        </w:sdtPr>
        <w:sdtEndPr/>
        <w:sdtContent>
          <w:r w:rsidR="007C1AEE">
            <w:rPr>
              <w:rFonts w:ascii="Times New Roman" w:hAnsi="Times New Roman" w:cs="Times New Roman"/>
              <w:sz w:val="24"/>
              <w:szCs w:val="24"/>
              <w:lang w:val="es-MX" w:eastAsia="es-MX"/>
            </w:rPr>
            <w:fldChar w:fldCharType="begin"/>
          </w:r>
          <w:r w:rsidR="00745627">
            <w:rPr>
              <w:rFonts w:ascii="Times New Roman" w:hAnsi="Times New Roman" w:cs="Times New Roman"/>
              <w:sz w:val="24"/>
              <w:szCs w:val="24"/>
              <w:lang w:eastAsia="es-MX"/>
            </w:rPr>
            <w:instrText xml:space="preserve">CITATION Rod12 \p 194 \l 12298 </w:instrText>
          </w:r>
          <w:r w:rsidR="007C1AEE">
            <w:rPr>
              <w:rFonts w:ascii="Times New Roman" w:hAnsi="Times New Roman" w:cs="Times New Roman"/>
              <w:sz w:val="24"/>
              <w:szCs w:val="24"/>
              <w:lang w:val="es-MX" w:eastAsia="es-MX"/>
            </w:rPr>
            <w:fldChar w:fldCharType="separate"/>
          </w:r>
          <w:r w:rsidR="00EA3A6A" w:rsidRPr="00EA3A6A">
            <w:rPr>
              <w:rFonts w:ascii="Times New Roman" w:hAnsi="Times New Roman" w:cs="Times New Roman"/>
              <w:noProof/>
              <w:sz w:val="24"/>
              <w:szCs w:val="24"/>
              <w:lang w:eastAsia="es-MX"/>
            </w:rPr>
            <w:t>(Rodríguez Morales, 2012, pág. 194)</w:t>
          </w:r>
          <w:r w:rsidR="007C1AEE">
            <w:rPr>
              <w:rFonts w:ascii="Times New Roman" w:hAnsi="Times New Roman" w:cs="Times New Roman"/>
              <w:sz w:val="24"/>
              <w:szCs w:val="24"/>
              <w:lang w:val="es-MX" w:eastAsia="es-MX"/>
            </w:rPr>
            <w:fldChar w:fldCharType="end"/>
          </w:r>
        </w:sdtContent>
      </w:sdt>
      <w:r w:rsidR="0068703B">
        <w:rPr>
          <w:rFonts w:ascii="Times New Roman" w:hAnsi="Times New Roman" w:cs="Times New Roman"/>
          <w:sz w:val="24"/>
          <w:szCs w:val="24"/>
          <w:lang w:val="es-MX" w:eastAsia="es-MX"/>
        </w:rPr>
        <w:t xml:space="preserve"> menciona al respecto que la posición financiera de una</w:t>
      </w:r>
      <w:r w:rsidR="007C1AEE">
        <w:rPr>
          <w:rFonts w:ascii="Times New Roman" w:hAnsi="Times New Roman" w:cs="Times New Roman"/>
          <w:sz w:val="24"/>
          <w:szCs w:val="24"/>
          <w:lang w:val="es-MX" w:eastAsia="es-MX"/>
        </w:rPr>
        <w:t xml:space="preserve"> empresa, al igual que las operaciones y la rentabilidad, es un asp</w:t>
      </w:r>
      <w:r w:rsidR="0068703B">
        <w:rPr>
          <w:rFonts w:ascii="Times New Roman" w:hAnsi="Times New Roman" w:cs="Times New Roman"/>
          <w:sz w:val="24"/>
          <w:szCs w:val="24"/>
          <w:lang w:val="es-MX" w:eastAsia="es-MX"/>
        </w:rPr>
        <w:t>ecto básico que debe vigilarse, ya que</w:t>
      </w:r>
      <w:r w:rsidR="007C1AEE">
        <w:rPr>
          <w:rFonts w:ascii="Times New Roman" w:hAnsi="Times New Roman" w:cs="Times New Roman"/>
          <w:sz w:val="24"/>
          <w:szCs w:val="24"/>
          <w:lang w:val="es-MX" w:eastAsia="es-MX"/>
        </w:rPr>
        <w:t xml:space="preserve"> si se debilita </w:t>
      </w:r>
      <w:r w:rsidR="0068703B">
        <w:rPr>
          <w:rFonts w:ascii="Times New Roman" w:hAnsi="Times New Roman" w:cs="Times New Roman"/>
          <w:sz w:val="24"/>
          <w:szCs w:val="24"/>
          <w:lang w:val="es-MX" w:eastAsia="es-MX"/>
        </w:rPr>
        <w:t xml:space="preserve">podrían no cumplirse los </w:t>
      </w:r>
      <w:r w:rsidR="007C1AEE">
        <w:rPr>
          <w:rFonts w:ascii="Times New Roman" w:hAnsi="Times New Roman" w:cs="Times New Roman"/>
          <w:sz w:val="24"/>
          <w:szCs w:val="24"/>
          <w:lang w:val="es-MX" w:eastAsia="es-MX"/>
        </w:rPr>
        <w:t>objetivos estratégicos</w:t>
      </w:r>
      <w:r w:rsidR="0068703B">
        <w:rPr>
          <w:rFonts w:ascii="Times New Roman" w:hAnsi="Times New Roman" w:cs="Times New Roman"/>
          <w:sz w:val="24"/>
          <w:szCs w:val="24"/>
          <w:lang w:val="es-MX" w:eastAsia="es-MX"/>
        </w:rPr>
        <w:t>. Se conoce la posición financiera de</w:t>
      </w:r>
      <w:r w:rsidR="007C1AEE">
        <w:rPr>
          <w:rFonts w:ascii="Times New Roman" w:hAnsi="Times New Roman" w:cs="Times New Roman"/>
          <w:sz w:val="24"/>
          <w:szCs w:val="24"/>
          <w:lang w:val="es-MX" w:eastAsia="es-MX"/>
        </w:rPr>
        <w:t xml:space="preserve"> </w:t>
      </w:r>
      <w:r w:rsidR="0068703B">
        <w:rPr>
          <w:rFonts w:ascii="Times New Roman" w:hAnsi="Times New Roman" w:cs="Times New Roman"/>
          <w:sz w:val="24"/>
          <w:szCs w:val="24"/>
          <w:lang w:val="es-MX" w:eastAsia="es-MX"/>
        </w:rPr>
        <w:t>una</w:t>
      </w:r>
      <w:r w:rsidR="007C1AEE">
        <w:rPr>
          <w:rFonts w:ascii="Times New Roman" w:hAnsi="Times New Roman" w:cs="Times New Roman"/>
          <w:sz w:val="24"/>
          <w:szCs w:val="24"/>
          <w:lang w:val="es-MX" w:eastAsia="es-MX"/>
        </w:rPr>
        <w:t xml:space="preserve"> empresa </w:t>
      </w:r>
      <w:r w:rsidR="0068703B">
        <w:rPr>
          <w:rFonts w:ascii="Times New Roman" w:hAnsi="Times New Roman" w:cs="Times New Roman"/>
          <w:sz w:val="24"/>
          <w:szCs w:val="24"/>
          <w:lang w:val="es-MX" w:eastAsia="es-MX"/>
        </w:rPr>
        <w:t>de acuerdo a</w:t>
      </w:r>
      <w:r w:rsidR="007C1AEE">
        <w:rPr>
          <w:rFonts w:ascii="Times New Roman" w:hAnsi="Times New Roman" w:cs="Times New Roman"/>
          <w:sz w:val="24"/>
          <w:szCs w:val="24"/>
          <w:lang w:val="es-MX" w:eastAsia="es-MX"/>
        </w:rPr>
        <w:t xml:space="preserve"> como se financia y </w:t>
      </w:r>
      <w:r w:rsidR="0068703B">
        <w:rPr>
          <w:rFonts w:ascii="Times New Roman" w:hAnsi="Times New Roman" w:cs="Times New Roman"/>
          <w:sz w:val="24"/>
          <w:szCs w:val="24"/>
          <w:lang w:val="es-MX" w:eastAsia="es-MX"/>
        </w:rPr>
        <w:t xml:space="preserve">de acuerdo a </w:t>
      </w:r>
      <w:r w:rsidR="007C1AEE">
        <w:rPr>
          <w:rFonts w:ascii="Times New Roman" w:hAnsi="Times New Roman" w:cs="Times New Roman"/>
          <w:sz w:val="24"/>
          <w:szCs w:val="24"/>
          <w:lang w:val="es-MX" w:eastAsia="es-MX"/>
        </w:rPr>
        <w:t>la</w:t>
      </w:r>
      <w:r w:rsidR="0068703B">
        <w:rPr>
          <w:rFonts w:ascii="Times New Roman" w:hAnsi="Times New Roman" w:cs="Times New Roman"/>
          <w:sz w:val="24"/>
          <w:szCs w:val="24"/>
          <w:lang w:val="es-MX" w:eastAsia="es-MX"/>
        </w:rPr>
        <w:t xml:space="preserve"> </w:t>
      </w:r>
      <w:r w:rsidR="007C1AEE">
        <w:rPr>
          <w:rFonts w:ascii="Times New Roman" w:hAnsi="Times New Roman" w:cs="Times New Roman"/>
          <w:sz w:val="24"/>
          <w:szCs w:val="24"/>
          <w:lang w:val="es-MX" w:eastAsia="es-MX"/>
        </w:rPr>
        <w:t>p</w:t>
      </w:r>
      <w:r w:rsidR="0068703B">
        <w:rPr>
          <w:rFonts w:ascii="Times New Roman" w:hAnsi="Times New Roman" w:cs="Times New Roman"/>
          <w:sz w:val="24"/>
          <w:szCs w:val="24"/>
          <w:lang w:val="es-MX" w:eastAsia="es-MX"/>
        </w:rPr>
        <w:t>r</w:t>
      </w:r>
      <w:r w:rsidR="007C1AEE">
        <w:rPr>
          <w:rFonts w:ascii="Times New Roman" w:hAnsi="Times New Roman" w:cs="Times New Roman"/>
          <w:sz w:val="24"/>
          <w:szCs w:val="24"/>
          <w:lang w:val="es-MX" w:eastAsia="es-MX"/>
        </w:rPr>
        <w:t>o</w:t>
      </w:r>
      <w:r w:rsidR="0068703B">
        <w:rPr>
          <w:rFonts w:ascii="Times New Roman" w:hAnsi="Times New Roman" w:cs="Times New Roman"/>
          <w:sz w:val="24"/>
          <w:szCs w:val="24"/>
          <w:lang w:val="es-MX" w:eastAsia="es-MX"/>
        </w:rPr>
        <w:t>ba</w:t>
      </w:r>
      <w:r w:rsidR="007C1AEE">
        <w:rPr>
          <w:rFonts w:ascii="Times New Roman" w:hAnsi="Times New Roman" w:cs="Times New Roman"/>
          <w:sz w:val="24"/>
          <w:szCs w:val="24"/>
          <w:lang w:val="es-MX" w:eastAsia="es-MX"/>
        </w:rPr>
        <w:t>bilidad</w:t>
      </w:r>
      <w:r w:rsidR="0068703B">
        <w:rPr>
          <w:rFonts w:ascii="Times New Roman" w:hAnsi="Times New Roman" w:cs="Times New Roman"/>
          <w:sz w:val="24"/>
          <w:szCs w:val="24"/>
          <w:lang w:val="es-MX" w:eastAsia="es-MX"/>
        </w:rPr>
        <w:t xml:space="preserve"> que tiene para </w:t>
      </w:r>
      <w:r w:rsidR="007C1AEE">
        <w:rPr>
          <w:rFonts w:ascii="Times New Roman" w:hAnsi="Times New Roman" w:cs="Times New Roman"/>
          <w:sz w:val="24"/>
          <w:szCs w:val="24"/>
          <w:lang w:val="es-MX" w:eastAsia="es-MX"/>
        </w:rPr>
        <w:t xml:space="preserve">cumplir con </w:t>
      </w:r>
      <w:r w:rsidR="0068703B">
        <w:rPr>
          <w:rFonts w:ascii="Times New Roman" w:hAnsi="Times New Roman" w:cs="Times New Roman"/>
          <w:sz w:val="24"/>
          <w:szCs w:val="24"/>
          <w:lang w:val="es-MX" w:eastAsia="es-MX"/>
        </w:rPr>
        <w:t>la</w:t>
      </w:r>
      <w:r w:rsidR="007C1AEE">
        <w:rPr>
          <w:rFonts w:ascii="Times New Roman" w:hAnsi="Times New Roman" w:cs="Times New Roman"/>
          <w:sz w:val="24"/>
          <w:szCs w:val="24"/>
          <w:lang w:val="es-MX" w:eastAsia="es-MX"/>
        </w:rPr>
        <w:t xml:space="preserve">s </w:t>
      </w:r>
      <w:r w:rsidR="0068703B">
        <w:rPr>
          <w:rFonts w:ascii="Times New Roman" w:hAnsi="Times New Roman" w:cs="Times New Roman"/>
          <w:sz w:val="24"/>
          <w:szCs w:val="24"/>
          <w:lang w:val="es-MX" w:eastAsia="es-MX"/>
        </w:rPr>
        <w:t>obligaciones</w:t>
      </w:r>
      <w:r w:rsidR="007C1AEE">
        <w:rPr>
          <w:rFonts w:ascii="Times New Roman" w:hAnsi="Times New Roman" w:cs="Times New Roman"/>
          <w:sz w:val="24"/>
          <w:szCs w:val="24"/>
          <w:lang w:val="es-MX" w:eastAsia="es-MX"/>
        </w:rPr>
        <w:t>.</w:t>
      </w:r>
    </w:p>
    <w:p w14:paraId="5E4B8755" w14:textId="24D55C46" w:rsidR="00B80E95" w:rsidRDefault="00B80E95" w:rsidP="00EC7991">
      <w:pPr>
        <w:spacing w:line="480" w:lineRule="auto"/>
        <w:ind w:left="0"/>
        <w:rPr>
          <w:rFonts w:ascii="Times New Roman" w:hAnsi="Times New Roman" w:cs="Times New Roman"/>
          <w:sz w:val="24"/>
          <w:szCs w:val="24"/>
          <w:lang w:val="es-MX" w:eastAsia="es-MX"/>
        </w:rPr>
      </w:pPr>
    </w:p>
    <w:p w14:paraId="782172EF" w14:textId="49D07839" w:rsidR="00B80E95" w:rsidRDefault="000B73AD" w:rsidP="00EC7991">
      <w:pPr>
        <w:spacing w:line="480" w:lineRule="auto"/>
        <w:ind w:left="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 xml:space="preserve">En la investigación realizada por </w:t>
      </w:r>
      <w:sdt>
        <w:sdtPr>
          <w:rPr>
            <w:rFonts w:ascii="Times New Roman" w:hAnsi="Times New Roman" w:cs="Times New Roman"/>
            <w:sz w:val="24"/>
            <w:szCs w:val="24"/>
            <w:lang w:val="es-MX" w:eastAsia="es-MX"/>
          </w:rPr>
          <w:id w:val="-1234233256"/>
          <w:citation/>
        </w:sdtPr>
        <w:sdtEndPr/>
        <w:sdtContent>
          <w:r w:rsidR="00DA68F0">
            <w:rPr>
              <w:rFonts w:ascii="Times New Roman" w:hAnsi="Times New Roman" w:cs="Times New Roman"/>
              <w:sz w:val="24"/>
              <w:szCs w:val="24"/>
              <w:lang w:val="es-MX" w:eastAsia="es-MX"/>
            </w:rPr>
            <w:fldChar w:fldCharType="begin"/>
          </w:r>
          <w:r w:rsidR="00787C5F">
            <w:rPr>
              <w:rFonts w:ascii="Times New Roman" w:hAnsi="Times New Roman" w:cs="Times New Roman"/>
              <w:sz w:val="24"/>
              <w:szCs w:val="24"/>
              <w:lang w:val="es-MX" w:eastAsia="es-MX"/>
            </w:rPr>
            <w:instrText xml:space="preserve">CITATION Viv20 \l 2058 </w:instrText>
          </w:r>
          <w:r w:rsidR="00DA68F0">
            <w:rPr>
              <w:rFonts w:ascii="Times New Roman" w:hAnsi="Times New Roman" w:cs="Times New Roman"/>
              <w:sz w:val="24"/>
              <w:szCs w:val="24"/>
              <w:lang w:val="es-MX" w:eastAsia="es-MX"/>
            </w:rPr>
            <w:fldChar w:fldCharType="separate"/>
          </w:r>
          <w:r w:rsidR="00EA3A6A" w:rsidRPr="00EA3A6A">
            <w:rPr>
              <w:rFonts w:ascii="Times New Roman" w:hAnsi="Times New Roman" w:cs="Times New Roman"/>
              <w:noProof/>
              <w:sz w:val="24"/>
              <w:szCs w:val="24"/>
              <w:lang w:val="es-MX" w:eastAsia="es-MX"/>
            </w:rPr>
            <w:t>(Vivas Urdánigo &amp; Andrade Arias, 2020)</w:t>
          </w:r>
          <w:r w:rsidR="00DA68F0">
            <w:rPr>
              <w:rFonts w:ascii="Times New Roman" w:hAnsi="Times New Roman" w:cs="Times New Roman"/>
              <w:sz w:val="24"/>
              <w:szCs w:val="24"/>
              <w:lang w:val="es-MX" w:eastAsia="es-MX"/>
            </w:rPr>
            <w:fldChar w:fldCharType="end"/>
          </w:r>
        </w:sdtContent>
      </w:sdt>
      <w:r>
        <w:rPr>
          <w:rFonts w:ascii="Times New Roman" w:hAnsi="Times New Roman" w:cs="Times New Roman"/>
          <w:sz w:val="24"/>
          <w:szCs w:val="24"/>
          <w:lang w:val="es-MX" w:eastAsia="es-MX"/>
        </w:rPr>
        <w:t xml:space="preserve"> sobre el Control interno operativo y aplicación de indicadores financieros para el proceso de toma de decisiones, al</w:t>
      </w:r>
      <w:r w:rsidR="00DA68F0" w:rsidRPr="00DA68F0">
        <w:rPr>
          <w:rFonts w:ascii="Times New Roman" w:hAnsi="Times New Roman" w:cs="Times New Roman"/>
          <w:sz w:val="24"/>
          <w:szCs w:val="24"/>
          <w:lang w:val="es-MX" w:eastAsia="es-MX"/>
        </w:rPr>
        <w:t xml:space="preserve"> aplicar los ratios financieros,</w:t>
      </w:r>
      <w:r w:rsidR="004E3D50">
        <w:rPr>
          <w:rFonts w:ascii="Times New Roman" w:hAnsi="Times New Roman" w:cs="Times New Roman"/>
          <w:sz w:val="24"/>
          <w:szCs w:val="24"/>
          <w:lang w:val="es-MX" w:eastAsia="es-MX"/>
        </w:rPr>
        <w:t xml:space="preserve"> en el análisis de</w:t>
      </w:r>
      <w:r w:rsidR="00DA68F0" w:rsidRPr="00DA68F0">
        <w:rPr>
          <w:rFonts w:ascii="Times New Roman" w:hAnsi="Times New Roman" w:cs="Times New Roman"/>
          <w:sz w:val="24"/>
          <w:szCs w:val="24"/>
          <w:lang w:val="es-MX" w:eastAsia="es-MX"/>
        </w:rPr>
        <w:t xml:space="preserve"> los indicadores de liquidez</w:t>
      </w:r>
      <w:r>
        <w:rPr>
          <w:rFonts w:ascii="Times New Roman" w:hAnsi="Times New Roman" w:cs="Times New Roman"/>
          <w:sz w:val="24"/>
          <w:szCs w:val="24"/>
          <w:lang w:val="es-MX" w:eastAsia="es-MX"/>
        </w:rPr>
        <w:t xml:space="preserve"> </w:t>
      </w:r>
      <w:r w:rsidR="00DA68F0" w:rsidRPr="00DA68F0">
        <w:rPr>
          <w:rFonts w:ascii="Times New Roman" w:hAnsi="Times New Roman" w:cs="Times New Roman"/>
          <w:sz w:val="24"/>
          <w:szCs w:val="24"/>
          <w:lang w:val="es-MX" w:eastAsia="es-MX"/>
        </w:rPr>
        <w:t>demuestran un exceso de liquidez, desaprovechando</w:t>
      </w:r>
      <w:r>
        <w:rPr>
          <w:rFonts w:ascii="Times New Roman" w:hAnsi="Times New Roman" w:cs="Times New Roman"/>
          <w:sz w:val="24"/>
          <w:szCs w:val="24"/>
          <w:lang w:val="es-MX" w:eastAsia="es-MX"/>
        </w:rPr>
        <w:t xml:space="preserve"> </w:t>
      </w:r>
      <w:r w:rsidR="00DA68F0" w:rsidRPr="00DA68F0">
        <w:rPr>
          <w:rFonts w:ascii="Times New Roman" w:hAnsi="Times New Roman" w:cs="Times New Roman"/>
          <w:sz w:val="24"/>
          <w:szCs w:val="24"/>
          <w:lang w:val="es-MX" w:eastAsia="es-MX"/>
        </w:rPr>
        <w:t>oportunidad</w:t>
      </w:r>
      <w:r w:rsidR="004E3D50">
        <w:rPr>
          <w:rFonts w:ascii="Times New Roman" w:hAnsi="Times New Roman" w:cs="Times New Roman"/>
          <w:sz w:val="24"/>
          <w:szCs w:val="24"/>
          <w:lang w:val="es-MX" w:eastAsia="es-MX"/>
        </w:rPr>
        <w:t xml:space="preserve">es de reinversión en el negocio, especialmente </w:t>
      </w:r>
      <w:r w:rsidR="00DA68F0" w:rsidRPr="00DA68F0">
        <w:rPr>
          <w:rFonts w:ascii="Times New Roman" w:hAnsi="Times New Roman" w:cs="Times New Roman"/>
          <w:sz w:val="24"/>
          <w:szCs w:val="24"/>
          <w:lang w:val="es-MX" w:eastAsia="es-MX"/>
        </w:rPr>
        <w:t>en las áreas</w:t>
      </w:r>
      <w:r>
        <w:rPr>
          <w:rFonts w:ascii="Times New Roman" w:hAnsi="Times New Roman" w:cs="Times New Roman"/>
          <w:sz w:val="24"/>
          <w:szCs w:val="24"/>
          <w:lang w:val="es-MX" w:eastAsia="es-MX"/>
        </w:rPr>
        <w:t xml:space="preserve"> </w:t>
      </w:r>
      <w:r w:rsidR="004E3D50">
        <w:rPr>
          <w:rFonts w:ascii="Times New Roman" w:hAnsi="Times New Roman" w:cs="Times New Roman"/>
          <w:sz w:val="24"/>
          <w:szCs w:val="24"/>
          <w:lang w:val="es-MX" w:eastAsia="es-MX"/>
        </w:rPr>
        <w:t>críticas;</w:t>
      </w:r>
      <w:r w:rsidR="00DA68F0" w:rsidRPr="00DA68F0">
        <w:rPr>
          <w:rFonts w:ascii="Times New Roman" w:hAnsi="Times New Roman" w:cs="Times New Roman"/>
          <w:sz w:val="24"/>
          <w:szCs w:val="24"/>
          <w:lang w:val="es-MX" w:eastAsia="es-MX"/>
        </w:rPr>
        <w:t xml:space="preserve"> esto contrasta con los</w:t>
      </w:r>
      <w:r>
        <w:rPr>
          <w:rFonts w:ascii="Times New Roman" w:hAnsi="Times New Roman" w:cs="Times New Roman"/>
          <w:sz w:val="24"/>
          <w:szCs w:val="24"/>
          <w:lang w:val="es-MX" w:eastAsia="es-MX"/>
        </w:rPr>
        <w:t xml:space="preserve"> </w:t>
      </w:r>
      <w:r w:rsidR="00DA68F0" w:rsidRPr="00DA68F0">
        <w:rPr>
          <w:rFonts w:ascii="Times New Roman" w:hAnsi="Times New Roman" w:cs="Times New Roman"/>
          <w:sz w:val="24"/>
          <w:szCs w:val="24"/>
          <w:lang w:val="es-MX" w:eastAsia="es-MX"/>
        </w:rPr>
        <w:t>resultados obtenidos al aplicar las ratios de solvencia los</w:t>
      </w:r>
      <w:r>
        <w:rPr>
          <w:rFonts w:ascii="Times New Roman" w:hAnsi="Times New Roman" w:cs="Times New Roman"/>
          <w:sz w:val="24"/>
          <w:szCs w:val="24"/>
          <w:lang w:val="es-MX" w:eastAsia="es-MX"/>
        </w:rPr>
        <w:t xml:space="preserve"> </w:t>
      </w:r>
      <w:r w:rsidR="00DA68F0" w:rsidRPr="00DA68F0">
        <w:rPr>
          <w:rFonts w:ascii="Times New Roman" w:hAnsi="Times New Roman" w:cs="Times New Roman"/>
          <w:sz w:val="24"/>
          <w:szCs w:val="24"/>
          <w:lang w:val="es-MX" w:eastAsia="es-MX"/>
        </w:rPr>
        <w:t>cuales reflejan que el financiamiento de Importadora</w:t>
      </w:r>
      <w:r>
        <w:rPr>
          <w:rFonts w:ascii="Times New Roman" w:hAnsi="Times New Roman" w:cs="Times New Roman"/>
          <w:sz w:val="24"/>
          <w:szCs w:val="24"/>
          <w:lang w:val="es-MX" w:eastAsia="es-MX"/>
        </w:rPr>
        <w:t xml:space="preserve"> </w:t>
      </w:r>
      <w:r w:rsidR="00DA68F0" w:rsidRPr="00DA68F0">
        <w:rPr>
          <w:rFonts w:ascii="Times New Roman" w:hAnsi="Times New Roman" w:cs="Times New Roman"/>
          <w:sz w:val="24"/>
          <w:szCs w:val="24"/>
          <w:lang w:val="es-MX" w:eastAsia="es-MX"/>
        </w:rPr>
        <w:t>MENFRI es mayormente de terceros, evidenciando que</w:t>
      </w:r>
      <w:r>
        <w:rPr>
          <w:rFonts w:ascii="Times New Roman" w:hAnsi="Times New Roman" w:cs="Times New Roman"/>
          <w:sz w:val="24"/>
          <w:szCs w:val="24"/>
          <w:lang w:val="es-MX" w:eastAsia="es-MX"/>
        </w:rPr>
        <w:t xml:space="preserve"> </w:t>
      </w:r>
      <w:r w:rsidR="00DA68F0" w:rsidRPr="00DA68F0">
        <w:rPr>
          <w:rFonts w:ascii="Times New Roman" w:hAnsi="Times New Roman" w:cs="Times New Roman"/>
          <w:sz w:val="24"/>
          <w:szCs w:val="24"/>
          <w:lang w:val="es-MX" w:eastAsia="es-MX"/>
        </w:rPr>
        <w:t>existe una débil interpretación y aplicación de ratios para</w:t>
      </w:r>
      <w:r>
        <w:rPr>
          <w:rFonts w:ascii="Times New Roman" w:hAnsi="Times New Roman" w:cs="Times New Roman"/>
          <w:sz w:val="24"/>
          <w:szCs w:val="24"/>
          <w:lang w:val="es-MX" w:eastAsia="es-MX"/>
        </w:rPr>
        <w:t xml:space="preserve"> </w:t>
      </w:r>
      <w:r w:rsidR="00DA68F0" w:rsidRPr="00DA68F0">
        <w:rPr>
          <w:rFonts w:ascii="Times New Roman" w:hAnsi="Times New Roman" w:cs="Times New Roman"/>
          <w:sz w:val="24"/>
          <w:szCs w:val="24"/>
          <w:lang w:val="es-MX" w:eastAsia="es-MX"/>
        </w:rPr>
        <w:t>la toma de decisiones financieras.</w:t>
      </w:r>
    </w:p>
    <w:p w14:paraId="18F141D3" w14:textId="42C690F4" w:rsidR="00B80E95" w:rsidRDefault="00B80E95" w:rsidP="00EC7991">
      <w:pPr>
        <w:spacing w:line="480" w:lineRule="auto"/>
        <w:ind w:left="0"/>
        <w:rPr>
          <w:rFonts w:ascii="Times New Roman" w:hAnsi="Times New Roman" w:cs="Times New Roman"/>
          <w:sz w:val="24"/>
          <w:szCs w:val="24"/>
          <w:lang w:val="es-MX" w:eastAsia="es-MX"/>
        </w:rPr>
      </w:pPr>
    </w:p>
    <w:p w14:paraId="56B3AF50" w14:textId="5F15BFD1" w:rsidR="000B73AD" w:rsidRDefault="000B73AD" w:rsidP="00EC7991">
      <w:pPr>
        <w:spacing w:line="480" w:lineRule="auto"/>
        <w:ind w:left="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 xml:space="preserve">En contraste con esta investigación, los resultados obtenidos muestran </w:t>
      </w:r>
      <w:r w:rsidR="0077320F">
        <w:rPr>
          <w:rFonts w:ascii="Times New Roman" w:hAnsi="Times New Roman" w:cs="Times New Roman"/>
          <w:sz w:val="24"/>
          <w:szCs w:val="24"/>
          <w:lang w:val="es-MX" w:eastAsia="es-MX"/>
        </w:rPr>
        <w:t>que Imporellana SA en la razón corriente de liquidez puede cubrir sus obligaciones de corto plazo, pero aplicando la prueba ácida se vuelve más difícil poder hacerlo ya que el rubro de inventarios es el más alto dentro de sus activos corrientes.</w:t>
      </w:r>
      <w:r w:rsidR="000E5F3F">
        <w:rPr>
          <w:rFonts w:ascii="Times New Roman" w:hAnsi="Times New Roman" w:cs="Times New Roman"/>
          <w:sz w:val="24"/>
          <w:szCs w:val="24"/>
          <w:lang w:val="es-MX" w:eastAsia="es-MX"/>
        </w:rPr>
        <w:t xml:space="preserve"> Con la aplicación de indicadores para medir la solvencia </w:t>
      </w:r>
      <w:r w:rsidR="005D2092">
        <w:rPr>
          <w:rFonts w:ascii="Times New Roman" w:hAnsi="Times New Roman" w:cs="Times New Roman"/>
          <w:sz w:val="24"/>
          <w:szCs w:val="24"/>
          <w:lang w:val="es-MX" w:eastAsia="es-MX"/>
        </w:rPr>
        <w:t xml:space="preserve">notamos que la empresa puede cubrir las obligaciones con los acreedores con sus activos y aún se queda con un margen del 18% de </w:t>
      </w:r>
      <w:r w:rsidR="009B2057">
        <w:rPr>
          <w:rFonts w:ascii="Times New Roman" w:hAnsi="Times New Roman" w:cs="Times New Roman"/>
          <w:sz w:val="24"/>
          <w:szCs w:val="24"/>
          <w:lang w:val="es-MX" w:eastAsia="es-MX"/>
        </w:rPr>
        <w:t>éstos para operar; la empresa se financia principalmente de los plazos de pago otorgado por sus proveedores de inventario. Los indicadores de gestión muestran en la rotación de cartera que la empresa recupera efectivo en un plazo de 72 días luego de la venta</w:t>
      </w:r>
      <w:r w:rsidR="006101BC">
        <w:rPr>
          <w:rFonts w:ascii="Times New Roman" w:hAnsi="Times New Roman" w:cs="Times New Roman"/>
          <w:sz w:val="24"/>
          <w:szCs w:val="24"/>
          <w:lang w:val="es-MX" w:eastAsia="es-MX"/>
        </w:rPr>
        <w:t>, la rotación de los inventarios ocurre en alrededor de los 4 meses por lo que la administración debe estudiar este hecho y aplicar estrategias comerciales que le permitan una rotación del inventario en menor tiempo. Con la aplicación de indicadores de rentabilidad se logró determinar los márgenes de utilidad que obtuvo la empresa en los años evaluados</w:t>
      </w:r>
      <w:r w:rsidR="00830F4A">
        <w:rPr>
          <w:rFonts w:ascii="Times New Roman" w:hAnsi="Times New Roman" w:cs="Times New Roman"/>
          <w:sz w:val="24"/>
          <w:szCs w:val="24"/>
          <w:lang w:val="es-MX" w:eastAsia="es-MX"/>
        </w:rPr>
        <w:t xml:space="preserve">, la rentabilidad del activo es de apenas el 2% para el año 2019 y para este mismo periodo la rentabilidad neta fue de apenas el 1%. En cuanto a la rentabilidad para los accionistas es del 29% pero si consideramos los impuestos y participación de trabajadores este rendimiento disminuye. </w:t>
      </w:r>
    </w:p>
    <w:p w14:paraId="6C7A9524" w14:textId="77777777" w:rsidR="00616116" w:rsidRDefault="00616116" w:rsidP="00EC7991">
      <w:pPr>
        <w:spacing w:line="480" w:lineRule="auto"/>
        <w:ind w:left="0"/>
        <w:rPr>
          <w:rFonts w:ascii="Times New Roman" w:hAnsi="Times New Roman" w:cs="Times New Roman"/>
          <w:sz w:val="24"/>
          <w:szCs w:val="24"/>
          <w:lang w:val="es-MX" w:eastAsia="es-MX"/>
        </w:rPr>
      </w:pPr>
    </w:p>
    <w:p w14:paraId="606C8B51" w14:textId="2A7F30A9" w:rsidR="00830F4A" w:rsidRDefault="00830F4A" w:rsidP="00EC7991">
      <w:pPr>
        <w:spacing w:line="480" w:lineRule="auto"/>
        <w:ind w:left="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Con ello se determina que la empresa debe analizar su situación, organización, estructura, planes, estrategias y control de actividades que le permitan mejorar sustancialmente el rendimiento financiero.</w:t>
      </w:r>
    </w:p>
    <w:p w14:paraId="74902EEA" w14:textId="12B25F95" w:rsidR="00B80E95" w:rsidRDefault="00B80E95" w:rsidP="00EC7991">
      <w:pPr>
        <w:spacing w:line="480" w:lineRule="auto"/>
        <w:ind w:left="0"/>
        <w:rPr>
          <w:rFonts w:ascii="Times New Roman" w:hAnsi="Times New Roman" w:cs="Times New Roman"/>
          <w:sz w:val="24"/>
          <w:szCs w:val="24"/>
          <w:lang w:val="es-MX" w:eastAsia="es-MX"/>
        </w:rPr>
      </w:pPr>
    </w:p>
    <w:p w14:paraId="60099B03" w14:textId="6345A536" w:rsidR="00ED74D3" w:rsidRDefault="00ED74D3" w:rsidP="00EC7991">
      <w:pPr>
        <w:spacing w:line="480" w:lineRule="auto"/>
        <w:ind w:left="0"/>
        <w:rPr>
          <w:rFonts w:ascii="Times New Roman" w:hAnsi="Times New Roman" w:cs="Times New Roman"/>
          <w:sz w:val="24"/>
          <w:szCs w:val="24"/>
          <w:lang w:val="es-MX" w:eastAsia="es-MX"/>
        </w:rPr>
      </w:pPr>
    </w:p>
    <w:p w14:paraId="4F4B40FD" w14:textId="77777777" w:rsidR="0046261A" w:rsidRDefault="0046261A" w:rsidP="00EC7991">
      <w:pPr>
        <w:spacing w:line="360" w:lineRule="auto"/>
        <w:ind w:left="0" w:firstLine="0"/>
        <w:rPr>
          <w:rFonts w:ascii="Times New Roman" w:hAnsi="Times New Roman" w:cs="Times New Roman"/>
          <w:b/>
          <w:sz w:val="32"/>
          <w:szCs w:val="32"/>
        </w:rPr>
        <w:sectPr w:rsidR="0046261A" w:rsidSect="00B64779">
          <w:headerReference w:type="default" r:id="rId43"/>
          <w:footerReference w:type="default" r:id="rId44"/>
          <w:pgSz w:w="11911" w:h="16841" w:code="9"/>
          <w:pgMar w:top="1701" w:right="1418" w:bottom="1701" w:left="1985" w:header="720" w:footer="720" w:gutter="0"/>
          <w:pgNumType w:start="41"/>
          <w:cols w:space="720"/>
        </w:sectPr>
      </w:pPr>
    </w:p>
    <w:p w14:paraId="6004D95A" w14:textId="157547AC" w:rsidR="00097208" w:rsidRDefault="00097208" w:rsidP="00EC7991">
      <w:pPr>
        <w:spacing w:line="360" w:lineRule="auto"/>
        <w:ind w:left="0" w:firstLine="0"/>
        <w:rPr>
          <w:rFonts w:ascii="Times New Roman" w:hAnsi="Times New Roman" w:cs="Times New Roman"/>
          <w:b/>
          <w:sz w:val="32"/>
          <w:szCs w:val="32"/>
        </w:rPr>
      </w:pPr>
    </w:p>
    <w:p w14:paraId="7A7DCD33" w14:textId="33368DDB" w:rsidR="00097208" w:rsidRDefault="00097208" w:rsidP="00EC7991">
      <w:pPr>
        <w:spacing w:line="360" w:lineRule="auto"/>
        <w:ind w:left="0"/>
        <w:jc w:val="center"/>
        <w:rPr>
          <w:rFonts w:ascii="Times New Roman" w:hAnsi="Times New Roman" w:cs="Times New Roman"/>
          <w:b/>
          <w:sz w:val="32"/>
          <w:szCs w:val="32"/>
        </w:rPr>
      </w:pPr>
    </w:p>
    <w:p w14:paraId="4EECDD81" w14:textId="3A4441CF" w:rsidR="00097208" w:rsidRDefault="00097208" w:rsidP="00EC7991">
      <w:pPr>
        <w:spacing w:line="360" w:lineRule="auto"/>
        <w:ind w:left="0"/>
        <w:jc w:val="center"/>
        <w:rPr>
          <w:rFonts w:ascii="Times New Roman" w:hAnsi="Times New Roman" w:cs="Times New Roman"/>
          <w:b/>
          <w:sz w:val="32"/>
          <w:szCs w:val="32"/>
        </w:rPr>
      </w:pPr>
    </w:p>
    <w:p w14:paraId="679D6EA0" w14:textId="19204780" w:rsidR="00097208" w:rsidRDefault="00097208" w:rsidP="00EC7991">
      <w:pPr>
        <w:spacing w:line="360" w:lineRule="auto"/>
        <w:ind w:left="0"/>
        <w:jc w:val="center"/>
        <w:rPr>
          <w:rFonts w:ascii="Times New Roman" w:hAnsi="Times New Roman" w:cs="Times New Roman"/>
          <w:b/>
          <w:sz w:val="32"/>
          <w:szCs w:val="32"/>
        </w:rPr>
      </w:pPr>
    </w:p>
    <w:p w14:paraId="0663CB67" w14:textId="1194D891" w:rsidR="00097208" w:rsidRDefault="00097208" w:rsidP="00EC7991">
      <w:pPr>
        <w:spacing w:line="360" w:lineRule="auto"/>
        <w:ind w:left="0"/>
        <w:jc w:val="center"/>
        <w:rPr>
          <w:rFonts w:ascii="Times New Roman" w:hAnsi="Times New Roman" w:cs="Times New Roman"/>
          <w:b/>
          <w:sz w:val="32"/>
          <w:szCs w:val="32"/>
        </w:rPr>
      </w:pPr>
    </w:p>
    <w:p w14:paraId="1644DCDD" w14:textId="70527CD7" w:rsidR="00097208" w:rsidRDefault="00097208" w:rsidP="00EC7991">
      <w:pPr>
        <w:spacing w:line="360" w:lineRule="auto"/>
        <w:ind w:left="0"/>
        <w:jc w:val="center"/>
        <w:rPr>
          <w:rFonts w:ascii="Times New Roman" w:hAnsi="Times New Roman" w:cs="Times New Roman"/>
          <w:b/>
          <w:sz w:val="32"/>
          <w:szCs w:val="32"/>
        </w:rPr>
      </w:pPr>
    </w:p>
    <w:p w14:paraId="278C24D7" w14:textId="5C76CF14" w:rsidR="00097208" w:rsidRDefault="00097208" w:rsidP="00EC7991">
      <w:pPr>
        <w:spacing w:line="360" w:lineRule="auto"/>
        <w:ind w:left="0"/>
        <w:jc w:val="center"/>
        <w:rPr>
          <w:rFonts w:ascii="Times New Roman" w:hAnsi="Times New Roman" w:cs="Times New Roman"/>
          <w:b/>
          <w:sz w:val="32"/>
          <w:szCs w:val="32"/>
        </w:rPr>
      </w:pPr>
    </w:p>
    <w:p w14:paraId="5C6553A2" w14:textId="264E2DFC" w:rsidR="00097208" w:rsidRDefault="00097208" w:rsidP="00EC7991">
      <w:pPr>
        <w:spacing w:line="360" w:lineRule="auto"/>
        <w:ind w:left="0"/>
        <w:jc w:val="center"/>
        <w:rPr>
          <w:rFonts w:ascii="Times New Roman" w:hAnsi="Times New Roman" w:cs="Times New Roman"/>
          <w:b/>
          <w:sz w:val="32"/>
          <w:szCs w:val="32"/>
        </w:rPr>
      </w:pPr>
    </w:p>
    <w:p w14:paraId="36258E2E" w14:textId="77777777" w:rsidR="00D54365" w:rsidRDefault="00D54365" w:rsidP="00EC7991">
      <w:pPr>
        <w:spacing w:line="360" w:lineRule="auto"/>
        <w:ind w:left="0"/>
        <w:rPr>
          <w:rFonts w:ascii="Times New Roman" w:hAnsi="Times New Roman" w:cs="Times New Roman"/>
          <w:sz w:val="24"/>
          <w:szCs w:val="24"/>
        </w:rPr>
      </w:pPr>
    </w:p>
    <w:p w14:paraId="59CC4CFB" w14:textId="02D89070" w:rsidR="00D54365" w:rsidRPr="00810648" w:rsidRDefault="00D54365" w:rsidP="00EC7991">
      <w:pPr>
        <w:pStyle w:val="Ttulo1"/>
        <w:spacing w:line="480" w:lineRule="auto"/>
        <w:ind w:left="0"/>
        <w:rPr>
          <w:rFonts w:ascii="Broadway" w:hAnsi="Broadway" w:cs="Times New Roman"/>
          <w:sz w:val="32"/>
          <w:szCs w:val="32"/>
        </w:rPr>
      </w:pPr>
      <w:bookmarkStart w:id="184" w:name="_Toc69569518"/>
      <w:r>
        <w:rPr>
          <w:rFonts w:ascii="Broadway" w:hAnsi="Broadway" w:cs="Times New Roman"/>
          <w:sz w:val="32"/>
          <w:szCs w:val="32"/>
        </w:rPr>
        <w:t>CAPÍTULO V</w:t>
      </w:r>
      <w:r w:rsidRPr="00810648">
        <w:rPr>
          <w:rFonts w:ascii="Broadway" w:hAnsi="Broadway" w:cs="Times New Roman"/>
          <w:sz w:val="32"/>
          <w:szCs w:val="32"/>
        </w:rPr>
        <w:t>.</w:t>
      </w:r>
      <w:bookmarkEnd w:id="184"/>
    </w:p>
    <w:p w14:paraId="0DB223F6" w14:textId="30DD727D" w:rsidR="00D54365" w:rsidRPr="00810648" w:rsidRDefault="00D54365" w:rsidP="00EC7991">
      <w:pPr>
        <w:pStyle w:val="Ttulo1"/>
        <w:spacing w:line="480" w:lineRule="auto"/>
        <w:ind w:left="0"/>
        <w:rPr>
          <w:rFonts w:ascii="Broadway" w:hAnsi="Broadway" w:cs="Times New Roman"/>
          <w:sz w:val="32"/>
          <w:szCs w:val="32"/>
        </w:rPr>
      </w:pPr>
      <w:bookmarkStart w:id="185" w:name="_Toc69569519"/>
      <w:r>
        <w:rPr>
          <w:rFonts w:ascii="Broadway" w:hAnsi="Broadway" w:cs="Times New Roman"/>
          <w:sz w:val="32"/>
          <w:szCs w:val="32"/>
        </w:rPr>
        <w:t>CONCLUSIONES Y RECOMENDACIONES</w:t>
      </w:r>
      <w:bookmarkEnd w:id="185"/>
    </w:p>
    <w:p w14:paraId="061A41A1" w14:textId="77777777" w:rsidR="00D54365" w:rsidRPr="00077F49" w:rsidRDefault="00D54365" w:rsidP="00EC7991">
      <w:pPr>
        <w:ind w:left="0"/>
        <w:rPr>
          <w:szCs w:val="24"/>
        </w:rPr>
      </w:pPr>
    </w:p>
    <w:p w14:paraId="385465E0" w14:textId="77777777" w:rsidR="00D54365" w:rsidRPr="00077F49" w:rsidRDefault="00D54365" w:rsidP="00EC7991">
      <w:pPr>
        <w:ind w:left="0"/>
        <w:rPr>
          <w:szCs w:val="24"/>
        </w:rPr>
      </w:pPr>
      <w:r w:rsidRPr="00077F49">
        <w:rPr>
          <w:noProof/>
          <w:szCs w:val="24"/>
          <w:lang w:val="en-US" w:eastAsia="en-US"/>
        </w:rPr>
        <mc:AlternateContent>
          <mc:Choice Requires="wps">
            <w:drawing>
              <wp:anchor distT="0" distB="0" distL="114300" distR="114300" simplePos="0" relativeHeight="251669504" behindDoc="0" locked="0" layoutInCell="1" allowOverlap="1" wp14:anchorId="2A413F85" wp14:editId="242EA982">
                <wp:simplePos x="0" y="0"/>
                <wp:positionH relativeFrom="column">
                  <wp:posOffset>3149600</wp:posOffset>
                </wp:positionH>
                <wp:positionV relativeFrom="paragraph">
                  <wp:posOffset>127635</wp:posOffset>
                </wp:positionV>
                <wp:extent cx="2152650" cy="2009775"/>
                <wp:effectExtent l="0" t="0" r="0" b="0"/>
                <wp:wrapNone/>
                <wp:docPr id="14" name="Rectángulo 14"/>
                <wp:cNvGraphicFramePr/>
                <a:graphic xmlns:a="http://schemas.openxmlformats.org/drawingml/2006/main">
                  <a:graphicData uri="http://schemas.microsoft.com/office/word/2010/wordprocessingShape">
                    <wps:wsp>
                      <wps:cNvSpPr/>
                      <wps:spPr>
                        <a:xfrm>
                          <a:off x="0" y="0"/>
                          <a:ext cx="2152650" cy="20097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A4A3065" w14:textId="77777777" w:rsidR="00E37398" w:rsidRDefault="00E37398" w:rsidP="004A6B30">
                            <w:pPr>
                              <w:spacing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Tanto si crees que eres capaz como si no, en ambos casos tienes razón.</w:t>
                            </w:r>
                          </w:p>
                          <w:p w14:paraId="793F6BDF" w14:textId="57BA716A" w:rsidR="00E37398" w:rsidRPr="004A6B30" w:rsidRDefault="00E37398" w:rsidP="004A6B30">
                            <w:pPr>
                              <w:spacing w:line="480" w:lineRule="auto"/>
                              <w:jc w:val="right"/>
                              <w:rPr>
                                <w:b/>
                                <w:color w:val="000000" w:themeColor="text1"/>
                                <w:sz w:val="24"/>
                              </w:rPr>
                            </w:pPr>
                            <w:r w:rsidRPr="004A6B30">
                              <w:rPr>
                                <w:rFonts w:ascii="Times New Roman" w:hAnsi="Times New Roman" w:cs="Times New Roman"/>
                                <w:b/>
                                <w:color w:val="000000" w:themeColor="text1"/>
                                <w:sz w:val="24"/>
                              </w:rPr>
                              <w:t>Henry Ford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A413F85" id="Rectángulo 14" o:spid="_x0000_s1030" style="position:absolute;left:0;text-align:left;margin-left:248pt;margin-top:10.05pt;width:169.5pt;height:158.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" filled="f" stroked="f" strokeweight="1pt">
                <v:textbox>
                  <w:txbxContent>
                    <w:p w14:paraId="5A4A3065" w14:textId="77777777" w:rsidR="00E37398" w:rsidRDefault="00E37398" w:rsidP="004A6B30">
                      <w:pPr>
                        <w:spacing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Tanto si crees que eres capaz como si no, en ambos casos tienes razón.</w:t>
                      </w:r>
                    </w:p>
                    <w:p w14:paraId="793F6BDF" w14:textId="57BA716A" w:rsidR="00E37398" w:rsidRPr="004A6B30" w:rsidRDefault="00E37398" w:rsidP="004A6B30">
                      <w:pPr>
                        <w:spacing w:line="480" w:lineRule="auto"/>
                        <w:jc w:val="right"/>
                        <w:rPr>
                          <w:b/>
                          <w:color w:val="000000" w:themeColor="text1"/>
                          <w:sz w:val="24"/>
                        </w:rPr>
                      </w:pPr>
                      <w:r w:rsidRPr="004A6B30">
                        <w:rPr>
                          <w:rFonts w:ascii="Times New Roman" w:hAnsi="Times New Roman" w:cs="Times New Roman"/>
                          <w:b/>
                          <w:color w:val="000000" w:themeColor="text1"/>
                          <w:sz w:val="24"/>
                        </w:rPr>
                        <w:t>Henry Ford</w:t>
                      </w:r>
                    </w:p>
                  </w:txbxContent>
                </v:textbox>
              </v:rect>
            </w:pict>
          </mc:Fallback>
        </mc:AlternateContent>
      </w:r>
    </w:p>
    <w:p w14:paraId="18D5188C" w14:textId="77777777" w:rsidR="00D54365" w:rsidRPr="001F434F" w:rsidRDefault="00D54365" w:rsidP="00EC7991">
      <w:pPr>
        <w:spacing w:line="360" w:lineRule="auto"/>
        <w:ind w:left="0"/>
        <w:rPr>
          <w:rFonts w:ascii="Times New Roman" w:hAnsi="Times New Roman" w:cs="Times New Roman"/>
          <w:sz w:val="24"/>
          <w:szCs w:val="24"/>
        </w:rPr>
      </w:pPr>
    </w:p>
    <w:p w14:paraId="421B61FD" w14:textId="77777777" w:rsidR="00D54365" w:rsidRDefault="00D54365" w:rsidP="00EC7991">
      <w:pPr>
        <w:pStyle w:val="Ttulo3"/>
        <w:spacing w:line="360" w:lineRule="auto"/>
        <w:ind w:left="0" w:firstLine="0"/>
        <w:jc w:val="center"/>
        <w:rPr>
          <w:rFonts w:ascii="Times New Roman" w:hAnsi="Times New Roman" w:cs="Times New Roman"/>
          <w:sz w:val="24"/>
          <w:szCs w:val="24"/>
        </w:rPr>
      </w:pPr>
    </w:p>
    <w:p w14:paraId="2F8B0A6B" w14:textId="77777777" w:rsidR="00D54365" w:rsidRDefault="00D54365" w:rsidP="00EC7991">
      <w:pPr>
        <w:spacing w:after="0" w:line="360" w:lineRule="auto"/>
        <w:ind w:left="0" w:firstLine="0"/>
        <w:jc w:val="left"/>
        <w:rPr>
          <w:rFonts w:ascii="Times New Roman" w:hAnsi="Times New Roman" w:cs="Times New Roman"/>
          <w:b/>
          <w:sz w:val="24"/>
          <w:szCs w:val="24"/>
        </w:rPr>
      </w:pPr>
    </w:p>
    <w:p w14:paraId="041B66BE" w14:textId="77777777" w:rsidR="00D54365" w:rsidRDefault="00D54365" w:rsidP="00EC7991">
      <w:pPr>
        <w:spacing w:line="360" w:lineRule="auto"/>
        <w:ind w:left="0"/>
        <w:rPr>
          <w:rFonts w:ascii="Times New Roman" w:hAnsi="Times New Roman" w:cs="Times New Roman"/>
          <w:sz w:val="24"/>
          <w:szCs w:val="24"/>
        </w:rPr>
      </w:pPr>
    </w:p>
    <w:p w14:paraId="05F773BA" w14:textId="77777777" w:rsidR="006D0CDA" w:rsidRDefault="006D0CDA" w:rsidP="00EC7991">
      <w:pPr>
        <w:spacing w:line="360" w:lineRule="auto"/>
        <w:ind w:left="0"/>
        <w:jc w:val="center"/>
        <w:rPr>
          <w:rFonts w:ascii="Times New Roman" w:hAnsi="Times New Roman" w:cs="Times New Roman"/>
          <w:b/>
          <w:sz w:val="32"/>
          <w:szCs w:val="32"/>
        </w:rPr>
      </w:pPr>
    </w:p>
    <w:p w14:paraId="4021E818" w14:textId="77777777" w:rsidR="006D0CDA" w:rsidRDefault="006D0CDA" w:rsidP="00EC7991">
      <w:pPr>
        <w:spacing w:line="360" w:lineRule="auto"/>
        <w:ind w:left="0"/>
        <w:jc w:val="center"/>
        <w:rPr>
          <w:rFonts w:ascii="Times New Roman" w:hAnsi="Times New Roman" w:cs="Times New Roman"/>
          <w:b/>
          <w:sz w:val="32"/>
          <w:szCs w:val="32"/>
        </w:rPr>
      </w:pPr>
    </w:p>
    <w:p w14:paraId="1F7A9233" w14:textId="77777777" w:rsidR="006D0CDA" w:rsidRDefault="006D0CDA" w:rsidP="00EC7991">
      <w:pPr>
        <w:spacing w:line="360" w:lineRule="auto"/>
        <w:ind w:left="0"/>
        <w:jc w:val="center"/>
        <w:rPr>
          <w:rFonts w:ascii="Times New Roman" w:hAnsi="Times New Roman" w:cs="Times New Roman"/>
          <w:b/>
          <w:sz w:val="32"/>
          <w:szCs w:val="32"/>
        </w:rPr>
      </w:pPr>
    </w:p>
    <w:p w14:paraId="03E0E2B6" w14:textId="77777777" w:rsidR="006D0CDA" w:rsidRDefault="006D0CDA" w:rsidP="00EC7991">
      <w:pPr>
        <w:spacing w:line="360" w:lineRule="auto"/>
        <w:ind w:left="0"/>
        <w:jc w:val="center"/>
        <w:rPr>
          <w:rFonts w:ascii="Times New Roman" w:hAnsi="Times New Roman" w:cs="Times New Roman"/>
          <w:b/>
          <w:sz w:val="32"/>
          <w:szCs w:val="32"/>
        </w:rPr>
      </w:pPr>
    </w:p>
    <w:p w14:paraId="7940117D" w14:textId="6D0C886C" w:rsidR="006D0CDA" w:rsidRDefault="006D0CDA" w:rsidP="00EC7991">
      <w:pPr>
        <w:spacing w:line="480" w:lineRule="auto"/>
        <w:ind w:left="0"/>
        <w:rPr>
          <w:rFonts w:ascii="Times New Roman" w:hAnsi="Times New Roman" w:cs="Times New Roman"/>
          <w:sz w:val="24"/>
          <w:szCs w:val="24"/>
          <w:lang w:val="es-MX" w:eastAsia="es-MX"/>
        </w:rPr>
      </w:pPr>
    </w:p>
    <w:p w14:paraId="14DA8575" w14:textId="16342367" w:rsidR="006D0CDA" w:rsidRDefault="006D0CDA" w:rsidP="00EC7991">
      <w:pPr>
        <w:spacing w:line="480" w:lineRule="auto"/>
        <w:ind w:left="0"/>
        <w:rPr>
          <w:rFonts w:ascii="Times New Roman" w:hAnsi="Times New Roman" w:cs="Times New Roman"/>
          <w:sz w:val="24"/>
          <w:szCs w:val="24"/>
          <w:lang w:val="es-MX" w:eastAsia="es-MX"/>
        </w:rPr>
      </w:pPr>
    </w:p>
    <w:p w14:paraId="693EE85A" w14:textId="3859C7CC" w:rsidR="006D0CDA" w:rsidRDefault="006D0CDA" w:rsidP="00EC7991">
      <w:pPr>
        <w:spacing w:line="480" w:lineRule="auto"/>
        <w:ind w:left="0"/>
        <w:rPr>
          <w:rFonts w:ascii="Times New Roman" w:hAnsi="Times New Roman" w:cs="Times New Roman"/>
          <w:sz w:val="24"/>
          <w:szCs w:val="24"/>
          <w:lang w:val="es-MX" w:eastAsia="es-MX"/>
        </w:rPr>
      </w:pPr>
    </w:p>
    <w:p w14:paraId="6752BF30" w14:textId="77777777" w:rsidR="004A6B30" w:rsidRDefault="004A6B30" w:rsidP="00EC7991">
      <w:pPr>
        <w:spacing w:line="480" w:lineRule="auto"/>
        <w:ind w:left="0"/>
        <w:rPr>
          <w:rFonts w:ascii="Times New Roman" w:hAnsi="Times New Roman" w:cs="Times New Roman"/>
          <w:sz w:val="24"/>
          <w:szCs w:val="24"/>
          <w:lang w:val="es-MX" w:eastAsia="es-MX"/>
        </w:rPr>
      </w:pPr>
    </w:p>
    <w:p w14:paraId="1593C832" w14:textId="77777777" w:rsidR="006D680C" w:rsidRDefault="006D680C" w:rsidP="00EC7991">
      <w:pPr>
        <w:spacing w:line="480" w:lineRule="auto"/>
        <w:ind w:left="0"/>
        <w:rPr>
          <w:rFonts w:ascii="Times New Roman" w:hAnsi="Times New Roman" w:cs="Times New Roman"/>
          <w:sz w:val="24"/>
          <w:szCs w:val="24"/>
          <w:lang w:val="es-MX" w:eastAsia="es-MX"/>
        </w:rPr>
        <w:sectPr w:rsidR="006D680C" w:rsidSect="004209CD">
          <w:headerReference w:type="default" r:id="rId45"/>
          <w:footerReference w:type="default" r:id="rId46"/>
          <w:pgSz w:w="11911" w:h="16841" w:code="9"/>
          <w:pgMar w:top="1701" w:right="1418" w:bottom="1701" w:left="1985" w:header="720" w:footer="720" w:gutter="0"/>
          <w:pgNumType w:start="40"/>
          <w:cols w:space="720"/>
        </w:sectPr>
      </w:pPr>
    </w:p>
    <w:p w14:paraId="27E9D61B" w14:textId="024D7578" w:rsidR="00B80E95" w:rsidRDefault="00ED74D3" w:rsidP="00EC7991">
      <w:pPr>
        <w:pStyle w:val="Ttulo2"/>
        <w:ind w:left="0"/>
        <w:rPr>
          <w:rFonts w:ascii="Times New Roman" w:hAnsi="Times New Roman" w:cs="Times New Roman"/>
          <w:sz w:val="24"/>
          <w:lang w:val="es-MX" w:eastAsia="es-MX"/>
        </w:rPr>
      </w:pPr>
      <w:bookmarkStart w:id="186" w:name="_Toc69569520"/>
      <w:r w:rsidRPr="0022352C">
        <w:rPr>
          <w:rFonts w:ascii="Times New Roman" w:hAnsi="Times New Roman" w:cs="Times New Roman"/>
          <w:sz w:val="24"/>
          <w:lang w:val="es-MX" w:eastAsia="es-MX"/>
        </w:rPr>
        <w:t>5.1 CONCLUSIONES</w:t>
      </w:r>
      <w:bookmarkEnd w:id="186"/>
    </w:p>
    <w:p w14:paraId="187AB5BF" w14:textId="77777777" w:rsidR="0022352C" w:rsidRPr="0022352C" w:rsidRDefault="0022352C" w:rsidP="00EC7991">
      <w:pPr>
        <w:ind w:left="0"/>
        <w:rPr>
          <w:lang w:val="es-MX" w:eastAsia="es-MX"/>
        </w:rPr>
      </w:pPr>
    </w:p>
    <w:p w14:paraId="66DE81CD" w14:textId="77777777" w:rsidR="008D1F40" w:rsidRDefault="008D1F40" w:rsidP="00EC7991">
      <w:pPr>
        <w:spacing w:line="480" w:lineRule="auto"/>
        <w:ind w:left="0"/>
        <w:rPr>
          <w:rFonts w:ascii="Times New Roman" w:hAnsi="Times New Roman" w:cs="Times New Roman"/>
          <w:sz w:val="24"/>
          <w:szCs w:val="24"/>
          <w:lang w:val="es-MX" w:eastAsia="es-MX"/>
        </w:rPr>
      </w:pPr>
    </w:p>
    <w:p w14:paraId="523F3102" w14:textId="6ED59549" w:rsidR="00ED74D3" w:rsidRDefault="006717EC" w:rsidP="00EC7991">
      <w:pPr>
        <w:spacing w:line="480" w:lineRule="auto"/>
        <w:ind w:left="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Una vez desarrollada esta investigación aplicada al sistema de control interno de las áreas administrativa y financiera de la compañía Imporellana SA y con base a los resultados obtenidos en el análisis de cada uno de los objetivos planteados, se concluye lo siguiente:</w:t>
      </w:r>
    </w:p>
    <w:p w14:paraId="12CCFDB8" w14:textId="77777777" w:rsidR="008D1F40" w:rsidRDefault="008D1F40" w:rsidP="00EC7991">
      <w:pPr>
        <w:spacing w:line="480" w:lineRule="auto"/>
        <w:ind w:left="0"/>
        <w:rPr>
          <w:rFonts w:ascii="Times New Roman" w:hAnsi="Times New Roman" w:cs="Times New Roman"/>
          <w:sz w:val="24"/>
          <w:szCs w:val="24"/>
          <w:lang w:val="es-MX" w:eastAsia="es-MX"/>
        </w:rPr>
      </w:pPr>
    </w:p>
    <w:p w14:paraId="5EBF2C83" w14:textId="037AD9B7" w:rsidR="00664EEC" w:rsidRDefault="0023334D" w:rsidP="008E1B65">
      <w:pPr>
        <w:pStyle w:val="Prrafodelista"/>
        <w:numPr>
          <w:ilvl w:val="0"/>
          <w:numId w:val="36"/>
        </w:numPr>
        <w:spacing w:line="480" w:lineRule="auto"/>
        <w:ind w:left="360"/>
        <w:jc w:val="both"/>
        <w:rPr>
          <w:rFonts w:ascii="Times New Roman" w:hAnsi="Times New Roman"/>
          <w:sz w:val="24"/>
          <w:szCs w:val="24"/>
          <w:lang w:val="es-MX" w:eastAsia="es-MX"/>
        </w:rPr>
      </w:pPr>
      <w:r>
        <w:rPr>
          <w:rFonts w:ascii="Times New Roman" w:hAnsi="Times New Roman"/>
          <w:sz w:val="24"/>
          <w:szCs w:val="24"/>
          <w:lang w:val="es-MX" w:eastAsia="es-MX"/>
        </w:rPr>
        <w:t>La empresa tiene procesos de control interno débiles, pues de acuerdo a la evaluación el nivel de confianza promedio es del 58,61% y el nivel de riesgo del 41,39% considerado dentro del rango de estudio como MODERADO</w:t>
      </w:r>
      <w:r w:rsidR="00D73CC8">
        <w:rPr>
          <w:rFonts w:ascii="Times New Roman" w:hAnsi="Times New Roman"/>
          <w:sz w:val="24"/>
          <w:szCs w:val="24"/>
          <w:lang w:val="es-MX" w:eastAsia="es-MX"/>
        </w:rPr>
        <w:t>, debido</w:t>
      </w:r>
      <w:r>
        <w:rPr>
          <w:rFonts w:ascii="Times New Roman" w:hAnsi="Times New Roman"/>
          <w:sz w:val="24"/>
          <w:szCs w:val="24"/>
          <w:lang w:val="es-MX" w:eastAsia="es-MX"/>
        </w:rPr>
        <w:t xml:space="preserve"> al desconocimiento técnico por parte de la dirección administrativa para aplicar y cumplir los procesos de control interno en todas las áreas de la empr</w:t>
      </w:r>
      <w:r w:rsidR="00664EEC">
        <w:rPr>
          <w:rFonts w:ascii="Times New Roman" w:hAnsi="Times New Roman"/>
          <w:sz w:val="24"/>
          <w:szCs w:val="24"/>
          <w:lang w:val="es-MX" w:eastAsia="es-MX"/>
        </w:rPr>
        <w:t>esa que aporten en la consecución de objetivos, así como en salvaguardar los bienes de la misma.</w:t>
      </w:r>
    </w:p>
    <w:p w14:paraId="6A4ABE93" w14:textId="6C27CC53" w:rsidR="00D73CC8" w:rsidRDefault="000C656F" w:rsidP="008E1B65">
      <w:pPr>
        <w:pStyle w:val="Prrafodelista"/>
        <w:numPr>
          <w:ilvl w:val="0"/>
          <w:numId w:val="36"/>
        </w:numPr>
        <w:spacing w:line="480" w:lineRule="auto"/>
        <w:ind w:left="360"/>
        <w:jc w:val="both"/>
        <w:rPr>
          <w:rFonts w:ascii="Times New Roman" w:hAnsi="Times New Roman"/>
          <w:sz w:val="24"/>
          <w:szCs w:val="24"/>
          <w:lang w:val="es-MX" w:eastAsia="es-MX"/>
        </w:rPr>
      </w:pPr>
      <w:r>
        <w:rPr>
          <w:rFonts w:ascii="Times New Roman" w:hAnsi="Times New Roman"/>
          <w:sz w:val="24"/>
          <w:szCs w:val="24"/>
          <w:lang w:val="es-MX" w:eastAsia="es-MX"/>
        </w:rPr>
        <w:t xml:space="preserve">El proceso de gestión organizacional carece de planeación estratégica, </w:t>
      </w:r>
      <w:r w:rsidR="00C33C2E">
        <w:rPr>
          <w:rFonts w:ascii="Times New Roman" w:hAnsi="Times New Roman"/>
          <w:sz w:val="24"/>
          <w:szCs w:val="24"/>
          <w:lang w:val="es-MX" w:eastAsia="es-MX"/>
        </w:rPr>
        <w:t>el 72,73 % de los encuestados reconoce que</w:t>
      </w:r>
      <w:r>
        <w:rPr>
          <w:rFonts w:ascii="Times New Roman" w:hAnsi="Times New Roman"/>
          <w:sz w:val="24"/>
          <w:szCs w:val="24"/>
          <w:lang w:val="es-MX" w:eastAsia="es-MX"/>
        </w:rPr>
        <w:t xml:space="preserve"> no </w:t>
      </w:r>
      <w:r w:rsidR="00C33C2E">
        <w:rPr>
          <w:rFonts w:ascii="Times New Roman" w:hAnsi="Times New Roman"/>
          <w:sz w:val="24"/>
          <w:szCs w:val="24"/>
          <w:lang w:val="es-MX" w:eastAsia="es-MX"/>
        </w:rPr>
        <w:t xml:space="preserve">se </w:t>
      </w:r>
      <w:r>
        <w:rPr>
          <w:rFonts w:ascii="Times New Roman" w:hAnsi="Times New Roman"/>
          <w:sz w:val="24"/>
          <w:szCs w:val="24"/>
          <w:lang w:val="es-MX" w:eastAsia="es-MX"/>
        </w:rPr>
        <w:t>cuenta con</w:t>
      </w:r>
      <w:r w:rsidRPr="000C656F">
        <w:rPr>
          <w:rFonts w:ascii="Times New Roman" w:hAnsi="Times New Roman"/>
          <w:sz w:val="24"/>
          <w:szCs w:val="24"/>
          <w:lang w:val="es-MX" w:eastAsia="es-MX"/>
        </w:rPr>
        <w:t xml:space="preserve"> planes y objetivos definidos de manera clara y escrita, </w:t>
      </w:r>
      <w:r w:rsidR="00D73CC8">
        <w:rPr>
          <w:rFonts w:ascii="Times New Roman" w:hAnsi="Times New Roman"/>
          <w:sz w:val="24"/>
          <w:szCs w:val="24"/>
          <w:lang w:val="es-MX" w:eastAsia="es-MX"/>
        </w:rPr>
        <w:t xml:space="preserve">se </w:t>
      </w:r>
      <w:r w:rsidR="008D1F40">
        <w:rPr>
          <w:rFonts w:ascii="Times New Roman" w:hAnsi="Times New Roman"/>
          <w:sz w:val="24"/>
          <w:szCs w:val="24"/>
          <w:lang w:val="es-MX" w:eastAsia="es-MX"/>
        </w:rPr>
        <w:t>desarrollan las actividades</w:t>
      </w:r>
      <w:r w:rsidR="00D73CC8">
        <w:rPr>
          <w:rFonts w:ascii="Times New Roman" w:hAnsi="Times New Roman"/>
          <w:sz w:val="24"/>
          <w:szCs w:val="24"/>
          <w:lang w:val="es-MX" w:eastAsia="es-MX"/>
        </w:rPr>
        <w:t xml:space="preserve"> de acuerdo a co</w:t>
      </w:r>
      <w:r w:rsidR="008D1F40">
        <w:rPr>
          <w:rFonts w:ascii="Times New Roman" w:hAnsi="Times New Roman"/>
          <w:sz w:val="24"/>
          <w:szCs w:val="24"/>
          <w:lang w:val="es-MX" w:eastAsia="es-MX"/>
        </w:rPr>
        <w:t>mo se presentan las necesidades.</w:t>
      </w:r>
    </w:p>
    <w:p w14:paraId="314A21B5" w14:textId="2D120A68" w:rsidR="00D73CC8" w:rsidRDefault="00F663C0" w:rsidP="008E1B65">
      <w:pPr>
        <w:pStyle w:val="Prrafodelista"/>
        <w:numPr>
          <w:ilvl w:val="0"/>
          <w:numId w:val="36"/>
        </w:numPr>
        <w:spacing w:line="480" w:lineRule="auto"/>
        <w:ind w:left="360"/>
        <w:jc w:val="both"/>
        <w:rPr>
          <w:rFonts w:ascii="Times New Roman" w:hAnsi="Times New Roman"/>
          <w:sz w:val="24"/>
          <w:szCs w:val="24"/>
          <w:lang w:val="es-MX" w:eastAsia="es-MX"/>
        </w:rPr>
      </w:pPr>
      <w:r>
        <w:rPr>
          <w:rFonts w:ascii="Times New Roman" w:hAnsi="Times New Roman"/>
          <w:sz w:val="24"/>
          <w:szCs w:val="24"/>
          <w:lang w:val="es-MX" w:eastAsia="es-MX"/>
        </w:rPr>
        <w:t>L</w:t>
      </w:r>
      <w:r w:rsidR="00E6692A">
        <w:rPr>
          <w:rFonts w:ascii="Times New Roman" w:hAnsi="Times New Roman"/>
          <w:sz w:val="24"/>
          <w:szCs w:val="24"/>
          <w:lang w:val="es-MX" w:eastAsia="es-MX"/>
        </w:rPr>
        <w:t>a empresa tiene liquidez corriente para cubrir sus obligaciones de corto plazo, su mayor activo son los inventarios; sin embargo, éstos tienen una rotación lenta</w:t>
      </w:r>
      <w:r>
        <w:rPr>
          <w:rFonts w:ascii="Times New Roman" w:hAnsi="Times New Roman"/>
          <w:sz w:val="24"/>
          <w:szCs w:val="24"/>
          <w:lang w:val="es-MX" w:eastAsia="es-MX"/>
        </w:rPr>
        <w:t>; s</w:t>
      </w:r>
      <w:r w:rsidR="00E6692A">
        <w:rPr>
          <w:rFonts w:ascii="Times New Roman" w:hAnsi="Times New Roman"/>
          <w:sz w:val="24"/>
          <w:szCs w:val="24"/>
          <w:lang w:val="es-MX" w:eastAsia="es-MX"/>
        </w:rPr>
        <w:t xml:space="preserve">e financia principalmente por capital externo. </w:t>
      </w:r>
      <w:r>
        <w:rPr>
          <w:rFonts w:ascii="Times New Roman" w:hAnsi="Times New Roman"/>
          <w:sz w:val="24"/>
          <w:szCs w:val="24"/>
          <w:lang w:val="es-MX" w:eastAsia="es-MX"/>
        </w:rPr>
        <w:t>La rentabilidad neta para el año 2019 es de apenas el 1% un rendimiento demasiado bajo considerando la inversión que tiene la empresa en inventarios.</w:t>
      </w:r>
    </w:p>
    <w:p w14:paraId="28260243" w14:textId="3B6187CB" w:rsidR="008E1B65" w:rsidRDefault="008E1B65" w:rsidP="008E1B65">
      <w:pPr>
        <w:spacing w:line="480" w:lineRule="auto"/>
        <w:rPr>
          <w:rFonts w:ascii="Times New Roman" w:hAnsi="Times New Roman"/>
          <w:sz w:val="24"/>
          <w:szCs w:val="24"/>
          <w:lang w:val="es-MX" w:eastAsia="es-MX"/>
        </w:rPr>
      </w:pPr>
    </w:p>
    <w:p w14:paraId="27A3450C" w14:textId="77777777" w:rsidR="008E1B65" w:rsidRPr="008E1B65" w:rsidRDefault="008E1B65" w:rsidP="008E1B65">
      <w:pPr>
        <w:spacing w:line="480" w:lineRule="auto"/>
        <w:rPr>
          <w:rFonts w:ascii="Times New Roman" w:hAnsi="Times New Roman"/>
          <w:sz w:val="24"/>
          <w:szCs w:val="24"/>
          <w:lang w:val="es-MX" w:eastAsia="es-MX"/>
        </w:rPr>
      </w:pPr>
    </w:p>
    <w:p w14:paraId="45F3A58D" w14:textId="342E7535" w:rsidR="00ED74D3" w:rsidRPr="0022352C" w:rsidRDefault="00ED74D3" w:rsidP="00EC7991">
      <w:pPr>
        <w:pStyle w:val="Ttulo2"/>
        <w:ind w:left="0"/>
        <w:rPr>
          <w:rFonts w:ascii="Times New Roman" w:hAnsi="Times New Roman" w:cs="Times New Roman"/>
          <w:sz w:val="24"/>
          <w:lang w:val="es-MX" w:eastAsia="es-MX"/>
        </w:rPr>
      </w:pPr>
      <w:bookmarkStart w:id="187" w:name="_Toc69569521"/>
      <w:r w:rsidRPr="0022352C">
        <w:rPr>
          <w:rFonts w:ascii="Times New Roman" w:hAnsi="Times New Roman" w:cs="Times New Roman"/>
          <w:sz w:val="24"/>
          <w:lang w:val="es-MX" w:eastAsia="es-MX"/>
        </w:rPr>
        <w:t>5.2 RECOMENDACIONES</w:t>
      </w:r>
      <w:bookmarkEnd w:id="187"/>
    </w:p>
    <w:p w14:paraId="0A2A8CEB" w14:textId="77777777" w:rsidR="00F663C0" w:rsidRDefault="00F663C0" w:rsidP="00EC7991">
      <w:pPr>
        <w:spacing w:line="480" w:lineRule="auto"/>
        <w:ind w:left="0"/>
        <w:rPr>
          <w:rFonts w:ascii="Times New Roman" w:hAnsi="Times New Roman" w:cs="Times New Roman"/>
          <w:sz w:val="24"/>
          <w:szCs w:val="24"/>
          <w:lang w:val="es-MX" w:eastAsia="es-MX"/>
        </w:rPr>
      </w:pPr>
    </w:p>
    <w:p w14:paraId="3AFDD0BD" w14:textId="59F7CFD3" w:rsidR="00ED74D3" w:rsidRDefault="00F663C0" w:rsidP="00EC7991">
      <w:pPr>
        <w:spacing w:line="480" w:lineRule="auto"/>
        <w:ind w:left="0"/>
        <w:rPr>
          <w:rFonts w:ascii="Times New Roman" w:hAnsi="Times New Roman" w:cs="Times New Roman"/>
          <w:sz w:val="24"/>
          <w:szCs w:val="24"/>
          <w:lang w:val="es-MX" w:eastAsia="es-MX"/>
        </w:rPr>
      </w:pPr>
      <w:r>
        <w:rPr>
          <w:rFonts w:ascii="Times New Roman" w:hAnsi="Times New Roman" w:cs="Times New Roman"/>
          <w:sz w:val="24"/>
          <w:szCs w:val="24"/>
          <w:lang w:val="es-MX" w:eastAsia="es-MX"/>
        </w:rPr>
        <w:t xml:space="preserve">De acuerdo a los resultados obtenidos </w:t>
      </w:r>
      <w:r w:rsidR="004441A4">
        <w:rPr>
          <w:rFonts w:ascii="Times New Roman" w:hAnsi="Times New Roman" w:cs="Times New Roman"/>
          <w:sz w:val="24"/>
          <w:szCs w:val="24"/>
          <w:lang w:val="es-MX" w:eastAsia="es-MX"/>
        </w:rPr>
        <w:t xml:space="preserve">en la investigación </w:t>
      </w:r>
      <w:r>
        <w:rPr>
          <w:rFonts w:ascii="Times New Roman" w:hAnsi="Times New Roman" w:cs="Times New Roman"/>
          <w:sz w:val="24"/>
          <w:szCs w:val="24"/>
          <w:lang w:val="es-MX" w:eastAsia="es-MX"/>
        </w:rPr>
        <w:t>se recomienda</w:t>
      </w:r>
      <w:r w:rsidR="00134C62">
        <w:rPr>
          <w:rFonts w:ascii="Times New Roman" w:hAnsi="Times New Roman" w:cs="Times New Roman"/>
          <w:sz w:val="24"/>
          <w:szCs w:val="24"/>
          <w:lang w:val="es-MX" w:eastAsia="es-MX"/>
        </w:rPr>
        <w:t xml:space="preserve"> a la administración lo siguiente</w:t>
      </w:r>
      <w:r>
        <w:rPr>
          <w:rFonts w:ascii="Times New Roman" w:hAnsi="Times New Roman" w:cs="Times New Roman"/>
          <w:sz w:val="24"/>
          <w:szCs w:val="24"/>
          <w:lang w:val="es-MX" w:eastAsia="es-MX"/>
        </w:rPr>
        <w:t>:</w:t>
      </w:r>
    </w:p>
    <w:p w14:paraId="3E77AE0F" w14:textId="77777777" w:rsidR="00F663C0" w:rsidRDefault="00F663C0" w:rsidP="00EC7991">
      <w:pPr>
        <w:spacing w:line="480" w:lineRule="auto"/>
        <w:ind w:left="0"/>
        <w:rPr>
          <w:rFonts w:ascii="Times New Roman" w:hAnsi="Times New Roman" w:cs="Times New Roman"/>
          <w:sz w:val="24"/>
          <w:szCs w:val="24"/>
          <w:lang w:val="es-MX" w:eastAsia="es-MX"/>
        </w:rPr>
      </w:pPr>
    </w:p>
    <w:p w14:paraId="5BA65EC2" w14:textId="4B3C161A" w:rsidR="00F663C0" w:rsidRDefault="00535D31" w:rsidP="008E1B65">
      <w:pPr>
        <w:pStyle w:val="Prrafodelista"/>
        <w:numPr>
          <w:ilvl w:val="0"/>
          <w:numId w:val="37"/>
        </w:numPr>
        <w:spacing w:line="480" w:lineRule="auto"/>
        <w:ind w:left="360"/>
        <w:jc w:val="both"/>
        <w:rPr>
          <w:rFonts w:ascii="Times New Roman" w:hAnsi="Times New Roman"/>
          <w:sz w:val="24"/>
          <w:szCs w:val="24"/>
          <w:lang w:val="es-MX" w:eastAsia="es-MX"/>
        </w:rPr>
      </w:pPr>
      <w:r>
        <w:rPr>
          <w:rFonts w:ascii="Times New Roman" w:hAnsi="Times New Roman"/>
          <w:sz w:val="24"/>
          <w:szCs w:val="24"/>
          <w:lang w:val="es-MX" w:eastAsia="es-MX"/>
        </w:rPr>
        <w:t>Implementar manuales de políticas, procedimientos y funciones claros y concretos; socialización de los mismos con los colaboradores, aplicar actividades de control y monitoreo con el fin de identificar debilidades y tomar los correctivos a tiempo.</w:t>
      </w:r>
    </w:p>
    <w:p w14:paraId="5B28C440" w14:textId="77777777" w:rsidR="00134C62" w:rsidRPr="00134C62" w:rsidRDefault="00134C62" w:rsidP="00EC7991">
      <w:pPr>
        <w:spacing w:line="480" w:lineRule="auto"/>
        <w:ind w:left="0"/>
        <w:rPr>
          <w:rFonts w:ascii="Times New Roman" w:hAnsi="Times New Roman"/>
          <w:sz w:val="24"/>
          <w:szCs w:val="24"/>
          <w:lang w:val="es-MX" w:eastAsia="es-MX"/>
        </w:rPr>
      </w:pPr>
    </w:p>
    <w:p w14:paraId="72B68F9E" w14:textId="01FF0DF7" w:rsidR="00ED74D3" w:rsidRDefault="00535D31" w:rsidP="008E1B65">
      <w:pPr>
        <w:pStyle w:val="Prrafodelista"/>
        <w:numPr>
          <w:ilvl w:val="0"/>
          <w:numId w:val="37"/>
        </w:numPr>
        <w:spacing w:line="480" w:lineRule="auto"/>
        <w:ind w:left="360"/>
        <w:jc w:val="both"/>
        <w:rPr>
          <w:rFonts w:ascii="Times New Roman" w:hAnsi="Times New Roman"/>
          <w:sz w:val="24"/>
          <w:szCs w:val="24"/>
          <w:lang w:val="es-MX" w:eastAsia="es-MX"/>
        </w:rPr>
      </w:pPr>
      <w:r>
        <w:rPr>
          <w:rFonts w:ascii="Times New Roman" w:hAnsi="Times New Roman"/>
          <w:sz w:val="24"/>
          <w:szCs w:val="24"/>
          <w:lang w:val="es-MX" w:eastAsia="es-MX"/>
        </w:rPr>
        <w:t>D</w:t>
      </w:r>
      <w:r w:rsidR="003C7342" w:rsidRPr="003C7342">
        <w:rPr>
          <w:rFonts w:ascii="Times New Roman" w:hAnsi="Times New Roman"/>
          <w:sz w:val="24"/>
          <w:szCs w:val="24"/>
          <w:lang w:val="es-MX" w:eastAsia="es-MX"/>
        </w:rPr>
        <w:t>iseñar plan</w:t>
      </w:r>
      <w:r w:rsidR="003C7342">
        <w:rPr>
          <w:rFonts w:ascii="Times New Roman" w:hAnsi="Times New Roman"/>
          <w:sz w:val="24"/>
          <w:szCs w:val="24"/>
          <w:lang w:val="es-MX" w:eastAsia="es-MX"/>
        </w:rPr>
        <w:t>es basados en presupuestos, que describan</w:t>
      </w:r>
      <w:r w:rsidR="00376E40">
        <w:rPr>
          <w:rFonts w:ascii="Times New Roman" w:hAnsi="Times New Roman"/>
          <w:sz w:val="24"/>
          <w:szCs w:val="24"/>
          <w:lang w:val="es-MX" w:eastAsia="es-MX"/>
        </w:rPr>
        <w:t xml:space="preserve"> las actividades, estrategias y </w:t>
      </w:r>
      <w:r w:rsidR="008D1F40">
        <w:rPr>
          <w:rFonts w:ascii="Times New Roman" w:hAnsi="Times New Roman"/>
          <w:sz w:val="24"/>
          <w:szCs w:val="24"/>
          <w:lang w:val="es-MX" w:eastAsia="es-MX"/>
        </w:rPr>
        <w:t>objetivos de manera precisa</w:t>
      </w:r>
      <w:r w:rsidR="003C7342" w:rsidRPr="003C7342">
        <w:rPr>
          <w:rFonts w:ascii="Times New Roman" w:hAnsi="Times New Roman"/>
          <w:sz w:val="24"/>
          <w:szCs w:val="24"/>
          <w:lang w:val="es-MX" w:eastAsia="es-MX"/>
        </w:rPr>
        <w:t xml:space="preserve"> </w:t>
      </w:r>
      <w:r w:rsidR="003C7342">
        <w:rPr>
          <w:rFonts w:ascii="Times New Roman" w:hAnsi="Times New Roman"/>
          <w:sz w:val="24"/>
          <w:szCs w:val="24"/>
          <w:lang w:val="es-MX" w:eastAsia="es-MX"/>
        </w:rPr>
        <w:t xml:space="preserve">y sean comprensibles para todos quienes </w:t>
      </w:r>
      <w:r>
        <w:rPr>
          <w:rFonts w:ascii="Times New Roman" w:hAnsi="Times New Roman"/>
          <w:sz w:val="24"/>
          <w:szCs w:val="24"/>
          <w:lang w:val="es-MX" w:eastAsia="es-MX"/>
        </w:rPr>
        <w:t>forman parte de la organización, con el propósito de</w:t>
      </w:r>
      <w:r w:rsidRPr="003C7342">
        <w:rPr>
          <w:rFonts w:ascii="Times New Roman" w:hAnsi="Times New Roman"/>
          <w:sz w:val="24"/>
          <w:szCs w:val="24"/>
          <w:lang w:val="es-MX" w:eastAsia="es-MX"/>
        </w:rPr>
        <w:t xml:space="preserve"> mejorar el proceso de ge</w:t>
      </w:r>
      <w:r>
        <w:rPr>
          <w:rFonts w:ascii="Times New Roman" w:hAnsi="Times New Roman"/>
          <w:sz w:val="24"/>
          <w:szCs w:val="24"/>
          <w:lang w:val="es-MX" w:eastAsia="es-MX"/>
        </w:rPr>
        <w:t>stión organizacional.</w:t>
      </w:r>
    </w:p>
    <w:p w14:paraId="0D41E37A" w14:textId="77777777" w:rsidR="00134C62" w:rsidRPr="00134C62" w:rsidRDefault="00134C62" w:rsidP="00EC7991">
      <w:pPr>
        <w:pStyle w:val="Prrafodelista"/>
        <w:ind w:left="0"/>
        <w:rPr>
          <w:rFonts w:ascii="Times New Roman" w:hAnsi="Times New Roman"/>
          <w:sz w:val="24"/>
          <w:szCs w:val="24"/>
          <w:lang w:val="es-MX" w:eastAsia="es-MX"/>
        </w:rPr>
      </w:pPr>
    </w:p>
    <w:p w14:paraId="30C76857" w14:textId="77777777" w:rsidR="00134C62" w:rsidRPr="00134C62" w:rsidRDefault="00134C62" w:rsidP="00EC7991">
      <w:pPr>
        <w:spacing w:line="480" w:lineRule="auto"/>
        <w:ind w:left="0"/>
        <w:rPr>
          <w:rFonts w:ascii="Times New Roman" w:hAnsi="Times New Roman"/>
          <w:sz w:val="24"/>
          <w:szCs w:val="24"/>
          <w:lang w:val="es-MX" w:eastAsia="es-MX"/>
        </w:rPr>
      </w:pPr>
    </w:p>
    <w:p w14:paraId="48D81E5E" w14:textId="725252A4" w:rsidR="00ED74D3" w:rsidRDefault="008D1F40" w:rsidP="008E1B65">
      <w:pPr>
        <w:pStyle w:val="Prrafodelista"/>
        <w:numPr>
          <w:ilvl w:val="0"/>
          <w:numId w:val="37"/>
        </w:numPr>
        <w:spacing w:line="480" w:lineRule="auto"/>
        <w:ind w:left="360"/>
        <w:jc w:val="both"/>
        <w:rPr>
          <w:rFonts w:ascii="Times New Roman" w:hAnsi="Times New Roman"/>
          <w:sz w:val="24"/>
          <w:szCs w:val="24"/>
          <w:lang w:val="es-MX" w:eastAsia="es-MX"/>
        </w:rPr>
      </w:pPr>
      <w:r w:rsidRPr="008D1F40">
        <w:rPr>
          <w:rFonts w:ascii="Times New Roman" w:hAnsi="Times New Roman"/>
          <w:sz w:val="24"/>
          <w:szCs w:val="24"/>
          <w:lang w:val="es-MX" w:eastAsia="es-MX"/>
        </w:rPr>
        <w:t>E</w:t>
      </w:r>
      <w:r w:rsidR="00097208" w:rsidRPr="008D1F40">
        <w:rPr>
          <w:rFonts w:ascii="Times New Roman" w:hAnsi="Times New Roman"/>
          <w:sz w:val="24"/>
          <w:szCs w:val="24"/>
          <w:lang w:val="es-MX" w:eastAsia="es-MX"/>
        </w:rPr>
        <w:t xml:space="preserve">valuar periódicamente los estados financieros mediante la aplicación </w:t>
      </w:r>
      <w:r w:rsidR="00870CA9" w:rsidRPr="008D1F40">
        <w:rPr>
          <w:rFonts w:ascii="Times New Roman" w:hAnsi="Times New Roman"/>
          <w:sz w:val="24"/>
          <w:szCs w:val="24"/>
          <w:lang w:val="es-MX" w:eastAsia="es-MX"/>
        </w:rPr>
        <w:t>de índices</w:t>
      </w:r>
      <w:r w:rsidR="007E1933" w:rsidRPr="008D1F40">
        <w:rPr>
          <w:rFonts w:ascii="Times New Roman" w:hAnsi="Times New Roman"/>
          <w:sz w:val="24"/>
          <w:szCs w:val="24"/>
          <w:lang w:val="es-MX" w:eastAsia="es-MX"/>
        </w:rPr>
        <w:t xml:space="preserve"> </w:t>
      </w:r>
      <w:r w:rsidR="00870CA9">
        <w:rPr>
          <w:rFonts w:ascii="Times New Roman" w:hAnsi="Times New Roman"/>
          <w:sz w:val="24"/>
          <w:szCs w:val="24"/>
          <w:lang w:val="es-MX" w:eastAsia="es-MX"/>
        </w:rPr>
        <w:t xml:space="preserve">como los </w:t>
      </w:r>
      <w:r w:rsidR="007E1933" w:rsidRPr="008D1F40">
        <w:rPr>
          <w:rFonts w:ascii="Times New Roman" w:hAnsi="Times New Roman"/>
          <w:sz w:val="24"/>
          <w:szCs w:val="24"/>
          <w:lang w:val="es-MX" w:eastAsia="es-MX"/>
        </w:rPr>
        <w:t>que se presentan en esta investigación</w:t>
      </w:r>
      <w:r w:rsidR="00870CA9">
        <w:rPr>
          <w:rFonts w:ascii="Times New Roman" w:hAnsi="Times New Roman"/>
          <w:sz w:val="24"/>
          <w:szCs w:val="24"/>
          <w:lang w:val="es-MX" w:eastAsia="es-MX"/>
        </w:rPr>
        <w:t xml:space="preserve">, </w:t>
      </w:r>
      <w:r w:rsidRPr="008D1F40">
        <w:rPr>
          <w:rFonts w:ascii="Times New Roman" w:hAnsi="Times New Roman"/>
          <w:sz w:val="24"/>
          <w:szCs w:val="24"/>
          <w:lang w:val="es-MX" w:eastAsia="es-MX"/>
        </w:rPr>
        <w:t>pues contribuye</w:t>
      </w:r>
      <w:r w:rsidR="00097208" w:rsidRPr="008D1F40">
        <w:rPr>
          <w:rFonts w:ascii="Times New Roman" w:hAnsi="Times New Roman"/>
          <w:sz w:val="24"/>
          <w:szCs w:val="24"/>
          <w:lang w:val="es-MX" w:eastAsia="es-MX"/>
        </w:rPr>
        <w:t>n en la toma de decisiones</w:t>
      </w:r>
      <w:r w:rsidR="00870CA9">
        <w:rPr>
          <w:rFonts w:ascii="Times New Roman" w:hAnsi="Times New Roman"/>
          <w:sz w:val="24"/>
          <w:szCs w:val="24"/>
          <w:lang w:val="es-MX" w:eastAsia="es-MX"/>
        </w:rPr>
        <w:t>, a vislumbrar el futuro mediante proyecciones y evaluación de tendencias</w:t>
      </w:r>
      <w:r w:rsidR="00097208" w:rsidRPr="008D1F40">
        <w:rPr>
          <w:rFonts w:ascii="Times New Roman" w:hAnsi="Times New Roman"/>
          <w:sz w:val="24"/>
          <w:szCs w:val="24"/>
          <w:lang w:val="es-MX" w:eastAsia="es-MX"/>
        </w:rPr>
        <w:t>.</w:t>
      </w:r>
      <w:r w:rsidRPr="008D1F40">
        <w:rPr>
          <w:rFonts w:ascii="Times New Roman" w:hAnsi="Times New Roman"/>
          <w:sz w:val="24"/>
          <w:szCs w:val="24"/>
          <w:lang w:val="es-MX" w:eastAsia="es-MX"/>
        </w:rPr>
        <w:t xml:space="preserve"> </w:t>
      </w:r>
    </w:p>
    <w:p w14:paraId="02384AB2" w14:textId="77777777" w:rsidR="008D1F40" w:rsidRPr="008D1F40" w:rsidRDefault="008D1F40" w:rsidP="00EC7991">
      <w:pPr>
        <w:pStyle w:val="Prrafodelista"/>
        <w:spacing w:line="480" w:lineRule="auto"/>
        <w:ind w:left="0"/>
        <w:jc w:val="both"/>
        <w:rPr>
          <w:rFonts w:ascii="Times New Roman" w:hAnsi="Times New Roman"/>
          <w:sz w:val="24"/>
          <w:szCs w:val="24"/>
          <w:lang w:val="es-MX" w:eastAsia="es-MX"/>
        </w:rPr>
      </w:pPr>
    </w:p>
    <w:p w14:paraId="6485FFF4" w14:textId="254A6805" w:rsidR="00097208" w:rsidRDefault="00097208" w:rsidP="00EC7991">
      <w:pPr>
        <w:spacing w:line="480" w:lineRule="auto"/>
        <w:ind w:left="0"/>
        <w:rPr>
          <w:rFonts w:ascii="Times New Roman" w:hAnsi="Times New Roman" w:cs="Times New Roman"/>
          <w:sz w:val="24"/>
          <w:szCs w:val="24"/>
          <w:lang w:val="es-MX" w:eastAsia="es-MX"/>
        </w:rPr>
      </w:pPr>
    </w:p>
    <w:p w14:paraId="32854B7A" w14:textId="6881613A" w:rsidR="00097208" w:rsidRDefault="00097208" w:rsidP="00EC7991">
      <w:pPr>
        <w:spacing w:line="480" w:lineRule="auto"/>
        <w:ind w:left="0"/>
        <w:rPr>
          <w:rFonts w:ascii="Times New Roman" w:hAnsi="Times New Roman" w:cs="Times New Roman"/>
          <w:sz w:val="24"/>
          <w:szCs w:val="24"/>
          <w:lang w:val="es-MX" w:eastAsia="es-MX"/>
        </w:rPr>
      </w:pPr>
    </w:p>
    <w:p w14:paraId="467BE3EF" w14:textId="6B0E2AD1" w:rsidR="00097208" w:rsidRDefault="00097208" w:rsidP="00EC7991">
      <w:pPr>
        <w:spacing w:line="480" w:lineRule="auto"/>
        <w:ind w:left="0"/>
        <w:rPr>
          <w:rFonts w:ascii="Times New Roman" w:hAnsi="Times New Roman" w:cs="Times New Roman"/>
          <w:sz w:val="24"/>
          <w:szCs w:val="24"/>
          <w:lang w:val="es-MX" w:eastAsia="es-MX"/>
        </w:rPr>
      </w:pPr>
    </w:p>
    <w:p w14:paraId="15EF65BE" w14:textId="3D565009" w:rsidR="00AD50F1" w:rsidRPr="00C846D7" w:rsidRDefault="00A71566" w:rsidP="00EC7991">
      <w:pPr>
        <w:pStyle w:val="Ttulo2"/>
        <w:spacing w:line="480" w:lineRule="auto"/>
        <w:ind w:left="0"/>
        <w:rPr>
          <w:rFonts w:ascii="Times New Roman" w:hAnsi="Times New Roman" w:cs="Times New Roman"/>
          <w:sz w:val="24"/>
          <w:szCs w:val="24"/>
        </w:rPr>
      </w:pPr>
      <w:bookmarkStart w:id="188" w:name="_Toc69569522"/>
      <w:r w:rsidRPr="00C846D7">
        <w:rPr>
          <w:rFonts w:ascii="Times New Roman" w:hAnsi="Times New Roman" w:cs="Times New Roman"/>
          <w:sz w:val="24"/>
          <w:szCs w:val="24"/>
        </w:rPr>
        <w:t>REFERENCIAS BIBLIOGRÁFICAS</w:t>
      </w:r>
      <w:bookmarkEnd w:id="188"/>
    </w:p>
    <w:sdt>
      <w:sdtPr>
        <w:rPr>
          <w:rFonts w:ascii="Times New Roman" w:hAnsi="Times New Roman" w:cs="Times New Roman"/>
          <w:b w:val="0"/>
          <w:sz w:val="24"/>
          <w:szCs w:val="24"/>
          <w:lang w:val="es-ES"/>
        </w:rPr>
        <w:id w:val="-2009747011"/>
        <w:docPartObj>
          <w:docPartGallery w:val="Bibliographies"/>
          <w:docPartUnique/>
        </w:docPartObj>
      </w:sdtPr>
      <w:sdtEndPr>
        <w:rPr>
          <w:lang w:val="es-EC"/>
        </w:rPr>
      </w:sdtEndPr>
      <w:sdtContent>
        <w:p w14:paraId="6A9FE5F6" w14:textId="38380152" w:rsidR="005C2043" w:rsidRPr="00EA3A6A" w:rsidRDefault="005C2043" w:rsidP="00EC7991">
          <w:pPr>
            <w:pStyle w:val="Ttulo1"/>
            <w:spacing w:line="480" w:lineRule="auto"/>
            <w:ind w:left="0"/>
            <w:rPr>
              <w:rFonts w:ascii="Times New Roman" w:hAnsi="Times New Roman" w:cs="Times New Roman"/>
              <w:sz w:val="24"/>
              <w:szCs w:val="24"/>
            </w:rPr>
          </w:pPr>
        </w:p>
        <w:sdt>
          <w:sdtPr>
            <w:rPr>
              <w:rFonts w:ascii="Times New Roman" w:hAnsi="Times New Roman" w:cs="Times New Roman"/>
              <w:sz w:val="24"/>
              <w:szCs w:val="24"/>
            </w:rPr>
            <w:id w:val="111145805"/>
            <w:bibliography/>
          </w:sdtPr>
          <w:sdtEndPr/>
          <w:sdtContent>
            <w:p w14:paraId="401E5A5D" w14:textId="77777777" w:rsidR="00EA3A6A" w:rsidRPr="00EA3A6A" w:rsidRDefault="005C2043" w:rsidP="00703DFF">
              <w:pPr>
                <w:pStyle w:val="Bibliografa"/>
                <w:spacing w:line="480" w:lineRule="auto"/>
                <w:ind w:left="720" w:hanging="720"/>
                <w:rPr>
                  <w:rFonts w:ascii="Times New Roman" w:hAnsi="Times New Roman" w:cs="Times New Roman"/>
                  <w:noProof/>
                  <w:sz w:val="24"/>
                  <w:szCs w:val="24"/>
                </w:rPr>
              </w:pPr>
              <w:r w:rsidRPr="00EA3A6A">
                <w:rPr>
                  <w:rFonts w:ascii="Times New Roman" w:hAnsi="Times New Roman" w:cs="Times New Roman"/>
                  <w:sz w:val="24"/>
                  <w:szCs w:val="24"/>
                </w:rPr>
                <w:fldChar w:fldCharType="begin"/>
              </w:r>
              <w:r w:rsidRPr="00EA3A6A">
                <w:rPr>
                  <w:rFonts w:ascii="Times New Roman" w:hAnsi="Times New Roman" w:cs="Times New Roman"/>
                  <w:sz w:val="24"/>
                  <w:szCs w:val="24"/>
                </w:rPr>
                <w:instrText>BIBLIOGRAPHY</w:instrText>
              </w:r>
              <w:r w:rsidRPr="00EA3A6A">
                <w:rPr>
                  <w:rFonts w:ascii="Times New Roman" w:hAnsi="Times New Roman" w:cs="Times New Roman"/>
                  <w:sz w:val="24"/>
                  <w:szCs w:val="24"/>
                </w:rPr>
                <w:fldChar w:fldCharType="separate"/>
              </w:r>
              <w:r w:rsidR="00EA3A6A" w:rsidRPr="00EA3A6A">
                <w:rPr>
                  <w:rFonts w:ascii="Times New Roman" w:hAnsi="Times New Roman" w:cs="Times New Roman"/>
                  <w:noProof/>
                  <w:sz w:val="24"/>
                  <w:szCs w:val="24"/>
                </w:rPr>
                <w:t xml:space="preserve">Acebrón, M., Román, J., &amp; Hernández, J. (2011). </w:t>
              </w:r>
              <w:r w:rsidR="00EA3A6A" w:rsidRPr="00EA3A6A">
                <w:rPr>
                  <w:rFonts w:ascii="Times New Roman" w:hAnsi="Times New Roman" w:cs="Times New Roman"/>
                  <w:i/>
                  <w:iCs/>
                  <w:noProof/>
                  <w:sz w:val="24"/>
                  <w:szCs w:val="24"/>
                </w:rPr>
                <w:t>Gestión Administrativa: técnica contable.</w:t>
              </w:r>
              <w:r w:rsidR="00EA3A6A" w:rsidRPr="00EA3A6A">
                <w:rPr>
                  <w:rFonts w:ascii="Times New Roman" w:hAnsi="Times New Roman" w:cs="Times New Roman"/>
                  <w:noProof/>
                  <w:sz w:val="24"/>
                  <w:szCs w:val="24"/>
                </w:rPr>
                <w:t xml:space="preserve"> Macmillan Iberia SA.</w:t>
              </w:r>
            </w:p>
            <w:p w14:paraId="677D74BB" w14:textId="77777777" w:rsidR="00EA3A6A" w:rsidRPr="00EA3A6A" w:rsidRDefault="00EA3A6A" w:rsidP="00703DFF">
              <w:pPr>
                <w:pStyle w:val="Bibliografa"/>
                <w:spacing w:line="480" w:lineRule="auto"/>
                <w:ind w:left="720" w:hanging="720"/>
                <w:rPr>
                  <w:rFonts w:ascii="Times New Roman" w:hAnsi="Times New Roman" w:cs="Times New Roman"/>
                  <w:noProof/>
                  <w:sz w:val="24"/>
                  <w:szCs w:val="24"/>
                </w:rPr>
              </w:pPr>
              <w:r w:rsidRPr="00EA3A6A">
                <w:rPr>
                  <w:rFonts w:ascii="Times New Roman" w:hAnsi="Times New Roman" w:cs="Times New Roman"/>
                  <w:noProof/>
                  <w:sz w:val="24"/>
                  <w:szCs w:val="24"/>
                </w:rPr>
                <w:t xml:space="preserve">Armas Garcia, R. (2008). </w:t>
              </w:r>
              <w:r w:rsidRPr="00EA3A6A">
                <w:rPr>
                  <w:rFonts w:ascii="Times New Roman" w:hAnsi="Times New Roman" w:cs="Times New Roman"/>
                  <w:i/>
                  <w:iCs/>
                  <w:noProof/>
                  <w:sz w:val="24"/>
                  <w:szCs w:val="24"/>
                </w:rPr>
                <w:t>Auditoría de gestión: conceptos y métodos.</w:t>
              </w:r>
              <w:r w:rsidRPr="00EA3A6A">
                <w:rPr>
                  <w:rFonts w:ascii="Times New Roman" w:hAnsi="Times New Roman" w:cs="Times New Roman"/>
                  <w:noProof/>
                  <w:sz w:val="24"/>
                  <w:szCs w:val="24"/>
                </w:rPr>
                <w:t xml:space="preserve"> La Habana: Editorial Félix Varela.</w:t>
              </w:r>
            </w:p>
            <w:p w14:paraId="52F406B2" w14:textId="77777777" w:rsidR="00EA3A6A" w:rsidRPr="00EA3A6A" w:rsidRDefault="00EA3A6A" w:rsidP="00703DFF">
              <w:pPr>
                <w:pStyle w:val="Bibliografa"/>
                <w:spacing w:line="480" w:lineRule="auto"/>
                <w:ind w:left="720" w:hanging="720"/>
                <w:rPr>
                  <w:rFonts w:ascii="Times New Roman" w:hAnsi="Times New Roman" w:cs="Times New Roman"/>
                  <w:noProof/>
                  <w:sz w:val="24"/>
                  <w:szCs w:val="24"/>
                </w:rPr>
              </w:pPr>
              <w:r w:rsidRPr="00EA3A6A">
                <w:rPr>
                  <w:rFonts w:ascii="Times New Roman" w:hAnsi="Times New Roman" w:cs="Times New Roman"/>
                  <w:noProof/>
                  <w:sz w:val="24"/>
                  <w:szCs w:val="24"/>
                </w:rPr>
                <w:t xml:space="preserve">Calleja Bernal Mendoza, F., &amp; Bernal Mendoza, F. (2017). </w:t>
              </w:r>
              <w:r w:rsidRPr="00EA3A6A">
                <w:rPr>
                  <w:rFonts w:ascii="Times New Roman" w:hAnsi="Times New Roman" w:cs="Times New Roman"/>
                  <w:i/>
                  <w:iCs/>
                  <w:noProof/>
                  <w:sz w:val="24"/>
                  <w:szCs w:val="24"/>
                </w:rPr>
                <w:t>Análisis de estados financieros.</w:t>
              </w:r>
              <w:r w:rsidRPr="00EA3A6A">
                <w:rPr>
                  <w:rFonts w:ascii="Times New Roman" w:hAnsi="Times New Roman" w:cs="Times New Roman"/>
                  <w:noProof/>
                  <w:sz w:val="24"/>
                  <w:szCs w:val="24"/>
                </w:rPr>
                <w:t xml:space="preserve"> México: Pearson.</w:t>
              </w:r>
            </w:p>
            <w:p w14:paraId="76B1AF8E" w14:textId="77777777" w:rsidR="00EA3A6A" w:rsidRPr="00EA3A6A" w:rsidRDefault="00EA3A6A" w:rsidP="00703DFF">
              <w:pPr>
                <w:pStyle w:val="Bibliografa"/>
                <w:spacing w:line="480" w:lineRule="auto"/>
                <w:ind w:left="720" w:hanging="720"/>
                <w:rPr>
                  <w:rFonts w:ascii="Times New Roman" w:hAnsi="Times New Roman" w:cs="Times New Roman"/>
                  <w:noProof/>
                  <w:sz w:val="24"/>
                  <w:szCs w:val="24"/>
                </w:rPr>
              </w:pPr>
              <w:r w:rsidRPr="00EA3A6A">
                <w:rPr>
                  <w:rFonts w:ascii="Times New Roman" w:hAnsi="Times New Roman" w:cs="Times New Roman"/>
                  <w:noProof/>
                  <w:sz w:val="24"/>
                  <w:szCs w:val="24"/>
                </w:rPr>
                <w:t>Constitución de la República del Ecuador. (2008). Ecuador.</w:t>
              </w:r>
            </w:p>
            <w:p w14:paraId="19A8D313" w14:textId="77777777" w:rsidR="00EA3A6A" w:rsidRPr="00EA3A6A" w:rsidRDefault="00EA3A6A" w:rsidP="00703DFF">
              <w:pPr>
                <w:pStyle w:val="Bibliografa"/>
                <w:spacing w:line="480" w:lineRule="auto"/>
                <w:ind w:left="720" w:hanging="720"/>
                <w:rPr>
                  <w:rFonts w:ascii="Times New Roman" w:hAnsi="Times New Roman" w:cs="Times New Roman"/>
                  <w:noProof/>
                  <w:sz w:val="24"/>
                  <w:szCs w:val="24"/>
                </w:rPr>
              </w:pPr>
              <w:r w:rsidRPr="00EA3A6A">
                <w:rPr>
                  <w:rFonts w:ascii="Times New Roman" w:hAnsi="Times New Roman" w:cs="Times New Roman"/>
                  <w:noProof/>
                  <w:sz w:val="24"/>
                  <w:szCs w:val="24"/>
                </w:rPr>
                <w:t xml:space="preserve">Córdoba Padilla, M. (2014). </w:t>
              </w:r>
              <w:r w:rsidRPr="00EA3A6A">
                <w:rPr>
                  <w:rFonts w:ascii="Times New Roman" w:hAnsi="Times New Roman" w:cs="Times New Roman"/>
                  <w:i/>
                  <w:iCs/>
                  <w:noProof/>
                  <w:sz w:val="24"/>
                  <w:szCs w:val="24"/>
                </w:rPr>
                <w:t>Análisis Financiero.</w:t>
              </w:r>
              <w:r w:rsidRPr="00EA3A6A">
                <w:rPr>
                  <w:rFonts w:ascii="Times New Roman" w:hAnsi="Times New Roman" w:cs="Times New Roman"/>
                  <w:noProof/>
                  <w:sz w:val="24"/>
                  <w:szCs w:val="24"/>
                </w:rPr>
                <w:t xml:space="preserve"> Bogotá: Ecoe Ediciones.</w:t>
              </w:r>
            </w:p>
            <w:p w14:paraId="7CB6365F" w14:textId="77777777" w:rsidR="00EA3A6A" w:rsidRPr="00EA3A6A" w:rsidRDefault="00EA3A6A" w:rsidP="00703DFF">
              <w:pPr>
                <w:pStyle w:val="Bibliografa"/>
                <w:spacing w:line="480" w:lineRule="auto"/>
                <w:ind w:left="720" w:hanging="720"/>
                <w:rPr>
                  <w:rFonts w:ascii="Times New Roman" w:hAnsi="Times New Roman" w:cs="Times New Roman"/>
                  <w:noProof/>
                  <w:sz w:val="24"/>
                  <w:szCs w:val="24"/>
                </w:rPr>
              </w:pPr>
              <w:r w:rsidRPr="00EA3A6A">
                <w:rPr>
                  <w:rFonts w:ascii="Times New Roman" w:hAnsi="Times New Roman" w:cs="Times New Roman"/>
                  <w:noProof/>
                  <w:sz w:val="24"/>
                  <w:szCs w:val="24"/>
                </w:rPr>
                <w:t xml:space="preserve">Eggers, F. (2018). </w:t>
              </w:r>
              <w:r w:rsidRPr="00EA3A6A">
                <w:rPr>
                  <w:rFonts w:ascii="Times New Roman" w:hAnsi="Times New Roman" w:cs="Times New Roman"/>
                  <w:i/>
                  <w:iCs/>
                  <w:noProof/>
                  <w:sz w:val="24"/>
                  <w:szCs w:val="24"/>
                </w:rPr>
                <w:t>Economía.</w:t>
              </w:r>
              <w:r w:rsidRPr="00EA3A6A">
                <w:rPr>
                  <w:rFonts w:ascii="Times New Roman" w:hAnsi="Times New Roman" w:cs="Times New Roman"/>
                  <w:noProof/>
                  <w:sz w:val="24"/>
                  <w:szCs w:val="24"/>
                </w:rPr>
                <w:t xml:space="preserve"> Buenos Aires: Editorial Mipue.</w:t>
              </w:r>
            </w:p>
            <w:p w14:paraId="7550DCBC" w14:textId="77777777" w:rsidR="00EA3A6A" w:rsidRPr="00EA3A6A" w:rsidRDefault="00EA3A6A" w:rsidP="00703DFF">
              <w:pPr>
                <w:pStyle w:val="Bibliografa"/>
                <w:spacing w:line="480" w:lineRule="auto"/>
                <w:ind w:left="720" w:hanging="720"/>
                <w:rPr>
                  <w:rFonts w:ascii="Times New Roman" w:hAnsi="Times New Roman" w:cs="Times New Roman"/>
                  <w:noProof/>
                  <w:sz w:val="24"/>
                  <w:szCs w:val="24"/>
                </w:rPr>
              </w:pPr>
              <w:r w:rsidRPr="00EA3A6A">
                <w:rPr>
                  <w:rFonts w:ascii="Times New Roman" w:hAnsi="Times New Roman" w:cs="Times New Roman"/>
                  <w:noProof/>
                  <w:sz w:val="24"/>
                  <w:szCs w:val="24"/>
                </w:rPr>
                <w:t xml:space="preserve">Estupiñan Gaitán, R. (2016). </w:t>
              </w:r>
              <w:r w:rsidRPr="00EA3A6A">
                <w:rPr>
                  <w:rFonts w:ascii="Times New Roman" w:hAnsi="Times New Roman" w:cs="Times New Roman"/>
                  <w:i/>
                  <w:iCs/>
                  <w:noProof/>
                  <w:sz w:val="24"/>
                  <w:szCs w:val="24"/>
                </w:rPr>
                <w:t>Control interno y fraudes: análisis de informe COSO I, II Y III con base en los ciclos transaccionales.</w:t>
              </w:r>
              <w:r w:rsidRPr="00EA3A6A">
                <w:rPr>
                  <w:rFonts w:ascii="Times New Roman" w:hAnsi="Times New Roman" w:cs="Times New Roman"/>
                  <w:noProof/>
                  <w:sz w:val="24"/>
                  <w:szCs w:val="24"/>
                </w:rPr>
                <w:t xml:space="preserve"> Bogotá: Ecoe Ediciones.</w:t>
              </w:r>
            </w:p>
            <w:p w14:paraId="3A310CD0" w14:textId="77777777" w:rsidR="00EA3A6A" w:rsidRPr="00EA3A6A" w:rsidRDefault="00EA3A6A" w:rsidP="00703DFF">
              <w:pPr>
                <w:pStyle w:val="Bibliografa"/>
                <w:spacing w:line="480" w:lineRule="auto"/>
                <w:ind w:left="720" w:hanging="720"/>
                <w:rPr>
                  <w:rFonts w:ascii="Times New Roman" w:hAnsi="Times New Roman" w:cs="Times New Roman"/>
                  <w:noProof/>
                  <w:sz w:val="24"/>
                  <w:szCs w:val="24"/>
                </w:rPr>
              </w:pPr>
              <w:r w:rsidRPr="00EA3A6A">
                <w:rPr>
                  <w:rFonts w:ascii="Times New Roman" w:hAnsi="Times New Roman" w:cs="Times New Roman"/>
                  <w:noProof/>
                  <w:sz w:val="24"/>
                  <w:szCs w:val="24"/>
                </w:rPr>
                <w:t xml:space="preserve">Federico , M., &amp; Loguzzo, H. A. (2016). </w:t>
              </w:r>
              <w:r w:rsidRPr="00EA3A6A">
                <w:rPr>
                  <w:rFonts w:ascii="Times New Roman" w:hAnsi="Times New Roman" w:cs="Times New Roman"/>
                  <w:i/>
                  <w:iCs/>
                  <w:noProof/>
                  <w:sz w:val="24"/>
                  <w:szCs w:val="24"/>
                </w:rPr>
                <w:t>Introducción a la Gestión y Administración en las Organizaciones.</w:t>
              </w:r>
              <w:r w:rsidRPr="00EA3A6A">
                <w:rPr>
                  <w:rFonts w:ascii="Times New Roman" w:hAnsi="Times New Roman" w:cs="Times New Roman"/>
                  <w:noProof/>
                  <w:sz w:val="24"/>
                  <w:szCs w:val="24"/>
                </w:rPr>
                <w:t xml:space="preserve"> Buenos Aires: Universidad Nacional Arturo Jauretche.</w:t>
              </w:r>
            </w:p>
            <w:p w14:paraId="06C54C6D" w14:textId="77777777" w:rsidR="00EA3A6A" w:rsidRPr="00EA3A6A" w:rsidRDefault="00EA3A6A" w:rsidP="00703DFF">
              <w:pPr>
                <w:pStyle w:val="Bibliografa"/>
                <w:spacing w:line="480" w:lineRule="auto"/>
                <w:ind w:left="720" w:hanging="720"/>
                <w:rPr>
                  <w:rFonts w:ascii="Times New Roman" w:hAnsi="Times New Roman" w:cs="Times New Roman"/>
                  <w:noProof/>
                  <w:sz w:val="24"/>
                  <w:szCs w:val="24"/>
                </w:rPr>
              </w:pPr>
              <w:r w:rsidRPr="00EA3A6A">
                <w:rPr>
                  <w:rFonts w:ascii="Times New Roman" w:hAnsi="Times New Roman" w:cs="Times New Roman"/>
                  <w:noProof/>
                  <w:sz w:val="24"/>
                  <w:szCs w:val="24"/>
                </w:rPr>
                <w:t xml:space="preserve">Flores Villalpando, R. (2014). </w:t>
              </w:r>
              <w:r w:rsidRPr="00EA3A6A">
                <w:rPr>
                  <w:rFonts w:ascii="Times New Roman" w:hAnsi="Times New Roman" w:cs="Times New Roman"/>
                  <w:i/>
                  <w:iCs/>
                  <w:noProof/>
                  <w:sz w:val="24"/>
                  <w:szCs w:val="24"/>
                </w:rPr>
                <w:t>Análsis de estados financieros.</w:t>
              </w:r>
              <w:r w:rsidRPr="00EA3A6A">
                <w:rPr>
                  <w:rFonts w:ascii="Times New Roman" w:hAnsi="Times New Roman" w:cs="Times New Roman"/>
                  <w:noProof/>
                  <w:sz w:val="24"/>
                  <w:szCs w:val="24"/>
                </w:rPr>
                <w:t xml:space="preserve"> México: Editorial Digital UNID.</w:t>
              </w:r>
            </w:p>
            <w:p w14:paraId="5A11A24D" w14:textId="77777777" w:rsidR="00EA3A6A" w:rsidRPr="00EA3A6A" w:rsidRDefault="00EA3A6A" w:rsidP="00703DFF">
              <w:pPr>
                <w:pStyle w:val="Bibliografa"/>
                <w:spacing w:line="480" w:lineRule="auto"/>
                <w:ind w:left="720" w:hanging="720"/>
                <w:rPr>
                  <w:rFonts w:ascii="Times New Roman" w:hAnsi="Times New Roman" w:cs="Times New Roman"/>
                  <w:noProof/>
                  <w:sz w:val="24"/>
                  <w:szCs w:val="24"/>
                </w:rPr>
              </w:pPr>
              <w:r w:rsidRPr="00EA3A6A">
                <w:rPr>
                  <w:rFonts w:ascii="Times New Roman" w:hAnsi="Times New Roman" w:cs="Times New Roman"/>
                  <w:noProof/>
                  <w:sz w:val="24"/>
                  <w:szCs w:val="24"/>
                </w:rPr>
                <w:t xml:space="preserve">Fonseca Luna, O. (2011). </w:t>
              </w:r>
              <w:r w:rsidRPr="00EA3A6A">
                <w:rPr>
                  <w:rFonts w:ascii="Times New Roman" w:hAnsi="Times New Roman" w:cs="Times New Roman"/>
                  <w:i/>
                  <w:iCs/>
                  <w:noProof/>
                  <w:sz w:val="24"/>
                  <w:szCs w:val="24"/>
                </w:rPr>
                <w:t>Sistemas de control interno para organizaciones.</w:t>
              </w:r>
              <w:r w:rsidRPr="00EA3A6A">
                <w:rPr>
                  <w:rFonts w:ascii="Times New Roman" w:hAnsi="Times New Roman" w:cs="Times New Roman"/>
                  <w:noProof/>
                  <w:sz w:val="24"/>
                  <w:szCs w:val="24"/>
                </w:rPr>
                <w:t xml:space="preserve"> Lima: Instituto de Investigación en Accountability y Control - IICO.</w:t>
              </w:r>
            </w:p>
            <w:p w14:paraId="718C405B" w14:textId="77777777" w:rsidR="00EA3A6A" w:rsidRPr="00EA3A6A" w:rsidRDefault="00EA3A6A" w:rsidP="00703DFF">
              <w:pPr>
                <w:pStyle w:val="Bibliografa"/>
                <w:spacing w:line="480" w:lineRule="auto"/>
                <w:ind w:left="720" w:hanging="720"/>
                <w:rPr>
                  <w:rFonts w:ascii="Times New Roman" w:hAnsi="Times New Roman" w:cs="Times New Roman"/>
                  <w:noProof/>
                  <w:sz w:val="24"/>
                  <w:szCs w:val="24"/>
                </w:rPr>
              </w:pPr>
              <w:r w:rsidRPr="00EA3A6A">
                <w:rPr>
                  <w:rFonts w:ascii="Times New Roman" w:hAnsi="Times New Roman" w:cs="Times New Roman"/>
                  <w:noProof/>
                  <w:sz w:val="24"/>
                  <w:szCs w:val="24"/>
                </w:rPr>
                <w:t xml:space="preserve">Galindo Martín , M. (2008). </w:t>
              </w:r>
              <w:r w:rsidRPr="00EA3A6A">
                <w:rPr>
                  <w:rFonts w:ascii="Times New Roman" w:hAnsi="Times New Roman" w:cs="Times New Roman"/>
                  <w:i/>
                  <w:iCs/>
                  <w:noProof/>
                  <w:sz w:val="24"/>
                  <w:szCs w:val="24"/>
                </w:rPr>
                <w:t>Diccionario de contabilidad, auditoría y control de gestión.</w:t>
              </w:r>
              <w:r w:rsidRPr="00EA3A6A">
                <w:rPr>
                  <w:rFonts w:ascii="Times New Roman" w:hAnsi="Times New Roman" w:cs="Times New Roman"/>
                  <w:noProof/>
                  <w:sz w:val="24"/>
                  <w:szCs w:val="24"/>
                </w:rPr>
                <w:t xml:space="preserve"> Madrid: Ecobook - Editorial del Economista.</w:t>
              </w:r>
            </w:p>
            <w:p w14:paraId="2C8DE1D7" w14:textId="77777777" w:rsidR="00EA3A6A" w:rsidRPr="00EA3A6A" w:rsidRDefault="00EA3A6A" w:rsidP="00703DFF">
              <w:pPr>
                <w:pStyle w:val="Bibliografa"/>
                <w:spacing w:line="480" w:lineRule="auto"/>
                <w:ind w:left="720" w:hanging="720"/>
                <w:rPr>
                  <w:rFonts w:ascii="Times New Roman" w:hAnsi="Times New Roman" w:cs="Times New Roman"/>
                  <w:noProof/>
                  <w:sz w:val="24"/>
                  <w:szCs w:val="24"/>
                </w:rPr>
              </w:pPr>
              <w:r w:rsidRPr="00EA3A6A">
                <w:rPr>
                  <w:rFonts w:ascii="Times New Roman" w:hAnsi="Times New Roman" w:cs="Times New Roman"/>
                  <w:noProof/>
                  <w:sz w:val="24"/>
                  <w:szCs w:val="24"/>
                </w:rPr>
                <w:t xml:space="preserve">Gullo, J., &amp; Nardulli, J. P. (2018). </w:t>
              </w:r>
              <w:r w:rsidRPr="00EA3A6A">
                <w:rPr>
                  <w:rFonts w:ascii="Times New Roman" w:hAnsi="Times New Roman" w:cs="Times New Roman"/>
                  <w:i/>
                  <w:iCs/>
                  <w:noProof/>
                  <w:sz w:val="24"/>
                  <w:szCs w:val="24"/>
                </w:rPr>
                <w:t>Gestión organizacional.</w:t>
              </w:r>
              <w:r w:rsidRPr="00EA3A6A">
                <w:rPr>
                  <w:rFonts w:ascii="Times New Roman" w:hAnsi="Times New Roman" w:cs="Times New Roman"/>
                  <w:noProof/>
                  <w:sz w:val="24"/>
                  <w:szCs w:val="24"/>
                </w:rPr>
                <w:t xml:space="preserve"> Buenos Aires: Maipue.</w:t>
              </w:r>
            </w:p>
            <w:p w14:paraId="5A1DB578" w14:textId="77777777" w:rsidR="00EA3A6A" w:rsidRPr="00EA3A6A" w:rsidRDefault="00EA3A6A" w:rsidP="00703DFF">
              <w:pPr>
                <w:pStyle w:val="Bibliografa"/>
                <w:spacing w:line="480" w:lineRule="auto"/>
                <w:ind w:left="720" w:hanging="720"/>
                <w:rPr>
                  <w:rFonts w:ascii="Times New Roman" w:hAnsi="Times New Roman" w:cs="Times New Roman"/>
                  <w:noProof/>
                  <w:sz w:val="24"/>
                  <w:szCs w:val="24"/>
                </w:rPr>
              </w:pPr>
              <w:r w:rsidRPr="00EA3A6A">
                <w:rPr>
                  <w:rFonts w:ascii="Times New Roman" w:hAnsi="Times New Roman" w:cs="Times New Roman"/>
                  <w:noProof/>
                  <w:sz w:val="24"/>
                  <w:szCs w:val="24"/>
                </w:rPr>
                <w:t xml:space="preserve">Gutiérrez Calderón, R. (2009). Es sistema de control interno: respuesta al gobierno corporativo. </w:t>
              </w:r>
              <w:r w:rsidRPr="00EA3A6A">
                <w:rPr>
                  <w:rFonts w:ascii="Times New Roman" w:hAnsi="Times New Roman" w:cs="Times New Roman"/>
                  <w:i/>
                  <w:iCs/>
                  <w:noProof/>
                  <w:sz w:val="24"/>
                  <w:szCs w:val="24"/>
                </w:rPr>
                <w:t>Revista Contaduría Pública</w:t>
              </w:r>
              <w:r w:rsidRPr="00EA3A6A">
                <w:rPr>
                  <w:rFonts w:ascii="Times New Roman" w:hAnsi="Times New Roman" w:cs="Times New Roman"/>
                  <w:noProof/>
                  <w:sz w:val="24"/>
                  <w:szCs w:val="24"/>
                </w:rPr>
                <w:t>, 26.</w:t>
              </w:r>
            </w:p>
            <w:p w14:paraId="40C7978F" w14:textId="77777777" w:rsidR="00EA3A6A" w:rsidRPr="00EA3A6A" w:rsidRDefault="00EA3A6A" w:rsidP="00703DFF">
              <w:pPr>
                <w:pStyle w:val="Bibliografa"/>
                <w:spacing w:line="480" w:lineRule="auto"/>
                <w:ind w:left="720" w:hanging="720"/>
                <w:rPr>
                  <w:rFonts w:ascii="Times New Roman" w:hAnsi="Times New Roman" w:cs="Times New Roman"/>
                  <w:noProof/>
                  <w:sz w:val="24"/>
                  <w:szCs w:val="24"/>
                </w:rPr>
              </w:pPr>
              <w:r w:rsidRPr="00EA3A6A">
                <w:rPr>
                  <w:rFonts w:ascii="Times New Roman" w:hAnsi="Times New Roman" w:cs="Times New Roman"/>
                  <w:noProof/>
                  <w:sz w:val="24"/>
                  <w:szCs w:val="24"/>
                </w:rPr>
                <w:t xml:space="preserve">Herrera Litardo, D. (2019). </w:t>
              </w:r>
              <w:r w:rsidRPr="00EA3A6A">
                <w:rPr>
                  <w:rFonts w:ascii="Times New Roman" w:hAnsi="Times New Roman" w:cs="Times New Roman"/>
                  <w:i/>
                  <w:iCs/>
                  <w:noProof/>
                  <w:sz w:val="24"/>
                  <w:szCs w:val="24"/>
                </w:rPr>
                <w:t>Control interno y su incidencia en la gestión organizacional de la corporación de organizaciones campesinas La Pepa de Oro, Cantón Vinces, periodo 2017-2018</w:t>
              </w:r>
              <w:r w:rsidRPr="00EA3A6A">
                <w:rPr>
                  <w:rFonts w:ascii="Times New Roman" w:hAnsi="Times New Roman" w:cs="Times New Roman"/>
                  <w:noProof/>
                  <w:sz w:val="24"/>
                  <w:szCs w:val="24"/>
                </w:rPr>
                <w:t>. Obtenido de Repositorio Digital UTEQ: http://repositorio.uteq.edu.ec/handle/43000/6082</w:t>
              </w:r>
            </w:p>
            <w:p w14:paraId="440E100E" w14:textId="77777777" w:rsidR="00EA3A6A" w:rsidRPr="00EA3A6A" w:rsidRDefault="00EA3A6A" w:rsidP="00703DFF">
              <w:pPr>
                <w:pStyle w:val="Bibliografa"/>
                <w:spacing w:line="480" w:lineRule="auto"/>
                <w:ind w:left="720" w:hanging="720"/>
                <w:rPr>
                  <w:rFonts w:ascii="Times New Roman" w:hAnsi="Times New Roman" w:cs="Times New Roman"/>
                  <w:noProof/>
                  <w:sz w:val="24"/>
                  <w:szCs w:val="24"/>
                </w:rPr>
              </w:pPr>
              <w:r w:rsidRPr="00EA3A6A">
                <w:rPr>
                  <w:rFonts w:ascii="Times New Roman" w:hAnsi="Times New Roman" w:cs="Times New Roman"/>
                  <w:noProof/>
                  <w:sz w:val="24"/>
                  <w:szCs w:val="24"/>
                </w:rPr>
                <w:t xml:space="preserve">Izquierdo Carrasco, F. A., Mohamed Salah, A., &amp; Verdú Beviá, F. (2018). </w:t>
              </w:r>
              <w:r w:rsidRPr="00EA3A6A">
                <w:rPr>
                  <w:rFonts w:ascii="Times New Roman" w:hAnsi="Times New Roman" w:cs="Times New Roman"/>
                  <w:i/>
                  <w:iCs/>
                  <w:noProof/>
                  <w:sz w:val="24"/>
                  <w:szCs w:val="24"/>
                </w:rPr>
                <w:t>Gestión administrativa del proceso comercial.</w:t>
              </w:r>
              <w:r w:rsidRPr="00EA3A6A">
                <w:rPr>
                  <w:rFonts w:ascii="Times New Roman" w:hAnsi="Times New Roman" w:cs="Times New Roman"/>
                  <w:noProof/>
                  <w:sz w:val="24"/>
                  <w:szCs w:val="24"/>
                </w:rPr>
                <w:t xml:space="preserve"> Málaga: IC Editorial.</w:t>
              </w:r>
            </w:p>
            <w:p w14:paraId="6A8AD162" w14:textId="77777777" w:rsidR="00EA3A6A" w:rsidRPr="00EA3A6A" w:rsidRDefault="00EA3A6A" w:rsidP="00703DFF">
              <w:pPr>
                <w:pStyle w:val="Bibliografa"/>
                <w:spacing w:line="480" w:lineRule="auto"/>
                <w:ind w:left="720" w:hanging="720"/>
                <w:rPr>
                  <w:rFonts w:ascii="Times New Roman" w:hAnsi="Times New Roman" w:cs="Times New Roman"/>
                  <w:noProof/>
                  <w:sz w:val="24"/>
                  <w:szCs w:val="24"/>
                </w:rPr>
              </w:pPr>
              <w:r w:rsidRPr="00EA3A6A">
                <w:rPr>
                  <w:rFonts w:ascii="Times New Roman" w:hAnsi="Times New Roman" w:cs="Times New Roman"/>
                  <w:noProof/>
                  <w:sz w:val="24"/>
                  <w:szCs w:val="24"/>
                </w:rPr>
                <w:t xml:space="preserve">Munch, L. (2014). </w:t>
              </w:r>
              <w:r w:rsidRPr="00EA3A6A">
                <w:rPr>
                  <w:rFonts w:ascii="Times New Roman" w:hAnsi="Times New Roman" w:cs="Times New Roman"/>
                  <w:i/>
                  <w:iCs/>
                  <w:noProof/>
                  <w:sz w:val="24"/>
                  <w:szCs w:val="24"/>
                </w:rPr>
                <w:t>Administración gestión organizacional, enfoques y proceso administrativo.</w:t>
              </w:r>
              <w:r w:rsidRPr="00EA3A6A">
                <w:rPr>
                  <w:rFonts w:ascii="Times New Roman" w:hAnsi="Times New Roman" w:cs="Times New Roman"/>
                  <w:noProof/>
                  <w:sz w:val="24"/>
                  <w:szCs w:val="24"/>
                </w:rPr>
                <w:t xml:space="preserve"> México: Pearson.</w:t>
              </w:r>
            </w:p>
            <w:p w14:paraId="6A8F96CF" w14:textId="77777777" w:rsidR="00EA3A6A" w:rsidRPr="00EA3A6A" w:rsidRDefault="00EA3A6A" w:rsidP="00703DFF">
              <w:pPr>
                <w:pStyle w:val="Bibliografa"/>
                <w:spacing w:line="480" w:lineRule="auto"/>
                <w:ind w:left="720" w:hanging="720"/>
                <w:rPr>
                  <w:rFonts w:ascii="Times New Roman" w:hAnsi="Times New Roman" w:cs="Times New Roman"/>
                  <w:noProof/>
                  <w:sz w:val="24"/>
                  <w:szCs w:val="24"/>
                </w:rPr>
              </w:pPr>
              <w:r w:rsidRPr="00EA3A6A">
                <w:rPr>
                  <w:rFonts w:ascii="Times New Roman" w:hAnsi="Times New Roman" w:cs="Times New Roman"/>
                  <w:noProof/>
                  <w:sz w:val="24"/>
                  <w:szCs w:val="24"/>
                </w:rPr>
                <w:t xml:space="preserve">Pellrola Comamala, J. (2015). </w:t>
              </w:r>
              <w:r w:rsidRPr="00EA3A6A">
                <w:rPr>
                  <w:rFonts w:ascii="Times New Roman" w:hAnsi="Times New Roman" w:cs="Times New Roman"/>
                  <w:i/>
                  <w:iCs/>
                  <w:noProof/>
                  <w:sz w:val="24"/>
                  <w:szCs w:val="24"/>
                </w:rPr>
                <w:t>Gestión Financiera.</w:t>
              </w:r>
              <w:r w:rsidRPr="00EA3A6A">
                <w:rPr>
                  <w:rFonts w:ascii="Times New Roman" w:hAnsi="Times New Roman" w:cs="Times New Roman"/>
                  <w:noProof/>
                  <w:sz w:val="24"/>
                  <w:szCs w:val="24"/>
                </w:rPr>
                <w:t xml:space="preserve"> Madrid: RA-MA Editorial.</w:t>
              </w:r>
            </w:p>
            <w:p w14:paraId="219966DB" w14:textId="77777777" w:rsidR="00EA3A6A" w:rsidRPr="00EA3A6A" w:rsidRDefault="00EA3A6A" w:rsidP="00703DFF">
              <w:pPr>
                <w:pStyle w:val="Bibliografa"/>
                <w:spacing w:line="480" w:lineRule="auto"/>
                <w:ind w:left="720" w:hanging="720"/>
                <w:rPr>
                  <w:rFonts w:ascii="Times New Roman" w:hAnsi="Times New Roman" w:cs="Times New Roman"/>
                  <w:noProof/>
                  <w:sz w:val="24"/>
                  <w:szCs w:val="24"/>
                </w:rPr>
              </w:pPr>
              <w:r w:rsidRPr="00EA3A6A">
                <w:rPr>
                  <w:rFonts w:ascii="Times New Roman" w:hAnsi="Times New Roman" w:cs="Times New Roman"/>
                  <w:noProof/>
                  <w:sz w:val="24"/>
                  <w:szCs w:val="24"/>
                </w:rPr>
                <w:t xml:space="preserve">Pereira, C. (2019). </w:t>
              </w:r>
              <w:r w:rsidRPr="00EA3A6A">
                <w:rPr>
                  <w:rFonts w:ascii="Times New Roman" w:hAnsi="Times New Roman" w:cs="Times New Roman"/>
                  <w:i/>
                  <w:iCs/>
                  <w:noProof/>
                  <w:sz w:val="24"/>
                  <w:szCs w:val="24"/>
                </w:rPr>
                <w:t>Control Interno en las empresas.</w:t>
              </w:r>
              <w:r w:rsidRPr="00EA3A6A">
                <w:rPr>
                  <w:rFonts w:ascii="Times New Roman" w:hAnsi="Times New Roman" w:cs="Times New Roman"/>
                  <w:noProof/>
                  <w:sz w:val="24"/>
                  <w:szCs w:val="24"/>
                </w:rPr>
                <w:t xml:space="preserve"> México: Instituto Mexicano de Contadores Públicos .</w:t>
              </w:r>
            </w:p>
            <w:p w14:paraId="150BA95E" w14:textId="77777777" w:rsidR="00EA3A6A" w:rsidRPr="00EA3A6A" w:rsidRDefault="00EA3A6A" w:rsidP="00703DFF">
              <w:pPr>
                <w:pStyle w:val="Bibliografa"/>
                <w:spacing w:line="480" w:lineRule="auto"/>
                <w:ind w:left="720" w:hanging="720"/>
                <w:rPr>
                  <w:rFonts w:ascii="Times New Roman" w:hAnsi="Times New Roman" w:cs="Times New Roman"/>
                  <w:noProof/>
                  <w:sz w:val="24"/>
                  <w:szCs w:val="24"/>
                </w:rPr>
              </w:pPr>
              <w:r w:rsidRPr="00EA3A6A">
                <w:rPr>
                  <w:rFonts w:ascii="Times New Roman" w:hAnsi="Times New Roman" w:cs="Times New Roman"/>
                  <w:noProof/>
                  <w:sz w:val="24"/>
                  <w:szCs w:val="24"/>
                </w:rPr>
                <w:t xml:space="preserve">Pérez-Carballo Veiga, J. (2015). </w:t>
              </w:r>
              <w:r w:rsidRPr="00EA3A6A">
                <w:rPr>
                  <w:rFonts w:ascii="Times New Roman" w:hAnsi="Times New Roman" w:cs="Times New Roman"/>
                  <w:i/>
                  <w:iCs/>
                  <w:noProof/>
                  <w:sz w:val="24"/>
                  <w:szCs w:val="24"/>
                </w:rPr>
                <w:t>La gestión financiera de la empresa.</w:t>
              </w:r>
              <w:r w:rsidRPr="00EA3A6A">
                <w:rPr>
                  <w:rFonts w:ascii="Times New Roman" w:hAnsi="Times New Roman" w:cs="Times New Roman"/>
                  <w:noProof/>
                  <w:sz w:val="24"/>
                  <w:szCs w:val="24"/>
                </w:rPr>
                <w:t xml:space="preserve"> Madrid: ESIC Editorial.</w:t>
              </w:r>
            </w:p>
            <w:p w14:paraId="7B6D2B66" w14:textId="77777777" w:rsidR="00EA3A6A" w:rsidRPr="00EA3A6A" w:rsidRDefault="00EA3A6A" w:rsidP="00703DFF">
              <w:pPr>
                <w:pStyle w:val="Bibliografa"/>
                <w:spacing w:line="480" w:lineRule="auto"/>
                <w:ind w:left="720" w:hanging="720"/>
                <w:rPr>
                  <w:rFonts w:ascii="Times New Roman" w:hAnsi="Times New Roman" w:cs="Times New Roman"/>
                  <w:noProof/>
                  <w:sz w:val="24"/>
                  <w:szCs w:val="24"/>
                </w:rPr>
              </w:pPr>
              <w:r w:rsidRPr="00EA3A6A">
                <w:rPr>
                  <w:rFonts w:ascii="Times New Roman" w:hAnsi="Times New Roman" w:cs="Times New Roman"/>
                  <w:noProof/>
                  <w:sz w:val="24"/>
                  <w:szCs w:val="24"/>
                </w:rPr>
                <w:t xml:space="preserve">Prieto Herrera, J. E. (2012). </w:t>
              </w:r>
              <w:r w:rsidRPr="00EA3A6A">
                <w:rPr>
                  <w:rFonts w:ascii="Times New Roman" w:hAnsi="Times New Roman" w:cs="Times New Roman"/>
                  <w:i/>
                  <w:iCs/>
                  <w:noProof/>
                  <w:sz w:val="24"/>
                  <w:szCs w:val="24"/>
                </w:rPr>
                <w:t>Gestión estratégica organizacional.</w:t>
              </w:r>
              <w:r w:rsidRPr="00EA3A6A">
                <w:rPr>
                  <w:rFonts w:ascii="Times New Roman" w:hAnsi="Times New Roman" w:cs="Times New Roman"/>
                  <w:noProof/>
                  <w:sz w:val="24"/>
                  <w:szCs w:val="24"/>
                </w:rPr>
                <w:t xml:space="preserve"> Bogotá: Ecoe Ediciones.</w:t>
              </w:r>
            </w:p>
            <w:p w14:paraId="2626E75C" w14:textId="77777777" w:rsidR="00EA3A6A" w:rsidRPr="00EA3A6A" w:rsidRDefault="00EA3A6A" w:rsidP="00703DFF">
              <w:pPr>
                <w:pStyle w:val="Bibliografa"/>
                <w:spacing w:line="480" w:lineRule="auto"/>
                <w:ind w:left="720" w:hanging="720"/>
                <w:rPr>
                  <w:rFonts w:ascii="Times New Roman" w:hAnsi="Times New Roman" w:cs="Times New Roman"/>
                  <w:noProof/>
                  <w:sz w:val="24"/>
                  <w:szCs w:val="24"/>
                </w:rPr>
              </w:pPr>
              <w:r w:rsidRPr="00EA3A6A">
                <w:rPr>
                  <w:rFonts w:ascii="Times New Roman" w:hAnsi="Times New Roman" w:cs="Times New Roman"/>
                  <w:noProof/>
                  <w:sz w:val="24"/>
                  <w:szCs w:val="24"/>
                </w:rPr>
                <w:t xml:space="preserve">Rodríguez Aranday, F. (2017). </w:t>
              </w:r>
              <w:r w:rsidRPr="00EA3A6A">
                <w:rPr>
                  <w:rFonts w:ascii="Times New Roman" w:hAnsi="Times New Roman" w:cs="Times New Roman"/>
                  <w:i/>
                  <w:iCs/>
                  <w:noProof/>
                  <w:sz w:val="24"/>
                  <w:szCs w:val="24"/>
                </w:rPr>
                <w:t>Finanzas 2. Finanzas corporativas: una propuesta metodológica.</w:t>
              </w:r>
              <w:r w:rsidRPr="00EA3A6A">
                <w:rPr>
                  <w:rFonts w:ascii="Times New Roman" w:hAnsi="Times New Roman" w:cs="Times New Roman"/>
                  <w:noProof/>
                  <w:sz w:val="24"/>
                  <w:szCs w:val="24"/>
                </w:rPr>
                <w:t xml:space="preserve"> México: Instituto Mexicano de Contadores Públicos.</w:t>
              </w:r>
            </w:p>
            <w:p w14:paraId="3D867F47" w14:textId="77777777" w:rsidR="00EA3A6A" w:rsidRPr="00EA3A6A" w:rsidRDefault="00EA3A6A" w:rsidP="00703DFF">
              <w:pPr>
                <w:pStyle w:val="Bibliografa"/>
                <w:spacing w:line="480" w:lineRule="auto"/>
                <w:ind w:left="720" w:hanging="720"/>
                <w:rPr>
                  <w:rFonts w:ascii="Times New Roman" w:hAnsi="Times New Roman" w:cs="Times New Roman"/>
                  <w:noProof/>
                  <w:sz w:val="24"/>
                  <w:szCs w:val="24"/>
                </w:rPr>
              </w:pPr>
              <w:r w:rsidRPr="00EA3A6A">
                <w:rPr>
                  <w:rFonts w:ascii="Times New Roman" w:hAnsi="Times New Roman" w:cs="Times New Roman"/>
                  <w:noProof/>
                  <w:sz w:val="24"/>
                  <w:szCs w:val="24"/>
                </w:rPr>
                <w:t xml:space="preserve">Rodríguez Morales, L. (2012). </w:t>
              </w:r>
              <w:r w:rsidRPr="00EA3A6A">
                <w:rPr>
                  <w:rFonts w:ascii="Times New Roman" w:hAnsi="Times New Roman" w:cs="Times New Roman"/>
                  <w:i/>
                  <w:iCs/>
                  <w:noProof/>
                  <w:sz w:val="24"/>
                  <w:szCs w:val="24"/>
                </w:rPr>
                <w:t>Análisis de los estados financieros.</w:t>
              </w:r>
              <w:r w:rsidRPr="00EA3A6A">
                <w:rPr>
                  <w:rFonts w:ascii="Times New Roman" w:hAnsi="Times New Roman" w:cs="Times New Roman"/>
                  <w:noProof/>
                  <w:sz w:val="24"/>
                  <w:szCs w:val="24"/>
                </w:rPr>
                <w:t xml:space="preserve"> México: Mc Graw Hill.</w:t>
              </w:r>
            </w:p>
            <w:p w14:paraId="6BCD8BE0" w14:textId="77777777" w:rsidR="00EA3A6A" w:rsidRPr="00EA3A6A" w:rsidRDefault="00EA3A6A" w:rsidP="00703DFF">
              <w:pPr>
                <w:pStyle w:val="Bibliografa"/>
                <w:spacing w:line="480" w:lineRule="auto"/>
                <w:ind w:left="720" w:hanging="720"/>
                <w:rPr>
                  <w:rFonts w:ascii="Times New Roman" w:hAnsi="Times New Roman" w:cs="Times New Roman"/>
                  <w:noProof/>
                  <w:sz w:val="24"/>
                  <w:szCs w:val="24"/>
                </w:rPr>
              </w:pPr>
              <w:r w:rsidRPr="00EA3A6A">
                <w:rPr>
                  <w:rFonts w:ascii="Times New Roman" w:hAnsi="Times New Roman" w:cs="Times New Roman"/>
                  <w:noProof/>
                  <w:sz w:val="24"/>
                  <w:szCs w:val="24"/>
                </w:rPr>
                <w:t xml:space="preserve">Rosario Diaz, J., &amp; Haro, A. (2017). </w:t>
              </w:r>
              <w:r w:rsidRPr="00EA3A6A">
                <w:rPr>
                  <w:rFonts w:ascii="Times New Roman" w:hAnsi="Times New Roman" w:cs="Times New Roman"/>
                  <w:i/>
                  <w:iCs/>
                  <w:noProof/>
                  <w:sz w:val="24"/>
                  <w:szCs w:val="24"/>
                </w:rPr>
                <w:t>Gestión Financiera.</w:t>
              </w:r>
              <w:r w:rsidRPr="00EA3A6A">
                <w:rPr>
                  <w:rFonts w:ascii="Times New Roman" w:hAnsi="Times New Roman" w:cs="Times New Roman"/>
                  <w:noProof/>
                  <w:sz w:val="24"/>
                  <w:szCs w:val="24"/>
                </w:rPr>
                <w:t xml:space="preserve"> Editorial Universidad de Almería.</w:t>
              </w:r>
            </w:p>
            <w:p w14:paraId="477BFC59" w14:textId="77777777" w:rsidR="00EA3A6A" w:rsidRPr="00EA3A6A" w:rsidRDefault="00EA3A6A" w:rsidP="00703DFF">
              <w:pPr>
                <w:pStyle w:val="Bibliografa"/>
                <w:spacing w:line="480" w:lineRule="auto"/>
                <w:ind w:left="720" w:hanging="720"/>
                <w:rPr>
                  <w:rFonts w:ascii="Times New Roman" w:hAnsi="Times New Roman" w:cs="Times New Roman"/>
                  <w:noProof/>
                  <w:sz w:val="24"/>
                  <w:szCs w:val="24"/>
                </w:rPr>
              </w:pPr>
              <w:r w:rsidRPr="00EA3A6A">
                <w:rPr>
                  <w:rFonts w:ascii="Times New Roman" w:hAnsi="Times New Roman" w:cs="Times New Roman"/>
                  <w:noProof/>
                  <w:sz w:val="24"/>
                  <w:szCs w:val="24"/>
                </w:rPr>
                <w:t xml:space="preserve">Rumín Hermoso, J. M. (2019). </w:t>
              </w:r>
              <w:r w:rsidRPr="00EA3A6A">
                <w:rPr>
                  <w:rFonts w:ascii="Times New Roman" w:hAnsi="Times New Roman" w:cs="Times New Roman"/>
                  <w:i/>
                  <w:iCs/>
                  <w:noProof/>
                  <w:sz w:val="24"/>
                  <w:szCs w:val="24"/>
                </w:rPr>
                <w:t>Gestión administrativa del proceso comercial.</w:t>
              </w:r>
              <w:r w:rsidRPr="00EA3A6A">
                <w:rPr>
                  <w:rFonts w:ascii="Times New Roman" w:hAnsi="Times New Roman" w:cs="Times New Roman"/>
                  <w:noProof/>
                  <w:sz w:val="24"/>
                  <w:szCs w:val="24"/>
                </w:rPr>
                <w:t xml:space="preserve"> Bogotá: Ediciones de la U.</w:t>
              </w:r>
            </w:p>
            <w:p w14:paraId="7A8CB26D" w14:textId="77777777" w:rsidR="00EA3A6A" w:rsidRPr="00EA3A6A" w:rsidRDefault="00EA3A6A" w:rsidP="00703DFF">
              <w:pPr>
                <w:pStyle w:val="Bibliografa"/>
                <w:spacing w:line="480" w:lineRule="auto"/>
                <w:ind w:left="720" w:hanging="720"/>
                <w:rPr>
                  <w:rFonts w:ascii="Times New Roman" w:hAnsi="Times New Roman" w:cs="Times New Roman"/>
                  <w:noProof/>
                  <w:sz w:val="24"/>
                  <w:szCs w:val="24"/>
                </w:rPr>
              </w:pPr>
              <w:r w:rsidRPr="00EA3A6A">
                <w:rPr>
                  <w:rFonts w:ascii="Times New Roman" w:hAnsi="Times New Roman" w:cs="Times New Roman"/>
                  <w:noProof/>
                  <w:sz w:val="24"/>
                  <w:szCs w:val="24"/>
                </w:rPr>
                <w:t xml:space="preserve">Tejena Lucas, S. M. (2015). </w:t>
              </w:r>
              <w:r w:rsidRPr="00EA3A6A">
                <w:rPr>
                  <w:rFonts w:ascii="Times New Roman" w:hAnsi="Times New Roman" w:cs="Times New Roman"/>
                  <w:i/>
                  <w:iCs/>
                  <w:noProof/>
                  <w:sz w:val="24"/>
                  <w:szCs w:val="24"/>
                </w:rPr>
                <w:t>Repositorio Digital UTEQ</w:t>
              </w:r>
              <w:r w:rsidRPr="00EA3A6A">
                <w:rPr>
                  <w:rFonts w:ascii="Times New Roman" w:hAnsi="Times New Roman" w:cs="Times New Roman"/>
                  <w:noProof/>
                  <w:sz w:val="24"/>
                  <w:szCs w:val="24"/>
                </w:rPr>
                <w:t>. Obtenido de Control interno en la Microempresa Comercial Créditos Azanza del Cantón Quevedo durante el año 2013 para mejorar los procesos administrativos y utilidades: http://repositorio.uteq.edu.ec/handle/43000/1588</w:t>
              </w:r>
            </w:p>
            <w:p w14:paraId="02A60679" w14:textId="77777777" w:rsidR="00EA3A6A" w:rsidRPr="00EA3A6A" w:rsidRDefault="00EA3A6A" w:rsidP="00703DFF">
              <w:pPr>
                <w:pStyle w:val="Bibliografa"/>
                <w:spacing w:line="480" w:lineRule="auto"/>
                <w:ind w:left="720" w:hanging="720"/>
                <w:rPr>
                  <w:rFonts w:ascii="Times New Roman" w:hAnsi="Times New Roman" w:cs="Times New Roman"/>
                  <w:noProof/>
                  <w:sz w:val="24"/>
                  <w:szCs w:val="24"/>
                </w:rPr>
              </w:pPr>
              <w:r w:rsidRPr="00EA3A6A">
                <w:rPr>
                  <w:rFonts w:ascii="Times New Roman" w:hAnsi="Times New Roman" w:cs="Times New Roman"/>
                  <w:noProof/>
                  <w:sz w:val="24"/>
                  <w:szCs w:val="24"/>
                </w:rPr>
                <w:t xml:space="preserve">Torres Hernández, Z. (2014). </w:t>
              </w:r>
              <w:r w:rsidRPr="00EA3A6A">
                <w:rPr>
                  <w:rFonts w:ascii="Times New Roman" w:hAnsi="Times New Roman" w:cs="Times New Roman"/>
                  <w:i/>
                  <w:iCs/>
                  <w:noProof/>
                  <w:sz w:val="24"/>
                  <w:szCs w:val="24"/>
                </w:rPr>
                <w:t>Administración Estratégica.</w:t>
              </w:r>
              <w:r w:rsidRPr="00EA3A6A">
                <w:rPr>
                  <w:rFonts w:ascii="Times New Roman" w:hAnsi="Times New Roman" w:cs="Times New Roman"/>
                  <w:noProof/>
                  <w:sz w:val="24"/>
                  <w:szCs w:val="24"/>
                </w:rPr>
                <w:t xml:space="preserve"> México: Grupo Editorial Patria.</w:t>
              </w:r>
            </w:p>
            <w:p w14:paraId="365301A3" w14:textId="77777777" w:rsidR="00EA3A6A" w:rsidRPr="00EA3A6A" w:rsidRDefault="00EA3A6A" w:rsidP="00703DFF">
              <w:pPr>
                <w:pStyle w:val="Bibliografa"/>
                <w:spacing w:line="480" w:lineRule="auto"/>
                <w:ind w:left="720" w:hanging="720"/>
                <w:rPr>
                  <w:rFonts w:ascii="Times New Roman" w:hAnsi="Times New Roman" w:cs="Times New Roman"/>
                  <w:noProof/>
                  <w:sz w:val="24"/>
                  <w:szCs w:val="24"/>
                </w:rPr>
              </w:pPr>
              <w:r w:rsidRPr="00EA3A6A">
                <w:rPr>
                  <w:rFonts w:ascii="Times New Roman" w:hAnsi="Times New Roman" w:cs="Times New Roman"/>
                  <w:noProof/>
                  <w:sz w:val="24"/>
                  <w:szCs w:val="24"/>
                </w:rPr>
                <w:t xml:space="preserve">Vivas Urdánigo, N., &amp; Andrade Arias, M. (2020). </w:t>
              </w:r>
              <w:r w:rsidRPr="00EA3A6A">
                <w:rPr>
                  <w:rFonts w:ascii="Times New Roman" w:hAnsi="Times New Roman" w:cs="Times New Roman"/>
                  <w:i/>
                  <w:iCs/>
                  <w:noProof/>
                  <w:sz w:val="24"/>
                  <w:szCs w:val="24"/>
                </w:rPr>
                <w:t>Control interno operativo y su incidencia en el manejo económico financiero</w:t>
              </w:r>
              <w:r w:rsidRPr="00EA3A6A">
                <w:rPr>
                  <w:rFonts w:ascii="Times New Roman" w:hAnsi="Times New Roman" w:cs="Times New Roman"/>
                  <w:noProof/>
                  <w:sz w:val="24"/>
                  <w:szCs w:val="24"/>
                </w:rPr>
                <w:t>. Obtenido de Universidad Técnica Estatal de Quevedo: http://142.93.18.15:8080/jspui/bitstream/123456789/571/1/WE%20%281%29.pdf</w:t>
              </w:r>
            </w:p>
            <w:p w14:paraId="1345EDC1" w14:textId="0889DEE2" w:rsidR="005C2043" w:rsidRPr="00EA3A6A" w:rsidRDefault="005C2043" w:rsidP="00703DFF">
              <w:pPr>
                <w:spacing w:line="480" w:lineRule="auto"/>
                <w:ind w:left="0"/>
                <w:rPr>
                  <w:rFonts w:ascii="Times New Roman" w:hAnsi="Times New Roman" w:cs="Times New Roman"/>
                  <w:sz w:val="24"/>
                  <w:szCs w:val="24"/>
                </w:rPr>
              </w:pPr>
              <w:r w:rsidRPr="00EA3A6A">
                <w:rPr>
                  <w:rFonts w:ascii="Times New Roman" w:hAnsi="Times New Roman" w:cs="Times New Roman"/>
                  <w:b/>
                  <w:bCs/>
                  <w:sz w:val="24"/>
                  <w:szCs w:val="24"/>
                </w:rPr>
                <w:fldChar w:fldCharType="end"/>
              </w:r>
            </w:p>
          </w:sdtContent>
        </w:sdt>
      </w:sdtContent>
    </w:sdt>
    <w:p w14:paraId="73E52D17" w14:textId="77777777" w:rsidR="00AD50F1" w:rsidRPr="00C846D7" w:rsidRDefault="00AD50F1" w:rsidP="00EC7991">
      <w:pPr>
        <w:spacing w:line="480" w:lineRule="auto"/>
        <w:ind w:left="0"/>
        <w:rPr>
          <w:rFonts w:ascii="Times New Roman" w:hAnsi="Times New Roman" w:cs="Times New Roman"/>
          <w:sz w:val="24"/>
          <w:szCs w:val="24"/>
          <w:lang w:val="es-MX" w:eastAsia="es-MX"/>
        </w:rPr>
      </w:pPr>
    </w:p>
    <w:p w14:paraId="39FFB0A9" w14:textId="3ACE315B" w:rsidR="00AD50F1" w:rsidRDefault="00AD50F1" w:rsidP="00EC7991">
      <w:pPr>
        <w:spacing w:line="480" w:lineRule="auto"/>
        <w:ind w:left="0"/>
        <w:rPr>
          <w:rFonts w:ascii="Times New Roman" w:hAnsi="Times New Roman" w:cs="Times New Roman"/>
          <w:sz w:val="24"/>
          <w:szCs w:val="24"/>
          <w:lang w:val="es-MX" w:eastAsia="es-MX"/>
        </w:rPr>
      </w:pPr>
    </w:p>
    <w:p w14:paraId="13485045" w14:textId="793AFE53" w:rsidR="003A7AFD" w:rsidRDefault="003A7AFD" w:rsidP="00EC7991">
      <w:pPr>
        <w:spacing w:line="480" w:lineRule="auto"/>
        <w:ind w:left="0"/>
        <w:rPr>
          <w:rFonts w:ascii="Times New Roman" w:hAnsi="Times New Roman" w:cs="Times New Roman"/>
          <w:sz w:val="24"/>
          <w:szCs w:val="24"/>
          <w:lang w:val="es-MX" w:eastAsia="es-MX"/>
        </w:rPr>
      </w:pPr>
    </w:p>
    <w:p w14:paraId="673BAFD5" w14:textId="72E0A1E2" w:rsidR="003A7AFD" w:rsidRDefault="003A7AFD" w:rsidP="00EC7991">
      <w:pPr>
        <w:spacing w:line="480" w:lineRule="auto"/>
        <w:ind w:left="0"/>
        <w:rPr>
          <w:rFonts w:ascii="Times New Roman" w:hAnsi="Times New Roman" w:cs="Times New Roman"/>
          <w:sz w:val="24"/>
          <w:szCs w:val="24"/>
          <w:lang w:val="es-MX" w:eastAsia="es-MX"/>
        </w:rPr>
      </w:pPr>
    </w:p>
    <w:p w14:paraId="2EAF5AA2" w14:textId="13F4E95F" w:rsidR="003A7AFD" w:rsidRDefault="003A7AFD" w:rsidP="00EC7991">
      <w:pPr>
        <w:spacing w:line="480" w:lineRule="auto"/>
        <w:ind w:left="0"/>
        <w:rPr>
          <w:rFonts w:ascii="Times New Roman" w:hAnsi="Times New Roman" w:cs="Times New Roman"/>
          <w:sz w:val="24"/>
          <w:szCs w:val="24"/>
          <w:lang w:val="es-MX" w:eastAsia="es-MX"/>
        </w:rPr>
      </w:pPr>
    </w:p>
    <w:p w14:paraId="35A99583" w14:textId="1E7FFDF7" w:rsidR="003A7AFD" w:rsidRDefault="003A7AFD" w:rsidP="00EC7991">
      <w:pPr>
        <w:spacing w:line="480" w:lineRule="auto"/>
        <w:ind w:left="0"/>
        <w:rPr>
          <w:rFonts w:ascii="Times New Roman" w:hAnsi="Times New Roman" w:cs="Times New Roman"/>
          <w:sz w:val="24"/>
          <w:szCs w:val="24"/>
          <w:lang w:val="es-MX" w:eastAsia="es-MX"/>
        </w:rPr>
      </w:pPr>
    </w:p>
    <w:p w14:paraId="2F3E9FD5" w14:textId="26C133A0" w:rsidR="003A7AFD" w:rsidRDefault="003A7AFD" w:rsidP="00EC7991">
      <w:pPr>
        <w:spacing w:line="480" w:lineRule="auto"/>
        <w:ind w:left="0"/>
        <w:rPr>
          <w:rFonts w:ascii="Times New Roman" w:hAnsi="Times New Roman" w:cs="Times New Roman"/>
          <w:sz w:val="24"/>
          <w:szCs w:val="24"/>
          <w:lang w:val="es-MX" w:eastAsia="es-MX"/>
        </w:rPr>
      </w:pPr>
    </w:p>
    <w:p w14:paraId="5CE6381F" w14:textId="2DB54C24" w:rsidR="003A7AFD" w:rsidRDefault="003A7AFD" w:rsidP="00EC7991">
      <w:pPr>
        <w:spacing w:line="480" w:lineRule="auto"/>
        <w:ind w:left="0"/>
        <w:rPr>
          <w:rFonts w:ascii="Times New Roman" w:hAnsi="Times New Roman" w:cs="Times New Roman"/>
          <w:sz w:val="24"/>
          <w:szCs w:val="24"/>
          <w:lang w:val="es-MX" w:eastAsia="es-MX"/>
        </w:rPr>
      </w:pPr>
    </w:p>
    <w:p w14:paraId="1F36C0C5" w14:textId="41EEC36D" w:rsidR="003A7AFD" w:rsidRDefault="003A7AFD" w:rsidP="00EC7991">
      <w:pPr>
        <w:spacing w:line="480" w:lineRule="auto"/>
        <w:ind w:left="0"/>
        <w:rPr>
          <w:rFonts w:ascii="Times New Roman" w:hAnsi="Times New Roman" w:cs="Times New Roman"/>
          <w:sz w:val="24"/>
          <w:szCs w:val="24"/>
          <w:lang w:val="es-MX" w:eastAsia="es-MX"/>
        </w:rPr>
      </w:pPr>
    </w:p>
    <w:p w14:paraId="7FCBF9D8" w14:textId="620DA927" w:rsidR="003A7AFD" w:rsidRDefault="003A7AFD" w:rsidP="00EC7991">
      <w:pPr>
        <w:spacing w:line="480" w:lineRule="auto"/>
        <w:ind w:left="0"/>
        <w:rPr>
          <w:rFonts w:ascii="Times New Roman" w:hAnsi="Times New Roman" w:cs="Times New Roman"/>
          <w:sz w:val="24"/>
          <w:szCs w:val="24"/>
          <w:lang w:val="es-MX" w:eastAsia="es-MX"/>
        </w:rPr>
      </w:pPr>
    </w:p>
    <w:p w14:paraId="411F21A6" w14:textId="649BCDFD" w:rsidR="003A7AFD" w:rsidRDefault="003A7AFD" w:rsidP="00EC7991">
      <w:pPr>
        <w:spacing w:line="480" w:lineRule="auto"/>
        <w:ind w:left="0"/>
        <w:rPr>
          <w:rFonts w:ascii="Times New Roman" w:hAnsi="Times New Roman" w:cs="Times New Roman"/>
          <w:sz w:val="24"/>
          <w:szCs w:val="24"/>
          <w:lang w:val="es-MX" w:eastAsia="es-MX"/>
        </w:rPr>
      </w:pPr>
    </w:p>
    <w:p w14:paraId="483A5194" w14:textId="1B163DCB" w:rsidR="003A7AFD" w:rsidRDefault="003A7AFD" w:rsidP="00EC7991">
      <w:pPr>
        <w:spacing w:line="480" w:lineRule="auto"/>
        <w:ind w:left="0"/>
        <w:rPr>
          <w:rFonts w:ascii="Times New Roman" w:hAnsi="Times New Roman" w:cs="Times New Roman"/>
          <w:sz w:val="24"/>
          <w:szCs w:val="24"/>
          <w:lang w:val="es-MX" w:eastAsia="es-MX"/>
        </w:rPr>
      </w:pPr>
    </w:p>
    <w:p w14:paraId="3F4D5675" w14:textId="0703A54C" w:rsidR="003A7AFD" w:rsidRDefault="003A7AFD" w:rsidP="00EC7991">
      <w:pPr>
        <w:spacing w:line="480" w:lineRule="auto"/>
        <w:ind w:left="0"/>
        <w:rPr>
          <w:rFonts w:ascii="Times New Roman" w:hAnsi="Times New Roman" w:cs="Times New Roman"/>
          <w:sz w:val="24"/>
          <w:szCs w:val="24"/>
          <w:lang w:val="es-MX" w:eastAsia="es-MX"/>
        </w:rPr>
      </w:pPr>
    </w:p>
    <w:p w14:paraId="6DCAB0CE" w14:textId="77777777" w:rsidR="00BF78C3" w:rsidRDefault="00BF78C3" w:rsidP="00EC7991">
      <w:pPr>
        <w:spacing w:line="480" w:lineRule="auto"/>
        <w:ind w:left="0"/>
        <w:jc w:val="center"/>
        <w:rPr>
          <w:rFonts w:ascii="Times New Roman" w:hAnsi="Times New Roman" w:cs="Times New Roman"/>
          <w:b/>
          <w:sz w:val="28"/>
          <w:szCs w:val="28"/>
          <w:lang w:val="es-MX" w:eastAsia="es-MX"/>
        </w:rPr>
      </w:pPr>
    </w:p>
    <w:p w14:paraId="31E8FC53" w14:textId="72D1983F" w:rsidR="003A7AFD" w:rsidRPr="00820DA8" w:rsidRDefault="003A7AFD" w:rsidP="00EC7991">
      <w:pPr>
        <w:pStyle w:val="Ttulo1"/>
        <w:ind w:left="0"/>
        <w:rPr>
          <w:rFonts w:ascii="Times New Roman" w:hAnsi="Times New Roman" w:cs="Times New Roman"/>
          <w:lang w:val="es-MX" w:eastAsia="es-MX"/>
        </w:rPr>
      </w:pPr>
      <w:r w:rsidRPr="00820DA8">
        <w:rPr>
          <w:rFonts w:ascii="Times New Roman" w:hAnsi="Times New Roman" w:cs="Times New Roman"/>
          <w:lang w:val="es-MX" w:eastAsia="es-MX"/>
        </w:rPr>
        <w:t>ANEXOS</w:t>
      </w:r>
    </w:p>
    <w:p w14:paraId="7A51C3BE" w14:textId="77777777" w:rsidR="00820DA8" w:rsidRDefault="00820DA8" w:rsidP="00EC7991">
      <w:pPr>
        <w:spacing w:line="480" w:lineRule="auto"/>
        <w:ind w:left="0"/>
        <w:rPr>
          <w:rFonts w:ascii="Times New Roman" w:hAnsi="Times New Roman" w:cs="Times New Roman"/>
          <w:b/>
          <w:sz w:val="24"/>
          <w:szCs w:val="24"/>
          <w:lang w:val="es-MX" w:eastAsia="es-MX"/>
        </w:rPr>
      </w:pPr>
    </w:p>
    <w:p w14:paraId="2D20F5D5" w14:textId="0EF08089" w:rsidR="000237EF" w:rsidRDefault="005D2DD9" w:rsidP="001A4E48">
      <w:pPr>
        <w:pStyle w:val="Anexos"/>
        <w:ind w:left="0"/>
      </w:pPr>
      <w:bookmarkStart w:id="189" w:name="_Toc73793647"/>
      <w:r w:rsidRPr="005D2DD9">
        <w:t xml:space="preserve">ANEXO 1: </w:t>
      </w:r>
      <w:r w:rsidR="007046A3" w:rsidRPr="00EB5629">
        <w:rPr>
          <w:b w:val="0"/>
        </w:rPr>
        <w:t xml:space="preserve">Certificado </w:t>
      </w:r>
      <w:r w:rsidR="00F8037C" w:rsidRPr="00EB5629">
        <w:rPr>
          <w:b w:val="0"/>
        </w:rPr>
        <w:t>URKUND</w:t>
      </w:r>
      <w:bookmarkEnd w:id="189"/>
    </w:p>
    <w:p w14:paraId="4F859F0E" w14:textId="5F07C056" w:rsidR="001A4E48" w:rsidRDefault="001A4E48" w:rsidP="00EC7991">
      <w:pPr>
        <w:spacing w:line="480" w:lineRule="auto"/>
        <w:ind w:left="0" w:firstLine="0"/>
        <w:rPr>
          <w:rFonts w:ascii="Times New Roman" w:hAnsi="Times New Roman" w:cs="Times New Roman"/>
          <w:sz w:val="24"/>
          <w:szCs w:val="24"/>
          <w:lang w:val="es-MX" w:eastAsia="es-MX"/>
        </w:rPr>
      </w:pPr>
      <w:r w:rsidRPr="001A4E48">
        <w:rPr>
          <w:rFonts w:ascii="Times New Roman" w:hAnsi="Times New Roman" w:cs="Times New Roman"/>
          <w:noProof/>
          <w:sz w:val="24"/>
          <w:szCs w:val="24"/>
          <w:lang w:val="en-US" w:eastAsia="en-US"/>
        </w:rPr>
        <w:drawing>
          <wp:inline distT="0" distB="0" distL="0" distR="0" wp14:anchorId="41C49912" wp14:editId="53759ABC">
            <wp:extent cx="5371465" cy="7391400"/>
            <wp:effectExtent l="0" t="0" r="635" b="0"/>
            <wp:docPr id="45" name="Imagen 45" descr="C:\Users\Veronica\Documents\ARIANA ZAMBRANO_CLASES VIRTUALES 2020\4to AÑO CLASES\CERT URKU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Veronica\Documents\ARIANA ZAMBRANO_CLASES VIRTUALES 2020\4to AÑO CLASES\CERT URKUND.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376640" cy="7398521"/>
                    </a:xfrm>
                    <a:prstGeom prst="rect">
                      <a:avLst/>
                    </a:prstGeom>
                    <a:noFill/>
                    <a:ln>
                      <a:noFill/>
                    </a:ln>
                  </pic:spPr>
                </pic:pic>
              </a:graphicData>
            </a:graphic>
          </wp:inline>
        </w:drawing>
      </w:r>
    </w:p>
    <w:p w14:paraId="3CEA82C8" w14:textId="43BC8EEC" w:rsidR="007046A3" w:rsidRDefault="007046A3" w:rsidP="00EC7991">
      <w:pPr>
        <w:pStyle w:val="Anexos"/>
        <w:ind w:left="0"/>
      </w:pPr>
      <w:bookmarkStart w:id="190" w:name="_Toc73793648"/>
      <w:r w:rsidRPr="007046A3">
        <w:t>ANEXO 2:</w:t>
      </w:r>
      <w:r>
        <w:t xml:space="preserve"> </w:t>
      </w:r>
      <w:r w:rsidRPr="00EB5629">
        <w:rPr>
          <w:b w:val="0"/>
        </w:rPr>
        <w:t xml:space="preserve">Solicitud </w:t>
      </w:r>
      <w:r w:rsidR="000237EF" w:rsidRPr="00EB5629">
        <w:rPr>
          <w:b w:val="0"/>
        </w:rPr>
        <w:t>autorización a</w:t>
      </w:r>
      <w:r w:rsidRPr="00EB5629">
        <w:rPr>
          <w:b w:val="0"/>
        </w:rPr>
        <w:t xml:space="preserve"> empresa para desarrollar proyecto</w:t>
      </w:r>
      <w:bookmarkEnd w:id="190"/>
    </w:p>
    <w:p w14:paraId="33C3D60B" w14:textId="77777777" w:rsidR="00BF7FAD" w:rsidRDefault="00BF7FAD" w:rsidP="00EC7991">
      <w:pPr>
        <w:spacing w:line="480" w:lineRule="auto"/>
        <w:ind w:left="0"/>
        <w:rPr>
          <w:rFonts w:ascii="Times New Roman" w:hAnsi="Times New Roman" w:cs="Times New Roman"/>
          <w:sz w:val="24"/>
          <w:szCs w:val="24"/>
          <w:lang w:val="es-MX" w:eastAsia="es-MX"/>
        </w:rPr>
      </w:pPr>
    </w:p>
    <w:p w14:paraId="692C90B6" w14:textId="75D94B17" w:rsidR="007046A3" w:rsidRDefault="000237EF" w:rsidP="00EC7991">
      <w:pPr>
        <w:spacing w:line="480" w:lineRule="auto"/>
        <w:ind w:left="0"/>
        <w:rPr>
          <w:rFonts w:ascii="Times New Roman" w:hAnsi="Times New Roman" w:cs="Times New Roman"/>
          <w:sz w:val="24"/>
          <w:szCs w:val="24"/>
          <w:lang w:val="es-MX" w:eastAsia="es-MX"/>
        </w:rPr>
      </w:pPr>
      <w:r w:rsidRPr="000237EF">
        <w:rPr>
          <w:rFonts w:ascii="Times New Roman" w:hAnsi="Times New Roman" w:cs="Times New Roman"/>
          <w:noProof/>
          <w:sz w:val="24"/>
          <w:szCs w:val="24"/>
          <w:lang w:val="en-US" w:eastAsia="en-US"/>
        </w:rPr>
        <w:drawing>
          <wp:inline distT="0" distB="0" distL="0" distR="0" wp14:anchorId="2C229B3B" wp14:editId="45B6190E">
            <wp:extent cx="5052398" cy="7029450"/>
            <wp:effectExtent l="0" t="0" r="0" b="0"/>
            <wp:docPr id="22" name="Imagen 22" descr="C:\Users\Veronica\Documents\2. UTEQ\TUTORIA PROYECTO TESIS\PROYECTO\SOLICITU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eronica\Documents\2. UTEQ\TUTORIA PROYECTO TESIS\PROYECTO\SOLICITUD.jpg"/>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l="10296" t="6494" r="13479" b="39034"/>
                    <a:stretch/>
                  </pic:blipFill>
                  <pic:spPr bwMode="auto">
                    <a:xfrm>
                      <a:off x="0" y="0"/>
                      <a:ext cx="5065095" cy="7047115"/>
                    </a:xfrm>
                    <a:prstGeom prst="rect">
                      <a:avLst/>
                    </a:prstGeom>
                    <a:noFill/>
                    <a:ln>
                      <a:noFill/>
                    </a:ln>
                    <a:extLst>
                      <a:ext uri="{53640926-AAD7-44D8-BBD7-CCE9431645EC}">
                        <a14:shadowObscured xmlns:a14="http://schemas.microsoft.com/office/drawing/2010/main"/>
                      </a:ext>
                    </a:extLst>
                  </pic:spPr>
                </pic:pic>
              </a:graphicData>
            </a:graphic>
          </wp:inline>
        </w:drawing>
      </w:r>
    </w:p>
    <w:p w14:paraId="037A686B" w14:textId="21D1752C" w:rsidR="000237EF" w:rsidRDefault="000237EF" w:rsidP="00EC7991">
      <w:pPr>
        <w:spacing w:line="480" w:lineRule="auto"/>
        <w:ind w:left="0"/>
        <w:rPr>
          <w:rFonts w:ascii="Times New Roman" w:hAnsi="Times New Roman" w:cs="Times New Roman"/>
          <w:b/>
          <w:sz w:val="24"/>
          <w:szCs w:val="24"/>
          <w:lang w:val="es-MX" w:eastAsia="es-MX"/>
        </w:rPr>
      </w:pPr>
    </w:p>
    <w:p w14:paraId="7B88EB1A" w14:textId="77777777" w:rsidR="005609CC" w:rsidRDefault="005609CC" w:rsidP="00EC7991">
      <w:pPr>
        <w:spacing w:line="480" w:lineRule="auto"/>
        <w:ind w:left="0"/>
        <w:rPr>
          <w:rFonts w:ascii="Times New Roman" w:hAnsi="Times New Roman" w:cs="Times New Roman"/>
          <w:b/>
          <w:sz w:val="24"/>
          <w:szCs w:val="24"/>
          <w:lang w:val="es-MX" w:eastAsia="es-MX"/>
        </w:rPr>
      </w:pPr>
    </w:p>
    <w:p w14:paraId="7016F9BA" w14:textId="11BCF5B7" w:rsidR="007046A3" w:rsidRDefault="007046A3" w:rsidP="00EC7991">
      <w:pPr>
        <w:pStyle w:val="Anexos"/>
        <w:ind w:left="0"/>
      </w:pPr>
      <w:bookmarkStart w:id="191" w:name="_Toc73793649"/>
      <w:r w:rsidRPr="000237EF">
        <w:t xml:space="preserve">ANEXO </w:t>
      </w:r>
      <w:r w:rsidR="000237EF" w:rsidRPr="000237EF">
        <w:t>3:</w:t>
      </w:r>
      <w:r w:rsidR="000237EF">
        <w:t xml:space="preserve"> </w:t>
      </w:r>
      <w:r w:rsidR="000237EF" w:rsidRPr="00EB5629">
        <w:rPr>
          <w:b w:val="0"/>
        </w:rPr>
        <w:t>Autorización a solicitud</w:t>
      </w:r>
      <w:bookmarkEnd w:id="191"/>
      <w:r w:rsidR="000237EF">
        <w:t xml:space="preserve"> </w:t>
      </w:r>
      <w:r>
        <w:t xml:space="preserve"> </w:t>
      </w:r>
    </w:p>
    <w:p w14:paraId="373676E7" w14:textId="01359A76" w:rsidR="000237EF" w:rsidRDefault="000237EF" w:rsidP="00EC7991">
      <w:pPr>
        <w:spacing w:line="480" w:lineRule="auto"/>
        <w:ind w:left="0"/>
        <w:rPr>
          <w:rFonts w:ascii="Times New Roman" w:hAnsi="Times New Roman" w:cs="Times New Roman"/>
          <w:sz w:val="24"/>
          <w:szCs w:val="24"/>
          <w:lang w:val="es-MX" w:eastAsia="es-MX"/>
        </w:rPr>
      </w:pPr>
      <w:r w:rsidRPr="000237EF">
        <w:rPr>
          <w:rFonts w:ascii="Times New Roman" w:hAnsi="Times New Roman" w:cs="Times New Roman"/>
          <w:noProof/>
          <w:sz w:val="24"/>
          <w:szCs w:val="24"/>
          <w:lang w:val="en-US" w:eastAsia="en-US"/>
        </w:rPr>
        <w:drawing>
          <wp:inline distT="0" distB="0" distL="0" distR="0" wp14:anchorId="1B023C93" wp14:editId="23FE752F">
            <wp:extent cx="5111749" cy="7019623"/>
            <wp:effectExtent l="0" t="0" r="0" b="0"/>
            <wp:docPr id="23" name="Imagen 23" descr="C:\Users\Veronica\Documents\2. UTEQ\TUTORIA PROYECTO TESIS\PROYECTO\AUTORIZAC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eronica\Documents\2. UTEQ\TUTORIA PROYECTO TESIS\PROYECTO\AUTORIZACION.jpg"/>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l="3173" t="1497" r="2843" b="7171"/>
                    <a:stretch/>
                  </pic:blipFill>
                  <pic:spPr bwMode="auto">
                    <a:xfrm>
                      <a:off x="0" y="0"/>
                      <a:ext cx="5117158" cy="7027050"/>
                    </a:xfrm>
                    <a:prstGeom prst="rect">
                      <a:avLst/>
                    </a:prstGeom>
                    <a:noFill/>
                    <a:ln>
                      <a:noFill/>
                    </a:ln>
                    <a:extLst>
                      <a:ext uri="{53640926-AAD7-44D8-BBD7-CCE9431645EC}">
                        <a14:shadowObscured xmlns:a14="http://schemas.microsoft.com/office/drawing/2010/main"/>
                      </a:ext>
                    </a:extLst>
                  </pic:spPr>
                </pic:pic>
              </a:graphicData>
            </a:graphic>
          </wp:inline>
        </w:drawing>
      </w:r>
    </w:p>
    <w:p w14:paraId="3B5DF416" w14:textId="77777777" w:rsidR="000237EF" w:rsidRDefault="000237EF" w:rsidP="00EC7991">
      <w:pPr>
        <w:spacing w:line="480" w:lineRule="auto"/>
        <w:ind w:left="0"/>
        <w:rPr>
          <w:rFonts w:ascii="Times New Roman" w:hAnsi="Times New Roman" w:cs="Times New Roman"/>
          <w:b/>
          <w:sz w:val="24"/>
          <w:szCs w:val="24"/>
          <w:lang w:val="es-MX" w:eastAsia="es-MX"/>
        </w:rPr>
      </w:pPr>
    </w:p>
    <w:p w14:paraId="7253164D" w14:textId="3FF9FEE6" w:rsidR="000237EF" w:rsidRDefault="000237EF" w:rsidP="00EC7991">
      <w:pPr>
        <w:spacing w:line="480" w:lineRule="auto"/>
        <w:ind w:left="0"/>
        <w:rPr>
          <w:rFonts w:ascii="Times New Roman" w:hAnsi="Times New Roman" w:cs="Times New Roman"/>
          <w:b/>
          <w:sz w:val="24"/>
          <w:szCs w:val="24"/>
          <w:lang w:val="es-MX" w:eastAsia="es-MX"/>
        </w:rPr>
      </w:pPr>
    </w:p>
    <w:p w14:paraId="74B48FD3" w14:textId="77777777" w:rsidR="005609CC" w:rsidRDefault="005609CC" w:rsidP="00EC7991">
      <w:pPr>
        <w:spacing w:line="480" w:lineRule="auto"/>
        <w:ind w:left="0"/>
        <w:rPr>
          <w:rFonts w:ascii="Times New Roman" w:hAnsi="Times New Roman" w:cs="Times New Roman"/>
          <w:b/>
          <w:sz w:val="24"/>
          <w:szCs w:val="24"/>
          <w:lang w:val="es-MX" w:eastAsia="es-MX"/>
        </w:rPr>
      </w:pPr>
    </w:p>
    <w:p w14:paraId="3ED19DAC" w14:textId="4EBCE022" w:rsidR="003A7AFD" w:rsidRPr="005D2DD9" w:rsidRDefault="00565739" w:rsidP="00EC7991">
      <w:pPr>
        <w:pStyle w:val="Anexos"/>
        <w:ind w:left="0"/>
      </w:pPr>
      <w:bookmarkStart w:id="192" w:name="_Toc73793651"/>
      <w:r>
        <w:t>ANEXO 4</w:t>
      </w:r>
      <w:r w:rsidR="007046A3">
        <w:t xml:space="preserve">: </w:t>
      </w:r>
      <w:r w:rsidR="005D2DD9" w:rsidRPr="00EB5629">
        <w:rPr>
          <w:b w:val="0"/>
        </w:rPr>
        <w:t>Cuestionario de control interno</w:t>
      </w:r>
      <w:bookmarkEnd w:id="192"/>
    </w:p>
    <w:tbl>
      <w:tblPr>
        <w:tblStyle w:val="Tablaconcuadrcula1"/>
        <w:tblW w:w="0" w:type="auto"/>
        <w:jc w:val="center"/>
        <w:tblLook w:val="04A0" w:firstRow="1" w:lastRow="0" w:firstColumn="1" w:lastColumn="0" w:noHBand="0" w:noVBand="1"/>
      </w:tblPr>
      <w:tblGrid>
        <w:gridCol w:w="457"/>
        <w:gridCol w:w="3256"/>
        <w:gridCol w:w="590"/>
        <w:gridCol w:w="483"/>
        <w:gridCol w:w="425"/>
        <w:gridCol w:w="521"/>
        <w:gridCol w:w="963"/>
        <w:gridCol w:w="1057"/>
      </w:tblGrid>
      <w:tr w:rsidR="005D2DD9" w:rsidRPr="005D2DD9" w14:paraId="36E1B964" w14:textId="77777777" w:rsidTr="00703DFF">
        <w:trPr>
          <w:jc w:val="center"/>
        </w:trPr>
        <w:tc>
          <w:tcPr>
            <w:tcW w:w="7752" w:type="dxa"/>
            <w:gridSpan w:val="8"/>
          </w:tcPr>
          <w:p w14:paraId="27EC7F70"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IMPORELLANA SA</w:t>
            </w:r>
          </w:p>
        </w:tc>
      </w:tr>
      <w:tr w:rsidR="005D2DD9" w:rsidRPr="005D2DD9" w14:paraId="56E1CE63" w14:textId="77777777" w:rsidTr="00703DFF">
        <w:trPr>
          <w:jc w:val="center"/>
        </w:trPr>
        <w:tc>
          <w:tcPr>
            <w:tcW w:w="7752" w:type="dxa"/>
            <w:gridSpan w:val="8"/>
          </w:tcPr>
          <w:p w14:paraId="0C91F2AB"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CUESTIONARIO DE CONTROL INTERNO – COSO 2013</w:t>
            </w:r>
          </w:p>
          <w:p w14:paraId="56174C95"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p>
        </w:tc>
      </w:tr>
      <w:tr w:rsidR="005D2DD9" w:rsidRPr="005D2DD9" w14:paraId="485E6968" w14:textId="77777777" w:rsidTr="00703DFF">
        <w:trPr>
          <w:jc w:val="center"/>
        </w:trPr>
        <w:tc>
          <w:tcPr>
            <w:tcW w:w="7752" w:type="dxa"/>
            <w:gridSpan w:val="8"/>
          </w:tcPr>
          <w:p w14:paraId="2FB79923"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COMPONENTE: ENTORNO DE CONTROL</w:t>
            </w:r>
          </w:p>
          <w:p w14:paraId="317AA025"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p>
        </w:tc>
      </w:tr>
      <w:tr w:rsidR="005D2DD9" w:rsidRPr="005D2DD9" w14:paraId="4D9952D1" w14:textId="77777777" w:rsidTr="00703DFF">
        <w:trPr>
          <w:jc w:val="center"/>
        </w:trPr>
        <w:tc>
          <w:tcPr>
            <w:tcW w:w="457" w:type="dxa"/>
            <w:vMerge w:val="restart"/>
          </w:tcPr>
          <w:p w14:paraId="68FE9CEF"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N</w:t>
            </w:r>
          </w:p>
        </w:tc>
        <w:tc>
          <w:tcPr>
            <w:tcW w:w="3256" w:type="dxa"/>
            <w:vMerge w:val="restart"/>
          </w:tcPr>
          <w:p w14:paraId="0AD77B15"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PREGUNTA</w:t>
            </w:r>
          </w:p>
        </w:tc>
        <w:tc>
          <w:tcPr>
            <w:tcW w:w="2019" w:type="dxa"/>
            <w:gridSpan w:val="4"/>
          </w:tcPr>
          <w:p w14:paraId="07998A95"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ENCUESTADOS</w:t>
            </w:r>
          </w:p>
        </w:tc>
        <w:tc>
          <w:tcPr>
            <w:tcW w:w="963" w:type="dxa"/>
            <w:vMerge w:val="restart"/>
          </w:tcPr>
          <w:p w14:paraId="28662137"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CALIF</w:t>
            </w:r>
          </w:p>
        </w:tc>
        <w:tc>
          <w:tcPr>
            <w:tcW w:w="1057" w:type="dxa"/>
            <w:vMerge w:val="restart"/>
          </w:tcPr>
          <w:p w14:paraId="7114FF76"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POND. TOTAL</w:t>
            </w:r>
          </w:p>
        </w:tc>
      </w:tr>
      <w:tr w:rsidR="005D2DD9" w:rsidRPr="005D2DD9" w14:paraId="34F3166F" w14:textId="77777777" w:rsidTr="00703DFF">
        <w:trPr>
          <w:jc w:val="center"/>
        </w:trPr>
        <w:tc>
          <w:tcPr>
            <w:tcW w:w="457" w:type="dxa"/>
            <w:vMerge/>
          </w:tcPr>
          <w:p w14:paraId="0E0B0CFF"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p>
        </w:tc>
        <w:tc>
          <w:tcPr>
            <w:tcW w:w="3256" w:type="dxa"/>
            <w:vMerge/>
          </w:tcPr>
          <w:p w14:paraId="58FE49C8"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p>
        </w:tc>
        <w:tc>
          <w:tcPr>
            <w:tcW w:w="590" w:type="dxa"/>
          </w:tcPr>
          <w:p w14:paraId="2E6171DF"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GG</w:t>
            </w:r>
          </w:p>
        </w:tc>
        <w:tc>
          <w:tcPr>
            <w:tcW w:w="483" w:type="dxa"/>
          </w:tcPr>
          <w:p w14:paraId="6B5A4749"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JF</w:t>
            </w:r>
          </w:p>
        </w:tc>
        <w:tc>
          <w:tcPr>
            <w:tcW w:w="425" w:type="dxa"/>
          </w:tcPr>
          <w:p w14:paraId="016D9C1B"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C</w:t>
            </w:r>
          </w:p>
        </w:tc>
        <w:tc>
          <w:tcPr>
            <w:tcW w:w="521" w:type="dxa"/>
          </w:tcPr>
          <w:p w14:paraId="650A7087"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A</w:t>
            </w:r>
          </w:p>
        </w:tc>
        <w:tc>
          <w:tcPr>
            <w:tcW w:w="963" w:type="dxa"/>
            <w:vMerge/>
          </w:tcPr>
          <w:p w14:paraId="5C8BD823"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p>
        </w:tc>
        <w:tc>
          <w:tcPr>
            <w:tcW w:w="1057" w:type="dxa"/>
            <w:vMerge/>
          </w:tcPr>
          <w:p w14:paraId="7BEFADFF"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p>
        </w:tc>
      </w:tr>
      <w:tr w:rsidR="005D2DD9" w:rsidRPr="005D2DD9" w14:paraId="76037EAE" w14:textId="77777777" w:rsidTr="00703DFF">
        <w:trPr>
          <w:jc w:val="center"/>
        </w:trPr>
        <w:tc>
          <w:tcPr>
            <w:tcW w:w="7752" w:type="dxa"/>
            <w:gridSpan w:val="8"/>
          </w:tcPr>
          <w:p w14:paraId="6CB07178"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 xml:space="preserve">Principio 1: Demuestra compromiso con la integridad y los valores éticos </w:t>
            </w:r>
          </w:p>
          <w:p w14:paraId="47FDFDEE"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p>
        </w:tc>
      </w:tr>
      <w:tr w:rsidR="005D2DD9" w:rsidRPr="005D2DD9" w14:paraId="6DF60FD1" w14:textId="77777777" w:rsidTr="00703DFF">
        <w:trPr>
          <w:jc w:val="center"/>
        </w:trPr>
        <w:tc>
          <w:tcPr>
            <w:tcW w:w="457" w:type="dxa"/>
          </w:tcPr>
          <w:p w14:paraId="7F1FD6A3"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1</w:t>
            </w:r>
          </w:p>
        </w:tc>
        <w:tc>
          <w:tcPr>
            <w:tcW w:w="3256" w:type="dxa"/>
          </w:tcPr>
          <w:p w14:paraId="037A2E1E"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lang w:eastAsia="es-MX"/>
              </w:rPr>
            </w:pPr>
            <w:r w:rsidRPr="005D2DD9">
              <w:rPr>
                <w:rFonts w:ascii="Times New Roman" w:eastAsia="Calibri" w:hAnsi="Times New Roman" w:cs="Times New Roman"/>
                <w:color w:val="auto"/>
                <w:sz w:val="24"/>
                <w:szCs w:val="24"/>
                <w:lang w:eastAsia="es-MX"/>
              </w:rPr>
              <w:t>¿La empresa posee Código de Ética?</w:t>
            </w:r>
          </w:p>
          <w:p w14:paraId="0147F4F7"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408D66D2" w14:textId="401A753D"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0BAE5DE3" w14:textId="38917AA2"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25" w:type="dxa"/>
          </w:tcPr>
          <w:p w14:paraId="3B547301" w14:textId="0695B6C6"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21" w:type="dxa"/>
          </w:tcPr>
          <w:p w14:paraId="31CCC747" w14:textId="4BAEA8FC"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1805C770" w14:textId="7CE72CCD"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30C0C298" w14:textId="2AF46583"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64157A11" w14:textId="77777777" w:rsidTr="00703DFF">
        <w:trPr>
          <w:jc w:val="center"/>
        </w:trPr>
        <w:tc>
          <w:tcPr>
            <w:tcW w:w="457" w:type="dxa"/>
          </w:tcPr>
          <w:p w14:paraId="13C9B386"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2</w:t>
            </w:r>
          </w:p>
        </w:tc>
        <w:tc>
          <w:tcPr>
            <w:tcW w:w="3256" w:type="dxa"/>
          </w:tcPr>
          <w:p w14:paraId="3BF8D30D"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lang w:eastAsia="es-MX"/>
              </w:rPr>
            </w:pPr>
            <w:r w:rsidRPr="005D2DD9">
              <w:rPr>
                <w:rFonts w:ascii="Times New Roman" w:eastAsia="Calibri" w:hAnsi="Times New Roman" w:cs="Times New Roman"/>
                <w:color w:val="auto"/>
                <w:sz w:val="24"/>
                <w:szCs w:val="24"/>
                <w:lang w:eastAsia="es-MX"/>
              </w:rPr>
              <w:t>¿Se definen los estándares de conducta?</w:t>
            </w:r>
          </w:p>
          <w:p w14:paraId="53C57C7A"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5A453D98" w14:textId="664E90C8"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2D58D1ED" w14:textId="24F501B0"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25" w:type="dxa"/>
          </w:tcPr>
          <w:p w14:paraId="437A458B" w14:textId="420DC2BF"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21" w:type="dxa"/>
          </w:tcPr>
          <w:p w14:paraId="44CAB42C" w14:textId="045167F5"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2F6ECB2F" w14:textId="5DAE5721"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4875A3B0" w14:textId="52107D93"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3FE8D120" w14:textId="77777777" w:rsidTr="00703DFF">
        <w:trPr>
          <w:jc w:val="center"/>
        </w:trPr>
        <w:tc>
          <w:tcPr>
            <w:tcW w:w="457" w:type="dxa"/>
          </w:tcPr>
          <w:p w14:paraId="26F8C3EE"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3</w:t>
            </w:r>
          </w:p>
        </w:tc>
        <w:tc>
          <w:tcPr>
            <w:tcW w:w="3256" w:type="dxa"/>
          </w:tcPr>
          <w:p w14:paraId="30814E90"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lang w:eastAsia="es-MX"/>
              </w:rPr>
            </w:pPr>
            <w:r w:rsidRPr="005D2DD9">
              <w:rPr>
                <w:rFonts w:ascii="Times New Roman" w:eastAsia="Calibri" w:hAnsi="Times New Roman" w:cs="Times New Roman"/>
                <w:color w:val="auto"/>
                <w:sz w:val="24"/>
                <w:szCs w:val="24"/>
                <w:lang w:eastAsia="es-MX"/>
              </w:rPr>
              <w:t>¿Se realizan evaluaciones periódicas al cumplimiento de las normas de conducta?</w:t>
            </w:r>
          </w:p>
          <w:p w14:paraId="6BAFC0A1"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507DC3EB" w14:textId="7A34B586"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03D1E9B6" w14:textId="1B6B309D"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25" w:type="dxa"/>
          </w:tcPr>
          <w:p w14:paraId="26FFAEB4" w14:textId="17470A84"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21" w:type="dxa"/>
          </w:tcPr>
          <w:p w14:paraId="39DE0316" w14:textId="4DAD955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152938B7" w14:textId="1A51C2DF"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69717029" w14:textId="6F152C4F"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5DA5BF81" w14:textId="77777777" w:rsidTr="00703DFF">
        <w:trPr>
          <w:jc w:val="center"/>
        </w:trPr>
        <w:tc>
          <w:tcPr>
            <w:tcW w:w="457" w:type="dxa"/>
          </w:tcPr>
          <w:p w14:paraId="61AB989B"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4</w:t>
            </w:r>
          </w:p>
        </w:tc>
        <w:tc>
          <w:tcPr>
            <w:tcW w:w="3256" w:type="dxa"/>
          </w:tcPr>
          <w:p w14:paraId="0F0A664D"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lang w:eastAsia="es-MX"/>
              </w:rPr>
            </w:pPr>
            <w:r w:rsidRPr="005D2DD9">
              <w:rPr>
                <w:rFonts w:ascii="Times New Roman" w:eastAsia="Calibri" w:hAnsi="Times New Roman" w:cs="Times New Roman"/>
                <w:color w:val="auto"/>
                <w:sz w:val="24"/>
                <w:szCs w:val="24"/>
                <w:lang w:eastAsia="es-MX"/>
              </w:rPr>
              <w:t>¿Se toman medidas correctivas de conducta oportunamente?</w:t>
            </w:r>
          </w:p>
          <w:p w14:paraId="1D035258"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237AC08E" w14:textId="131F2CFD"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3739BF1C" w14:textId="6B64BFCE"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25" w:type="dxa"/>
          </w:tcPr>
          <w:p w14:paraId="3D655F80" w14:textId="2C704DC8"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21" w:type="dxa"/>
          </w:tcPr>
          <w:p w14:paraId="750D9287" w14:textId="7138D5D5"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24BB4DDD" w14:textId="443CF2BB"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40A6E4D6" w14:textId="5324C240"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08991150" w14:textId="77777777" w:rsidTr="00703DFF">
        <w:trPr>
          <w:jc w:val="center"/>
        </w:trPr>
        <w:tc>
          <w:tcPr>
            <w:tcW w:w="7752" w:type="dxa"/>
            <w:gridSpan w:val="8"/>
          </w:tcPr>
          <w:p w14:paraId="3AB0A8EE"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Principio 2: Ejerce responsabilidad de supervisión</w:t>
            </w:r>
          </w:p>
          <w:p w14:paraId="264D8FF9"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p>
        </w:tc>
      </w:tr>
      <w:tr w:rsidR="005D2DD9" w:rsidRPr="005D2DD9" w14:paraId="3E577F06" w14:textId="77777777" w:rsidTr="00703DFF">
        <w:trPr>
          <w:jc w:val="center"/>
        </w:trPr>
        <w:tc>
          <w:tcPr>
            <w:tcW w:w="457" w:type="dxa"/>
          </w:tcPr>
          <w:p w14:paraId="7339D2F8"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5</w:t>
            </w:r>
          </w:p>
        </w:tc>
        <w:tc>
          <w:tcPr>
            <w:tcW w:w="3256" w:type="dxa"/>
          </w:tcPr>
          <w:p w14:paraId="0C5F7B0B"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¿Se definen las responsabilidades de supervisión de cada área?</w:t>
            </w:r>
          </w:p>
          <w:p w14:paraId="46000DB7"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0B1B1294" w14:textId="439AD23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28A47D3A" w14:textId="1A1F7366"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25" w:type="dxa"/>
          </w:tcPr>
          <w:p w14:paraId="4964DC28" w14:textId="6CF8A6AF"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21" w:type="dxa"/>
          </w:tcPr>
          <w:p w14:paraId="3D5ECC50" w14:textId="7886F883"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78D0F479" w14:textId="617C4C46"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033FB6E1" w14:textId="4554CE54"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3392127F" w14:textId="77777777" w:rsidTr="00703DFF">
        <w:trPr>
          <w:jc w:val="center"/>
        </w:trPr>
        <w:tc>
          <w:tcPr>
            <w:tcW w:w="457" w:type="dxa"/>
          </w:tcPr>
          <w:p w14:paraId="3DB0E63E"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6</w:t>
            </w:r>
          </w:p>
        </w:tc>
        <w:tc>
          <w:tcPr>
            <w:tcW w:w="3256" w:type="dxa"/>
          </w:tcPr>
          <w:p w14:paraId="467DB9EE"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¿Se evalúa el desempeño por cada área en la empresa?</w:t>
            </w:r>
          </w:p>
          <w:p w14:paraId="6052BE65"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615F07D9" w14:textId="3659BECD"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15BD03E6" w14:textId="77F61392"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25" w:type="dxa"/>
          </w:tcPr>
          <w:p w14:paraId="0F4B4FE5" w14:textId="1E7E8D0E"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21" w:type="dxa"/>
          </w:tcPr>
          <w:p w14:paraId="5744C6A7" w14:textId="207AB500"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0485D2EF" w14:textId="25148D3A"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1CF9BB45" w14:textId="257F70BB"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13C91D0D" w14:textId="77777777" w:rsidTr="00703DFF">
        <w:trPr>
          <w:jc w:val="center"/>
        </w:trPr>
        <w:tc>
          <w:tcPr>
            <w:tcW w:w="457" w:type="dxa"/>
          </w:tcPr>
          <w:p w14:paraId="05DC501B"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7</w:t>
            </w:r>
          </w:p>
        </w:tc>
        <w:tc>
          <w:tcPr>
            <w:tcW w:w="3256" w:type="dxa"/>
          </w:tcPr>
          <w:p w14:paraId="6FF9D799"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¿Se supervisa el cumplimiento del sistema de control interno?</w:t>
            </w:r>
          </w:p>
          <w:p w14:paraId="5ED106D6"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14001C22" w14:textId="11AFA5C0"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6343F667" w14:textId="59F7C78F"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25" w:type="dxa"/>
          </w:tcPr>
          <w:p w14:paraId="4150B425" w14:textId="56140B06"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21" w:type="dxa"/>
          </w:tcPr>
          <w:p w14:paraId="501BCA67" w14:textId="4C2F852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5530BEE3" w14:textId="20C54D34"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4A17F2C4" w14:textId="2BF99491"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3AB37298" w14:textId="77777777" w:rsidTr="00703DFF">
        <w:trPr>
          <w:jc w:val="center"/>
        </w:trPr>
        <w:tc>
          <w:tcPr>
            <w:tcW w:w="7752" w:type="dxa"/>
            <w:gridSpan w:val="8"/>
          </w:tcPr>
          <w:p w14:paraId="256C3904"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Principio 3: Establece estructura, autoridad, y responsabilidad</w:t>
            </w:r>
          </w:p>
          <w:p w14:paraId="43D41842"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p>
        </w:tc>
      </w:tr>
      <w:tr w:rsidR="005D2DD9" w:rsidRPr="005D2DD9" w14:paraId="1524ADC7" w14:textId="77777777" w:rsidTr="00703DFF">
        <w:trPr>
          <w:jc w:val="center"/>
        </w:trPr>
        <w:tc>
          <w:tcPr>
            <w:tcW w:w="457" w:type="dxa"/>
          </w:tcPr>
          <w:p w14:paraId="11400A29"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8</w:t>
            </w:r>
          </w:p>
        </w:tc>
        <w:tc>
          <w:tcPr>
            <w:tcW w:w="3256" w:type="dxa"/>
          </w:tcPr>
          <w:p w14:paraId="60D291AC"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¿La empresa cuenta con una estructura organizacional clara y definida?</w:t>
            </w:r>
          </w:p>
          <w:p w14:paraId="092B57F8"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5EDA6875" w14:textId="49BAA3D8"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7BE64683" w14:textId="16D3784B"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25" w:type="dxa"/>
          </w:tcPr>
          <w:p w14:paraId="4C2C1303" w14:textId="2A1C32BE"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21" w:type="dxa"/>
          </w:tcPr>
          <w:p w14:paraId="51E24B02" w14:textId="1E07BE4C"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71645B4C" w14:textId="027D5A8E"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320F6F11" w14:textId="504858A4"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229BD28F" w14:textId="77777777" w:rsidTr="00703DFF">
        <w:trPr>
          <w:jc w:val="center"/>
        </w:trPr>
        <w:tc>
          <w:tcPr>
            <w:tcW w:w="457" w:type="dxa"/>
          </w:tcPr>
          <w:p w14:paraId="3B2B7386"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9</w:t>
            </w:r>
          </w:p>
        </w:tc>
        <w:tc>
          <w:tcPr>
            <w:tcW w:w="3256" w:type="dxa"/>
          </w:tcPr>
          <w:p w14:paraId="0CFBB96B"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¿La empresa cuenta con un plan estratégico?</w:t>
            </w:r>
          </w:p>
          <w:p w14:paraId="3004FA44"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4A01C59D" w14:textId="4A223E02"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4106F9BE" w14:textId="62D2C025"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25" w:type="dxa"/>
          </w:tcPr>
          <w:p w14:paraId="43A7C278" w14:textId="09B0E8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21" w:type="dxa"/>
          </w:tcPr>
          <w:p w14:paraId="15DC4445" w14:textId="0806D89E"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3E33DA44" w14:textId="7ED3378B"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66493C51" w14:textId="182C8411"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06A7E954" w14:textId="77777777" w:rsidTr="00703DFF">
        <w:trPr>
          <w:jc w:val="center"/>
        </w:trPr>
        <w:tc>
          <w:tcPr>
            <w:tcW w:w="457" w:type="dxa"/>
          </w:tcPr>
          <w:p w14:paraId="4EE97757"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10</w:t>
            </w:r>
          </w:p>
        </w:tc>
        <w:tc>
          <w:tcPr>
            <w:tcW w:w="3256" w:type="dxa"/>
          </w:tcPr>
          <w:p w14:paraId="6D9411B4"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¿La empresa cuenta con Manual de Funciones?</w:t>
            </w:r>
          </w:p>
          <w:p w14:paraId="64782312"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6FE64CF7" w14:textId="0E9ADF40"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7123A15B" w14:textId="051B97CA"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25" w:type="dxa"/>
          </w:tcPr>
          <w:p w14:paraId="7EF2032F" w14:textId="7B8A563F"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21" w:type="dxa"/>
          </w:tcPr>
          <w:p w14:paraId="25712E44" w14:textId="50AF98EB"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0208BADA" w14:textId="1FA67A54"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23F4F000" w14:textId="1EB1A22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317D950C" w14:textId="77777777" w:rsidTr="00703DFF">
        <w:trPr>
          <w:jc w:val="center"/>
        </w:trPr>
        <w:tc>
          <w:tcPr>
            <w:tcW w:w="457" w:type="dxa"/>
          </w:tcPr>
          <w:p w14:paraId="72AEDDE8"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11</w:t>
            </w:r>
          </w:p>
        </w:tc>
        <w:tc>
          <w:tcPr>
            <w:tcW w:w="3256" w:type="dxa"/>
          </w:tcPr>
          <w:p w14:paraId="3983F56F"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¿Tiene la empresa Reglamento Interno?</w:t>
            </w:r>
          </w:p>
          <w:p w14:paraId="166B6963"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31B6A813" w14:textId="5AB57014"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475AA1B7" w14:textId="6E87618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25" w:type="dxa"/>
          </w:tcPr>
          <w:p w14:paraId="7AFAC7E3" w14:textId="50F8A965"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21" w:type="dxa"/>
          </w:tcPr>
          <w:p w14:paraId="01D34A93" w14:textId="785ADDB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21E0ADAA" w14:textId="72C12FFC"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43731872" w14:textId="66735CEF"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77008C56" w14:textId="77777777" w:rsidTr="00703DFF">
        <w:trPr>
          <w:jc w:val="center"/>
        </w:trPr>
        <w:tc>
          <w:tcPr>
            <w:tcW w:w="457" w:type="dxa"/>
          </w:tcPr>
          <w:p w14:paraId="39CBB9B6"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12</w:t>
            </w:r>
          </w:p>
        </w:tc>
        <w:tc>
          <w:tcPr>
            <w:tcW w:w="3256" w:type="dxa"/>
          </w:tcPr>
          <w:p w14:paraId="57A0587A"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¿Están definidas las políticas contables?</w:t>
            </w:r>
          </w:p>
          <w:p w14:paraId="3D6F2699"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6C289319" w14:textId="55894BDB"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6BA005EA" w14:textId="6BC0910B"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25" w:type="dxa"/>
          </w:tcPr>
          <w:p w14:paraId="750FC822" w14:textId="755F800E"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21" w:type="dxa"/>
          </w:tcPr>
          <w:p w14:paraId="797DB05E" w14:textId="66A57AA9"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65E3F544" w14:textId="06222300"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754519ED" w14:textId="7D9988CD"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7B8F4806" w14:textId="77777777" w:rsidTr="00703DFF">
        <w:trPr>
          <w:jc w:val="center"/>
        </w:trPr>
        <w:tc>
          <w:tcPr>
            <w:tcW w:w="457" w:type="dxa"/>
          </w:tcPr>
          <w:p w14:paraId="6B14A72A"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13</w:t>
            </w:r>
          </w:p>
        </w:tc>
        <w:tc>
          <w:tcPr>
            <w:tcW w:w="3256" w:type="dxa"/>
          </w:tcPr>
          <w:p w14:paraId="125DF411"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¿La asignación de funciones se hace por escrito?</w:t>
            </w:r>
          </w:p>
          <w:p w14:paraId="3968E2C1"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07CFD0E5" w14:textId="21CF0BD0"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4A8D9F4F" w14:textId="35BCA9E8"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25" w:type="dxa"/>
          </w:tcPr>
          <w:p w14:paraId="3625636E" w14:textId="77849E5F"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21" w:type="dxa"/>
          </w:tcPr>
          <w:p w14:paraId="5364429C" w14:textId="6CF4699D"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485C37BC" w14:textId="3C2EDD81"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14D2F1B4" w14:textId="0F2FE9F4"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2E82E322" w14:textId="77777777" w:rsidTr="00703DFF">
        <w:trPr>
          <w:jc w:val="center"/>
        </w:trPr>
        <w:tc>
          <w:tcPr>
            <w:tcW w:w="7752" w:type="dxa"/>
            <w:gridSpan w:val="8"/>
          </w:tcPr>
          <w:p w14:paraId="03A00F98"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p>
        </w:tc>
      </w:tr>
      <w:tr w:rsidR="005D2DD9" w:rsidRPr="005D2DD9" w14:paraId="17C99F04" w14:textId="77777777" w:rsidTr="00703DFF">
        <w:trPr>
          <w:jc w:val="center"/>
        </w:trPr>
        <w:tc>
          <w:tcPr>
            <w:tcW w:w="457" w:type="dxa"/>
          </w:tcPr>
          <w:p w14:paraId="6E504991"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14</w:t>
            </w:r>
          </w:p>
        </w:tc>
        <w:tc>
          <w:tcPr>
            <w:tcW w:w="3256" w:type="dxa"/>
          </w:tcPr>
          <w:p w14:paraId="1923450D"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¿Aplica algún procedimiento de reclutamiento y contratación del personal?</w:t>
            </w:r>
          </w:p>
          <w:p w14:paraId="791CC37C"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5F845BFD" w14:textId="44159831"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73C9E122" w14:textId="7CB4EDD9"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25" w:type="dxa"/>
          </w:tcPr>
          <w:p w14:paraId="22CEC898" w14:textId="60D8EACF"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21" w:type="dxa"/>
          </w:tcPr>
          <w:p w14:paraId="71F230C7" w14:textId="3EC9DABA"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73464005" w14:textId="1DB4DE88"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6912F839" w14:textId="1F04FEEF"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6425E1D2" w14:textId="77777777" w:rsidTr="00703DFF">
        <w:trPr>
          <w:jc w:val="center"/>
        </w:trPr>
        <w:tc>
          <w:tcPr>
            <w:tcW w:w="457" w:type="dxa"/>
          </w:tcPr>
          <w:p w14:paraId="2CE61D0B"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15</w:t>
            </w:r>
          </w:p>
        </w:tc>
        <w:tc>
          <w:tcPr>
            <w:tcW w:w="3256" w:type="dxa"/>
          </w:tcPr>
          <w:p w14:paraId="12F4F881"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¿El personal contratado tiene los conocimientos y experiencias en el cargo ocupado?</w:t>
            </w:r>
          </w:p>
          <w:p w14:paraId="5AEE279B"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7D724EBB" w14:textId="71177DFB"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25434B94" w14:textId="70045400"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25" w:type="dxa"/>
          </w:tcPr>
          <w:p w14:paraId="21B7391F" w14:textId="047AA478"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21" w:type="dxa"/>
          </w:tcPr>
          <w:p w14:paraId="0D171143" w14:textId="288153DA"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48FDF741" w14:textId="3CBFE35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52035021" w14:textId="0B7C5B1B"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3F023005" w14:textId="77777777" w:rsidTr="00703DFF">
        <w:trPr>
          <w:jc w:val="center"/>
        </w:trPr>
        <w:tc>
          <w:tcPr>
            <w:tcW w:w="457" w:type="dxa"/>
          </w:tcPr>
          <w:p w14:paraId="1C551B58"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16</w:t>
            </w:r>
          </w:p>
        </w:tc>
        <w:tc>
          <w:tcPr>
            <w:tcW w:w="3256" w:type="dxa"/>
          </w:tcPr>
          <w:p w14:paraId="0806C195"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¿Se cuenta con un plan de capacitación anual?</w:t>
            </w:r>
          </w:p>
          <w:p w14:paraId="063D36F7"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7572604B" w14:textId="1073BBE0"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3FE510C9" w14:textId="6EB4281C"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25" w:type="dxa"/>
          </w:tcPr>
          <w:p w14:paraId="51C1CC74" w14:textId="3358BF6B"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21" w:type="dxa"/>
          </w:tcPr>
          <w:p w14:paraId="12CD6B64" w14:textId="400C4FA8"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6D9D885C" w14:textId="63DD68DA"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4F8511A1" w14:textId="2D48FB4C"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68FE7D00" w14:textId="77777777" w:rsidTr="00703DFF">
        <w:trPr>
          <w:jc w:val="center"/>
        </w:trPr>
        <w:tc>
          <w:tcPr>
            <w:tcW w:w="457" w:type="dxa"/>
          </w:tcPr>
          <w:p w14:paraId="51F9042F"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17</w:t>
            </w:r>
          </w:p>
        </w:tc>
        <w:tc>
          <w:tcPr>
            <w:tcW w:w="3256" w:type="dxa"/>
          </w:tcPr>
          <w:p w14:paraId="59226D25"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¿Tiene planes de contingencia para rotar el personal en casos emergentes o para sucesiones en el cargo?</w:t>
            </w:r>
          </w:p>
          <w:p w14:paraId="18C1F7C4"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644ACD14" w14:textId="0873819F"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24AA5EEB" w14:textId="513C1160"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25" w:type="dxa"/>
          </w:tcPr>
          <w:p w14:paraId="3708315E" w14:textId="22A93AA8"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21" w:type="dxa"/>
          </w:tcPr>
          <w:p w14:paraId="505AAE60" w14:textId="5F678D6B"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41E080CD" w14:textId="3C6DE7EF"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5CBA0FD6" w14:textId="42FB4409"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2DD02DC1" w14:textId="77777777" w:rsidTr="00703DFF">
        <w:trPr>
          <w:jc w:val="center"/>
        </w:trPr>
        <w:tc>
          <w:tcPr>
            <w:tcW w:w="457" w:type="dxa"/>
          </w:tcPr>
          <w:p w14:paraId="060E574C"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18</w:t>
            </w:r>
          </w:p>
        </w:tc>
        <w:tc>
          <w:tcPr>
            <w:tcW w:w="3256" w:type="dxa"/>
          </w:tcPr>
          <w:p w14:paraId="6F37C078"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¿Los contratos son evaluados por un profesional legal?</w:t>
            </w:r>
          </w:p>
          <w:p w14:paraId="48DFAED5"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4843094E" w14:textId="63F13C34"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4EC8CCB4" w14:textId="7AA696B9"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25" w:type="dxa"/>
          </w:tcPr>
          <w:p w14:paraId="0861E74A" w14:textId="72E29CCF"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21" w:type="dxa"/>
          </w:tcPr>
          <w:p w14:paraId="2EF2C9D1" w14:textId="7CF234DA"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333518CA" w14:textId="09C59BAF"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1704CA43" w14:textId="524059E6"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3ECE6866" w14:textId="77777777" w:rsidTr="00703DFF">
        <w:trPr>
          <w:jc w:val="center"/>
        </w:trPr>
        <w:tc>
          <w:tcPr>
            <w:tcW w:w="7752" w:type="dxa"/>
            <w:gridSpan w:val="8"/>
          </w:tcPr>
          <w:p w14:paraId="26780E8B"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Principio 5: Hace cumplir con la responsabilidad</w:t>
            </w:r>
          </w:p>
          <w:p w14:paraId="66D2C4A2"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p>
        </w:tc>
      </w:tr>
      <w:tr w:rsidR="005D2DD9" w:rsidRPr="005D2DD9" w14:paraId="7DC9C4E2" w14:textId="77777777" w:rsidTr="00703DFF">
        <w:trPr>
          <w:jc w:val="center"/>
        </w:trPr>
        <w:tc>
          <w:tcPr>
            <w:tcW w:w="457" w:type="dxa"/>
          </w:tcPr>
          <w:p w14:paraId="0F87D9F7"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19</w:t>
            </w:r>
          </w:p>
        </w:tc>
        <w:tc>
          <w:tcPr>
            <w:tcW w:w="3256" w:type="dxa"/>
          </w:tcPr>
          <w:p w14:paraId="69C18217"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¿Se aplican mecanismos para la rendición de cuentas y la comunicación?</w:t>
            </w:r>
          </w:p>
          <w:p w14:paraId="3FA89063"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40B7EC3F" w14:textId="6FCAE3B0"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6AEF1542" w14:textId="1125BCDB"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25" w:type="dxa"/>
          </w:tcPr>
          <w:p w14:paraId="710F8626" w14:textId="2D14C712"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21" w:type="dxa"/>
          </w:tcPr>
          <w:p w14:paraId="7B9A65B3" w14:textId="70EF72D2"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6D3C74A4" w14:textId="2C4F1543"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4353B815" w14:textId="41531B6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704FDC95" w14:textId="77777777" w:rsidTr="00703DFF">
        <w:trPr>
          <w:jc w:val="center"/>
        </w:trPr>
        <w:tc>
          <w:tcPr>
            <w:tcW w:w="457" w:type="dxa"/>
          </w:tcPr>
          <w:p w14:paraId="40930857"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20</w:t>
            </w:r>
          </w:p>
        </w:tc>
        <w:tc>
          <w:tcPr>
            <w:tcW w:w="3256" w:type="dxa"/>
          </w:tcPr>
          <w:p w14:paraId="63B3BD5B"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¿El personal realiza rendición de cuentas de las funciones encargadas?</w:t>
            </w:r>
          </w:p>
          <w:p w14:paraId="01743E67"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638AAFEF" w14:textId="248848EA"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5A8C5EB5" w14:textId="4D572DE3"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25" w:type="dxa"/>
          </w:tcPr>
          <w:p w14:paraId="561A26DC" w14:textId="4E988C9C"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21" w:type="dxa"/>
          </w:tcPr>
          <w:p w14:paraId="4451AF59" w14:textId="79D07EAC"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0CC0B29E" w14:textId="3FE61C1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5790FD3C" w14:textId="113F2E76"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33531C17" w14:textId="77777777" w:rsidTr="00703DFF">
        <w:trPr>
          <w:jc w:val="center"/>
        </w:trPr>
        <w:tc>
          <w:tcPr>
            <w:tcW w:w="457" w:type="dxa"/>
          </w:tcPr>
          <w:p w14:paraId="42CE2EA6"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21</w:t>
            </w:r>
          </w:p>
        </w:tc>
        <w:tc>
          <w:tcPr>
            <w:tcW w:w="3256" w:type="dxa"/>
          </w:tcPr>
          <w:p w14:paraId="7AE06D25"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¿Se realiza evaluaciones de desempeño a los trabajadores?</w:t>
            </w:r>
          </w:p>
          <w:p w14:paraId="0EC8124A"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2C725F73" w14:textId="49A23329"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3AC48BF4" w14:textId="12F7DB3B"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25" w:type="dxa"/>
          </w:tcPr>
          <w:p w14:paraId="2139ECEE" w14:textId="382F8B18"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21" w:type="dxa"/>
          </w:tcPr>
          <w:p w14:paraId="46431F68" w14:textId="3C62DFC6"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1818B46C" w14:textId="1971C36D"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06CE4C55" w14:textId="1B61FE9E"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bl>
    <w:tbl>
      <w:tblPr>
        <w:tblStyle w:val="Tablaconcuadrcula2"/>
        <w:tblW w:w="0" w:type="auto"/>
        <w:jc w:val="center"/>
        <w:tblLook w:val="04A0" w:firstRow="1" w:lastRow="0" w:firstColumn="1" w:lastColumn="0" w:noHBand="0" w:noVBand="1"/>
      </w:tblPr>
      <w:tblGrid>
        <w:gridCol w:w="461"/>
        <w:gridCol w:w="3046"/>
        <w:gridCol w:w="590"/>
        <w:gridCol w:w="566"/>
        <w:gridCol w:w="554"/>
        <w:gridCol w:w="506"/>
        <w:gridCol w:w="972"/>
        <w:gridCol w:w="1057"/>
      </w:tblGrid>
      <w:tr w:rsidR="005D2DD9" w:rsidRPr="005D2DD9" w14:paraId="50CC4B6E" w14:textId="77777777" w:rsidTr="00703DFF">
        <w:trPr>
          <w:jc w:val="center"/>
        </w:trPr>
        <w:tc>
          <w:tcPr>
            <w:tcW w:w="7752" w:type="dxa"/>
            <w:gridSpan w:val="8"/>
          </w:tcPr>
          <w:p w14:paraId="0F2D1D5E"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IMPORELLANA SA</w:t>
            </w:r>
          </w:p>
        </w:tc>
      </w:tr>
      <w:tr w:rsidR="005D2DD9" w:rsidRPr="005D2DD9" w14:paraId="67F9C542" w14:textId="77777777" w:rsidTr="00703DFF">
        <w:trPr>
          <w:jc w:val="center"/>
        </w:trPr>
        <w:tc>
          <w:tcPr>
            <w:tcW w:w="7752" w:type="dxa"/>
            <w:gridSpan w:val="8"/>
          </w:tcPr>
          <w:p w14:paraId="4876A236"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CUESTIONARIO DE CONTROL INTERNO – COSO 2013</w:t>
            </w:r>
          </w:p>
          <w:p w14:paraId="0A39D700"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p>
        </w:tc>
      </w:tr>
      <w:tr w:rsidR="005D2DD9" w:rsidRPr="005D2DD9" w14:paraId="58410B31" w14:textId="77777777" w:rsidTr="00703DFF">
        <w:trPr>
          <w:jc w:val="center"/>
        </w:trPr>
        <w:tc>
          <w:tcPr>
            <w:tcW w:w="7752" w:type="dxa"/>
            <w:gridSpan w:val="8"/>
          </w:tcPr>
          <w:p w14:paraId="74115FE5"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COMPONENTE: EVALUACIÓN DE RIESGOS</w:t>
            </w:r>
          </w:p>
          <w:p w14:paraId="5998DC1C"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p>
        </w:tc>
      </w:tr>
      <w:tr w:rsidR="005D2DD9" w:rsidRPr="005D2DD9" w14:paraId="65FCD814" w14:textId="77777777" w:rsidTr="00703DFF">
        <w:trPr>
          <w:jc w:val="center"/>
        </w:trPr>
        <w:tc>
          <w:tcPr>
            <w:tcW w:w="461" w:type="dxa"/>
            <w:vMerge w:val="restart"/>
          </w:tcPr>
          <w:p w14:paraId="52573BA7"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N</w:t>
            </w:r>
          </w:p>
        </w:tc>
        <w:tc>
          <w:tcPr>
            <w:tcW w:w="3046" w:type="dxa"/>
            <w:vMerge w:val="restart"/>
          </w:tcPr>
          <w:p w14:paraId="7798623C"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PREGUNTA</w:t>
            </w:r>
          </w:p>
        </w:tc>
        <w:tc>
          <w:tcPr>
            <w:tcW w:w="2216" w:type="dxa"/>
            <w:gridSpan w:val="4"/>
          </w:tcPr>
          <w:p w14:paraId="2BFD9F92"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ENCUESTADOS</w:t>
            </w:r>
          </w:p>
        </w:tc>
        <w:tc>
          <w:tcPr>
            <w:tcW w:w="972" w:type="dxa"/>
            <w:vMerge w:val="restart"/>
          </w:tcPr>
          <w:p w14:paraId="3BDF5C9C"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CALIF</w:t>
            </w:r>
          </w:p>
        </w:tc>
        <w:tc>
          <w:tcPr>
            <w:tcW w:w="1057" w:type="dxa"/>
            <w:vMerge w:val="restart"/>
          </w:tcPr>
          <w:p w14:paraId="02F0ABD6"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POND. TOTAL</w:t>
            </w:r>
          </w:p>
        </w:tc>
      </w:tr>
      <w:tr w:rsidR="005D2DD9" w:rsidRPr="005D2DD9" w14:paraId="41C4D22D" w14:textId="77777777" w:rsidTr="00703DFF">
        <w:trPr>
          <w:jc w:val="center"/>
        </w:trPr>
        <w:tc>
          <w:tcPr>
            <w:tcW w:w="461" w:type="dxa"/>
            <w:vMerge/>
          </w:tcPr>
          <w:p w14:paraId="2FFA5EF8"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p>
        </w:tc>
        <w:tc>
          <w:tcPr>
            <w:tcW w:w="3046" w:type="dxa"/>
            <w:vMerge/>
          </w:tcPr>
          <w:p w14:paraId="331A298F"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p>
        </w:tc>
        <w:tc>
          <w:tcPr>
            <w:tcW w:w="590" w:type="dxa"/>
          </w:tcPr>
          <w:p w14:paraId="0DB92825"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GG</w:t>
            </w:r>
          </w:p>
        </w:tc>
        <w:tc>
          <w:tcPr>
            <w:tcW w:w="566" w:type="dxa"/>
          </w:tcPr>
          <w:p w14:paraId="1345DB13"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JF</w:t>
            </w:r>
          </w:p>
        </w:tc>
        <w:tc>
          <w:tcPr>
            <w:tcW w:w="554" w:type="dxa"/>
          </w:tcPr>
          <w:p w14:paraId="79F23440"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C</w:t>
            </w:r>
          </w:p>
        </w:tc>
        <w:tc>
          <w:tcPr>
            <w:tcW w:w="506" w:type="dxa"/>
          </w:tcPr>
          <w:p w14:paraId="5BCB7EF9"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A</w:t>
            </w:r>
          </w:p>
        </w:tc>
        <w:tc>
          <w:tcPr>
            <w:tcW w:w="972" w:type="dxa"/>
            <w:vMerge/>
          </w:tcPr>
          <w:p w14:paraId="28D2FCE3"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p>
        </w:tc>
        <w:tc>
          <w:tcPr>
            <w:tcW w:w="1057" w:type="dxa"/>
            <w:vMerge/>
          </w:tcPr>
          <w:p w14:paraId="413C4F8E"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p>
        </w:tc>
      </w:tr>
      <w:tr w:rsidR="005D2DD9" w:rsidRPr="005D2DD9" w14:paraId="7C4666BC" w14:textId="77777777" w:rsidTr="00703DFF">
        <w:trPr>
          <w:jc w:val="center"/>
        </w:trPr>
        <w:tc>
          <w:tcPr>
            <w:tcW w:w="7752" w:type="dxa"/>
            <w:gridSpan w:val="8"/>
          </w:tcPr>
          <w:p w14:paraId="36BFEF26"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Principio 6: Especifica objetivos relevantes</w:t>
            </w:r>
          </w:p>
        </w:tc>
      </w:tr>
      <w:tr w:rsidR="005D2DD9" w:rsidRPr="005D2DD9" w14:paraId="00B213C7" w14:textId="77777777" w:rsidTr="00703DFF">
        <w:trPr>
          <w:jc w:val="center"/>
        </w:trPr>
        <w:tc>
          <w:tcPr>
            <w:tcW w:w="461" w:type="dxa"/>
          </w:tcPr>
          <w:p w14:paraId="33E023A6"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1</w:t>
            </w:r>
          </w:p>
        </w:tc>
        <w:tc>
          <w:tcPr>
            <w:tcW w:w="3046" w:type="dxa"/>
          </w:tcPr>
          <w:p w14:paraId="38C459C4"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¿La empresa cuenta con objetivos generales por escrito?</w:t>
            </w:r>
          </w:p>
          <w:p w14:paraId="5FB49276"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2D63A60A" w14:textId="5BE05314"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66" w:type="dxa"/>
          </w:tcPr>
          <w:p w14:paraId="62E59A0F" w14:textId="53180763"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54" w:type="dxa"/>
          </w:tcPr>
          <w:p w14:paraId="1D5415C8" w14:textId="2F00F732"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06" w:type="dxa"/>
          </w:tcPr>
          <w:p w14:paraId="3DD45573" w14:textId="52695C26"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72" w:type="dxa"/>
          </w:tcPr>
          <w:p w14:paraId="15DEF4AC" w14:textId="2255D8C2"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255D206F" w14:textId="3A77D5E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1EF4CDCA" w14:textId="77777777" w:rsidTr="00703DFF">
        <w:trPr>
          <w:jc w:val="center"/>
        </w:trPr>
        <w:tc>
          <w:tcPr>
            <w:tcW w:w="461" w:type="dxa"/>
          </w:tcPr>
          <w:p w14:paraId="4AAD576A"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2</w:t>
            </w:r>
          </w:p>
        </w:tc>
        <w:tc>
          <w:tcPr>
            <w:tcW w:w="3046" w:type="dxa"/>
          </w:tcPr>
          <w:p w14:paraId="76FF5818"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¿La misión y visión de la empresa son conocidos por el personal?</w:t>
            </w:r>
          </w:p>
          <w:p w14:paraId="3CE38D2D"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00ABC5F4" w14:textId="4FC95868"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66" w:type="dxa"/>
          </w:tcPr>
          <w:p w14:paraId="58D5C382" w14:textId="7E925B66"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54" w:type="dxa"/>
          </w:tcPr>
          <w:p w14:paraId="1BBA2FF7" w14:textId="4E5DC66E"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06" w:type="dxa"/>
          </w:tcPr>
          <w:p w14:paraId="50CEDE96" w14:textId="1BDED353"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72" w:type="dxa"/>
          </w:tcPr>
          <w:p w14:paraId="2B3E01C0" w14:textId="7B1CD330"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04D5F3C0" w14:textId="47E0189B"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313B1ED0" w14:textId="77777777" w:rsidTr="00703DFF">
        <w:trPr>
          <w:jc w:val="center"/>
        </w:trPr>
        <w:tc>
          <w:tcPr>
            <w:tcW w:w="461" w:type="dxa"/>
          </w:tcPr>
          <w:p w14:paraId="30878B56"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3</w:t>
            </w:r>
          </w:p>
        </w:tc>
        <w:tc>
          <w:tcPr>
            <w:tcW w:w="3046" w:type="dxa"/>
          </w:tcPr>
          <w:p w14:paraId="5AF92A9F"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¿Se tienen objetivos por áreas?</w:t>
            </w:r>
          </w:p>
          <w:p w14:paraId="23E50170"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2374D9D7" w14:textId="3F11C9A6"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66" w:type="dxa"/>
          </w:tcPr>
          <w:p w14:paraId="54D5D0C4" w14:textId="6DDC7F6F"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54" w:type="dxa"/>
          </w:tcPr>
          <w:p w14:paraId="29B6C9DE" w14:textId="3005E986"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06" w:type="dxa"/>
          </w:tcPr>
          <w:p w14:paraId="646B1B3E" w14:textId="7D548F2F"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72" w:type="dxa"/>
          </w:tcPr>
          <w:p w14:paraId="7C01124E" w14:textId="20E14659"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5028330B" w14:textId="7A516D76"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1E957CBA" w14:textId="77777777" w:rsidTr="00703DFF">
        <w:trPr>
          <w:jc w:val="center"/>
        </w:trPr>
        <w:tc>
          <w:tcPr>
            <w:tcW w:w="461" w:type="dxa"/>
          </w:tcPr>
          <w:p w14:paraId="4419E808"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4</w:t>
            </w:r>
          </w:p>
        </w:tc>
        <w:tc>
          <w:tcPr>
            <w:tcW w:w="3046" w:type="dxa"/>
          </w:tcPr>
          <w:p w14:paraId="30E745E9"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¿Se da seguimiento a las actividades encaminadas hacia los objetivos?</w:t>
            </w:r>
          </w:p>
          <w:p w14:paraId="3371CEAB"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3012337D" w14:textId="7A71D0BC"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66" w:type="dxa"/>
          </w:tcPr>
          <w:p w14:paraId="454E132F" w14:textId="71DB0593"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54" w:type="dxa"/>
          </w:tcPr>
          <w:p w14:paraId="5F42C492" w14:textId="53D6C89D"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06" w:type="dxa"/>
          </w:tcPr>
          <w:p w14:paraId="1F7BEE5B" w14:textId="280E9E2C"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72" w:type="dxa"/>
          </w:tcPr>
          <w:p w14:paraId="7073E050" w14:textId="2D7CCE99"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2871534D" w14:textId="2871B6C1"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6AEAE870" w14:textId="77777777" w:rsidTr="00703DFF">
        <w:trPr>
          <w:jc w:val="center"/>
        </w:trPr>
        <w:tc>
          <w:tcPr>
            <w:tcW w:w="461" w:type="dxa"/>
          </w:tcPr>
          <w:p w14:paraId="67DEB78C"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5</w:t>
            </w:r>
          </w:p>
        </w:tc>
        <w:tc>
          <w:tcPr>
            <w:tcW w:w="3046" w:type="dxa"/>
          </w:tcPr>
          <w:p w14:paraId="663456BD"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¿Los objetivos de la información financiera están en concordancia con las NIIF?</w:t>
            </w:r>
          </w:p>
          <w:p w14:paraId="00F08B8C"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27262924" w14:textId="3AF64650"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66" w:type="dxa"/>
          </w:tcPr>
          <w:p w14:paraId="7E051527" w14:textId="3513281A"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54" w:type="dxa"/>
          </w:tcPr>
          <w:p w14:paraId="24098506" w14:textId="0B3616BE"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06" w:type="dxa"/>
          </w:tcPr>
          <w:p w14:paraId="1C40FF30" w14:textId="79A35D10"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72" w:type="dxa"/>
          </w:tcPr>
          <w:p w14:paraId="048A9D46" w14:textId="6DEB5EDE"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54C028D2" w14:textId="7B61B1B5"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1994B38C" w14:textId="77777777" w:rsidTr="00703DFF">
        <w:trPr>
          <w:jc w:val="center"/>
        </w:trPr>
        <w:tc>
          <w:tcPr>
            <w:tcW w:w="461" w:type="dxa"/>
          </w:tcPr>
          <w:p w14:paraId="50E3FCF5"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6</w:t>
            </w:r>
          </w:p>
        </w:tc>
        <w:tc>
          <w:tcPr>
            <w:tcW w:w="3046" w:type="dxa"/>
          </w:tcPr>
          <w:p w14:paraId="556C2EF9"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¿Se cumple con las leyes y normativas de las entidades de control?</w:t>
            </w:r>
          </w:p>
          <w:p w14:paraId="3252FCD8"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34BAC402" w14:textId="0B36A4AC"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66" w:type="dxa"/>
          </w:tcPr>
          <w:p w14:paraId="7BFE5CE3" w14:textId="13A710A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54" w:type="dxa"/>
          </w:tcPr>
          <w:p w14:paraId="683E5A56" w14:textId="6A9FE87E"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06" w:type="dxa"/>
          </w:tcPr>
          <w:p w14:paraId="3B1C8868" w14:textId="00878903"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72" w:type="dxa"/>
          </w:tcPr>
          <w:p w14:paraId="50A9DE97" w14:textId="407FC3CE"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1FCD1469" w14:textId="0151F710"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7F29A580" w14:textId="77777777" w:rsidTr="00703DFF">
        <w:trPr>
          <w:jc w:val="center"/>
        </w:trPr>
        <w:tc>
          <w:tcPr>
            <w:tcW w:w="7752" w:type="dxa"/>
            <w:gridSpan w:val="8"/>
          </w:tcPr>
          <w:p w14:paraId="78B8CC8F"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Principio 7: Identifica y analiza los riesgos</w:t>
            </w:r>
          </w:p>
          <w:p w14:paraId="648C8DD2"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p>
        </w:tc>
      </w:tr>
      <w:tr w:rsidR="005D2DD9" w:rsidRPr="005D2DD9" w14:paraId="03CE4936" w14:textId="77777777" w:rsidTr="00703DFF">
        <w:trPr>
          <w:jc w:val="center"/>
        </w:trPr>
        <w:tc>
          <w:tcPr>
            <w:tcW w:w="461" w:type="dxa"/>
          </w:tcPr>
          <w:p w14:paraId="7BBF1522"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7</w:t>
            </w:r>
          </w:p>
        </w:tc>
        <w:tc>
          <w:tcPr>
            <w:tcW w:w="3046" w:type="dxa"/>
          </w:tcPr>
          <w:p w14:paraId="6C9AC072"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¿La administración identifica los riesgos en cada área de la empresa?</w:t>
            </w:r>
          </w:p>
          <w:p w14:paraId="07D5C270"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2E910141" w14:textId="51983D0C"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66" w:type="dxa"/>
          </w:tcPr>
          <w:p w14:paraId="0BE9E7CB" w14:textId="3A28FDAA"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54" w:type="dxa"/>
          </w:tcPr>
          <w:p w14:paraId="276E0DAC" w14:textId="4225AB4A"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06" w:type="dxa"/>
          </w:tcPr>
          <w:p w14:paraId="440F386E" w14:textId="15037ED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72" w:type="dxa"/>
          </w:tcPr>
          <w:p w14:paraId="16F4AF9A" w14:textId="45B39261"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4401600A" w14:textId="34D76111"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322EB844" w14:textId="77777777" w:rsidTr="00703DFF">
        <w:trPr>
          <w:jc w:val="center"/>
        </w:trPr>
        <w:tc>
          <w:tcPr>
            <w:tcW w:w="461" w:type="dxa"/>
          </w:tcPr>
          <w:p w14:paraId="1BDB4D79"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8</w:t>
            </w:r>
          </w:p>
        </w:tc>
        <w:tc>
          <w:tcPr>
            <w:tcW w:w="3046" w:type="dxa"/>
          </w:tcPr>
          <w:p w14:paraId="4737DEEB"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¿Se identifica los riesgos externos de la empresa?</w:t>
            </w:r>
          </w:p>
          <w:p w14:paraId="456FAD8B"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686194F8" w14:textId="1EE6C41E"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66" w:type="dxa"/>
          </w:tcPr>
          <w:p w14:paraId="029CE861" w14:textId="6F2FFC16"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54" w:type="dxa"/>
          </w:tcPr>
          <w:p w14:paraId="588B957F" w14:textId="5D6462D2"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06" w:type="dxa"/>
          </w:tcPr>
          <w:p w14:paraId="7DF3152F" w14:textId="0F62D3CF"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72" w:type="dxa"/>
          </w:tcPr>
          <w:p w14:paraId="71809A11" w14:textId="13E6915A"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6DA370E3" w14:textId="586ACA7A"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51594B72" w14:textId="77777777" w:rsidTr="00703DFF">
        <w:trPr>
          <w:jc w:val="center"/>
        </w:trPr>
        <w:tc>
          <w:tcPr>
            <w:tcW w:w="461" w:type="dxa"/>
          </w:tcPr>
          <w:p w14:paraId="455FCFA9"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9</w:t>
            </w:r>
          </w:p>
        </w:tc>
        <w:tc>
          <w:tcPr>
            <w:tcW w:w="3046" w:type="dxa"/>
          </w:tcPr>
          <w:p w14:paraId="07AE60C3"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¿Cuenta con un proceso para identificar los riesgos?</w:t>
            </w:r>
          </w:p>
          <w:p w14:paraId="47C2CE90"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177B4D38" w14:textId="58ADDEA4"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66" w:type="dxa"/>
          </w:tcPr>
          <w:p w14:paraId="704E2E30" w14:textId="5F659FBC"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54" w:type="dxa"/>
          </w:tcPr>
          <w:p w14:paraId="024EE745" w14:textId="1DF1C6D5"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06" w:type="dxa"/>
          </w:tcPr>
          <w:p w14:paraId="280AF10C" w14:textId="4D2EF820"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72" w:type="dxa"/>
          </w:tcPr>
          <w:p w14:paraId="46CE2EEE" w14:textId="5C4B3B4E"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6EEB3B92" w14:textId="15FE6A93"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59E899B9" w14:textId="77777777" w:rsidTr="00703DFF">
        <w:trPr>
          <w:jc w:val="center"/>
        </w:trPr>
        <w:tc>
          <w:tcPr>
            <w:tcW w:w="7752" w:type="dxa"/>
            <w:gridSpan w:val="8"/>
          </w:tcPr>
          <w:p w14:paraId="69B0348B"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Principio 8: Evalúa el riesgo de fraude</w:t>
            </w:r>
          </w:p>
          <w:p w14:paraId="27DCBA6C"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p>
        </w:tc>
      </w:tr>
      <w:tr w:rsidR="005D2DD9" w:rsidRPr="005D2DD9" w14:paraId="65132CD3" w14:textId="77777777" w:rsidTr="00703DFF">
        <w:trPr>
          <w:jc w:val="center"/>
        </w:trPr>
        <w:tc>
          <w:tcPr>
            <w:tcW w:w="461" w:type="dxa"/>
          </w:tcPr>
          <w:p w14:paraId="4B5E3BE7"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10</w:t>
            </w:r>
          </w:p>
        </w:tc>
        <w:tc>
          <w:tcPr>
            <w:tcW w:w="3046" w:type="dxa"/>
          </w:tcPr>
          <w:p w14:paraId="792CE3C2"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¿Tiene establecido un proceso de identificación y evaluación de fraudes?</w:t>
            </w:r>
          </w:p>
          <w:p w14:paraId="4A2A7752"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5A3069B7" w14:textId="73829206"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66" w:type="dxa"/>
          </w:tcPr>
          <w:p w14:paraId="0E548506" w14:textId="3B096C0A"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54" w:type="dxa"/>
          </w:tcPr>
          <w:p w14:paraId="5B7FEE1A" w14:textId="56133C9E"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06" w:type="dxa"/>
          </w:tcPr>
          <w:p w14:paraId="55DE3AC1" w14:textId="465F6E32"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72" w:type="dxa"/>
          </w:tcPr>
          <w:p w14:paraId="4980D9C0" w14:textId="3FEEC745"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6F2E7A35" w14:textId="03BE8B33"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62171E57" w14:textId="77777777" w:rsidTr="00703DFF">
        <w:trPr>
          <w:jc w:val="center"/>
        </w:trPr>
        <w:tc>
          <w:tcPr>
            <w:tcW w:w="461" w:type="dxa"/>
          </w:tcPr>
          <w:p w14:paraId="2BAB984F"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11</w:t>
            </w:r>
          </w:p>
        </w:tc>
        <w:tc>
          <w:tcPr>
            <w:tcW w:w="3046" w:type="dxa"/>
          </w:tcPr>
          <w:p w14:paraId="70FED9A0"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¿Existe algún procedimiento para el control y manejo del inventario?</w:t>
            </w:r>
          </w:p>
          <w:p w14:paraId="7BEFC18A"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37E0B30F" w14:textId="082C8660"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66" w:type="dxa"/>
          </w:tcPr>
          <w:p w14:paraId="42421DE4" w14:textId="7029A1AE"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54" w:type="dxa"/>
          </w:tcPr>
          <w:p w14:paraId="7D818CB1" w14:textId="0AD03262"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06" w:type="dxa"/>
          </w:tcPr>
          <w:p w14:paraId="6DFF4C79" w14:textId="638545B6"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72" w:type="dxa"/>
          </w:tcPr>
          <w:p w14:paraId="7625A6A1" w14:textId="015636E9"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1D766541" w14:textId="7328DA93"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141CB8F7" w14:textId="77777777" w:rsidTr="00703DFF">
        <w:trPr>
          <w:jc w:val="center"/>
        </w:trPr>
        <w:tc>
          <w:tcPr>
            <w:tcW w:w="461" w:type="dxa"/>
          </w:tcPr>
          <w:p w14:paraId="2BF3E47F"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12</w:t>
            </w:r>
          </w:p>
        </w:tc>
        <w:tc>
          <w:tcPr>
            <w:tcW w:w="3046" w:type="dxa"/>
          </w:tcPr>
          <w:p w14:paraId="46919D66"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¿Se estudian y se da seguimiento a las pérdidas de inventarios?</w:t>
            </w:r>
          </w:p>
          <w:p w14:paraId="5B5033E9"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2EE45407" w14:textId="081EF0E3"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66" w:type="dxa"/>
          </w:tcPr>
          <w:p w14:paraId="087856FB" w14:textId="5BD1510B"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54" w:type="dxa"/>
          </w:tcPr>
          <w:p w14:paraId="0BAD84C6" w14:textId="782C6FFE"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06" w:type="dxa"/>
          </w:tcPr>
          <w:p w14:paraId="1ACB4C24" w14:textId="03914C65"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72" w:type="dxa"/>
          </w:tcPr>
          <w:p w14:paraId="0434BB00" w14:textId="3FADA49F"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75F6B222" w14:textId="2F2BD596"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7DE4484F" w14:textId="77777777" w:rsidTr="00703DFF">
        <w:trPr>
          <w:jc w:val="center"/>
        </w:trPr>
        <w:tc>
          <w:tcPr>
            <w:tcW w:w="7752" w:type="dxa"/>
            <w:gridSpan w:val="8"/>
          </w:tcPr>
          <w:p w14:paraId="2CF0A3E3"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Principio 9: Identifica y analiza cambios importantes</w:t>
            </w:r>
          </w:p>
          <w:p w14:paraId="26CC123C"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p>
        </w:tc>
      </w:tr>
      <w:tr w:rsidR="005D2DD9" w:rsidRPr="005D2DD9" w14:paraId="4C5FCE86" w14:textId="77777777" w:rsidTr="00703DFF">
        <w:trPr>
          <w:jc w:val="center"/>
        </w:trPr>
        <w:tc>
          <w:tcPr>
            <w:tcW w:w="461" w:type="dxa"/>
          </w:tcPr>
          <w:p w14:paraId="39B6E799"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13</w:t>
            </w:r>
          </w:p>
        </w:tc>
        <w:tc>
          <w:tcPr>
            <w:tcW w:w="3046" w:type="dxa"/>
          </w:tcPr>
          <w:p w14:paraId="38DFBDD0"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¿La empresa es flexible a los cambios en la administración y demás áreas?</w:t>
            </w:r>
          </w:p>
          <w:p w14:paraId="7A81973F"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58943F0D" w14:textId="1B1F2A99"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66" w:type="dxa"/>
          </w:tcPr>
          <w:p w14:paraId="4A43B69B" w14:textId="39700FE9"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54" w:type="dxa"/>
          </w:tcPr>
          <w:p w14:paraId="22C12CD4" w14:textId="6F1FFE6A"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06" w:type="dxa"/>
          </w:tcPr>
          <w:p w14:paraId="67E196A8" w14:textId="209AD66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72" w:type="dxa"/>
          </w:tcPr>
          <w:p w14:paraId="545D9C79" w14:textId="52018D69"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2648A7F3" w14:textId="129AA6E6"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0F859A79" w14:textId="77777777" w:rsidTr="00703DFF">
        <w:trPr>
          <w:jc w:val="center"/>
        </w:trPr>
        <w:tc>
          <w:tcPr>
            <w:tcW w:w="461" w:type="dxa"/>
          </w:tcPr>
          <w:p w14:paraId="1282BBD5"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14</w:t>
            </w:r>
          </w:p>
        </w:tc>
        <w:tc>
          <w:tcPr>
            <w:tcW w:w="3046" w:type="dxa"/>
          </w:tcPr>
          <w:p w14:paraId="3C6C82FE"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¿Los trabajadores comprenden la cultura de estar abiertos a los cambios y actúan en concordancia de nuevas actividades en caso de ser implementadas?</w:t>
            </w:r>
          </w:p>
          <w:p w14:paraId="29EA0EFC"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134DA2AE" w14:textId="206F18CA"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66" w:type="dxa"/>
          </w:tcPr>
          <w:p w14:paraId="2466AB7A" w14:textId="73946EE4"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54" w:type="dxa"/>
          </w:tcPr>
          <w:p w14:paraId="11CD3EFD" w14:textId="2D92CB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06" w:type="dxa"/>
          </w:tcPr>
          <w:p w14:paraId="09F63752" w14:textId="15104E26"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72" w:type="dxa"/>
          </w:tcPr>
          <w:p w14:paraId="45B4FC3C" w14:textId="67828409"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4B3D7385" w14:textId="15B1F7F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38577A2C" w14:textId="77777777" w:rsidTr="00703DFF">
        <w:trPr>
          <w:jc w:val="center"/>
        </w:trPr>
        <w:tc>
          <w:tcPr>
            <w:tcW w:w="461" w:type="dxa"/>
          </w:tcPr>
          <w:p w14:paraId="1383CFAE"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15</w:t>
            </w:r>
          </w:p>
        </w:tc>
        <w:tc>
          <w:tcPr>
            <w:tcW w:w="3046" w:type="dxa"/>
          </w:tcPr>
          <w:p w14:paraId="42C2F0C5"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¿Se evalúa los cambios externos que impliquen un cambio de modelo del negocio?</w:t>
            </w:r>
          </w:p>
          <w:p w14:paraId="4B9B9600"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2AD64F13" w14:textId="102773F2"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66" w:type="dxa"/>
          </w:tcPr>
          <w:p w14:paraId="7AA453E8" w14:textId="669F8112"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54" w:type="dxa"/>
          </w:tcPr>
          <w:p w14:paraId="0D33DA7A" w14:textId="608843D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06" w:type="dxa"/>
          </w:tcPr>
          <w:p w14:paraId="19514314" w14:textId="673B145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72" w:type="dxa"/>
          </w:tcPr>
          <w:p w14:paraId="5D87180D" w14:textId="4331C40E"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22B296FF" w14:textId="6116CFE1"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bl>
    <w:tbl>
      <w:tblPr>
        <w:tblStyle w:val="Tablaconcuadrcula3"/>
        <w:tblW w:w="0" w:type="auto"/>
        <w:jc w:val="center"/>
        <w:tblLook w:val="04A0" w:firstRow="1" w:lastRow="0" w:firstColumn="1" w:lastColumn="0" w:noHBand="0" w:noVBand="1"/>
      </w:tblPr>
      <w:tblGrid>
        <w:gridCol w:w="403"/>
        <w:gridCol w:w="3188"/>
        <w:gridCol w:w="590"/>
        <w:gridCol w:w="483"/>
        <w:gridCol w:w="425"/>
        <w:gridCol w:w="560"/>
        <w:gridCol w:w="963"/>
        <w:gridCol w:w="1140"/>
      </w:tblGrid>
      <w:tr w:rsidR="005D2DD9" w:rsidRPr="005D2DD9" w14:paraId="583F45CB" w14:textId="77777777" w:rsidTr="00703DFF">
        <w:trPr>
          <w:jc w:val="center"/>
        </w:trPr>
        <w:tc>
          <w:tcPr>
            <w:tcW w:w="7752" w:type="dxa"/>
            <w:gridSpan w:val="8"/>
          </w:tcPr>
          <w:p w14:paraId="6E7D4EA7"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IMPORELLANA SA</w:t>
            </w:r>
          </w:p>
        </w:tc>
      </w:tr>
      <w:tr w:rsidR="005D2DD9" w:rsidRPr="005D2DD9" w14:paraId="063B2F66" w14:textId="77777777" w:rsidTr="00703DFF">
        <w:trPr>
          <w:jc w:val="center"/>
        </w:trPr>
        <w:tc>
          <w:tcPr>
            <w:tcW w:w="7752" w:type="dxa"/>
            <w:gridSpan w:val="8"/>
          </w:tcPr>
          <w:p w14:paraId="0E655098"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CUESTIONARIO DE CONTROL INTERNO – COSO 2013</w:t>
            </w:r>
          </w:p>
          <w:p w14:paraId="5FD19482"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p>
        </w:tc>
      </w:tr>
      <w:tr w:rsidR="005D2DD9" w:rsidRPr="005D2DD9" w14:paraId="6CC25D5B" w14:textId="77777777" w:rsidTr="00703DFF">
        <w:trPr>
          <w:jc w:val="center"/>
        </w:trPr>
        <w:tc>
          <w:tcPr>
            <w:tcW w:w="7752" w:type="dxa"/>
            <w:gridSpan w:val="8"/>
          </w:tcPr>
          <w:p w14:paraId="27960C4F"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COMPONENTE: ACTIVIDADES DE CONTROL</w:t>
            </w:r>
          </w:p>
          <w:p w14:paraId="42630BA4"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p>
        </w:tc>
      </w:tr>
      <w:tr w:rsidR="005D2DD9" w:rsidRPr="005D2DD9" w14:paraId="411FD739" w14:textId="77777777" w:rsidTr="00703DFF">
        <w:trPr>
          <w:jc w:val="center"/>
        </w:trPr>
        <w:tc>
          <w:tcPr>
            <w:tcW w:w="403" w:type="dxa"/>
            <w:vMerge w:val="restart"/>
          </w:tcPr>
          <w:p w14:paraId="77845089"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N</w:t>
            </w:r>
          </w:p>
        </w:tc>
        <w:tc>
          <w:tcPr>
            <w:tcW w:w="3188" w:type="dxa"/>
            <w:vMerge w:val="restart"/>
          </w:tcPr>
          <w:p w14:paraId="2A1287F0"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PREGUNTA</w:t>
            </w:r>
          </w:p>
        </w:tc>
        <w:tc>
          <w:tcPr>
            <w:tcW w:w="2058" w:type="dxa"/>
            <w:gridSpan w:val="4"/>
          </w:tcPr>
          <w:p w14:paraId="23F5D8E2"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ENCUESTADOS</w:t>
            </w:r>
          </w:p>
        </w:tc>
        <w:tc>
          <w:tcPr>
            <w:tcW w:w="963" w:type="dxa"/>
            <w:vMerge w:val="restart"/>
          </w:tcPr>
          <w:p w14:paraId="298E0FA6"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CALIF</w:t>
            </w:r>
          </w:p>
        </w:tc>
        <w:tc>
          <w:tcPr>
            <w:tcW w:w="1140" w:type="dxa"/>
            <w:vMerge w:val="restart"/>
          </w:tcPr>
          <w:p w14:paraId="49FB19F6"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POND. TOTAL</w:t>
            </w:r>
          </w:p>
        </w:tc>
      </w:tr>
      <w:tr w:rsidR="005D2DD9" w:rsidRPr="005D2DD9" w14:paraId="316E3CA5" w14:textId="77777777" w:rsidTr="00703DFF">
        <w:trPr>
          <w:jc w:val="center"/>
        </w:trPr>
        <w:tc>
          <w:tcPr>
            <w:tcW w:w="403" w:type="dxa"/>
            <w:vMerge/>
          </w:tcPr>
          <w:p w14:paraId="7D906BE9"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p>
        </w:tc>
        <w:tc>
          <w:tcPr>
            <w:tcW w:w="3188" w:type="dxa"/>
            <w:vMerge/>
          </w:tcPr>
          <w:p w14:paraId="2888D16B"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p>
        </w:tc>
        <w:tc>
          <w:tcPr>
            <w:tcW w:w="590" w:type="dxa"/>
          </w:tcPr>
          <w:p w14:paraId="23D6AE72"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GG</w:t>
            </w:r>
          </w:p>
        </w:tc>
        <w:tc>
          <w:tcPr>
            <w:tcW w:w="483" w:type="dxa"/>
          </w:tcPr>
          <w:p w14:paraId="7DEF0435"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JF</w:t>
            </w:r>
          </w:p>
        </w:tc>
        <w:tc>
          <w:tcPr>
            <w:tcW w:w="425" w:type="dxa"/>
          </w:tcPr>
          <w:p w14:paraId="55815951"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C</w:t>
            </w:r>
          </w:p>
        </w:tc>
        <w:tc>
          <w:tcPr>
            <w:tcW w:w="560" w:type="dxa"/>
          </w:tcPr>
          <w:p w14:paraId="5E4C6033"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A</w:t>
            </w:r>
          </w:p>
        </w:tc>
        <w:tc>
          <w:tcPr>
            <w:tcW w:w="963" w:type="dxa"/>
            <w:vMerge/>
          </w:tcPr>
          <w:p w14:paraId="33137452"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p>
        </w:tc>
        <w:tc>
          <w:tcPr>
            <w:tcW w:w="1140" w:type="dxa"/>
            <w:vMerge/>
          </w:tcPr>
          <w:p w14:paraId="0C6247EE"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p>
        </w:tc>
      </w:tr>
      <w:tr w:rsidR="005D2DD9" w:rsidRPr="005D2DD9" w14:paraId="3E85ED9E" w14:textId="77777777" w:rsidTr="00703DFF">
        <w:trPr>
          <w:jc w:val="center"/>
        </w:trPr>
        <w:tc>
          <w:tcPr>
            <w:tcW w:w="7752" w:type="dxa"/>
            <w:gridSpan w:val="8"/>
          </w:tcPr>
          <w:p w14:paraId="6D194ED8"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Principio 10: Selecciona y desarrolla actividades de control</w:t>
            </w:r>
          </w:p>
          <w:p w14:paraId="7EF2AA8D"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p>
        </w:tc>
      </w:tr>
      <w:tr w:rsidR="005D2DD9" w:rsidRPr="005D2DD9" w14:paraId="09E9F63A" w14:textId="77777777" w:rsidTr="00703DFF">
        <w:trPr>
          <w:jc w:val="center"/>
        </w:trPr>
        <w:tc>
          <w:tcPr>
            <w:tcW w:w="403" w:type="dxa"/>
          </w:tcPr>
          <w:p w14:paraId="32F98CC2"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1</w:t>
            </w:r>
          </w:p>
        </w:tc>
        <w:tc>
          <w:tcPr>
            <w:tcW w:w="3188" w:type="dxa"/>
          </w:tcPr>
          <w:p w14:paraId="2A99B775"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¿Se tiene establecidas actividades de control para evitar o mitigar los riesgos?</w:t>
            </w:r>
          </w:p>
          <w:p w14:paraId="661FDA32"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6F029012" w14:textId="2D7813F8"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505DEF8F" w14:textId="420AA566"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25" w:type="dxa"/>
          </w:tcPr>
          <w:p w14:paraId="3EBC25E1" w14:textId="4B52C98B"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60" w:type="dxa"/>
          </w:tcPr>
          <w:p w14:paraId="5305F5EA" w14:textId="08735364"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26B7EF4C" w14:textId="0AE82F82"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140" w:type="dxa"/>
          </w:tcPr>
          <w:p w14:paraId="7963EF8D" w14:textId="31CC6FC2"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1DF918A3" w14:textId="77777777" w:rsidTr="00703DFF">
        <w:trPr>
          <w:jc w:val="center"/>
        </w:trPr>
        <w:tc>
          <w:tcPr>
            <w:tcW w:w="7752" w:type="dxa"/>
            <w:gridSpan w:val="8"/>
          </w:tcPr>
          <w:p w14:paraId="6F97C83D"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Principio 11: Selecciona y desarrolla controles generales sobre tecnología</w:t>
            </w:r>
          </w:p>
          <w:p w14:paraId="2CE9BCB4"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p>
        </w:tc>
      </w:tr>
      <w:tr w:rsidR="005D2DD9" w:rsidRPr="005D2DD9" w14:paraId="1830792F" w14:textId="77777777" w:rsidTr="00703DFF">
        <w:trPr>
          <w:jc w:val="center"/>
        </w:trPr>
        <w:tc>
          <w:tcPr>
            <w:tcW w:w="403" w:type="dxa"/>
          </w:tcPr>
          <w:p w14:paraId="7832F77C"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2</w:t>
            </w:r>
          </w:p>
        </w:tc>
        <w:tc>
          <w:tcPr>
            <w:tcW w:w="3188" w:type="dxa"/>
          </w:tcPr>
          <w:p w14:paraId="564D3AD2"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¿La empresa tiene controles establecidos para garantizar la seguridad de la información contenida en el sistema operativo-contable?</w:t>
            </w:r>
          </w:p>
          <w:p w14:paraId="6BD65DFB"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19E06244" w14:textId="34F62845"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50269CC0" w14:textId="74E5F508"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25" w:type="dxa"/>
          </w:tcPr>
          <w:p w14:paraId="7458479D" w14:textId="4B2C131C"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60" w:type="dxa"/>
          </w:tcPr>
          <w:p w14:paraId="79C05861" w14:textId="653F5EFE"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630B754D" w14:textId="7CA8728C"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140" w:type="dxa"/>
          </w:tcPr>
          <w:p w14:paraId="499FF2C0" w14:textId="4F4A9E51"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4C827E5C" w14:textId="77777777" w:rsidTr="00703DFF">
        <w:trPr>
          <w:jc w:val="center"/>
        </w:trPr>
        <w:tc>
          <w:tcPr>
            <w:tcW w:w="403" w:type="dxa"/>
          </w:tcPr>
          <w:p w14:paraId="16A5B3DA"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3</w:t>
            </w:r>
          </w:p>
        </w:tc>
        <w:tc>
          <w:tcPr>
            <w:tcW w:w="3188" w:type="dxa"/>
          </w:tcPr>
          <w:p w14:paraId="6DF17960"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¿Tiene actividades de control para la adquisición y mantenimiento de sistemas y equipos tecnológicos?</w:t>
            </w:r>
          </w:p>
          <w:p w14:paraId="63CA4724"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6218263D" w14:textId="719E5688"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537FDD28" w14:textId="661C9573"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25" w:type="dxa"/>
          </w:tcPr>
          <w:p w14:paraId="6B54300E" w14:textId="5FC6BBB9"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60" w:type="dxa"/>
          </w:tcPr>
          <w:p w14:paraId="17C471D7" w14:textId="17D19ED3"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664FF62E" w14:textId="58B0F5C6"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140" w:type="dxa"/>
          </w:tcPr>
          <w:p w14:paraId="24A441F1" w14:textId="44ADC024"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0D7025F1" w14:textId="77777777" w:rsidTr="00703DFF">
        <w:trPr>
          <w:jc w:val="center"/>
        </w:trPr>
        <w:tc>
          <w:tcPr>
            <w:tcW w:w="7752" w:type="dxa"/>
            <w:gridSpan w:val="8"/>
          </w:tcPr>
          <w:p w14:paraId="45367806"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Principio 12: Se implementa a través de políticas y procedimientos</w:t>
            </w:r>
          </w:p>
          <w:p w14:paraId="55A74789"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p>
        </w:tc>
      </w:tr>
      <w:tr w:rsidR="005D2DD9" w:rsidRPr="005D2DD9" w14:paraId="43B0E0D9" w14:textId="77777777" w:rsidTr="00703DFF">
        <w:trPr>
          <w:jc w:val="center"/>
        </w:trPr>
        <w:tc>
          <w:tcPr>
            <w:tcW w:w="403" w:type="dxa"/>
          </w:tcPr>
          <w:p w14:paraId="226C59DB"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4</w:t>
            </w:r>
          </w:p>
        </w:tc>
        <w:tc>
          <w:tcPr>
            <w:tcW w:w="3188" w:type="dxa"/>
          </w:tcPr>
          <w:p w14:paraId="31BFEF17"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¿La empresa tiene manual de políticas y procedimientos para delinear las actividades a desarrollar por cada colaborador de la misma?</w:t>
            </w:r>
          </w:p>
          <w:p w14:paraId="2B44189A"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6E709E37" w14:textId="10F21C88"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71728EC0" w14:textId="53CD95A1"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25" w:type="dxa"/>
          </w:tcPr>
          <w:p w14:paraId="52DB55CF" w14:textId="6895BF02"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60" w:type="dxa"/>
          </w:tcPr>
          <w:p w14:paraId="4377BBFE" w14:textId="53E08D33"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6373D849" w14:textId="74B4B715"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140" w:type="dxa"/>
          </w:tcPr>
          <w:p w14:paraId="6E3D60A1" w14:textId="14F42178"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5D94C59F" w14:textId="77777777" w:rsidTr="00703DFF">
        <w:trPr>
          <w:jc w:val="center"/>
        </w:trPr>
        <w:tc>
          <w:tcPr>
            <w:tcW w:w="403" w:type="dxa"/>
          </w:tcPr>
          <w:p w14:paraId="73AEAF15"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5</w:t>
            </w:r>
          </w:p>
        </w:tc>
        <w:tc>
          <w:tcPr>
            <w:tcW w:w="3188" w:type="dxa"/>
          </w:tcPr>
          <w:p w14:paraId="0F7FB90F"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¿Se cumplen oportunamente las actividades de control?</w:t>
            </w:r>
          </w:p>
          <w:p w14:paraId="31EB34D0"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2755EA87" w14:textId="2F757E8C"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26130427" w14:textId="16ED7A32"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25" w:type="dxa"/>
          </w:tcPr>
          <w:p w14:paraId="42930E1B" w14:textId="70E4DC89"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60" w:type="dxa"/>
          </w:tcPr>
          <w:p w14:paraId="1E90F5A8" w14:textId="69D6CF8A"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3A2CEB53" w14:textId="77A4016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140" w:type="dxa"/>
          </w:tcPr>
          <w:p w14:paraId="684C98F4" w14:textId="378154EE"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7063C08A" w14:textId="77777777" w:rsidTr="00703DFF">
        <w:trPr>
          <w:jc w:val="center"/>
        </w:trPr>
        <w:tc>
          <w:tcPr>
            <w:tcW w:w="403" w:type="dxa"/>
          </w:tcPr>
          <w:p w14:paraId="2F6E3DB4"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6</w:t>
            </w:r>
          </w:p>
        </w:tc>
        <w:tc>
          <w:tcPr>
            <w:tcW w:w="3188" w:type="dxa"/>
          </w:tcPr>
          <w:p w14:paraId="3341ED2C"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¿Se toman correctivos en controles deficientes?</w:t>
            </w:r>
          </w:p>
          <w:p w14:paraId="03346F1B"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0D97022E" w14:textId="2BF318C2"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753B47FF" w14:textId="7C217E31"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25" w:type="dxa"/>
          </w:tcPr>
          <w:p w14:paraId="7E45F5B2" w14:textId="0B028E80"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60" w:type="dxa"/>
          </w:tcPr>
          <w:p w14:paraId="5CEFBBCD" w14:textId="6237A003"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74049756" w14:textId="7BF0DC12"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140" w:type="dxa"/>
          </w:tcPr>
          <w:p w14:paraId="6F2EC5B6" w14:textId="4984850B"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bl>
    <w:tbl>
      <w:tblPr>
        <w:tblStyle w:val="Tablaconcuadrcula4"/>
        <w:tblW w:w="0" w:type="auto"/>
        <w:jc w:val="center"/>
        <w:tblLook w:val="04A0" w:firstRow="1" w:lastRow="0" w:firstColumn="1" w:lastColumn="0" w:noHBand="0" w:noVBand="1"/>
      </w:tblPr>
      <w:tblGrid>
        <w:gridCol w:w="461"/>
        <w:gridCol w:w="3122"/>
        <w:gridCol w:w="590"/>
        <w:gridCol w:w="483"/>
        <w:gridCol w:w="558"/>
        <w:gridCol w:w="518"/>
        <w:gridCol w:w="963"/>
        <w:gridCol w:w="1057"/>
      </w:tblGrid>
      <w:tr w:rsidR="005D2DD9" w:rsidRPr="005D2DD9" w14:paraId="7F8C6641" w14:textId="77777777" w:rsidTr="00703DFF">
        <w:trPr>
          <w:jc w:val="center"/>
        </w:trPr>
        <w:tc>
          <w:tcPr>
            <w:tcW w:w="7752" w:type="dxa"/>
            <w:gridSpan w:val="8"/>
          </w:tcPr>
          <w:p w14:paraId="4ED29434"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IMPORELLANA SA</w:t>
            </w:r>
          </w:p>
        </w:tc>
      </w:tr>
      <w:tr w:rsidR="005D2DD9" w:rsidRPr="005D2DD9" w14:paraId="2F0AE86F" w14:textId="77777777" w:rsidTr="00703DFF">
        <w:trPr>
          <w:jc w:val="center"/>
        </w:trPr>
        <w:tc>
          <w:tcPr>
            <w:tcW w:w="7752" w:type="dxa"/>
            <w:gridSpan w:val="8"/>
          </w:tcPr>
          <w:p w14:paraId="483BC3DF"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CUESTIONARIO DE CONTROL INTERNO – COSO 2013</w:t>
            </w:r>
          </w:p>
          <w:p w14:paraId="37D63062"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p>
        </w:tc>
      </w:tr>
      <w:tr w:rsidR="005D2DD9" w:rsidRPr="005D2DD9" w14:paraId="4BBC44C7" w14:textId="77777777" w:rsidTr="00703DFF">
        <w:trPr>
          <w:jc w:val="center"/>
        </w:trPr>
        <w:tc>
          <w:tcPr>
            <w:tcW w:w="7752" w:type="dxa"/>
            <w:gridSpan w:val="8"/>
          </w:tcPr>
          <w:p w14:paraId="5083B314"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COMPONENTE: SISTEMAS DE INFORMACIÓN</w:t>
            </w:r>
          </w:p>
          <w:p w14:paraId="6779EE6A"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p>
        </w:tc>
      </w:tr>
      <w:tr w:rsidR="005D2DD9" w:rsidRPr="005D2DD9" w14:paraId="57BC613B" w14:textId="77777777" w:rsidTr="00703DFF">
        <w:trPr>
          <w:jc w:val="center"/>
        </w:trPr>
        <w:tc>
          <w:tcPr>
            <w:tcW w:w="461" w:type="dxa"/>
            <w:vMerge w:val="restart"/>
          </w:tcPr>
          <w:p w14:paraId="10A77231"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N</w:t>
            </w:r>
          </w:p>
        </w:tc>
        <w:tc>
          <w:tcPr>
            <w:tcW w:w="3122" w:type="dxa"/>
            <w:vMerge w:val="restart"/>
          </w:tcPr>
          <w:p w14:paraId="02D48ADC"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PREGUNTA</w:t>
            </w:r>
          </w:p>
        </w:tc>
        <w:tc>
          <w:tcPr>
            <w:tcW w:w="2149" w:type="dxa"/>
            <w:gridSpan w:val="4"/>
          </w:tcPr>
          <w:p w14:paraId="2EDFD138"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ENCUESTADOS</w:t>
            </w:r>
          </w:p>
        </w:tc>
        <w:tc>
          <w:tcPr>
            <w:tcW w:w="963" w:type="dxa"/>
            <w:vMerge w:val="restart"/>
          </w:tcPr>
          <w:p w14:paraId="5B6A2D22"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CALIF</w:t>
            </w:r>
          </w:p>
        </w:tc>
        <w:tc>
          <w:tcPr>
            <w:tcW w:w="1057" w:type="dxa"/>
            <w:vMerge w:val="restart"/>
          </w:tcPr>
          <w:p w14:paraId="13524F64"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POND. TOTAL</w:t>
            </w:r>
          </w:p>
        </w:tc>
      </w:tr>
      <w:tr w:rsidR="005D2DD9" w:rsidRPr="005D2DD9" w14:paraId="5CC3CA13" w14:textId="77777777" w:rsidTr="00703DFF">
        <w:trPr>
          <w:jc w:val="center"/>
        </w:trPr>
        <w:tc>
          <w:tcPr>
            <w:tcW w:w="461" w:type="dxa"/>
            <w:vMerge/>
          </w:tcPr>
          <w:p w14:paraId="70EAED39"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p>
        </w:tc>
        <w:tc>
          <w:tcPr>
            <w:tcW w:w="3122" w:type="dxa"/>
            <w:vMerge/>
          </w:tcPr>
          <w:p w14:paraId="7F9B86E9"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p>
        </w:tc>
        <w:tc>
          <w:tcPr>
            <w:tcW w:w="590" w:type="dxa"/>
          </w:tcPr>
          <w:p w14:paraId="0C93855E"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GG</w:t>
            </w:r>
          </w:p>
        </w:tc>
        <w:tc>
          <w:tcPr>
            <w:tcW w:w="483" w:type="dxa"/>
          </w:tcPr>
          <w:p w14:paraId="12703035"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JF</w:t>
            </w:r>
          </w:p>
        </w:tc>
        <w:tc>
          <w:tcPr>
            <w:tcW w:w="558" w:type="dxa"/>
          </w:tcPr>
          <w:p w14:paraId="74F6188C"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C</w:t>
            </w:r>
          </w:p>
        </w:tc>
        <w:tc>
          <w:tcPr>
            <w:tcW w:w="518" w:type="dxa"/>
          </w:tcPr>
          <w:p w14:paraId="2018B503"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A</w:t>
            </w:r>
          </w:p>
        </w:tc>
        <w:tc>
          <w:tcPr>
            <w:tcW w:w="963" w:type="dxa"/>
            <w:vMerge/>
          </w:tcPr>
          <w:p w14:paraId="6EE4FB32"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p>
        </w:tc>
        <w:tc>
          <w:tcPr>
            <w:tcW w:w="1057" w:type="dxa"/>
            <w:vMerge/>
          </w:tcPr>
          <w:p w14:paraId="61859576"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p>
        </w:tc>
      </w:tr>
      <w:tr w:rsidR="005D2DD9" w:rsidRPr="005D2DD9" w14:paraId="6F8B4BBA" w14:textId="77777777" w:rsidTr="00703DFF">
        <w:trPr>
          <w:jc w:val="center"/>
        </w:trPr>
        <w:tc>
          <w:tcPr>
            <w:tcW w:w="7752" w:type="dxa"/>
            <w:gridSpan w:val="8"/>
          </w:tcPr>
          <w:p w14:paraId="5E2C1E8E"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Principio 13: Usa información Relevante</w:t>
            </w:r>
          </w:p>
          <w:p w14:paraId="5D9D1DC1"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p>
        </w:tc>
      </w:tr>
      <w:tr w:rsidR="005D2DD9" w:rsidRPr="005D2DD9" w14:paraId="28553B74" w14:textId="77777777" w:rsidTr="00703DFF">
        <w:trPr>
          <w:jc w:val="center"/>
        </w:trPr>
        <w:tc>
          <w:tcPr>
            <w:tcW w:w="461" w:type="dxa"/>
          </w:tcPr>
          <w:p w14:paraId="4DE51DDF"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1</w:t>
            </w:r>
          </w:p>
        </w:tc>
        <w:tc>
          <w:tcPr>
            <w:tcW w:w="3122" w:type="dxa"/>
          </w:tcPr>
          <w:p w14:paraId="69B7E53A"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¿Se dispone de equipos y sistemas de información necesarios e idóneos para el desarrollo de las actividades de la empresa?</w:t>
            </w:r>
          </w:p>
          <w:p w14:paraId="4EE1CD84"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47962CED" w14:textId="2B5BB353"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6746501E" w14:textId="151D97F8"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58" w:type="dxa"/>
          </w:tcPr>
          <w:p w14:paraId="0F7C8ECE" w14:textId="78815818"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18" w:type="dxa"/>
          </w:tcPr>
          <w:p w14:paraId="387F2AA3" w14:textId="41BFDCAB"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019372BB" w14:textId="5AA331F1"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10A5164D" w14:textId="7BBB471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6AA5F5B0" w14:textId="77777777" w:rsidTr="00703DFF">
        <w:trPr>
          <w:jc w:val="center"/>
        </w:trPr>
        <w:tc>
          <w:tcPr>
            <w:tcW w:w="461" w:type="dxa"/>
          </w:tcPr>
          <w:p w14:paraId="68D687F3"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2</w:t>
            </w:r>
          </w:p>
        </w:tc>
        <w:tc>
          <w:tcPr>
            <w:tcW w:w="3122" w:type="dxa"/>
          </w:tcPr>
          <w:p w14:paraId="092A5D52"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¿El flujo de la información interna y externa es adecuada y constante?</w:t>
            </w:r>
          </w:p>
          <w:p w14:paraId="394ABB1A"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02F8A3A6" w14:textId="737EDDC8"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17AACA8F" w14:textId="04600A7C"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58" w:type="dxa"/>
          </w:tcPr>
          <w:p w14:paraId="0E298CB9" w14:textId="28C0B803"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18" w:type="dxa"/>
          </w:tcPr>
          <w:p w14:paraId="6B08453C" w14:textId="68A1F855"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3754F932" w14:textId="7FC94D28"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51E8CA4E" w14:textId="77FB53C3"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02DD8DE4" w14:textId="77777777" w:rsidTr="00703DFF">
        <w:trPr>
          <w:jc w:val="center"/>
        </w:trPr>
        <w:tc>
          <w:tcPr>
            <w:tcW w:w="461" w:type="dxa"/>
          </w:tcPr>
          <w:p w14:paraId="7BCF5B97"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3</w:t>
            </w:r>
          </w:p>
        </w:tc>
        <w:tc>
          <w:tcPr>
            <w:tcW w:w="3122" w:type="dxa"/>
          </w:tcPr>
          <w:p w14:paraId="5CF9BD52"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¿La contabilidad se registra de manera oportuna?</w:t>
            </w:r>
          </w:p>
          <w:p w14:paraId="73E0CA3A"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11BB124D" w14:textId="759B3512"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50B9D7EF" w14:textId="57410CF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58" w:type="dxa"/>
          </w:tcPr>
          <w:p w14:paraId="049DBC00" w14:textId="383EAB5E"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18" w:type="dxa"/>
          </w:tcPr>
          <w:p w14:paraId="32420D1D" w14:textId="22A53DC0"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2AFDE575" w14:textId="14D74CAD"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69587DC3" w14:textId="650F3E56"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4929503E" w14:textId="77777777" w:rsidTr="00703DFF">
        <w:trPr>
          <w:jc w:val="center"/>
        </w:trPr>
        <w:tc>
          <w:tcPr>
            <w:tcW w:w="461" w:type="dxa"/>
          </w:tcPr>
          <w:p w14:paraId="08991476"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4</w:t>
            </w:r>
          </w:p>
        </w:tc>
        <w:tc>
          <w:tcPr>
            <w:tcW w:w="3122" w:type="dxa"/>
          </w:tcPr>
          <w:p w14:paraId="73B2A1EC"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¿Existe confidencialidad en el manejo de la información financiera?</w:t>
            </w:r>
          </w:p>
          <w:p w14:paraId="26FACE44"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7EC7D4DA" w14:textId="3C03CCD8"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533D9A58" w14:textId="7E346B42"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58" w:type="dxa"/>
          </w:tcPr>
          <w:p w14:paraId="7D56F237" w14:textId="1252668A"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18" w:type="dxa"/>
          </w:tcPr>
          <w:p w14:paraId="0B97166E" w14:textId="6CA85F06"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3E44238C" w14:textId="3BA2B938"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5714846E" w14:textId="5E4FEF78"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1AE45DBA" w14:textId="77777777" w:rsidTr="00703DFF">
        <w:trPr>
          <w:jc w:val="center"/>
        </w:trPr>
        <w:tc>
          <w:tcPr>
            <w:tcW w:w="461" w:type="dxa"/>
          </w:tcPr>
          <w:p w14:paraId="50F84406"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5</w:t>
            </w:r>
          </w:p>
        </w:tc>
        <w:tc>
          <w:tcPr>
            <w:tcW w:w="3122" w:type="dxa"/>
          </w:tcPr>
          <w:p w14:paraId="5F566A6D"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¿Se evalúa las operaciones de la empresa mediante la aplicación de indicadores de rendimientos?</w:t>
            </w:r>
          </w:p>
          <w:p w14:paraId="113DC60C"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09E363CC" w14:textId="31B9EC12"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73784DBE" w14:textId="5F85F94D"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58" w:type="dxa"/>
          </w:tcPr>
          <w:p w14:paraId="694B5A8C" w14:textId="46C06F98"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18" w:type="dxa"/>
          </w:tcPr>
          <w:p w14:paraId="0ADD95B0" w14:textId="231A65CF"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71C438D5" w14:textId="52AF1DE3"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0FC5308D" w14:textId="78D65CB2"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03680ED3" w14:textId="77777777" w:rsidTr="00703DFF">
        <w:trPr>
          <w:jc w:val="center"/>
        </w:trPr>
        <w:tc>
          <w:tcPr>
            <w:tcW w:w="7752" w:type="dxa"/>
            <w:gridSpan w:val="8"/>
          </w:tcPr>
          <w:p w14:paraId="45EC6D81"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Principio 14: Comunica internamente</w:t>
            </w:r>
          </w:p>
          <w:p w14:paraId="1A31CBE7"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p>
        </w:tc>
      </w:tr>
      <w:tr w:rsidR="005D2DD9" w:rsidRPr="005D2DD9" w14:paraId="49FCE4E5" w14:textId="77777777" w:rsidTr="00703DFF">
        <w:trPr>
          <w:jc w:val="center"/>
        </w:trPr>
        <w:tc>
          <w:tcPr>
            <w:tcW w:w="461" w:type="dxa"/>
          </w:tcPr>
          <w:p w14:paraId="4A0D6714"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6</w:t>
            </w:r>
          </w:p>
        </w:tc>
        <w:tc>
          <w:tcPr>
            <w:tcW w:w="3122" w:type="dxa"/>
          </w:tcPr>
          <w:p w14:paraId="7F384D78"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¿La empresa proporciona manuales, reglamentos, políticas, planes y programas?</w:t>
            </w:r>
          </w:p>
          <w:p w14:paraId="2E00E151"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72D0A97A" w14:textId="0D579823"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4A02B158" w14:textId="45BD61A4"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58" w:type="dxa"/>
          </w:tcPr>
          <w:p w14:paraId="645A58E7" w14:textId="073CE22C"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18" w:type="dxa"/>
          </w:tcPr>
          <w:p w14:paraId="7911913F" w14:textId="067D128A"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31FE1D57" w14:textId="6800EC7B"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7CB86B64" w14:textId="104FFF46"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752EBAC0" w14:textId="77777777" w:rsidTr="00703DFF">
        <w:trPr>
          <w:jc w:val="center"/>
        </w:trPr>
        <w:tc>
          <w:tcPr>
            <w:tcW w:w="461" w:type="dxa"/>
          </w:tcPr>
          <w:p w14:paraId="05E611EB"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7</w:t>
            </w:r>
          </w:p>
        </w:tc>
        <w:tc>
          <w:tcPr>
            <w:tcW w:w="3122" w:type="dxa"/>
          </w:tcPr>
          <w:p w14:paraId="664A06FC"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¿El personal conoce oportunamente las actividades que deben desarrollar?</w:t>
            </w:r>
          </w:p>
          <w:p w14:paraId="40FAEE9A"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75A069DA" w14:textId="34F5C736"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2609BD38" w14:textId="0533F2C9"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58" w:type="dxa"/>
          </w:tcPr>
          <w:p w14:paraId="5EACCBE8" w14:textId="040D16E5"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18" w:type="dxa"/>
          </w:tcPr>
          <w:p w14:paraId="261776D3" w14:textId="6B7BB64A"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6D363393" w14:textId="2A326C91"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53656DB6" w14:textId="74743C18"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0E895A61" w14:textId="77777777" w:rsidTr="00703DFF">
        <w:trPr>
          <w:jc w:val="center"/>
        </w:trPr>
        <w:tc>
          <w:tcPr>
            <w:tcW w:w="461" w:type="dxa"/>
          </w:tcPr>
          <w:p w14:paraId="1CBF5D93"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8</w:t>
            </w:r>
          </w:p>
        </w:tc>
        <w:tc>
          <w:tcPr>
            <w:tcW w:w="3122" w:type="dxa"/>
          </w:tcPr>
          <w:p w14:paraId="747593C3"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¿Se presentan informes mensuales sobre las actividades desarrolladas y los logros alcanzados?</w:t>
            </w:r>
          </w:p>
          <w:p w14:paraId="5DB284FE"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24A4E682" w14:textId="638C0DBD"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652BC1B8" w14:textId="29BA1A34"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58" w:type="dxa"/>
          </w:tcPr>
          <w:p w14:paraId="5AB3AE65" w14:textId="27029926"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18" w:type="dxa"/>
          </w:tcPr>
          <w:p w14:paraId="3A3650E1" w14:textId="028AEF15"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50C988B3" w14:textId="0E0575F5"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5E8E275F" w14:textId="53E83350"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78DC7604" w14:textId="77777777" w:rsidTr="00703DFF">
        <w:trPr>
          <w:jc w:val="center"/>
        </w:trPr>
        <w:tc>
          <w:tcPr>
            <w:tcW w:w="7752" w:type="dxa"/>
            <w:gridSpan w:val="8"/>
          </w:tcPr>
          <w:p w14:paraId="465D002C"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Principio 15: Comunica externamente</w:t>
            </w:r>
          </w:p>
        </w:tc>
      </w:tr>
      <w:tr w:rsidR="005D2DD9" w:rsidRPr="005D2DD9" w14:paraId="60A89743" w14:textId="77777777" w:rsidTr="00703DFF">
        <w:trPr>
          <w:jc w:val="center"/>
        </w:trPr>
        <w:tc>
          <w:tcPr>
            <w:tcW w:w="461" w:type="dxa"/>
          </w:tcPr>
          <w:p w14:paraId="3CA87615"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9</w:t>
            </w:r>
          </w:p>
        </w:tc>
        <w:tc>
          <w:tcPr>
            <w:tcW w:w="3122" w:type="dxa"/>
          </w:tcPr>
          <w:p w14:paraId="25C6DC92"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¿La empresa cuenta con buzón de quejas y sugerencias a disposición de sus clientes?</w:t>
            </w:r>
          </w:p>
          <w:p w14:paraId="590897D1"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39B51168" w14:textId="352BB730"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72698C82" w14:textId="06B0514D"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58" w:type="dxa"/>
          </w:tcPr>
          <w:p w14:paraId="56404D3D" w14:textId="611BE86C"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18" w:type="dxa"/>
          </w:tcPr>
          <w:p w14:paraId="7BDFFA4B" w14:textId="2ED94AEB"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5A9206FB" w14:textId="001E8B79"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2F22AF37" w14:textId="58D50B4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2F4CF25F" w14:textId="77777777" w:rsidTr="00703DFF">
        <w:trPr>
          <w:jc w:val="center"/>
        </w:trPr>
        <w:tc>
          <w:tcPr>
            <w:tcW w:w="461" w:type="dxa"/>
          </w:tcPr>
          <w:p w14:paraId="3EBFCDB7"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10</w:t>
            </w:r>
          </w:p>
        </w:tc>
        <w:tc>
          <w:tcPr>
            <w:tcW w:w="3122" w:type="dxa"/>
          </w:tcPr>
          <w:p w14:paraId="5F43C04B"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¿Existe personal encargado de solventar las quejas y sugerencias?</w:t>
            </w:r>
          </w:p>
          <w:p w14:paraId="4534DCC8"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1806AED7" w14:textId="0F6ECC1F"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536E1AD6" w14:textId="127E3974"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58" w:type="dxa"/>
          </w:tcPr>
          <w:p w14:paraId="42086E71" w14:textId="034894B9"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18" w:type="dxa"/>
          </w:tcPr>
          <w:p w14:paraId="5881B1B4" w14:textId="0F45C94F"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028B1944" w14:textId="6D9F31C8"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2D54F522" w14:textId="6810F54B"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18C59E8F" w14:textId="77777777" w:rsidTr="00703DFF">
        <w:trPr>
          <w:jc w:val="center"/>
        </w:trPr>
        <w:tc>
          <w:tcPr>
            <w:tcW w:w="461" w:type="dxa"/>
          </w:tcPr>
          <w:p w14:paraId="35FAE8E6"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11</w:t>
            </w:r>
          </w:p>
        </w:tc>
        <w:tc>
          <w:tcPr>
            <w:tcW w:w="3122" w:type="dxa"/>
          </w:tcPr>
          <w:p w14:paraId="75C596D8"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¿Se investiga las causas y se resuelve las quejas y sugerencias?</w:t>
            </w:r>
          </w:p>
          <w:p w14:paraId="3838CDC3"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763A7DE4" w14:textId="4E9C710B"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83" w:type="dxa"/>
          </w:tcPr>
          <w:p w14:paraId="3CFC7BAE" w14:textId="73FD11B0"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58" w:type="dxa"/>
          </w:tcPr>
          <w:p w14:paraId="3D2192C2" w14:textId="39224D52"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18" w:type="dxa"/>
          </w:tcPr>
          <w:p w14:paraId="4C08006E" w14:textId="1A43E12D"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6A0561A3" w14:textId="223D070A"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057" w:type="dxa"/>
          </w:tcPr>
          <w:p w14:paraId="6B7F96B5" w14:textId="2899757D"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bl>
    <w:tbl>
      <w:tblPr>
        <w:tblStyle w:val="Tablaconcuadrcula5"/>
        <w:tblW w:w="0" w:type="auto"/>
        <w:jc w:val="center"/>
        <w:tblLook w:val="04A0" w:firstRow="1" w:lastRow="0" w:firstColumn="1" w:lastColumn="0" w:noHBand="0" w:noVBand="1"/>
      </w:tblPr>
      <w:tblGrid>
        <w:gridCol w:w="402"/>
        <w:gridCol w:w="3232"/>
        <w:gridCol w:w="590"/>
        <w:gridCol w:w="567"/>
        <w:gridCol w:w="425"/>
        <w:gridCol w:w="464"/>
        <w:gridCol w:w="963"/>
        <w:gridCol w:w="1109"/>
      </w:tblGrid>
      <w:tr w:rsidR="005D2DD9" w:rsidRPr="005D2DD9" w14:paraId="1086B588" w14:textId="77777777" w:rsidTr="00703DFF">
        <w:trPr>
          <w:jc w:val="center"/>
        </w:trPr>
        <w:tc>
          <w:tcPr>
            <w:tcW w:w="7752" w:type="dxa"/>
            <w:gridSpan w:val="8"/>
          </w:tcPr>
          <w:p w14:paraId="45B01E49"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IMPORELLANA SA</w:t>
            </w:r>
          </w:p>
        </w:tc>
      </w:tr>
      <w:tr w:rsidR="005D2DD9" w:rsidRPr="005D2DD9" w14:paraId="71FC2B63" w14:textId="77777777" w:rsidTr="00703DFF">
        <w:trPr>
          <w:jc w:val="center"/>
        </w:trPr>
        <w:tc>
          <w:tcPr>
            <w:tcW w:w="7752" w:type="dxa"/>
            <w:gridSpan w:val="8"/>
          </w:tcPr>
          <w:p w14:paraId="1AEEE22C"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CUESTIONARIO DE CONTROL INTERNO – COSO 2013</w:t>
            </w:r>
          </w:p>
          <w:p w14:paraId="59677B90"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p>
        </w:tc>
      </w:tr>
      <w:tr w:rsidR="005D2DD9" w:rsidRPr="005D2DD9" w14:paraId="54A8CBF6" w14:textId="77777777" w:rsidTr="00703DFF">
        <w:trPr>
          <w:jc w:val="center"/>
        </w:trPr>
        <w:tc>
          <w:tcPr>
            <w:tcW w:w="7752" w:type="dxa"/>
            <w:gridSpan w:val="8"/>
          </w:tcPr>
          <w:p w14:paraId="72195A44"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COMPONENTE: SUPERVISIÓN DEL SISTEMA DE CONTROL – MONITOREO</w:t>
            </w:r>
          </w:p>
          <w:p w14:paraId="51A8D2B8"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p>
        </w:tc>
      </w:tr>
      <w:tr w:rsidR="005D2DD9" w:rsidRPr="005D2DD9" w14:paraId="6CAB3B33" w14:textId="77777777" w:rsidTr="00703DFF">
        <w:trPr>
          <w:jc w:val="center"/>
        </w:trPr>
        <w:tc>
          <w:tcPr>
            <w:tcW w:w="402" w:type="dxa"/>
            <w:vMerge w:val="restart"/>
          </w:tcPr>
          <w:p w14:paraId="6AA58484"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N</w:t>
            </w:r>
          </w:p>
        </w:tc>
        <w:tc>
          <w:tcPr>
            <w:tcW w:w="3232" w:type="dxa"/>
            <w:vMerge w:val="restart"/>
          </w:tcPr>
          <w:p w14:paraId="6AD9A839"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PREGUNTA</w:t>
            </w:r>
          </w:p>
        </w:tc>
        <w:tc>
          <w:tcPr>
            <w:tcW w:w="2046" w:type="dxa"/>
            <w:gridSpan w:val="4"/>
          </w:tcPr>
          <w:p w14:paraId="3B177E9B"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ENCUESTADOS</w:t>
            </w:r>
          </w:p>
        </w:tc>
        <w:tc>
          <w:tcPr>
            <w:tcW w:w="963" w:type="dxa"/>
            <w:vMerge w:val="restart"/>
          </w:tcPr>
          <w:p w14:paraId="0F60C95E"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CALIF</w:t>
            </w:r>
          </w:p>
        </w:tc>
        <w:tc>
          <w:tcPr>
            <w:tcW w:w="1109" w:type="dxa"/>
            <w:vMerge w:val="restart"/>
          </w:tcPr>
          <w:p w14:paraId="0F19D273"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POND. TOTAL</w:t>
            </w:r>
          </w:p>
        </w:tc>
      </w:tr>
      <w:tr w:rsidR="005D2DD9" w:rsidRPr="005D2DD9" w14:paraId="528FA0A3" w14:textId="77777777" w:rsidTr="00703DFF">
        <w:trPr>
          <w:jc w:val="center"/>
        </w:trPr>
        <w:tc>
          <w:tcPr>
            <w:tcW w:w="402" w:type="dxa"/>
            <w:vMerge/>
          </w:tcPr>
          <w:p w14:paraId="000B00ED"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p>
        </w:tc>
        <w:tc>
          <w:tcPr>
            <w:tcW w:w="3232" w:type="dxa"/>
            <w:vMerge/>
          </w:tcPr>
          <w:p w14:paraId="412F3F11"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p>
        </w:tc>
        <w:tc>
          <w:tcPr>
            <w:tcW w:w="590" w:type="dxa"/>
          </w:tcPr>
          <w:p w14:paraId="4C934724"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GG</w:t>
            </w:r>
          </w:p>
        </w:tc>
        <w:tc>
          <w:tcPr>
            <w:tcW w:w="567" w:type="dxa"/>
          </w:tcPr>
          <w:p w14:paraId="491D20FF"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JF</w:t>
            </w:r>
          </w:p>
        </w:tc>
        <w:tc>
          <w:tcPr>
            <w:tcW w:w="425" w:type="dxa"/>
          </w:tcPr>
          <w:p w14:paraId="7D87A635"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C</w:t>
            </w:r>
          </w:p>
        </w:tc>
        <w:tc>
          <w:tcPr>
            <w:tcW w:w="464" w:type="dxa"/>
          </w:tcPr>
          <w:p w14:paraId="58003BB5"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A</w:t>
            </w:r>
          </w:p>
        </w:tc>
        <w:tc>
          <w:tcPr>
            <w:tcW w:w="963" w:type="dxa"/>
            <w:vMerge/>
          </w:tcPr>
          <w:p w14:paraId="1BFF83B8"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p>
        </w:tc>
        <w:tc>
          <w:tcPr>
            <w:tcW w:w="1109" w:type="dxa"/>
            <w:vMerge/>
          </w:tcPr>
          <w:p w14:paraId="346CF213" w14:textId="77777777" w:rsidR="005D2DD9" w:rsidRPr="005D2DD9" w:rsidRDefault="005D2DD9" w:rsidP="00EC7991">
            <w:pPr>
              <w:spacing w:after="0" w:line="240" w:lineRule="auto"/>
              <w:ind w:left="0" w:firstLine="0"/>
              <w:jc w:val="center"/>
              <w:rPr>
                <w:rFonts w:ascii="Times New Roman" w:eastAsia="Calibri" w:hAnsi="Times New Roman" w:cs="Times New Roman"/>
                <w:b/>
                <w:color w:val="auto"/>
                <w:sz w:val="24"/>
                <w:szCs w:val="24"/>
              </w:rPr>
            </w:pPr>
          </w:p>
        </w:tc>
      </w:tr>
      <w:tr w:rsidR="005D2DD9" w:rsidRPr="005D2DD9" w14:paraId="3D5E665E" w14:textId="77777777" w:rsidTr="00703DFF">
        <w:trPr>
          <w:jc w:val="center"/>
        </w:trPr>
        <w:tc>
          <w:tcPr>
            <w:tcW w:w="7752" w:type="dxa"/>
            <w:gridSpan w:val="8"/>
          </w:tcPr>
          <w:p w14:paraId="6B126FF8"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Principio 16: Conduce evaluaciones continuas y/o independientes</w:t>
            </w:r>
          </w:p>
        </w:tc>
      </w:tr>
      <w:tr w:rsidR="005D2DD9" w:rsidRPr="005D2DD9" w14:paraId="3603FBC3" w14:textId="77777777" w:rsidTr="00703DFF">
        <w:trPr>
          <w:jc w:val="center"/>
        </w:trPr>
        <w:tc>
          <w:tcPr>
            <w:tcW w:w="402" w:type="dxa"/>
          </w:tcPr>
          <w:p w14:paraId="698A05ED"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1</w:t>
            </w:r>
          </w:p>
        </w:tc>
        <w:tc>
          <w:tcPr>
            <w:tcW w:w="3232" w:type="dxa"/>
          </w:tcPr>
          <w:p w14:paraId="6F1256DF"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¿El Administrador realiza valoraciones continuas a los procesos de control interno?</w:t>
            </w:r>
          </w:p>
          <w:p w14:paraId="2D9B99EE"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456D0F1C" w14:textId="46DF67CA"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67" w:type="dxa"/>
          </w:tcPr>
          <w:p w14:paraId="03E9823D" w14:textId="059882D2"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25" w:type="dxa"/>
          </w:tcPr>
          <w:p w14:paraId="30360234" w14:textId="488A883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64" w:type="dxa"/>
          </w:tcPr>
          <w:p w14:paraId="22FF4688" w14:textId="6299FCF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36418761" w14:textId="3762C12F"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109" w:type="dxa"/>
          </w:tcPr>
          <w:p w14:paraId="0AF36204" w14:textId="0B50D75D"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0983942A" w14:textId="77777777" w:rsidTr="00703DFF">
        <w:trPr>
          <w:jc w:val="center"/>
        </w:trPr>
        <w:tc>
          <w:tcPr>
            <w:tcW w:w="402" w:type="dxa"/>
          </w:tcPr>
          <w:p w14:paraId="51DE262E"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2</w:t>
            </w:r>
          </w:p>
        </w:tc>
        <w:tc>
          <w:tcPr>
            <w:tcW w:w="3232" w:type="dxa"/>
          </w:tcPr>
          <w:p w14:paraId="526B9158"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¿El auditor externo efectúa evaluaciones operativas y financieras a la empresa?</w:t>
            </w:r>
          </w:p>
          <w:p w14:paraId="03B3C69F"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22D77996" w14:textId="24577C8F"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67" w:type="dxa"/>
          </w:tcPr>
          <w:p w14:paraId="3F602F55" w14:textId="1AEA29EF"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25" w:type="dxa"/>
          </w:tcPr>
          <w:p w14:paraId="6804A06D" w14:textId="0C1EF6AE"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64" w:type="dxa"/>
          </w:tcPr>
          <w:p w14:paraId="148B598E" w14:textId="29A3CDE8"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40F75BE7" w14:textId="4C0652D0"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109" w:type="dxa"/>
          </w:tcPr>
          <w:p w14:paraId="6C8D730C" w14:textId="039D7E63"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396088ED" w14:textId="77777777" w:rsidTr="00703DFF">
        <w:trPr>
          <w:jc w:val="center"/>
        </w:trPr>
        <w:tc>
          <w:tcPr>
            <w:tcW w:w="7752" w:type="dxa"/>
            <w:gridSpan w:val="8"/>
          </w:tcPr>
          <w:p w14:paraId="17D7CC07"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r w:rsidRPr="005D2DD9">
              <w:rPr>
                <w:rFonts w:ascii="Times New Roman" w:eastAsia="Calibri" w:hAnsi="Times New Roman" w:cs="Times New Roman"/>
                <w:b/>
                <w:color w:val="auto"/>
                <w:sz w:val="24"/>
                <w:szCs w:val="24"/>
              </w:rPr>
              <w:t>Principio 17: Evalúa y comunica deficiencias</w:t>
            </w:r>
          </w:p>
          <w:p w14:paraId="4CBAE7EF" w14:textId="77777777" w:rsidR="005D2DD9" w:rsidRPr="005D2DD9" w:rsidRDefault="005D2DD9" w:rsidP="00EC7991">
            <w:pPr>
              <w:spacing w:after="0" w:line="240" w:lineRule="auto"/>
              <w:ind w:left="0" w:firstLine="0"/>
              <w:jc w:val="left"/>
              <w:rPr>
                <w:rFonts w:ascii="Times New Roman" w:eastAsia="Calibri" w:hAnsi="Times New Roman" w:cs="Times New Roman"/>
                <w:b/>
                <w:color w:val="auto"/>
                <w:sz w:val="24"/>
                <w:szCs w:val="24"/>
              </w:rPr>
            </w:pPr>
          </w:p>
        </w:tc>
      </w:tr>
      <w:tr w:rsidR="005D2DD9" w:rsidRPr="005D2DD9" w14:paraId="645170FA" w14:textId="77777777" w:rsidTr="00703DFF">
        <w:trPr>
          <w:jc w:val="center"/>
        </w:trPr>
        <w:tc>
          <w:tcPr>
            <w:tcW w:w="402" w:type="dxa"/>
          </w:tcPr>
          <w:p w14:paraId="4771C26A"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3</w:t>
            </w:r>
          </w:p>
        </w:tc>
        <w:tc>
          <w:tcPr>
            <w:tcW w:w="3232" w:type="dxa"/>
          </w:tcPr>
          <w:p w14:paraId="723C3FEF"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lang w:eastAsia="es-MX"/>
              </w:rPr>
            </w:pPr>
            <w:r w:rsidRPr="005D2DD9">
              <w:rPr>
                <w:rFonts w:ascii="Times New Roman" w:eastAsia="Calibri" w:hAnsi="Times New Roman" w:cs="Times New Roman"/>
                <w:color w:val="auto"/>
                <w:sz w:val="24"/>
                <w:szCs w:val="24"/>
                <w:lang w:eastAsia="es-MX"/>
              </w:rPr>
              <w:t>¿Se evalúa los procesos de control interno, se informan y corrigen las deficiencias?</w:t>
            </w:r>
          </w:p>
          <w:p w14:paraId="0C6DB574"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p>
        </w:tc>
        <w:tc>
          <w:tcPr>
            <w:tcW w:w="590" w:type="dxa"/>
          </w:tcPr>
          <w:p w14:paraId="67D6DFE8" w14:textId="75BDF974"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67" w:type="dxa"/>
          </w:tcPr>
          <w:p w14:paraId="3958AD09" w14:textId="1FCF7B68"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25" w:type="dxa"/>
          </w:tcPr>
          <w:p w14:paraId="19F2FF60" w14:textId="6EC89380"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64" w:type="dxa"/>
          </w:tcPr>
          <w:p w14:paraId="1A3BB5D5" w14:textId="40B4AFC9"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7FBB6971" w14:textId="68953F92"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109" w:type="dxa"/>
          </w:tcPr>
          <w:p w14:paraId="53C915AD" w14:textId="4ABA4FD3"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r w:rsidR="005D2DD9" w:rsidRPr="005D2DD9" w14:paraId="46758090" w14:textId="77777777" w:rsidTr="00703DFF">
        <w:trPr>
          <w:jc w:val="center"/>
        </w:trPr>
        <w:tc>
          <w:tcPr>
            <w:tcW w:w="402" w:type="dxa"/>
          </w:tcPr>
          <w:p w14:paraId="23680C93" w14:textId="77777777"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4</w:t>
            </w:r>
          </w:p>
        </w:tc>
        <w:tc>
          <w:tcPr>
            <w:tcW w:w="3232" w:type="dxa"/>
          </w:tcPr>
          <w:p w14:paraId="69B73080" w14:textId="77777777" w:rsidR="005D2DD9" w:rsidRPr="005D2DD9" w:rsidRDefault="005D2DD9" w:rsidP="00EC7991">
            <w:pPr>
              <w:spacing w:after="0" w:line="240" w:lineRule="auto"/>
              <w:ind w:left="0" w:firstLine="0"/>
              <w:jc w:val="left"/>
              <w:rPr>
                <w:rFonts w:ascii="Times New Roman" w:eastAsia="Calibri" w:hAnsi="Times New Roman" w:cs="Times New Roman"/>
                <w:color w:val="auto"/>
                <w:sz w:val="24"/>
                <w:szCs w:val="24"/>
              </w:rPr>
            </w:pPr>
            <w:r w:rsidRPr="005D2DD9">
              <w:rPr>
                <w:rFonts w:ascii="Times New Roman" w:eastAsia="Calibri" w:hAnsi="Times New Roman" w:cs="Times New Roman"/>
                <w:color w:val="auto"/>
                <w:sz w:val="24"/>
                <w:szCs w:val="24"/>
              </w:rPr>
              <w:t>¿Se aplican las recomendaciones emitidas por el auditor externo y por el contador?</w:t>
            </w:r>
          </w:p>
        </w:tc>
        <w:tc>
          <w:tcPr>
            <w:tcW w:w="590" w:type="dxa"/>
          </w:tcPr>
          <w:p w14:paraId="33CC9B2F" w14:textId="327D4B8E"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567" w:type="dxa"/>
          </w:tcPr>
          <w:p w14:paraId="4B6A1724" w14:textId="6C69D0D4"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25" w:type="dxa"/>
          </w:tcPr>
          <w:p w14:paraId="40069B57" w14:textId="4F28D46A"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464" w:type="dxa"/>
          </w:tcPr>
          <w:p w14:paraId="58823B96" w14:textId="780767DF"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963" w:type="dxa"/>
          </w:tcPr>
          <w:p w14:paraId="1734C150" w14:textId="6FE9D118"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c>
          <w:tcPr>
            <w:tcW w:w="1109" w:type="dxa"/>
          </w:tcPr>
          <w:p w14:paraId="5DE8C90B" w14:textId="1417CB95" w:rsidR="005D2DD9" w:rsidRPr="005D2DD9" w:rsidRDefault="005D2DD9" w:rsidP="00EC7991">
            <w:pPr>
              <w:spacing w:after="0" w:line="240" w:lineRule="auto"/>
              <w:ind w:left="0" w:firstLine="0"/>
              <w:jc w:val="center"/>
              <w:rPr>
                <w:rFonts w:ascii="Times New Roman" w:eastAsia="Calibri" w:hAnsi="Times New Roman" w:cs="Times New Roman"/>
                <w:color w:val="auto"/>
                <w:sz w:val="24"/>
                <w:szCs w:val="24"/>
              </w:rPr>
            </w:pPr>
          </w:p>
        </w:tc>
      </w:tr>
    </w:tbl>
    <w:p w14:paraId="053A2610" w14:textId="2F57B04A" w:rsidR="005D2DD9" w:rsidRDefault="005D2DD9" w:rsidP="00EC7991">
      <w:pPr>
        <w:spacing w:line="480" w:lineRule="auto"/>
        <w:ind w:left="0"/>
        <w:jc w:val="center"/>
        <w:rPr>
          <w:rFonts w:ascii="Times New Roman" w:hAnsi="Times New Roman" w:cs="Times New Roman"/>
          <w:b/>
          <w:sz w:val="56"/>
          <w:szCs w:val="24"/>
          <w:lang w:val="es-MX" w:eastAsia="es-MX"/>
        </w:rPr>
      </w:pPr>
    </w:p>
    <w:p w14:paraId="5212D4BC" w14:textId="555DE0D9" w:rsidR="00703DFF" w:rsidRDefault="00703DFF" w:rsidP="00EC7991">
      <w:pPr>
        <w:spacing w:line="480" w:lineRule="auto"/>
        <w:ind w:left="0"/>
        <w:jc w:val="center"/>
        <w:rPr>
          <w:rFonts w:ascii="Times New Roman" w:hAnsi="Times New Roman" w:cs="Times New Roman"/>
          <w:b/>
          <w:sz w:val="56"/>
          <w:szCs w:val="24"/>
          <w:lang w:val="es-MX" w:eastAsia="es-MX"/>
        </w:rPr>
      </w:pPr>
    </w:p>
    <w:p w14:paraId="0D87CD23" w14:textId="7BAB589A" w:rsidR="00703DFF" w:rsidRDefault="00703DFF" w:rsidP="00EC7991">
      <w:pPr>
        <w:spacing w:line="480" w:lineRule="auto"/>
        <w:ind w:left="0"/>
        <w:jc w:val="center"/>
        <w:rPr>
          <w:rFonts w:ascii="Times New Roman" w:hAnsi="Times New Roman" w:cs="Times New Roman"/>
          <w:b/>
          <w:sz w:val="56"/>
          <w:szCs w:val="24"/>
          <w:lang w:val="es-MX" w:eastAsia="es-MX"/>
        </w:rPr>
      </w:pPr>
    </w:p>
    <w:p w14:paraId="77730DA5" w14:textId="2A08E559" w:rsidR="00703DFF" w:rsidRDefault="00703DFF" w:rsidP="00EC7991">
      <w:pPr>
        <w:spacing w:line="480" w:lineRule="auto"/>
        <w:ind w:left="0"/>
        <w:jc w:val="center"/>
        <w:rPr>
          <w:rFonts w:ascii="Times New Roman" w:hAnsi="Times New Roman" w:cs="Times New Roman"/>
          <w:b/>
          <w:sz w:val="56"/>
          <w:szCs w:val="24"/>
          <w:lang w:val="es-MX" w:eastAsia="es-MX"/>
        </w:rPr>
      </w:pPr>
    </w:p>
    <w:p w14:paraId="32535F00" w14:textId="601DD50D" w:rsidR="00703DFF" w:rsidRDefault="00703DFF" w:rsidP="00EC7991">
      <w:pPr>
        <w:spacing w:line="480" w:lineRule="auto"/>
        <w:ind w:left="0"/>
        <w:jc w:val="center"/>
        <w:rPr>
          <w:rFonts w:ascii="Times New Roman" w:hAnsi="Times New Roman" w:cs="Times New Roman"/>
          <w:b/>
          <w:sz w:val="56"/>
          <w:szCs w:val="24"/>
          <w:lang w:val="es-MX" w:eastAsia="es-MX"/>
        </w:rPr>
      </w:pPr>
    </w:p>
    <w:p w14:paraId="7383417D" w14:textId="6BCB8A72" w:rsidR="00703DFF" w:rsidRDefault="00703DFF" w:rsidP="00EC7991">
      <w:pPr>
        <w:spacing w:line="480" w:lineRule="auto"/>
        <w:ind w:left="0"/>
        <w:jc w:val="center"/>
        <w:rPr>
          <w:rFonts w:ascii="Times New Roman" w:hAnsi="Times New Roman" w:cs="Times New Roman"/>
          <w:b/>
          <w:sz w:val="56"/>
          <w:szCs w:val="24"/>
          <w:lang w:val="es-MX" w:eastAsia="es-MX"/>
        </w:rPr>
      </w:pPr>
    </w:p>
    <w:p w14:paraId="7A8B2688" w14:textId="46FDA555" w:rsidR="00703DFF" w:rsidRDefault="00703DFF" w:rsidP="00EC7991">
      <w:pPr>
        <w:spacing w:line="480" w:lineRule="auto"/>
        <w:ind w:left="0"/>
        <w:jc w:val="center"/>
        <w:rPr>
          <w:rFonts w:ascii="Times New Roman" w:hAnsi="Times New Roman" w:cs="Times New Roman"/>
          <w:b/>
          <w:sz w:val="56"/>
          <w:szCs w:val="24"/>
          <w:lang w:val="es-MX" w:eastAsia="es-MX"/>
        </w:rPr>
      </w:pPr>
    </w:p>
    <w:p w14:paraId="781167EC" w14:textId="5A24E163" w:rsidR="00703DFF" w:rsidRDefault="00703DFF" w:rsidP="00EC7991">
      <w:pPr>
        <w:spacing w:line="480" w:lineRule="auto"/>
        <w:ind w:left="0"/>
        <w:jc w:val="center"/>
        <w:rPr>
          <w:rFonts w:ascii="Times New Roman" w:hAnsi="Times New Roman" w:cs="Times New Roman"/>
          <w:b/>
          <w:sz w:val="56"/>
          <w:szCs w:val="24"/>
          <w:lang w:val="es-MX" w:eastAsia="es-MX"/>
        </w:rPr>
      </w:pPr>
    </w:p>
    <w:p w14:paraId="53E77AD1" w14:textId="77777777" w:rsidR="00703DFF" w:rsidRPr="00703DFF" w:rsidRDefault="00703DFF" w:rsidP="00EC7991">
      <w:pPr>
        <w:spacing w:line="480" w:lineRule="auto"/>
        <w:ind w:left="0"/>
        <w:jc w:val="center"/>
        <w:rPr>
          <w:rFonts w:ascii="Times New Roman" w:hAnsi="Times New Roman" w:cs="Times New Roman"/>
          <w:b/>
          <w:sz w:val="20"/>
          <w:szCs w:val="24"/>
          <w:lang w:val="es-MX" w:eastAsia="es-MX"/>
        </w:rPr>
      </w:pPr>
    </w:p>
    <w:p w14:paraId="48FC9262" w14:textId="570A58B2" w:rsidR="003A7AFD" w:rsidRDefault="00565739" w:rsidP="00EC7991">
      <w:pPr>
        <w:pStyle w:val="Anexos"/>
        <w:ind w:left="0"/>
      </w:pPr>
      <w:bookmarkStart w:id="193" w:name="_Toc73793652"/>
      <w:r>
        <w:t>ANEXO 5</w:t>
      </w:r>
      <w:r w:rsidR="005D77D0">
        <w:t xml:space="preserve">:  </w:t>
      </w:r>
      <w:r w:rsidR="005D77D0" w:rsidRPr="00EB5629">
        <w:rPr>
          <w:b w:val="0"/>
        </w:rPr>
        <w:t>Cuestionario aplicado para evaluación de gestión organizacional</w:t>
      </w:r>
      <w:bookmarkEnd w:id="193"/>
    </w:p>
    <w:tbl>
      <w:tblPr>
        <w:tblStyle w:val="Tablaconcuadrcula6"/>
        <w:tblW w:w="0" w:type="auto"/>
        <w:jc w:val="center"/>
        <w:tblLook w:val="04A0" w:firstRow="1" w:lastRow="0" w:firstColumn="1" w:lastColumn="0" w:noHBand="0" w:noVBand="1"/>
      </w:tblPr>
      <w:tblGrid>
        <w:gridCol w:w="435"/>
        <w:gridCol w:w="1769"/>
        <w:gridCol w:w="483"/>
        <w:gridCol w:w="483"/>
        <w:gridCol w:w="483"/>
        <w:gridCol w:w="531"/>
        <w:gridCol w:w="507"/>
        <w:gridCol w:w="483"/>
        <w:gridCol w:w="483"/>
        <w:gridCol w:w="483"/>
        <w:gridCol w:w="483"/>
        <w:gridCol w:w="374"/>
        <w:gridCol w:w="520"/>
        <w:gridCol w:w="981"/>
      </w:tblGrid>
      <w:tr w:rsidR="005D77D0" w:rsidRPr="005D77D0" w14:paraId="3616C106" w14:textId="77777777" w:rsidTr="00703DFF">
        <w:trPr>
          <w:jc w:val="center"/>
        </w:trPr>
        <w:tc>
          <w:tcPr>
            <w:tcW w:w="7756" w:type="dxa"/>
            <w:gridSpan w:val="14"/>
          </w:tcPr>
          <w:p w14:paraId="764AFE9D" w14:textId="77777777" w:rsidR="005D77D0" w:rsidRPr="005D77D0" w:rsidRDefault="005D77D0" w:rsidP="00EC7991">
            <w:pPr>
              <w:spacing w:after="0" w:line="240" w:lineRule="auto"/>
              <w:ind w:left="0" w:firstLine="0"/>
              <w:jc w:val="center"/>
              <w:rPr>
                <w:rFonts w:ascii="Times New Roman" w:eastAsia="Calibri" w:hAnsi="Times New Roman" w:cs="Times New Roman"/>
                <w:b/>
                <w:color w:val="auto"/>
                <w:sz w:val="24"/>
                <w:szCs w:val="24"/>
              </w:rPr>
            </w:pPr>
            <w:r w:rsidRPr="005D77D0">
              <w:rPr>
                <w:rFonts w:ascii="Times New Roman" w:eastAsia="Calibri" w:hAnsi="Times New Roman" w:cs="Times New Roman"/>
                <w:b/>
                <w:color w:val="auto"/>
                <w:sz w:val="24"/>
                <w:szCs w:val="24"/>
              </w:rPr>
              <w:t>IMPORELLANA SA</w:t>
            </w:r>
          </w:p>
        </w:tc>
      </w:tr>
      <w:tr w:rsidR="005D77D0" w:rsidRPr="005D77D0" w14:paraId="20A6D4BE" w14:textId="77777777" w:rsidTr="00703DFF">
        <w:trPr>
          <w:jc w:val="center"/>
        </w:trPr>
        <w:tc>
          <w:tcPr>
            <w:tcW w:w="7756" w:type="dxa"/>
            <w:gridSpan w:val="14"/>
          </w:tcPr>
          <w:p w14:paraId="21F7E3EA" w14:textId="77777777" w:rsidR="005D77D0" w:rsidRPr="005D77D0" w:rsidRDefault="005D77D0" w:rsidP="00EC7991">
            <w:pPr>
              <w:spacing w:after="0" w:line="240" w:lineRule="auto"/>
              <w:ind w:left="0" w:firstLine="0"/>
              <w:jc w:val="center"/>
              <w:rPr>
                <w:rFonts w:ascii="Times New Roman" w:eastAsia="Calibri" w:hAnsi="Times New Roman" w:cs="Times New Roman"/>
                <w:b/>
                <w:color w:val="auto"/>
                <w:sz w:val="24"/>
                <w:szCs w:val="24"/>
              </w:rPr>
            </w:pPr>
            <w:r w:rsidRPr="005D77D0">
              <w:rPr>
                <w:rFonts w:ascii="Times New Roman" w:eastAsia="Calibri" w:hAnsi="Times New Roman" w:cs="Times New Roman"/>
                <w:b/>
                <w:color w:val="auto"/>
                <w:sz w:val="24"/>
                <w:szCs w:val="24"/>
              </w:rPr>
              <w:t>CUESTIONARIO PARA EXAMINAR LA GESTION ORGANIZACIONAL</w:t>
            </w:r>
          </w:p>
          <w:p w14:paraId="3DEF4E97" w14:textId="77777777" w:rsidR="005D77D0" w:rsidRPr="005D77D0" w:rsidRDefault="005D77D0" w:rsidP="00EC7991">
            <w:pPr>
              <w:spacing w:after="0" w:line="240" w:lineRule="auto"/>
              <w:ind w:left="0" w:firstLine="0"/>
              <w:jc w:val="center"/>
              <w:rPr>
                <w:rFonts w:ascii="Times New Roman" w:eastAsia="Calibri" w:hAnsi="Times New Roman" w:cs="Times New Roman"/>
                <w:b/>
                <w:color w:val="auto"/>
                <w:sz w:val="24"/>
                <w:szCs w:val="24"/>
              </w:rPr>
            </w:pPr>
          </w:p>
        </w:tc>
      </w:tr>
      <w:tr w:rsidR="005D77D0" w:rsidRPr="005D77D0" w14:paraId="3254B3DB" w14:textId="77777777" w:rsidTr="00703DFF">
        <w:trPr>
          <w:jc w:val="center"/>
        </w:trPr>
        <w:tc>
          <w:tcPr>
            <w:tcW w:w="405" w:type="dxa"/>
            <w:vMerge w:val="restart"/>
          </w:tcPr>
          <w:p w14:paraId="6BA9BBF1" w14:textId="77777777" w:rsidR="005D77D0" w:rsidRPr="005D77D0" w:rsidRDefault="005D77D0" w:rsidP="00EC7991">
            <w:pPr>
              <w:spacing w:after="0" w:line="240" w:lineRule="auto"/>
              <w:ind w:left="0" w:firstLine="0"/>
              <w:jc w:val="center"/>
              <w:rPr>
                <w:rFonts w:ascii="Times New Roman" w:eastAsia="Calibri" w:hAnsi="Times New Roman" w:cs="Times New Roman"/>
                <w:b/>
                <w:color w:val="auto"/>
                <w:sz w:val="24"/>
                <w:szCs w:val="24"/>
              </w:rPr>
            </w:pPr>
            <w:r w:rsidRPr="005D77D0">
              <w:rPr>
                <w:rFonts w:ascii="Times New Roman" w:eastAsia="Calibri" w:hAnsi="Times New Roman" w:cs="Times New Roman"/>
                <w:b/>
                <w:color w:val="auto"/>
                <w:sz w:val="24"/>
                <w:szCs w:val="24"/>
              </w:rPr>
              <w:t>N</w:t>
            </w:r>
          </w:p>
        </w:tc>
        <w:tc>
          <w:tcPr>
            <w:tcW w:w="1558" w:type="dxa"/>
            <w:vMerge w:val="restart"/>
          </w:tcPr>
          <w:p w14:paraId="699BFEBD" w14:textId="77777777" w:rsidR="005D77D0" w:rsidRPr="005D77D0" w:rsidRDefault="005D77D0" w:rsidP="00EC7991">
            <w:pPr>
              <w:spacing w:after="0" w:line="240" w:lineRule="auto"/>
              <w:ind w:left="0" w:firstLine="0"/>
              <w:jc w:val="center"/>
              <w:rPr>
                <w:rFonts w:ascii="Times New Roman" w:eastAsia="Calibri" w:hAnsi="Times New Roman" w:cs="Times New Roman"/>
                <w:b/>
                <w:color w:val="auto"/>
                <w:sz w:val="24"/>
                <w:szCs w:val="24"/>
              </w:rPr>
            </w:pPr>
            <w:r w:rsidRPr="005D77D0">
              <w:rPr>
                <w:rFonts w:ascii="Times New Roman" w:eastAsia="Calibri" w:hAnsi="Times New Roman" w:cs="Times New Roman"/>
                <w:b/>
                <w:color w:val="auto"/>
                <w:sz w:val="24"/>
                <w:szCs w:val="24"/>
              </w:rPr>
              <w:t>PREGUNTA</w:t>
            </w:r>
          </w:p>
        </w:tc>
        <w:tc>
          <w:tcPr>
            <w:tcW w:w="5793" w:type="dxa"/>
            <w:gridSpan w:val="12"/>
          </w:tcPr>
          <w:p w14:paraId="208891F9" w14:textId="77777777" w:rsidR="005D77D0" w:rsidRPr="005D77D0" w:rsidRDefault="005D77D0" w:rsidP="00EC7991">
            <w:pPr>
              <w:spacing w:after="0" w:line="240" w:lineRule="auto"/>
              <w:ind w:left="0" w:firstLine="0"/>
              <w:jc w:val="center"/>
              <w:rPr>
                <w:rFonts w:ascii="Times New Roman" w:eastAsia="Calibri" w:hAnsi="Times New Roman" w:cs="Times New Roman"/>
                <w:b/>
                <w:color w:val="auto"/>
                <w:sz w:val="24"/>
                <w:szCs w:val="24"/>
              </w:rPr>
            </w:pPr>
            <w:r w:rsidRPr="005D77D0">
              <w:rPr>
                <w:rFonts w:ascii="Times New Roman" w:eastAsia="Calibri" w:hAnsi="Times New Roman" w:cs="Times New Roman"/>
                <w:b/>
                <w:color w:val="auto"/>
                <w:sz w:val="24"/>
                <w:szCs w:val="24"/>
              </w:rPr>
              <w:t>RESPUESTA</w:t>
            </w:r>
          </w:p>
        </w:tc>
      </w:tr>
      <w:tr w:rsidR="005D77D0" w:rsidRPr="005D77D0" w14:paraId="5F4C35B9" w14:textId="77777777" w:rsidTr="00703DFF">
        <w:trPr>
          <w:jc w:val="center"/>
        </w:trPr>
        <w:tc>
          <w:tcPr>
            <w:tcW w:w="405" w:type="dxa"/>
            <w:vMerge/>
          </w:tcPr>
          <w:p w14:paraId="7684AD73" w14:textId="77777777" w:rsidR="005D77D0" w:rsidRPr="005D77D0" w:rsidRDefault="005D77D0" w:rsidP="00EC7991">
            <w:pPr>
              <w:spacing w:after="0" w:line="240" w:lineRule="auto"/>
              <w:ind w:left="0" w:firstLine="0"/>
              <w:jc w:val="center"/>
              <w:rPr>
                <w:rFonts w:ascii="Times New Roman" w:eastAsia="Calibri" w:hAnsi="Times New Roman" w:cs="Times New Roman"/>
                <w:b/>
                <w:color w:val="auto"/>
                <w:sz w:val="24"/>
                <w:szCs w:val="24"/>
              </w:rPr>
            </w:pPr>
          </w:p>
        </w:tc>
        <w:tc>
          <w:tcPr>
            <w:tcW w:w="1558" w:type="dxa"/>
            <w:vMerge/>
          </w:tcPr>
          <w:p w14:paraId="5AFF0D43" w14:textId="77777777" w:rsidR="005D77D0" w:rsidRPr="005D77D0" w:rsidRDefault="005D77D0" w:rsidP="00EC7991">
            <w:pPr>
              <w:spacing w:after="0" w:line="240" w:lineRule="auto"/>
              <w:ind w:left="0" w:firstLine="0"/>
              <w:jc w:val="center"/>
              <w:rPr>
                <w:rFonts w:ascii="Times New Roman" w:eastAsia="Calibri" w:hAnsi="Times New Roman" w:cs="Times New Roman"/>
                <w:b/>
                <w:color w:val="auto"/>
                <w:sz w:val="24"/>
                <w:szCs w:val="24"/>
              </w:rPr>
            </w:pPr>
          </w:p>
        </w:tc>
        <w:tc>
          <w:tcPr>
            <w:tcW w:w="447" w:type="dxa"/>
          </w:tcPr>
          <w:p w14:paraId="05ACA02E" w14:textId="77777777" w:rsidR="005D77D0" w:rsidRPr="005D77D0" w:rsidRDefault="005D77D0" w:rsidP="00EC7991">
            <w:pPr>
              <w:spacing w:after="0" w:line="240" w:lineRule="auto"/>
              <w:ind w:left="0" w:firstLine="0"/>
              <w:jc w:val="center"/>
              <w:rPr>
                <w:rFonts w:ascii="Times New Roman" w:eastAsia="Calibri" w:hAnsi="Times New Roman" w:cs="Times New Roman"/>
                <w:b/>
                <w:color w:val="auto"/>
                <w:sz w:val="24"/>
                <w:szCs w:val="24"/>
              </w:rPr>
            </w:pPr>
            <w:r w:rsidRPr="005D77D0">
              <w:rPr>
                <w:rFonts w:ascii="Times New Roman" w:eastAsia="Calibri" w:hAnsi="Times New Roman" w:cs="Times New Roman"/>
                <w:b/>
                <w:color w:val="auto"/>
                <w:sz w:val="24"/>
                <w:szCs w:val="24"/>
              </w:rPr>
              <w:t>A1</w:t>
            </w:r>
          </w:p>
        </w:tc>
        <w:tc>
          <w:tcPr>
            <w:tcW w:w="447" w:type="dxa"/>
          </w:tcPr>
          <w:p w14:paraId="4A89BA36" w14:textId="77777777" w:rsidR="005D77D0" w:rsidRPr="005D77D0" w:rsidRDefault="005D77D0" w:rsidP="00EC7991">
            <w:pPr>
              <w:spacing w:after="0" w:line="240" w:lineRule="auto"/>
              <w:ind w:left="0" w:firstLine="0"/>
              <w:jc w:val="center"/>
              <w:rPr>
                <w:rFonts w:ascii="Times New Roman" w:eastAsia="Calibri" w:hAnsi="Times New Roman" w:cs="Times New Roman"/>
                <w:b/>
                <w:color w:val="auto"/>
                <w:sz w:val="24"/>
                <w:szCs w:val="24"/>
              </w:rPr>
            </w:pPr>
            <w:r w:rsidRPr="005D77D0">
              <w:rPr>
                <w:rFonts w:ascii="Times New Roman" w:eastAsia="Calibri" w:hAnsi="Times New Roman" w:cs="Times New Roman"/>
                <w:b/>
                <w:color w:val="auto"/>
                <w:sz w:val="24"/>
                <w:szCs w:val="24"/>
              </w:rPr>
              <w:t>A2</w:t>
            </w:r>
          </w:p>
        </w:tc>
        <w:tc>
          <w:tcPr>
            <w:tcW w:w="447" w:type="dxa"/>
          </w:tcPr>
          <w:p w14:paraId="20B9779F" w14:textId="77777777" w:rsidR="005D77D0" w:rsidRPr="005D77D0" w:rsidRDefault="005D77D0" w:rsidP="00EC7991">
            <w:pPr>
              <w:spacing w:after="0" w:line="240" w:lineRule="auto"/>
              <w:ind w:left="0" w:firstLine="0"/>
              <w:jc w:val="center"/>
              <w:rPr>
                <w:rFonts w:ascii="Times New Roman" w:eastAsia="Calibri" w:hAnsi="Times New Roman" w:cs="Times New Roman"/>
                <w:b/>
                <w:color w:val="auto"/>
                <w:sz w:val="24"/>
                <w:szCs w:val="24"/>
              </w:rPr>
            </w:pPr>
            <w:r w:rsidRPr="005D77D0">
              <w:rPr>
                <w:rFonts w:ascii="Times New Roman" w:eastAsia="Calibri" w:hAnsi="Times New Roman" w:cs="Times New Roman"/>
                <w:b/>
                <w:color w:val="auto"/>
                <w:sz w:val="24"/>
                <w:szCs w:val="24"/>
              </w:rPr>
              <w:t>A3</w:t>
            </w:r>
          </w:p>
        </w:tc>
        <w:tc>
          <w:tcPr>
            <w:tcW w:w="489" w:type="dxa"/>
          </w:tcPr>
          <w:p w14:paraId="062EC59D" w14:textId="77777777" w:rsidR="005D77D0" w:rsidRPr="005D77D0" w:rsidRDefault="005D77D0" w:rsidP="00EC7991">
            <w:pPr>
              <w:spacing w:after="0" w:line="240" w:lineRule="auto"/>
              <w:ind w:left="0" w:firstLine="0"/>
              <w:jc w:val="center"/>
              <w:rPr>
                <w:rFonts w:ascii="Times New Roman" w:eastAsia="Calibri" w:hAnsi="Times New Roman" w:cs="Times New Roman"/>
                <w:b/>
                <w:color w:val="auto"/>
                <w:sz w:val="24"/>
                <w:szCs w:val="24"/>
              </w:rPr>
            </w:pPr>
            <w:r w:rsidRPr="005D77D0">
              <w:rPr>
                <w:rFonts w:ascii="Times New Roman" w:eastAsia="Calibri" w:hAnsi="Times New Roman" w:cs="Times New Roman"/>
                <w:b/>
                <w:color w:val="auto"/>
                <w:sz w:val="24"/>
                <w:szCs w:val="24"/>
              </w:rPr>
              <w:t>AD</w:t>
            </w:r>
          </w:p>
        </w:tc>
        <w:tc>
          <w:tcPr>
            <w:tcW w:w="467" w:type="dxa"/>
          </w:tcPr>
          <w:p w14:paraId="4B5FCA03" w14:textId="77777777" w:rsidR="005D77D0" w:rsidRPr="005D77D0" w:rsidRDefault="005D77D0" w:rsidP="00EC7991">
            <w:pPr>
              <w:spacing w:after="0" w:line="240" w:lineRule="auto"/>
              <w:ind w:left="0" w:firstLine="0"/>
              <w:jc w:val="center"/>
              <w:rPr>
                <w:rFonts w:ascii="Times New Roman" w:eastAsia="Calibri" w:hAnsi="Times New Roman" w:cs="Times New Roman"/>
                <w:b/>
                <w:color w:val="auto"/>
                <w:sz w:val="24"/>
                <w:szCs w:val="24"/>
              </w:rPr>
            </w:pPr>
            <w:r w:rsidRPr="005D77D0">
              <w:rPr>
                <w:rFonts w:ascii="Times New Roman" w:eastAsia="Calibri" w:hAnsi="Times New Roman" w:cs="Times New Roman"/>
                <w:b/>
                <w:color w:val="auto"/>
                <w:sz w:val="24"/>
                <w:szCs w:val="24"/>
              </w:rPr>
              <w:t>AF</w:t>
            </w:r>
          </w:p>
        </w:tc>
        <w:tc>
          <w:tcPr>
            <w:tcW w:w="447" w:type="dxa"/>
          </w:tcPr>
          <w:p w14:paraId="34D5B4D9" w14:textId="77777777" w:rsidR="005D77D0" w:rsidRPr="005D77D0" w:rsidRDefault="005D77D0" w:rsidP="00EC7991">
            <w:pPr>
              <w:spacing w:after="0" w:line="240" w:lineRule="auto"/>
              <w:ind w:left="0" w:firstLine="0"/>
              <w:jc w:val="center"/>
              <w:rPr>
                <w:rFonts w:ascii="Times New Roman" w:eastAsia="Calibri" w:hAnsi="Times New Roman" w:cs="Times New Roman"/>
                <w:b/>
                <w:color w:val="auto"/>
                <w:sz w:val="24"/>
                <w:szCs w:val="24"/>
              </w:rPr>
            </w:pPr>
            <w:r w:rsidRPr="005D77D0">
              <w:rPr>
                <w:rFonts w:ascii="Times New Roman" w:eastAsia="Calibri" w:hAnsi="Times New Roman" w:cs="Times New Roman"/>
                <w:b/>
                <w:color w:val="auto"/>
                <w:sz w:val="24"/>
                <w:szCs w:val="24"/>
              </w:rPr>
              <w:t>V1</w:t>
            </w:r>
          </w:p>
        </w:tc>
        <w:tc>
          <w:tcPr>
            <w:tcW w:w="447" w:type="dxa"/>
          </w:tcPr>
          <w:p w14:paraId="0587C7EC" w14:textId="77777777" w:rsidR="005D77D0" w:rsidRPr="005D77D0" w:rsidRDefault="005D77D0" w:rsidP="00EC7991">
            <w:pPr>
              <w:spacing w:after="0" w:line="240" w:lineRule="auto"/>
              <w:ind w:left="0" w:firstLine="0"/>
              <w:jc w:val="center"/>
              <w:rPr>
                <w:rFonts w:ascii="Times New Roman" w:eastAsia="Calibri" w:hAnsi="Times New Roman" w:cs="Times New Roman"/>
                <w:b/>
                <w:color w:val="auto"/>
                <w:sz w:val="24"/>
                <w:szCs w:val="24"/>
              </w:rPr>
            </w:pPr>
            <w:r w:rsidRPr="005D77D0">
              <w:rPr>
                <w:rFonts w:ascii="Times New Roman" w:eastAsia="Calibri" w:hAnsi="Times New Roman" w:cs="Times New Roman"/>
                <w:b/>
                <w:color w:val="auto"/>
                <w:sz w:val="24"/>
                <w:szCs w:val="24"/>
              </w:rPr>
              <w:t>V2</w:t>
            </w:r>
          </w:p>
        </w:tc>
        <w:tc>
          <w:tcPr>
            <w:tcW w:w="447" w:type="dxa"/>
          </w:tcPr>
          <w:p w14:paraId="450D491A" w14:textId="77777777" w:rsidR="005D77D0" w:rsidRPr="005D77D0" w:rsidRDefault="005D77D0" w:rsidP="00EC7991">
            <w:pPr>
              <w:spacing w:after="0" w:line="240" w:lineRule="auto"/>
              <w:ind w:left="0" w:firstLine="0"/>
              <w:jc w:val="center"/>
              <w:rPr>
                <w:rFonts w:ascii="Times New Roman" w:eastAsia="Calibri" w:hAnsi="Times New Roman" w:cs="Times New Roman"/>
                <w:b/>
                <w:color w:val="auto"/>
                <w:sz w:val="24"/>
                <w:szCs w:val="24"/>
              </w:rPr>
            </w:pPr>
            <w:r w:rsidRPr="005D77D0">
              <w:rPr>
                <w:rFonts w:ascii="Times New Roman" w:eastAsia="Calibri" w:hAnsi="Times New Roman" w:cs="Times New Roman"/>
                <w:b/>
                <w:color w:val="auto"/>
                <w:sz w:val="24"/>
                <w:szCs w:val="24"/>
              </w:rPr>
              <w:t>V3</w:t>
            </w:r>
          </w:p>
        </w:tc>
        <w:tc>
          <w:tcPr>
            <w:tcW w:w="447" w:type="dxa"/>
          </w:tcPr>
          <w:p w14:paraId="29BA5645" w14:textId="77777777" w:rsidR="005D77D0" w:rsidRPr="005D77D0" w:rsidRDefault="005D77D0" w:rsidP="00EC7991">
            <w:pPr>
              <w:spacing w:after="0" w:line="240" w:lineRule="auto"/>
              <w:ind w:left="0" w:firstLine="0"/>
              <w:jc w:val="center"/>
              <w:rPr>
                <w:rFonts w:ascii="Times New Roman" w:eastAsia="Calibri" w:hAnsi="Times New Roman" w:cs="Times New Roman"/>
                <w:b/>
                <w:color w:val="auto"/>
                <w:sz w:val="24"/>
                <w:szCs w:val="24"/>
              </w:rPr>
            </w:pPr>
            <w:r w:rsidRPr="005D77D0">
              <w:rPr>
                <w:rFonts w:ascii="Times New Roman" w:eastAsia="Calibri" w:hAnsi="Times New Roman" w:cs="Times New Roman"/>
                <w:b/>
                <w:color w:val="auto"/>
                <w:sz w:val="24"/>
                <w:szCs w:val="24"/>
              </w:rPr>
              <w:t>V4</w:t>
            </w:r>
          </w:p>
        </w:tc>
        <w:tc>
          <w:tcPr>
            <w:tcW w:w="353" w:type="dxa"/>
          </w:tcPr>
          <w:p w14:paraId="6C8C5727" w14:textId="77777777" w:rsidR="005D77D0" w:rsidRPr="005D77D0" w:rsidRDefault="005D77D0" w:rsidP="00EC7991">
            <w:pPr>
              <w:spacing w:after="0" w:line="240" w:lineRule="auto"/>
              <w:ind w:left="0" w:firstLine="0"/>
              <w:jc w:val="center"/>
              <w:rPr>
                <w:rFonts w:ascii="Times New Roman" w:eastAsia="Calibri" w:hAnsi="Times New Roman" w:cs="Times New Roman"/>
                <w:b/>
                <w:color w:val="auto"/>
                <w:sz w:val="24"/>
                <w:szCs w:val="24"/>
              </w:rPr>
            </w:pPr>
            <w:r w:rsidRPr="005D77D0">
              <w:rPr>
                <w:rFonts w:ascii="Times New Roman" w:eastAsia="Calibri" w:hAnsi="Times New Roman" w:cs="Times New Roman"/>
                <w:b/>
                <w:color w:val="auto"/>
                <w:sz w:val="24"/>
                <w:szCs w:val="24"/>
              </w:rPr>
              <w:t>C</w:t>
            </w:r>
          </w:p>
        </w:tc>
        <w:tc>
          <w:tcPr>
            <w:tcW w:w="478" w:type="dxa"/>
          </w:tcPr>
          <w:p w14:paraId="5EF854F3" w14:textId="77777777" w:rsidR="005D77D0" w:rsidRPr="005D77D0" w:rsidRDefault="005D77D0" w:rsidP="00EC7991">
            <w:pPr>
              <w:spacing w:after="0" w:line="240" w:lineRule="auto"/>
              <w:ind w:left="0" w:firstLine="0"/>
              <w:jc w:val="center"/>
              <w:rPr>
                <w:rFonts w:ascii="Times New Roman" w:eastAsia="Calibri" w:hAnsi="Times New Roman" w:cs="Times New Roman"/>
                <w:b/>
                <w:color w:val="auto"/>
                <w:sz w:val="24"/>
                <w:szCs w:val="24"/>
              </w:rPr>
            </w:pPr>
            <w:r w:rsidRPr="005D77D0">
              <w:rPr>
                <w:rFonts w:ascii="Times New Roman" w:eastAsia="Calibri" w:hAnsi="Times New Roman" w:cs="Times New Roman"/>
                <w:b/>
                <w:color w:val="auto"/>
                <w:sz w:val="24"/>
                <w:szCs w:val="24"/>
              </w:rPr>
              <w:t>AE</w:t>
            </w:r>
          </w:p>
        </w:tc>
        <w:tc>
          <w:tcPr>
            <w:tcW w:w="877" w:type="dxa"/>
          </w:tcPr>
          <w:p w14:paraId="77DFC9C3" w14:textId="77777777" w:rsidR="005D77D0" w:rsidRPr="005D77D0" w:rsidRDefault="005D77D0" w:rsidP="00EC7991">
            <w:pPr>
              <w:spacing w:after="0" w:line="240" w:lineRule="auto"/>
              <w:ind w:left="0" w:firstLine="0"/>
              <w:jc w:val="center"/>
              <w:rPr>
                <w:rFonts w:ascii="Times New Roman" w:eastAsia="Calibri" w:hAnsi="Times New Roman" w:cs="Times New Roman"/>
                <w:b/>
                <w:color w:val="auto"/>
                <w:sz w:val="24"/>
                <w:szCs w:val="24"/>
              </w:rPr>
            </w:pPr>
            <w:r w:rsidRPr="005D77D0">
              <w:rPr>
                <w:rFonts w:ascii="Times New Roman" w:eastAsia="Calibri" w:hAnsi="Times New Roman" w:cs="Times New Roman"/>
                <w:b/>
                <w:color w:val="auto"/>
                <w:sz w:val="24"/>
                <w:szCs w:val="24"/>
              </w:rPr>
              <w:t>TOTAL</w:t>
            </w:r>
          </w:p>
        </w:tc>
      </w:tr>
      <w:tr w:rsidR="005D77D0" w:rsidRPr="005D77D0" w14:paraId="30718EFD" w14:textId="77777777" w:rsidTr="00703DFF">
        <w:trPr>
          <w:jc w:val="center"/>
        </w:trPr>
        <w:tc>
          <w:tcPr>
            <w:tcW w:w="405" w:type="dxa"/>
          </w:tcPr>
          <w:p w14:paraId="09B5EC07" w14:textId="77777777"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r w:rsidRPr="005D77D0">
              <w:rPr>
                <w:rFonts w:ascii="Times New Roman" w:eastAsia="Calibri" w:hAnsi="Times New Roman" w:cs="Times New Roman"/>
                <w:color w:val="auto"/>
                <w:sz w:val="24"/>
                <w:szCs w:val="24"/>
              </w:rPr>
              <w:t>1</w:t>
            </w:r>
          </w:p>
        </w:tc>
        <w:tc>
          <w:tcPr>
            <w:tcW w:w="1558" w:type="dxa"/>
          </w:tcPr>
          <w:p w14:paraId="232C78A6" w14:textId="77777777" w:rsidR="005D77D0" w:rsidRPr="005D77D0" w:rsidRDefault="005D77D0" w:rsidP="00EC7991">
            <w:pPr>
              <w:spacing w:after="0" w:line="240" w:lineRule="auto"/>
              <w:ind w:left="0" w:firstLine="0"/>
              <w:jc w:val="left"/>
              <w:rPr>
                <w:rFonts w:ascii="Times New Roman" w:eastAsia="Calibri" w:hAnsi="Times New Roman" w:cs="Times New Roman"/>
                <w:color w:val="auto"/>
                <w:sz w:val="24"/>
                <w:szCs w:val="24"/>
              </w:rPr>
            </w:pPr>
            <w:r w:rsidRPr="005D77D0">
              <w:rPr>
                <w:rFonts w:ascii="Times New Roman" w:eastAsia="Calibri" w:hAnsi="Times New Roman" w:cs="Times New Roman"/>
                <w:color w:val="auto"/>
                <w:sz w:val="24"/>
                <w:szCs w:val="24"/>
              </w:rPr>
              <w:t>Tienen un proceso de planeación formal  ¿hay planes escritos?</w:t>
            </w:r>
          </w:p>
        </w:tc>
        <w:tc>
          <w:tcPr>
            <w:tcW w:w="447" w:type="dxa"/>
          </w:tcPr>
          <w:p w14:paraId="7C1D434E" w14:textId="157D8E59"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09AC00B9" w14:textId="1C020B70"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26A47693" w14:textId="74B34243"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89" w:type="dxa"/>
          </w:tcPr>
          <w:p w14:paraId="0E65B62E" w14:textId="2F2334F4"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67" w:type="dxa"/>
          </w:tcPr>
          <w:p w14:paraId="6F0AAED7" w14:textId="16B16959"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07E26DC9" w14:textId="140B75C3"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149A7F48" w14:textId="03FCCB2F"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061196AC" w14:textId="1342C7EF"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6BCDE9B9" w14:textId="3C36896C"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353" w:type="dxa"/>
          </w:tcPr>
          <w:p w14:paraId="558C429C" w14:textId="6CB022DE"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78" w:type="dxa"/>
          </w:tcPr>
          <w:p w14:paraId="00E443CD" w14:textId="0F59376E"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877" w:type="dxa"/>
          </w:tcPr>
          <w:p w14:paraId="209FE06E" w14:textId="36059606"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r>
      <w:tr w:rsidR="005D77D0" w:rsidRPr="005D77D0" w14:paraId="4B34A673" w14:textId="77777777" w:rsidTr="00703DFF">
        <w:trPr>
          <w:jc w:val="center"/>
        </w:trPr>
        <w:tc>
          <w:tcPr>
            <w:tcW w:w="405" w:type="dxa"/>
          </w:tcPr>
          <w:p w14:paraId="56C28333" w14:textId="54045E28" w:rsidR="005D77D0" w:rsidRPr="005D77D0" w:rsidRDefault="00D97F95" w:rsidP="00EC7991">
            <w:pPr>
              <w:spacing w:after="0" w:line="240" w:lineRule="auto"/>
              <w:ind w:left="0" w:firstLine="0"/>
              <w:jc w:val="center"/>
              <w:rPr>
                <w:rFonts w:ascii="Times New Roman" w:eastAsia="Calibri" w:hAnsi="Times New Roman" w:cs="Times New Roman"/>
                <w:color w:val="auto"/>
                <w:sz w:val="24"/>
                <w:szCs w:val="24"/>
              </w:rPr>
            </w:pPr>
            <w:r>
              <w:rPr>
                <w:rFonts w:ascii="Times New Roman" w:eastAsia="Calibri" w:hAnsi="Times New Roman" w:cs="Times New Roman"/>
                <w:color w:val="auto"/>
                <w:sz w:val="24"/>
                <w:szCs w:val="24"/>
              </w:rPr>
              <w:t>2</w:t>
            </w:r>
          </w:p>
        </w:tc>
        <w:tc>
          <w:tcPr>
            <w:tcW w:w="1558" w:type="dxa"/>
          </w:tcPr>
          <w:p w14:paraId="7F302998" w14:textId="77777777" w:rsidR="005D77D0" w:rsidRPr="005D77D0" w:rsidRDefault="005D77D0" w:rsidP="00EC7991">
            <w:pPr>
              <w:spacing w:after="0" w:line="240" w:lineRule="auto"/>
              <w:ind w:left="0" w:firstLine="0"/>
              <w:jc w:val="left"/>
              <w:rPr>
                <w:rFonts w:ascii="Times New Roman" w:eastAsia="Calibri" w:hAnsi="Times New Roman" w:cs="Times New Roman"/>
                <w:color w:val="auto"/>
                <w:sz w:val="24"/>
                <w:szCs w:val="24"/>
              </w:rPr>
            </w:pPr>
            <w:r w:rsidRPr="005D77D0">
              <w:rPr>
                <w:rFonts w:ascii="Times New Roman" w:eastAsia="Calibri" w:hAnsi="Times New Roman" w:cs="Times New Roman"/>
                <w:color w:val="auto"/>
                <w:sz w:val="24"/>
                <w:szCs w:val="24"/>
              </w:rPr>
              <w:t>¿Se realiza la programación de actividades en cada área?</w:t>
            </w:r>
          </w:p>
        </w:tc>
        <w:tc>
          <w:tcPr>
            <w:tcW w:w="447" w:type="dxa"/>
          </w:tcPr>
          <w:p w14:paraId="75B8A5E6" w14:textId="229F370D"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47C16828" w14:textId="44C05C3C"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61C5AD42" w14:textId="1F777496"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89" w:type="dxa"/>
          </w:tcPr>
          <w:p w14:paraId="779497F0" w14:textId="26E7A37B"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67" w:type="dxa"/>
          </w:tcPr>
          <w:p w14:paraId="1A95BFA9" w14:textId="0889BB6B"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7DE67867" w14:textId="0F1A8C6C"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0DA60899" w14:textId="41FFD852"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35A48EC1" w14:textId="2DF242F7"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05054C4C" w14:textId="3EED3AB7"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353" w:type="dxa"/>
          </w:tcPr>
          <w:p w14:paraId="374CAC58" w14:textId="21687214"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78" w:type="dxa"/>
          </w:tcPr>
          <w:p w14:paraId="137C704E" w14:textId="53348894"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877" w:type="dxa"/>
          </w:tcPr>
          <w:p w14:paraId="50E3B8C8" w14:textId="5C340870"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r>
      <w:tr w:rsidR="005D77D0" w:rsidRPr="005D77D0" w14:paraId="434FBA9E" w14:textId="77777777" w:rsidTr="00703DFF">
        <w:trPr>
          <w:jc w:val="center"/>
        </w:trPr>
        <w:tc>
          <w:tcPr>
            <w:tcW w:w="405" w:type="dxa"/>
          </w:tcPr>
          <w:p w14:paraId="3DE262CB" w14:textId="1400029E" w:rsidR="005D77D0" w:rsidRPr="005D77D0" w:rsidRDefault="00D97F95" w:rsidP="00EC7991">
            <w:pPr>
              <w:spacing w:after="0" w:line="240" w:lineRule="auto"/>
              <w:ind w:left="0" w:firstLine="0"/>
              <w:jc w:val="center"/>
              <w:rPr>
                <w:rFonts w:ascii="Times New Roman" w:eastAsia="Calibri" w:hAnsi="Times New Roman" w:cs="Times New Roman"/>
                <w:color w:val="auto"/>
                <w:sz w:val="24"/>
                <w:szCs w:val="24"/>
              </w:rPr>
            </w:pPr>
            <w:r>
              <w:rPr>
                <w:rFonts w:ascii="Times New Roman" w:eastAsia="Calibri" w:hAnsi="Times New Roman" w:cs="Times New Roman"/>
                <w:color w:val="auto"/>
                <w:sz w:val="24"/>
                <w:szCs w:val="24"/>
              </w:rPr>
              <w:t>3</w:t>
            </w:r>
          </w:p>
        </w:tc>
        <w:tc>
          <w:tcPr>
            <w:tcW w:w="1558" w:type="dxa"/>
          </w:tcPr>
          <w:p w14:paraId="30F4D77E" w14:textId="77777777" w:rsidR="005D77D0" w:rsidRPr="005D77D0" w:rsidRDefault="005D77D0" w:rsidP="00EC7991">
            <w:pPr>
              <w:spacing w:after="0" w:line="240" w:lineRule="auto"/>
              <w:ind w:left="0" w:firstLine="0"/>
              <w:jc w:val="left"/>
              <w:rPr>
                <w:rFonts w:ascii="Times New Roman" w:eastAsia="Calibri" w:hAnsi="Times New Roman" w:cs="Times New Roman"/>
                <w:color w:val="auto"/>
                <w:sz w:val="24"/>
                <w:szCs w:val="24"/>
              </w:rPr>
            </w:pPr>
            <w:r w:rsidRPr="005D77D0">
              <w:rPr>
                <w:rFonts w:ascii="Times New Roman" w:eastAsia="Calibri" w:hAnsi="Times New Roman" w:cs="Times New Roman"/>
                <w:color w:val="auto"/>
                <w:sz w:val="24"/>
                <w:szCs w:val="24"/>
              </w:rPr>
              <w:t>¿Los planes y programas están basados en presupuestos?</w:t>
            </w:r>
          </w:p>
        </w:tc>
        <w:tc>
          <w:tcPr>
            <w:tcW w:w="447" w:type="dxa"/>
          </w:tcPr>
          <w:p w14:paraId="3BFBDD22" w14:textId="6D0FC0F0"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485F2B75" w14:textId="1B217199"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0612F3A3" w14:textId="647C99B4"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89" w:type="dxa"/>
          </w:tcPr>
          <w:p w14:paraId="2019564F" w14:textId="2D27A1F2"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67" w:type="dxa"/>
          </w:tcPr>
          <w:p w14:paraId="0710E0FB" w14:textId="7C824896"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2D93AD37" w14:textId="55F6EA2B"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1568DB05" w14:textId="13238D78"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72A6FF98" w14:textId="17DCF805"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0BA84D94" w14:textId="2E629AE4"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353" w:type="dxa"/>
          </w:tcPr>
          <w:p w14:paraId="52B4D4D9" w14:textId="5DF580FF"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78" w:type="dxa"/>
          </w:tcPr>
          <w:p w14:paraId="7E565781" w14:textId="53BEE8CA"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877" w:type="dxa"/>
          </w:tcPr>
          <w:p w14:paraId="19D9604A" w14:textId="7BF07B80"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r>
      <w:tr w:rsidR="005D77D0" w:rsidRPr="005D77D0" w14:paraId="61B03A0E" w14:textId="77777777" w:rsidTr="00703DFF">
        <w:trPr>
          <w:jc w:val="center"/>
        </w:trPr>
        <w:tc>
          <w:tcPr>
            <w:tcW w:w="405" w:type="dxa"/>
          </w:tcPr>
          <w:p w14:paraId="64B72107" w14:textId="31DFBD32" w:rsidR="005D77D0" w:rsidRPr="005D77D0" w:rsidRDefault="00D97F95" w:rsidP="00EC7991">
            <w:pPr>
              <w:spacing w:after="0" w:line="240" w:lineRule="auto"/>
              <w:ind w:left="0" w:firstLine="0"/>
              <w:jc w:val="center"/>
              <w:rPr>
                <w:rFonts w:ascii="Times New Roman" w:eastAsia="Calibri" w:hAnsi="Times New Roman" w:cs="Times New Roman"/>
                <w:color w:val="auto"/>
                <w:sz w:val="24"/>
                <w:szCs w:val="24"/>
              </w:rPr>
            </w:pPr>
            <w:r>
              <w:rPr>
                <w:rFonts w:ascii="Times New Roman" w:eastAsia="Calibri" w:hAnsi="Times New Roman" w:cs="Times New Roman"/>
                <w:color w:val="auto"/>
                <w:sz w:val="24"/>
                <w:szCs w:val="24"/>
              </w:rPr>
              <w:t>4</w:t>
            </w:r>
          </w:p>
        </w:tc>
        <w:tc>
          <w:tcPr>
            <w:tcW w:w="1558" w:type="dxa"/>
          </w:tcPr>
          <w:p w14:paraId="607AFD61" w14:textId="77777777" w:rsidR="005D77D0" w:rsidRPr="005D77D0" w:rsidRDefault="005D77D0" w:rsidP="00EC7991">
            <w:pPr>
              <w:spacing w:after="0" w:line="240" w:lineRule="auto"/>
              <w:ind w:left="0" w:firstLine="0"/>
              <w:jc w:val="left"/>
              <w:rPr>
                <w:rFonts w:ascii="Times New Roman" w:eastAsia="Calibri" w:hAnsi="Times New Roman" w:cs="Times New Roman"/>
                <w:color w:val="auto"/>
                <w:sz w:val="24"/>
                <w:szCs w:val="24"/>
              </w:rPr>
            </w:pPr>
            <w:r w:rsidRPr="005D77D0">
              <w:rPr>
                <w:rFonts w:ascii="Times New Roman" w:eastAsia="Calibri" w:hAnsi="Times New Roman" w:cs="Times New Roman"/>
                <w:color w:val="auto"/>
                <w:sz w:val="24"/>
                <w:szCs w:val="24"/>
                <w:lang w:eastAsia="es-MX"/>
              </w:rPr>
              <w:t xml:space="preserve">¿Las funciones y responsabilidades de los empleados están adecuadamente señalados en Manuales de funciones? </w:t>
            </w:r>
          </w:p>
        </w:tc>
        <w:tc>
          <w:tcPr>
            <w:tcW w:w="447" w:type="dxa"/>
          </w:tcPr>
          <w:p w14:paraId="69576B65" w14:textId="271D5A4E"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59BFF6E1" w14:textId="2409CD80"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346EF2E0" w14:textId="53775522"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89" w:type="dxa"/>
          </w:tcPr>
          <w:p w14:paraId="1F684CC0" w14:textId="7D80DBA5"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67" w:type="dxa"/>
          </w:tcPr>
          <w:p w14:paraId="7F551F43" w14:textId="05969939"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7F9D5269" w14:textId="05AAD413"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516F76C3" w14:textId="27410D60"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3C2BF0FB" w14:textId="412799B8"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7CC8945D" w14:textId="0D6A46B7"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353" w:type="dxa"/>
          </w:tcPr>
          <w:p w14:paraId="35F0A30E" w14:textId="20F90CBC"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78" w:type="dxa"/>
          </w:tcPr>
          <w:p w14:paraId="6BAC1FE2" w14:textId="40268640"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877" w:type="dxa"/>
          </w:tcPr>
          <w:p w14:paraId="2AED039C" w14:textId="1069A689"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r>
      <w:tr w:rsidR="005D77D0" w:rsidRPr="005D77D0" w14:paraId="4B98DA72" w14:textId="77777777" w:rsidTr="00703DFF">
        <w:trPr>
          <w:jc w:val="center"/>
        </w:trPr>
        <w:tc>
          <w:tcPr>
            <w:tcW w:w="405" w:type="dxa"/>
          </w:tcPr>
          <w:p w14:paraId="40B028BE" w14:textId="203BD8E5" w:rsidR="005D77D0" w:rsidRPr="005D77D0" w:rsidRDefault="00D97F95" w:rsidP="00EC7991">
            <w:pPr>
              <w:spacing w:after="0" w:line="240" w:lineRule="auto"/>
              <w:ind w:left="0" w:firstLine="0"/>
              <w:jc w:val="center"/>
              <w:rPr>
                <w:rFonts w:ascii="Times New Roman" w:eastAsia="Calibri" w:hAnsi="Times New Roman" w:cs="Times New Roman"/>
                <w:color w:val="auto"/>
                <w:sz w:val="24"/>
                <w:szCs w:val="24"/>
              </w:rPr>
            </w:pPr>
            <w:r>
              <w:rPr>
                <w:rFonts w:ascii="Times New Roman" w:eastAsia="Calibri" w:hAnsi="Times New Roman" w:cs="Times New Roman"/>
                <w:color w:val="auto"/>
                <w:sz w:val="24"/>
                <w:szCs w:val="24"/>
              </w:rPr>
              <w:t>5</w:t>
            </w:r>
          </w:p>
        </w:tc>
        <w:tc>
          <w:tcPr>
            <w:tcW w:w="1558" w:type="dxa"/>
          </w:tcPr>
          <w:p w14:paraId="4117CBF4" w14:textId="313C562B" w:rsidR="005D77D0" w:rsidRPr="005D77D0" w:rsidRDefault="005D77D0" w:rsidP="00EC7991">
            <w:pPr>
              <w:spacing w:after="0" w:line="240" w:lineRule="auto"/>
              <w:ind w:left="0" w:firstLine="0"/>
              <w:jc w:val="left"/>
              <w:rPr>
                <w:rFonts w:ascii="Times New Roman" w:eastAsia="Calibri" w:hAnsi="Times New Roman" w:cs="Times New Roman"/>
                <w:color w:val="auto"/>
                <w:sz w:val="24"/>
                <w:szCs w:val="24"/>
              </w:rPr>
            </w:pPr>
            <w:r w:rsidRPr="005D77D0">
              <w:rPr>
                <w:rFonts w:ascii="Times New Roman" w:eastAsia="Calibri" w:hAnsi="Times New Roman" w:cs="Times New Roman"/>
                <w:color w:val="auto"/>
                <w:sz w:val="24"/>
                <w:szCs w:val="24"/>
              </w:rPr>
              <w:t>¿</w:t>
            </w:r>
            <w:r w:rsidR="00D97F95">
              <w:rPr>
                <w:rFonts w:ascii="Times New Roman" w:eastAsia="Calibri" w:hAnsi="Times New Roman" w:cs="Times New Roman"/>
                <w:color w:val="auto"/>
                <w:sz w:val="24"/>
                <w:szCs w:val="24"/>
              </w:rPr>
              <w:t>Existe una apropiada división del trabajo de los cargos que realizan los trabajadores</w:t>
            </w:r>
            <w:r w:rsidRPr="005D77D0">
              <w:rPr>
                <w:rFonts w:ascii="Times New Roman" w:eastAsia="Calibri" w:hAnsi="Times New Roman" w:cs="Times New Roman"/>
                <w:color w:val="auto"/>
                <w:sz w:val="24"/>
                <w:szCs w:val="24"/>
              </w:rPr>
              <w:t>?</w:t>
            </w:r>
          </w:p>
        </w:tc>
        <w:tc>
          <w:tcPr>
            <w:tcW w:w="447" w:type="dxa"/>
          </w:tcPr>
          <w:p w14:paraId="48F81BB1" w14:textId="49BD6DBF"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714B3D26" w14:textId="64AC86D4"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6E75D190" w14:textId="254BB6B2" w:rsidR="005D77D0" w:rsidRPr="005D77D0" w:rsidRDefault="005D77D0" w:rsidP="00EC7991">
            <w:pPr>
              <w:spacing w:after="0" w:line="240" w:lineRule="auto"/>
              <w:ind w:left="0" w:firstLine="0"/>
              <w:jc w:val="left"/>
              <w:rPr>
                <w:rFonts w:ascii="Times New Roman" w:eastAsia="Calibri" w:hAnsi="Times New Roman" w:cs="Times New Roman"/>
                <w:color w:val="auto"/>
                <w:sz w:val="24"/>
                <w:szCs w:val="24"/>
              </w:rPr>
            </w:pPr>
          </w:p>
        </w:tc>
        <w:tc>
          <w:tcPr>
            <w:tcW w:w="489" w:type="dxa"/>
          </w:tcPr>
          <w:p w14:paraId="38F57DC5" w14:textId="444850AC"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67" w:type="dxa"/>
          </w:tcPr>
          <w:p w14:paraId="3CE6BD2B" w14:textId="4630415C"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7AF3E2D9" w14:textId="01E1957B"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7952A2ED" w14:textId="7FC34957"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7241674A" w14:textId="66AC6C4A"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52247233" w14:textId="6F7E987A"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353" w:type="dxa"/>
          </w:tcPr>
          <w:p w14:paraId="5B3DF328" w14:textId="1F3280A9"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78" w:type="dxa"/>
          </w:tcPr>
          <w:p w14:paraId="72A61D32" w14:textId="1A17D426"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877" w:type="dxa"/>
          </w:tcPr>
          <w:p w14:paraId="445352B6" w14:textId="2C1E1BA8"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r>
      <w:tr w:rsidR="005D77D0" w:rsidRPr="005D77D0" w14:paraId="799C2002" w14:textId="77777777" w:rsidTr="00703DFF">
        <w:trPr>
          <w:jc w:val="center"/>
        </w:trPr>
        <w:tc>
          <w:tcPr>
            <w:tcW w:w="405" w:type="dxa"/>
          </w:tcPr>
          <w:p w14:paraId="42012872" w14:textId="72C437E1" w:rsidR="005D77D0" w:rsidRPr="005D77D0" w:rsidRDefault="00D97F95" w:rsidP="00EC7991">
            <w:pPr>
              <w:spacing w:after="0" w:line="240" w:lineRule="auto"/>
              <w:ind w:left="0" w:firstLine="0"/>
              <w:jc w:val="center"/>
              <w:rPr>
                <w:rFonts w:ascii="Times New Roman" w:eastAsia="Calibri" w:hAnsi="Times New Roman" w:cs="Times New Roman"/>
                <w:color w:val="auto"/>
                <w:sz w:val="24"/>
                <w:szCs w:val="24"/>
              </w:rPr>
            </w:pPr>
            <w:r>
              <w:rPr>
                <w:rFonts w:ascii="Times New Roman" w:eastAsia="Calibri" w:hAnsi="Times New Roman" w:cs="Times New Roman"/>
                <w:color w:val="auto"/>
                <w:sz w:val="24"/>
                <w:szCs w:val="24"/>
              </w:rPr>
              <w:t>6</w:t>
            </w:r>
          </w:p>
        </w:tc>
        <w:tc>
          <w:tcPr>
            <w:tcW w:w="1558" w:type="dxa"/>
          </w:tcPr>
          <w:p w14:paraId="41797FDF" w14:textId="77777777" w:rsidR="005D77D0" w:rsidRPr="005D77D0" w:rsidRDefault="005D77D0" w:rsidP="00EC7991">
            <w:pPr>
              <w:spacing w:after="0" w:line="240" w:lineRule="auto"/>
              <w:ind w:left="0" w:firstLine="0"/>
              <w:jc w:val="left"/>
              <w:rPr>
                <w:rFonts w:ascii="Times New Roman" w:eastAsia="Calibri" w:hAnsi="Times New Roman" w:cs="Times New Roman"/>
                <w:color w:val="auto"/>
                <w:sz w:val="24"/>
                <w:szCs w:val="24"/>
              </w:rPr>
            </w:pPr>
            <w:r w:rsidRPr="005D77D0">
              <w:rPr>
                <w:rFonts w:ascii="Times New Roman" w:eastAsia="Calibri" w:hAnsi="Times New Roman" w:cs="Times New Roman"/>
                <w:color w:val="auto"/>
                <w:sz w:val="24"/>
                <w:szCs w:val="24"/>
              </w:rPr>
              <w:t>¿Los colaboradores rinden informes mensuales?</w:t>
            </w:r>
          </w:p>
        </w:tc>
        <w:tc>
          <w:tcPr>
            <w:tcW w:w="447" w:type="dxa"/>
          </w:tcPr>
          <w:p w14:paraId="6D2B5B69" w14:textId="1523E3F2"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335EBD56" w14:textId="3B6E64F5"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54925F30" w14:textId="04B55444"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89" w:type="dxa"/>
          </w:tcPr>
          <w:p w14:paraId="0E5A9134" w14:textId="3DA882F9"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67" w:type="dxa"/>
          </w:tcPr>
          <w:p w14:paraId="4381266C" w14:textId="40A96585"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4CABCF5B" w14:textId="48A6C391"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763EB2E4" w14:textId="394C8C15"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5E61D70D" w14:textId="59EB774C"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6A84023C" w14:textId="2197DC4F"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353" w:type="dxa"/>
          </w:tcPr>
          <w:p w14:paraId="6556A2F1" w14:textId="0C11CAA5"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78" w:type="dxa"/>
          </w:tcPr>
          <w:p w14:paraId="47B5EE03" w14:textId="7EA7F292"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877" w:type="dxa"/>
          </w:tcPr>
          <w:p w14:paraId="19DACAA0" w14:textId="48910635"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r>
      <w:tr w:rsidR="005D77D0" w:rsidRPr="005D77D0" w14:paraId="49247CED" w14:textId="77777777" w:rsidTr="00703DFF">
        <w:trPr>
          <w:jc w:val="center"/>
        </w:trPr>
        <w:tc>
          <w:tcPr>
            <w:tcW w:w="405" w:type="dxa"/>
          </w:tcPr>
          <w:p w14:paraId="7584DC4B" w14:textId="5A5497B6" w:rsidR="005D77D0" w:rsidRPr="005D77D0" w:rsidRDefault="00D97F95" w:rsidP="00EC7991">
            <w:pPr>
              <w:spacing w:after="0" w:line="240" w:lineRule="auto"/>
              <w:ind w:left="0" w:firstLine="0"/>
              <w:jc w:val="center"/>
              <w:rPr>
                <w:rFonts w:ascii="Times New Roman" w:eastAsia="Calibri" w:hAnsi="Times New Roman" w:cs="Times New Roman"/>
                <w:color w:val="auto"/>
                <w:sz w:val="24"/>
                <w:szCs w:val="24"/>
              </w:rPr>
            </w:pPr>
            <w:r>
              <w:rPr>
                <w:rFonts w:ascii="Times New Roman" w:eastAsia="Calibri" w:hAnsi="Times New Roman" w:cs="Times New Roman"/>
                <w:color w:val="auto"/>
                <w:sz w:val="24"/>
                <w:szCs w:val="24"/>
              </w:rPr>
              <w:t>7</w:t>
            </w:r>
          </w:p>
        </w:tc>
        <w:tc>
          <w:tcPr>
            <w:tcW w:w="1558" w:type="dxa"/>
          </w:tcPr>
          <w:p w14:paraId="050414EC" w14:textId="77777777" w:rsidR="005D77D0" w:rsidRPr="005D77D0" w:rsidRDefault="005D77D0" w:rsidP="00EC7991">
            <w:pPr>
              <w:spacing w:after="0" w:line="240" w:lineRule="auto"/>
              <w:ind w:left="0" w:firstLine="0"/>
              <w:jc w:val="left"/>
              <w:rPr>
                <w:rFonts w:ascii="Times New Roman" w:eastAsia="Calibri" w:hAnsi="Times New Roman" w:cs="Times New Roman"/>
                <w:color w:val="auto"/>
                <w:sz w:val="24"/>
                <w:szCs w:val="24"/>
              </w:rPr>
            </w:pPr>
            <w:r w:rsidRPr="005D77D0">
              <w:rPr>
                <w:rFonts w:ascii="Times New Roman" w:eastAsia="Calibri" w:hAnsi="Times New Roman" w:cs="Times New Roman"/>
                <w:color w:val="auto"/>
                <w:sz w:val="24"/>
                <w:szCs w:val="24"/>
              </w:rPr>
              <w:t>¿Cuentan con mecanismos de disciplina para subordinar los intereses particulares a los intereses colectivos?</w:t>
            </w:r>
          </w:p>
        </w:tc>
        <w:tc>
          <w:tcPr>
            <w:tcW w:w="447" w:type="dxa"/>
          </w:tcPr>
          <w:p w14:paraId="08A355F7" w14:textId="5DA57D79"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7D2588FE" w14:textId="4D269EC3"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2405752E" w14:textId="0C6D035C"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89" w:type="dxa"/>
          </w:tcPr>
          <w:p w14:paraId="006D37C3" w14:textId="317FBC71"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67" w:type="dxa"/>
          </w:tcPr>
          <w:p w14:paraId="7900E357" w14:textId="15712AB2"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321E86F4" w14:textId="28C4800D"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582C17E1" w14:textId="2582DF7D"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2E9CF964" w14:textId="49AA4E19"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57184552" w14:textId="4B2AF29D"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353" w:type="dxa"/>
          </w:tcPr>
          <w:p w14:paraId="59284C61" w14:textId="611DB162"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78" w:type="dxa"/>
          </w:tcPr>
          <w:p w14:paraId="7A070D29" w14:textId="38D1BBC8"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877" w:type="dxa"/>
          </w:tcPr>
          <w:p w14:paraId="7F465B2B" w14:textId="1CEC85B2"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r>
      <w:tr w:rsidR="005D77D0" w:rsidRPr="005D77D0" w14:paraId="5A4C07B8" w14:textId="77777777" w:rsidTr="00703DFF">
        <w:trPr>
          <w:jc w:val="center"/>
        </w:trPr>
        <w:tc>
          <w:tcPr>
            <w:tcW w:w="405" w:type="dxa"/>
          </w:tcPr>
          <w:p w14:paraId="684543EF" w14:textId="37166237" w:rsidR="005D77D0" w:rsidRPr="005D77D0" w:rsidRDefault="00D97F95" w:rsidP="00EC7991">
            <w:pPr>
              <w:spacing w:after="0" w:line="240" w:lineRule="auto"/>
              <w:ind w:left="0" w:firstLine="0"/>
              <w:jc w:val="center"/>
              <w:rPr>
                <w:rFonts w:ascii="Times New Roman" w:eastAsia="Calibri" w:hAnsi="Times New Roman" w:cs="Times New Roman"/>
                <w:color w:val="auto"/>
                <w:sz w:val="24"/>
                <w:szCs w:val="24"/>
              </w:rPr>
            </w:pPr>
            <w:r>
              <w:rPr>
                <w:rFonts w:ascii="Times New Roman" w:eastAsia="Calibri" w:hAnsi="Times New Roman" w:cs="Times New Roman"/>
                <w:color w:val="auto"/>
                <w:sz w:val="24"/>
                <w:szCs w:val="24"/>
              </w:rPr>
              <w:t>8</w:t>
            </w:r>
          </w:p>
        </w:tc>
        <w:tc>
          <w:tcPr>
            <w:tcW w:w="1558" w:type="dxa"/>
          </w:tcPr>
          <w:p w14:paraId="444C1C0A" w14:textId="77777777" w:rsidR="005D77D0" w:rsidRPr="005D77D0" w:rsidRDefault="005D77D0" w:rsidP="00EC7991">
            <w:pPr>
              <w:spacing w:after="0" w:line="240" w:lineRule="auto"/>
              <w:ind w:left="0" w:firstLine="0"/>
              <w:jc w:val="left"/>
              <w:rPr>
                <w:rFonts w:ascii="Times New Roman" w:eastAsia="Calibri" w:hAnsi="Times New Roman" w:cs="Times New Roman"/>
                <w:color w:val="auto"/>
                <w:sz w:val="24"/>
                <w:szCs w:val="24"/>
              </w:rPr>
            </w:pPr>
            <w:r w:rsidRPr="005D77D0">
              <w:rPr>
                <w:rFonts w:ascii="Times New Roman" w:eastAsia="Calibri" w:hAnsi="Times New Roman" w:cs="Times New Roman"/>
                <w:color w:val="auto"/>
                <w:sz w:val="24"/>
                <w:szCs w:val="24"/>
              </w:rPr>
              <w:t>¿Se fomenta el trabajo en equipo para alcanzar los objetivos?</w:t>
            </w:r>
          </w:p>
        </w:tc>
        <w:tc>
          <w:tcPr>
            <w:tcW w:w="447" w:type="dxa"/>
          </w:tcPr>
          <w:p w14:paraId="36DC7AE8" w14:textId="5A64D09F"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4363F6DD" w14:textId="7893D524"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6D025B4B" w14:textId="20264E3A"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89" w:type="dxa"/>
          </w:tcPr>
          <w:p w14:paraId="0E753260" w14:textId="26FBACF1"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67" w:type="dxa"/>
          </w:tcPr>
          <w:p w14:paraId="411A5688" w14:textId="6740409D"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2A766817" w14:textId="692C658A"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1B83F52D" w14:textId="4CAECE47"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30618961" w14:textId="4377240D"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28E01366" w14:textId="7CF7A4B8"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353" w:type="dxa"/>
          </w:tcPr>
          <w:p w14:paraId="3754FCA2" w14:textId="77C934B3"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78" w:type="dxa"/>
          </w:tcPr>
          <w:p w14:paraId="526C9EC1" w14:textId="6954DDAD"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877" w:type="dxa"/>
          </w:tcPr>
          <w:p w14:paraId="15A79D58" w14:textId="2B1BECB6"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r>
      <w:tr w:rsidR="005D77D0" w:rsidRPr="005D77D0" w14:paraId="4036B1FE" w14:textId="77777777" w:rsidTr="00703DFF">
        <w:trPr>
          <w:jc w:val="center"/>
        </w:trPr>
        <w:tc>
          <w:tcPr>
            <w:tcW w:w="405" w:type="dxa"/>
          </w:tcPr>
          <w:p w14:paraId="31D0F403" w14:textId="71E0442A" w:rsidR="005D77D0" w:rsidRPr="005D77D0" w:rsidRDefault="00CE215F" w:rsidP="00EC7991">
            <w:pPr>
              <w:spacing w:after="0" w:line="240" w:lineRule="auto"/>
              <w:ind w:left="0" w:firstLine="0"/>
              <w:jc w:val="center"/>
              <w:rPr>
                <w:rFonts w:ascii="Times New Roman" w:eastAsia="Calibri" w:hAnsi="Times New Roman" w:cs="Times New Roman"/>
                <w:color w:val="auto"/>
                <w:sz w:val="24"/>
                <w:szCs w:val="24"/>
              </w:rPr>
            </w:pPr>
            <w:r>
              <w:rPr>
                <w:rFonts w:ascii="Times New Roman" w:eastAsia="Calibri" w:hAnsi="Times New Roman" w:cs="Times New Roman"/>
                <w:color w:val="auto"/>
                <w:sz w:val="24"/>
                <w:szCs w:val="24"/>
              </w:rPr>
              <w:t>9</w:t>
            </w:r>
          </w:p>
        </w:tc>
        <w:tc>
          <w:tcPr>
            <w:tcW w:w="1558" w:type="dxa"/>
          </w:tcPr>
          <w:p w14:paraId="382DEC95" w14:textId="77777777" w:rsidR="005D77D0" w:rsidRPr="005D77D0" w:rsidRDefault="005D77D0" w:rsidP="00EC7991">
            <w:pPr>
              <w:spacing w:after="0" w:line="240" w:lineRule="auto"/>
              <w:ind w:left="0" w:firstLine="0"/>
              <w:jc w:val="left"/>
              <w:rPr>
                <w:rFonts w:ascii="Times New Roman" w:eastAsia="Calibri" w:hAnsi="Times New Roman" w:cs="Times New Roman"/>
                <w:color w:val="auto"/>
                <w:sz w:val="24"/>
                <w:szCs w:val="24"/>
              </w:rPr>
            </w:pPr>
            <w:r w:rsidRPr="005D77D0">
              <w:rPr>
                <w:rFonts w:ascii="Times New Roman" w:eastAsia="Calibri" w:hAnsi="Times New Roman" w:cs="Times New Roman"/>
                <w:color w:val="auto"/>
                <w:sz w:val="24"/>
                <w:szCs w:val="24"/>
              </w:rPr>
              <w:t>¿Cómo califica la comunicación interna entre directivos y colaboradores?</w:t>
            </w:r>
          </w:p>
        </w:tc>
        <w:tc>
          <w:tcPr>
            <w:tcW w:w="447" w:type="dxa"/>
          </w:tcPr>
          <w:p w14:paraId="54D9F3A2" w14:textId="00A1BD23"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48647015" w14:textId="3C68195C"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502CB47D" w14:textId="0B905DB8"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89" w:type="dxa"/>
          </w:tcPr>
          <w:p w14:paraId="5E14F799" w14:textId="1F654838"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67" w:type="dxa"/>
          </w:tcPr>
          <w:p w14:paraId="656BA0C4" w14:textId="69849C19"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6D036687" w14:textId="7E38F10E"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36813564" w14:textId="54092763"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15EA09FC" w14:textId="28F82DFE"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4E8DB50E" w14:textId="3B6190AE"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353" w:type="dxa"/>
          </w:tcPr>
          <w:p w14:paraId="2D67AFE1" w14:textId="57CF00E1"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78" w:type="dxa"/>
          </w:tcPr>
          <w:p w14:paraId="7DD323C0" w14:textId="7F07582F"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877" w:type="dxa"/>
          </w:tcPr>
          <w:p w14:paraId="2F49E082" w14:textId="68A4380E"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r>
      <w:tr w:rsidR="005D77D0" w:rsidRPr="005D77D0" w14:paraId="531A888A" w14:textId="77777777" w:rsidTr="00703DFF">
        <w:trPr>
          <w:jc w:val="center"/>
        </w:trPr>
        <w:tc>
          <w:tcPr>
            <w:tcW w:w="405" w:type="dxa"/>
          </w:tcPr>
          <w:p w14:paraId="0D574427" w14:textId="5F370C9B" w:rsidR="005D77D0" w:rsidRPr="005D77D0" w:rsidRDefault="00CE215F" w:rsidP="00EC7991">
            <w:pPr>
              <w:spacing w:after="0" w:line="240" w:lineRule="auto"/>
              <w:ind w:left="0" w:firstLine="0"/>
              <w:jc w:val="center"/>
              <w:rPr>
                <w:rFonts w:ascii="Times New Roman" w:eastAsia="Calibri" w:hAnsi="Times New Roman" w:cs="Times New Roman"/>
                <w:color w:val="auto"/>
                <w:sz w:val="24"/>
                <w:szCs w:val="24"/>
              </w:rPr>
            </w:pPr>
            <w:r>
              <w:rPr>
                <w:rFonts w:ascii="Times New Roman" w:eastAsia="Calibri" w:hAnsi="Times New Roman" w:cs="Times New Roman"/>
                <w:color w:val="auto"/>
                <w:sz w:val="24"/>
                <w:szCs w:val="24"/>
              </w:rPr>
              <w:t>10</w:t>
            </w:r>
          </w:p>
        </w:tc>
        <w:tc>
          <w:tcPr>
            <w:tcW w:w="1558" w:type="dxa"/>
          </w:tcPr>
          <w:p w14:paraId="67DE4EB4" w14:textId="77777777" w:rsidR="005D77D0" w:rsidRPr="005D77D0" w:rsidRDefault="005D77D0" w:rsidP="00EC7991">
            <w:pPr>
              <w:spacing w:after="0" w:line="240" w:lineRule="auto"/>
              <w:ind w:left="0" w:firstLine="0"/>
              <w:jc w:val="left"/>
              <w:rPr>
                <w:rFonts w:ascii="Times New Roman" w:eastAsia="Calibri" w:hAnsi="Times New Roman" w:cs="Times New Roman"/>
                <w:color w:val="auto"/>
                <w:sz w:val="24"/>
                <w:szCs w:val="24"/>
              </w:rPr>
            </w:pPr>
            <w:r w:rsidRPr="005D77D0">
              <w:rPr>
                <w:rFonts w:ascii="Times New Roman" w:eastAsia="Calibri" w:hAnsi="Times New Roman" w:cs="Times New Roman"/>
                <w:color w:val="auto"/>
                <w:sz w:val="24"/>
                <w:szCs w:val="24"/>
              </w:rPr>
              <w:t>¿Se llevan a cabo reuniones de coordinación en forma periódica para discutir labores y valorar los riesgos?</w:t>
            </w:r>
          </w:p>
        </w:tc>
        <w:tc>
          <w:tcPr>
            <w:tcW w:w="447" w:type="dxa"/>
          </w:tcPr>
          <w:p w14:paraId="567E349E" w14:textId="63347044"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42B57A73" w14:textId="4306493D"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47275A94" w14:textId="336EF6FE"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89" w:type="dxa"/>
          </w:tcPr>
          <w:p w14:paraId="4BCAC093" w14:textId="55A84514"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67" w:type="dxa"/>
          </w:tcPr>
          <w:p w14:paraId="3C4A94F4" w14:textId="62F7C0B2"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14412E68" w14:textId="6153B29B"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239E167D" w14:textId="7C764C22"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02D17090" w14:textId="40FB1C37"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37D7EBCD" w14:textId="57ED2D99"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353" w:type="dxa"/>
          </w:tcPr>
          <w:p w14:paraId="717DE6BF" w14:textId="0AE3958E"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78" w:type="dxa"/>
          </w:tcPr>
          <w:p w14:paraId="060A24FA" w14:textId="02B59361"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877" w:type="dxa"/>
          </w:tcPr>
          <w:p w14:paraId="142B103C" w14:textId="57E18B9B"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r>
      <w:tr w:rsidR="005D77D0" w:rsidRPr="005D77D0" w14:paraId="11DD739E" w14:textId="77777777" w:rsidTr="00703DFF">
        <w:trPr>
          <w:jc w:val="center"/>
        </w:trPr>
        <w:tc>
          <w:tcPr>
            <w:tcW w:w="405" w:type="dxa"/>
          </w:tcPr>
          <w:p w14:paraId="3BF4FF8F" w14:textId="23A90F92" w:rsidR="005D77D0" w:rsidRPr="005D77D0" w:rsidRDefault="00CE215F" w:rsidP="00EC7991">
            <w:pPr>
              <w:spacing w:after="0" w:line="240" w:lineRule="auto"/>
              <w:ind w:left="0" w:firstLine="0"/>
              <w:jc w:val="center"/>
              <w:rPr>
                <w:rFonts w:ascii="Times New Roman" w:eastAsia="Calibri" w:hAnsi="Times New Roman" w:cs="Times New Roman"/>
                <w:color w:val="auto"/>
                <w:sz w:val="24"/>
                <w:szCs w:val="24"/>
              </w:rPr>
            </w:pPr>
            <w:r>
              <w:rPr>
                <w:rFonts w:ascii="Times New Roman" w:eastAsia="Calibri" w:hAnsi="Times New Roman" w:cs="Times New Roman"/>
                <w:color w:val="auto"/>
                <w:sz w:val="24"/>
                <w:szCs w:val="24"/>
              </w:rPr>
              <w:t>11</w:t>
            </w:r>
          </w:p>
        </w:tc>
        <w:tc>
          <w:tcPr>
            <w:tcW w:w="1558" w:type="dxa"/>
          </w:tcPr>
          <w:p w14:paraId="40FCDA3B" w14:textId="77777777" w:rsidR="005D77D0" w:rsidRPr="005D77D0" w:rsidRDefault="005D77D0" w:rsidP="00EC7991">
            <w:pPr>
              <w:spacing w:after="0" w:line="240" w:lineRule="auto"/>
              <w:ind w:left="0" w:firstLine="0"/>
              <w:jc w:val="left"/>
              <w:rPr>
                <w:rFonts w:ascii="Times New Roman" w:eastAsia="Calibri" w:hAnsi="Times New Roman" w:cs="Times New Roman"/>
                <w:color w:val="auto"/>
                <w:sz w:val="24"/>
                <w:szCs w:val="24"/>
              </w:rPr>
            </w:pPr>
            <w:r w:rsidRPr="005D77D0">
              <w:rPr>
                <w:rFonts w:ascii="Times New Roman" w:eastAsia="Calibri" w:hAnsi="Times New Roman" w:cs="Times New Roman"/>
                <w:color w:val="auto"/>
                <w:sz w:val="24"/>
                <w:szCs w:val="24"/>
              </w:rPr>
              <w:t>¿Se manejan indicadores de desempeño y financieros para evaluar el rendimiento de la empresa?</w:t>
            </w:r>
          </w:p>
        </w:tc>
        <w:tc>
          <w:tcPr>
            <w:tcW w:w="447" w:type="dxa"/>
          </w:tcPr>
          <w:p w14:paraId="3F4CD5A3" w14:textId="6C19658D"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01AC9DA5" w14:textId="4E24929D"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562864BC" w14:textId="307686F8"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89" w:type="dxa"/>
          </w:tcPr>
          <w:p w14:paraId="66AD5710" w14:textId="23F95D21"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67" w:type="dxa"/>
          </w:tcPr>
          <w:p w14:paraId="22F1FEB2" w14:textId="294700E0"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38C4AC23" w14:textId="6AFDE4FF"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6C0C7A67" w14:textId="666C7CD5"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35C0AA65" w14:textId="09964F4A"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3B55AA9A" w14:textId="25D8CF52"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353" w:type="dxa"/>
          </w:tcPr>
          <w:p w14:paraId="607E9B7A" w14:textId="0D0577FD"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78" w:type="dxa"/>
          </w:tcPr>
          <w:p w14:paraId="741F86BC" w14:textId="0B02FF36"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877" w:type="dxa"/>
          </w:tcPr>
          <w:p w14:paraId="02DDCBBB" w14:textId="6DC3C900"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r>
      <w:tr w:rsidR="005D77D0" w:rsidRPr="005D77D0" w14:paraId="5602061F" w14:textId="77777777" w:rsidTr="00703DFF">
        <w:trPr>
          <w:jc w:val="center"/>
        </w:trPr>
        <w:tc>
          <w:tcPr>
            <w:tcW w:w="405" w:type="dxa"/>
          </w:tcPr>
          <w:p w14:paraId="1A5FFE78" w14:textId="5FD2CD45" w:rsidR="005D77D0" w:rsidRPr="005D77D0" w:rsidRDefault="00CE215F" w:rsidP="00EC7991">
            <w:pPr>
              <w:spacing w:after="0" w:line="240" w:lineRule="auto"/>
              <w:ind w:left="0" w:firstLine="0"/>
              <w:jc w:val="center"/>
              <w:rPr>
                <w:rFonts w:ascii="Times New Roman" w:eastAsia="Calibri" w:hAnsi="Times New Roman" w:cs="Times New Roman"/>
                <w:color w:val="auto"/>
                <w:sz w:val="24"/>
                <w:szCs w:val="24"/>
              </w:rPr>
            </w:pPr>
            <w:r>
              <w:rPr>
                <w:rFonts w:ascii="Times New Roman" w:eastAsia="Calibri" w:hAnsi="Times New Roman" w:cs="Times New Roman"/>
                <w:color w:val="auto"/>
                <w:sz w:val="24"/>
                <w:szCs w:val="24"/>
              </w:rPr>
              <w:t>12</w:t>
            </w:r>
          </w:p>
        </w:tc>
        <w:tc>
          <w:tcPr>
            <w:tcW w:w="1558" w:type="dxa"/>
          </w:tcPr>
          <w:p w14:paraId="6FB1FF1B" w14:textId="77777777" w:rsidR="005D77D0" w:rsidRPr="005D77D0" w:rsidRDefault="005D77D0" w:rsidP="00EC7991">
            <w:pPr>
              <w:spacing w:after="0" w:line="240" w:lineRule="auto"/>
              <w:ind w:left="0" w:firstLine="0"/>
              <w:jc w:val="left"/>
              <w:rPr>
                <w:rFonts w:ascii="Times New Roman" w:eastAsia="Calibri" w:hAnsi="Times New Roman" w:cs="Times New Roman"/>
                <w:color w:val="auto"/>
                <w:sz w:val="24"/>
                <w:szCs w:val="24"/>
              </w:rPr>
            </w:pPr>
            <w:r w:rsidRPr="005D77D0">
              <w:rPr>
                <w:rFonts w:ascii="Times New Roman" w:eastAsia="Calibri" w:hAnsi="Times New Roman" w:cs="Times New Roman"/>
                <w:color w:val="auto"/>
                <w:sz w:val="24"/>
                <w:szCs w:val="24"/>
              </w:rPr>
              <w:t>¿Las herramientas de trabajo son las adecuadas?</w:t>
            </w:r>
          </w:p>
        </w:tc>
        <w:tc>
          <w:tcPr>
            <w:tcW w:w="447" w:type="dxa"/>
          </w:tcPr>
          <w:p w14:paraId="1A94B3E2" w14:textId="206AC71B"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55C5AF5B" w14:textId="1DC16C77"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1BE51020" w14:textId="7BE866EC"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89" w:type="dxa"/>
          </w:tcPr>
          <w:p w14:paraId="3DA85BD7" w14:textId="4C413057"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67" w:type="dxa"/>
          </w:tcPr>
          <w:p w14:paraId="7ED81421" w14:textId="7BB790F6"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42892BB3" w14:textId="448349EB"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235E59A8" w14:textId="46123B8C"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75A23D85" w14:textId="40097675"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47" w:type="dxa"/>
          </w:tcPr>
          <w:p w14:paraId="6C1F200F" w14:textId="0833A339"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353" w:type="dxa"/>
          </w:tcPr>
          <w:p w14:paraId="011DCC53" w14:textId="31DD0C75"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478" w:type="dxa"/>
          </w:tcPr>
          <w:p w14:paraId="6F343CC7" w14:textId="6E399383"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c>
          <w:tcPr>
            <w:tcW w:w="877" w:type="dxa"/>
          </w:tcPr>
          <w:p w14:paraId="787FB2FA" w14:textId="06BBD07A" w:rsidR="005D77D0" w:rsidRPr="005D77D0" w:rsidRDefault="005D77D0" w:rsidP="00EC7991">
            <w:pPr>
              <w:spacing w:after="0" w:line="240" w:lineRule="auto"/>
              <w:ind w:left="0" w:firstLine="0"/>
              <w:jc w:val="center"/>
              <w:rPr>
                <w:rFonts w:ascii="Times New Roman" w:eastAsia="Calibri" w:hAnsi="Times New Roman" w:cs="Times New Roman"/>
                <w:color w:val="auto"/>
                <w:sz w:val="24"/>
                <w:szCs w:val="24"/>
              </w:rPr>
            </w:pPr>
          </w:p>
        </w:tc>
      </w:tr>
    </w:tbl>
    <w:p w14:paraId="3874F86E" w14:textId="77777777" w:rsidR="005D77D0" w:rsidRPr="005D77D0" w:rsidRDefault="005D77D0" w:rsidP="00EC7991">
      <w:pPr>
        <w:spacing w:line="480" w:lineRule="auto"/>
        <w:ind w:left="0"/>
        <w:rPr>
          <w:rFonts w:ascii="Times New Roman" w:hAnsi="Times New Roman" w:cs="Times New Roman"/>
          <w:sz w:val="24"/>
          <w:szCs w:val="24"/>
          <w:lang w:val="es-MX" w:eastAsia="es-MX"/>
        </w:rPr>
      </w:pPr>
    </w:p>
    <w:p w14:paraId="15E5BCAF" w14:textId="5ADFF3C6" w:rsidR="003A7AFD" w:rsidRDefault="003A7AFD" w:rsidP="00EC7991">
      <w:pPr>
        <w:spacing w:line="480" w:lineRule="auto"/>
        <w:ind w:left="0"/>
        <w:jc w:val="center"/>
        <w:rPr>
          <w:rFonts w:ascii="Times New Roman" w:hAnsi="Times New Roman" w:cs="Times New Roman"/>
          <w:b/>
          <w:sz w:val="56"/>
          <w:szCs w:val="24"/>
          <w:lang w:val="es-MX" w:eastAsia="es-MX"/>
        </w:rPr>
      </w:pPr>
    </w:p>
    <w:p w14:paraId="5C97EB30" w14:textId="28406941" w:rsidR="00E514D7" w:rsidRDefault="00E514D7" w:rsidP="00EC7991">
      <w:pPr>
        <w:spacing w:line="480" w:lineRule="auto"/>
        <w:ind w:left="0"/>
        <w:jc w:val="center"/>
        <w:rPr>
          <w:rFonts w:ascii="Times New Roman" w:hAnsi="Times New Roman" w:cs="Times New Roman"/>
          <w:b/>
          <w:sz w:val="56"/>
          <w:szCs w:val="24"/>
          <w:lang w:val="es-MX" w:eastAsia="es-MX"/>
        </w:rPr>
      </w:pPr>
    </w:p>
    <w:p w14:paraId="4A12B21D" w14:textId="36D18B4F" w:rsidR="00E514D7" w:rsidRDefault="00E514D7" w:rsidP="00EC7991">
      <w:pPr>
        <w:spacing w:line="480" w:lineRule="auto"/>
        <w:ind w:left="0"/>
        <w:jc w:val="center"/>
        <w:rPr>
          <w:rFonts w:ascii="Times New Roman" w:hAnsi="Times New Roman" w:cs="Times New Roman"/>
          <w:b/>
          <w:sz w:val="56"/>
          <w:szCs w:val="24"/>
          <w:lang w:val="es-MX" w:eastAsia="es-MX"/>
        </w:rPr>
      </w:pPr>
    </w:p>
    <w:p w14:paraId="504A58FD" w14:textId="6A288E0D" w:rsidR="00E514D7" w:rsidRDefault="00E514D7" w:rsidP="00EC7991">
      <w:pPr>
        <w:pStyle w:val="Anexos"/>
        <w:ind w:left="0"/>
        <w:rPr>
          <w:sz w:val="56"/>
        </w:rPr>
      </w:pPr>
      <w:bookmarkStart w:id="194" w:name="_Toc73793653"/>
      <w:r w:rsidRPr="003A7AFD">
        <w:rPr>
          <w:noProof/>
          <w:lang w:val="en-US" w:eastAsia="en-US"/>
        </w:rPr>
        <w:drawing>
          <wp:anchor distT="0" distB="0" distL="114300" distR="114300" simplePos="0" relativeHeight="251670528" behindDoc="0" locked="0" layoutInCell="1" allowOverlap="1" wp14:anchorId="303FE7EB" wp14:editId="066D41BB">
            <wp:simplePos x="0" y="0"/>
            <wp:positionH relativeFrom="column">
              <wp:posOffset>662940</wp:posOffset>
            </wp:positionH>
            <wp:positionV relativeFrom="paragraph">
              <wp:posOffset>377190</wp:posOffset>
            </wp:positionV>
            <wp:extent cx="4105275" cy="8126095"/>
            <wp:effectExtent l="0" t="0" r="9525" b="8255"/>
            <wp:wrapTopAndBottom/>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105275" cy="8126095"/>
                    </a:xfrm>
                    <a:prstGeom prst="rect">
                      <a:avLst/>
                    </a:prstGeom>
                    <a:noFill/>
                    <a:ln>
                      <a:noFill/>
                    </a:ln>
                  </pic:spPr>
                </pic:pic>
              </a:graphicData>
            </a:graphic>
            <wp14:sizeRelH relativeFrom="page">
              <wp14:pctWidth>0</wp14:pctWidth>
            </wp14:sizeRelH>
            <wp14:sizeRelV relativeFrom="page">
              <wp14:pctHeight>0</wp14:pctHeight>
            </wp14:sizeRelV>
          </wp:anchor>
        </w:drawing>
      </w:r>
      <w:r w:rsidR="00E42CCA">
        <w:t xml:space="preserve">ANEXO </w:t>
      </w:r>
      <w:r w:rsidR="00565739">
        <w:t>6</w:t>
      </w:r>
      <w:r>
        <w:t xml:space="preserve">: </w:t>
      </w:r>
      <w:r w:rsidRPr="00EB5629">
        <w:rPr>
          <w:b w:val="0"/>
        </w:rPr>
        <w:t>Estados Financieros comparativos 2018-2019</w:t>
      </w:r>
      <w:bookmarkEnd w:id="194"/>
    </w:p>
    <w:p w14:paraId="05069D2A" w14:textId="52DF68B5" w:rsidR="00E42CCA" w:rsidRDefault="00E42CCA" w:rsidP="00EC7991">
      <w:pPr>
        <w:spacing w:line="480" w:lineRule="auto"/>
        <w:ind w:left="0"/>
        <w:jc w:val="center"/>
        <w:rPr>
          <w:noProof/>
          <w:lang w:val="es-ES" w:eastAsia="es-ES"/>
        </w:rPr>
      </w:pPr>
      <w:r w:rsidRPr="00D31224">
        <w:rPr>
          <w:noProof/>
          <w:lang w:val="en-US" w:eastAsia="en-US"/>
        </w:rPr>
        <w:drawing>
          <wp:anchor distT="0" distB="0" distL="114300" distR="114300" simplePos="0" relativeHeight="251672576" behindDoc="0" locked="0" layoutInCell="1" allowOverlap="1" wp14:anchorId="5FC0D107" wp14:editId="78241CBE">
            <wp:simplePos x="0" y="0"/>
            <wp:positionH relativeFrom="column">
              <wp:posOffset>923925</wp:posOffset>
            </wp:positionH>
            <wp:positionV relativeFrom="paragraph">
              <wp:posOffset>0</wp:posOffset>
            </wp:positionV>
            <wp:extent cx="3371850" cy="8950730"/>
            <wp:effectExtent l="0" t="0" r="0" b="3175"/>
            <wp:wrapTopAndBottom/>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371850" cy="89507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25C267E" w14:textId="117E2A9E" w:rsidR="00EB5629" w:rsidRDefault="00EB5629" w:rsidP="00EC7991">
      <w:pPr>
        <w:pStyle w:val="Anexos"/>
        <w:ind w:left="0"/>
        <w:rPr>
          <w:noProof/>
        </w:rPr>
      </w:pPr>
      <w:bookmarkStart w:id="195" w:name="_Toc73793654"/>
      <w:r>
        <w:rPr>
          <w:noProof/>
        </w:rPr>
        <w:t xml:space="preserve">ANEXO </w:t>
      </w:r>
      <w:r w:rsidR="00565739">
        <w:rPr>
          <w:noProof/>
        </w:rPr>
        <w:t>7</w:t>
      </w:r>
      <w:r>
        <w:rPr>
          <w:noProof/>
        </w:rPr>
        <w:t xml:space="preserve">: </w:t>
      </w:r>
      <w:r w:rsidRPr="00EB5629">
        <w:rPr>
          <w:b w:val="0"/>
          <w:noProof/>
        </w:rPr>
        <w:t>Certificado de RUC Imporellana SA</w:t>
      </w:r>
      <w:bookmarkEnd w:id="195"/>
    </w:p>
    <w:p w14:paraId="37CEE7B1" w14:textId="4CFDDEE0" w:rsidR="00E42CCA" w:rsidRDefault="00E42CCA" w:rsidP="00EC7991">
      <w:pPr>
        <w:spacing w:line="480" w:lineRule="auto"/>
        <w:ind w:left="0"/>
        <w:jc w:val="center"/>
        <w:rPr>
          <w:noProof/>
          <w:lang w:val="es-ES" w:eastAsia="es-ES"/>
        </w:rPr>
      </w:pPr>
      <w:r w:rsidRPr="00E42CCA">
        <w:rPr>
          <w:noProof/>
          <w:lang w:val="en-US" w:eastAsia="en-US"/>
        </w:rPr>
        <w:drawing>
          <wp:inline distT="0" distB="0" distL="0" distR="0" wp14:anchorId="4B7B39D6" wp14:editId="7934A173">
            <wp:extent cx="5402580" cy="7634376"/>
            <wp:effectExtent l="0" t="0" r="7620" b="5080"/>
            <wp:docPr id="26" name="Imagen 26" descr="C:\Users\Veronica\Documents\2. UTEQ\TUTORIA PROYECTO TESIS\PROYECTO\RUC IMPORELLA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Veronica\Documents\2. UTEQ\TUTORIA PROYECTO TESIS\PROYECTO\RUC IMPORELLANA.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402580" cy="7634376"/>
                    </a:xfrm>
                    <a:prstGeom prst="rect">
                      <a:avLst/>
                    </a:prstGeom>
                    <a:noFill/>
                    <a:ln>
                      <a:noFill/>
                    </a:ln>
                  </pic:spPr>
                </pic:pic>
              </a:graphicData>
            </a:graphic>
          </wp:inline>
        </w:drawing>
      </w:r>
    </w:p>
    <w:p w14:paraId="7F085628" w14:textId="51AEE4C9" w:rsidR="00E42CCA" w:rsidRDefault="00E42CCA" w:rsidP="00EC7991">
      <w:pPr>
        <w:spacing w:line="480" w:lineRule="auto"/>
        <w:ind w:left="0"/>
        <w:jc w:val="center"/>
        <w:rPr>
          <w:noProof/>
          <w:lang w:val="es-ES" w:eastAsia="es-ES"/>
        </w:rPr>
      </w:pPr>
      <w:r w:rsidRPr="00E42CCA">
        <w:rPr>
          <w:noProof/>
          <w:lang w:val="en-US" w:eastAsia="en-US"/>
        </w:rPr>
        <w:drawing>
          <wp:inline distT="0" distB="0" distL="0" distR="0" wp14:anchorId="340F0426" wp14:editId="737A0E34">
            <wp:extent cx="5468968" cy="7728188"/>
            <wp:effectExtent l="0" t="0" r="0" b="6350"/>
            <wp:docPr id="27" name="Imagen 27" descr="C:\Users\Veronica\Documents\2. UTEQ\TUTORIA PROYECTO TESIS\PROYECTO\RUC IMPORELLANA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Veronica\Documents\2. UTEQ\TUTORIA PROYECTO TESIS\PROYECTO\RUC IMPORELLANA0001.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470399" cy="7730210"/>
                    </a:xfrm>
                    <a:prstGeom prst="rect">
                      <a:avLst/>
                    </a:prstGeom>
                    <a:noFill/>
                    <a:ln>
                      <a:noFill/>
                    </a:ln>
                  </pic:spPr>
                </pic:pic>
              </a:graphicData>
            </a:graphic>
          </wp:inline>
        </w:drawing>
      </w:r>
    </w:p>
    <w:p w14:paraId="3A5D04BA" w14:textId="235A1E2D" w:rsidR="00E42CCA" w:rsidRDefault="00E42CCA" w:rsidP="00EC7991">
      <w:pPr>
        <w:spacing w:line="480" w:lineRule="auto"/>
        <w:ind w:left="0"/>
        <w:jc w:val="center"/>
        <w:rPr>
          <w:noProof/>
          <w:lang w:val="es-ES" w:eastAsia="es-ES"/>
        </w:rPr>
      </w:pPr>
    </w:p>
    <w:p w14:paraId="25C4AF8C" w14:textId="2FB4CA7E" w:rsidR="00E42CCA" w:rsidRDefault="00E42CCA" w:rsidP="00EC7991">
      <w:pPr>
        <w:spacing w:line="480" w:lineRule="auto"/>
        <w:ind w:left="0"/>
        <w:jc w:val="center"/>
        <w:rPr>
          <w:noProof/>
          <w:lang w:val="es-ES" w:eastAsia="es-ES"/>
        </w:rPr>
      </w:pPr>
    </w:p>
    <w:sectPr w:rsidR="00E42CCA" w:rsidSect="00D27916">
      <w:headerReference w:type="default" r:id="rId54"/>
      <w:footerReference w:type="default" r:id="rId55"/>
      <w:pgSz w:w="11911" w:h="16841" w:code="9"/>
      <w:pgMar w:top="1701" w:right="1418" w:bottom="1701" w:left="1985" w:header="720" w:footer="720" w:gutter="0"/>
      <w:pgNumType w:start="82"/>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33C9C5" w14:textId="77777777" w:rsidR="000F3CC0" w:rsidRDefault="000F3CC0" w:rsidP="0071587B">
      <w:pPr>
        <w:spacing w:after="0" w:line="240" w:lineRule="auto"/>
      </w:pPr>
      <w:r>
        <w:separator/>
      </w:r>
    </w:p>
  </w:endnote>
  <w:endnote w:type="continuationSeparator" w:id="0">
    <w:p w14:paraId="29852417" w14:textId="77777777" w:rsidR="000F3CC0" w:rsidRDefault="000F3CC0" w:rsidP="007158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roadway">
    <w:panose1 w:val="04040905080B02020502"/>
    <w:charset w:val="00"/>
    <w:family w:val="decorativ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BAE772" w14:textId="09EE27FD" w:rsidR="00E37398" w:rsidRDefault="00E37398">
    <w:pPr>
      <w:pStyle w:val="Piedepgina"/>
      <w:jc w:val="right"/>
    </w:pPr>
  </w:p>
  <w:p w14:paraId="171C9286" w14:textId="77777777" w:rsidR="00E37398" w:rsidRDefault="00E37398">
    <w:pPr>
      <w:pStyle w:val="Piedepgina"/>
    </w:pP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13071360"/>
      <w:docPartObj>
        <w:docPartGallery w:val="Page Numbers (Bottom of Page)"/>
        <w:docPartUnique/>
      </w:docPartObj>
    </w:sdtPr>
    <w:sdtEndPr/>
    <w:sdtContent>
      <w:p w14:paraId="0FBA3587" w14:textId="5A585F75" w:rsidR="00E37398" w:rsidRDefault="00E37398">
        <w:pPr>
          <w:pStyle w:val="Piedepgina"/>
          <w:jc w:val="right"/>
        </w:pPr>
        <w:r>
          <w:fldChar w:fldCharType="begin"/>
        </w:r>
        <w:r>
          <w:instrText>PAGE   \* MERGEFORMAT</w:instrText>
        </w:r>
        <w:r>
          <w:fldChar w:fldCharType="separate"/>
        </w:r>
        <w:r w:rsidR="001A4E48" w:rsidRPr="001A4E48">
          <w:rPr>
            <w:noProof/>
            <w:lang w:val="es-ES"/>
          </w:rPr>
          <w:t>51</w:t>
        </w:r>
        <w:r>
          <w:fldChar w:fldCharType="end"/>
        </w:r>
      </w:p>
    </w:sdtContent>
  </w:sdt>
  <w:p w14:paraId="75A42387" w14:textId="77777777" w:rsidR="00E37398" w:rsidRDefault="00E37398">
    <w:pPr>
      <w:pStyle w:val="Piedepgina"/>
    </w:pPr>
  </w:p>
</w:ftr>
</file>

<file path=word/footer1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5A24E2" w14:textId="02C0E7C8" w:rsidR="00E37398" w:rsidRDefault="00E37398">
    <w:pPr>
      <w:pStyle w:val="Piedepgina"/>
      <w:jc w:val="right"/>
    </w:pPr>
  </w:p>
  <w:p w14:paraId="3D45A92D" w14:textId="77777777" w:rsidR="00E37398" w:rsidRDefault="00E37398">
    <w:pPr>
      <w:pStyle w:val="Piedepgina"/>
    </w:pPr>
  </w:p>
</w:ftr>
</file>

<file path=word/footer1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39100283"/>
      <w:docPartObj>
        <w:docPartGallery w:val="Page Numbers (Bottom of Page)"/>
        <w:docPartUnique/>
      </w:docPartObj>
    </w:sdtPr>
    <w:sdtEndPr/>
    <w:sdtContent>
      <w:p w14:paraId="1E8A0F6B" w14:textId="2E5B5B34" w:rsidR="00E37398" w:rsidRDefault="00E37398">
        <w:pPr>
          <w:pStyle w:val="Piedepgina"/>
          <w:jc w:val="right"/>
        </w:pPr>
        <w:r>
          <w:fldChar w:fldCharType="begin"/>
        </w:r>
        <w:r>
          <w:instrText>PAGE   \* MERGEFORMAT</w:instrText>
        </w:r>
        <w:r>
          <w:fldChar w:fldCharType="separate"/>
        </w:r>
        <w:r w:rsidR="001A4E48" w:rsidRPr="001A4E48">
          <w:rPr>
            <w:noProof/>
            <w:lang w:val="es-ES"/>
          </w:rPr>
          <w:t>91</w:t>
        </w:r>
        <w:r>
          <w:fldChar w:fldCharType="end"/>
        </w:r>
      </w:p>
    </w:sdtContent>
  </w:sdt>
  <w:p w14:paraId="317E40E2" w14:textId="77777777" w:rsidR="00E37398" w:rsidRDefault="00E37398">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19721475"/>
      <w:docPartObj>
        <w:docPartGallery w:val="Page Numbers (Bottom of Page)"/>
        <w:docPartUnique/>
      </w:docPartObj>
    </w:sdtPr>
    <w:sdtEndPr/>
    <w:sdtContent>
      <w:p w14:paraId="4F0755A0" w14:textId="22223BE9" w:rsidR="00E37398" w:rsidRDefault="00E37398">
        <w:pPr>
          <w:pStyle w:val="Piedepgina"/>
          <w:jc w:val="right"/>
        </w:pPr>
        <w:r>
          <w:fldChar w:fldCharType="begin"/>
        </w:r>
        <w:r>
          <w:instrText>PAGE   \* MERGEFORMAT</w:instrText>
        </w:r>
        <w:r>
          <w:fldChar w:fldCharType="separate"/>
        </w:r>
        <w:r w:rsidR="001A4E48" w:rsidRPr="001A4E48">
          <w:rPr>
            <w:noProof/>
            <w:lang w:val="es-ES"/>
          </w:rPr>
          <w:t>xvii</w:t>
        </w:r>
        <w:r>
          <w:fldChar w:fldCharType="end"/>
        </w:r>
      </w:p>
    </w:sdtContent>
  </w:sdt>
  <w:p w14:paraId="01B90CA0" w14:textId="77777777" w:rsidR="00E37398" w:rsidRDefault="00E37398">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9E6715" w14:textId="4F5E7C3C" w:rsidR="00E37398" w:rsidRDefault="00E37398">
    <w:pPr>
      <w:pStyle w:val="Piedepgina"/>
      <w:jc w:val="right"/>
    </w:pPr>
  </w:p>
  <w:p w14:paraId="0BE56E25" w14:textId="77777777" w:rsidR="00E37398" w:rsidRDefault="00E37398">
    <w:pPr>
      <w:pStyle w:val="Piedepgina"/>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78654422"/>
      <w:docPartObj>
        <w:docPartGallery w:val="Page Numbers (Bottom of Page)"/>
        <w:docPartUnique/>
      </w:docPartObj>
    </w:sdtPr>
    <w:sdtEndPr/>
    <w:sdtContent>
      <w:p w14:paraId="6B9E66A2" w14:textId="145DE3C0" w:rsidR="00E37398" w:rsidRDefault="00E37398">
        <w:pPr>
          <w:pStyle w:val="Piedepgina"/>
          <w:jc w:val="right"/>
        </w:pPr>
        <w:r>
          <w:fldChar w:fldCharType="begin"/>
        </w:r>
        <w:r>
          <w:instrText>PAGE   \* MERGEFORMAT</w:instrText>
        </w:r>
        <w:r>
          <w:fldChar w:fldCharType="separate"/>
        </w:r>
        <w:r w:rsidR="001A4E48" w:rsidRPr="001A4E48">
          <w:rPr>
            <w:noProof/>
            <w:lang w:val="es-ES"/>
          </w:rPr>
          <w:t>6</w:t>
        </w:r>
        <w:r>
          <w:fldChar w:fldCharType="end"/>
        </w:r>
      </w:p>
    </w:sdtContent>
  </w:sdt>
  <w:p w14:paraId="36D445FF" w14:textId="77777777" w:rsidR="00E37398" w:rsidRDefault="00E37398">
    <w:pPr>
      <w:pStyle w:val="Piedepgina"/>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077EF6" w14:textId="1AB39DCC" w:rsidR="00E37398" w:rsidRDefault="00E37398">
    <w:pPr>
      <w:pStyle w:val="Piedepgina"/>
      <w:jc w:val="right"/>
    </w:pPr>
  </w:p>
  <w:p w14:paraId="569E702B" w14:textId="77777777" w:rsidR="00E37398" w:rsidRDefault="00E37398">
    <w:pPr>
      <w:pStyle w:val="Piedepgina"/>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49856507"/>
      <w:docPartObj>
        <w:docPartGallery w:val="Page Numbers (Bottom of Page)"/>
        <w:docPartUnique/>
      </w:docPartObj>
    </w:sdtPr>
    <w:sdtEndPr/>
    <w:sdtContent>
      <w:p w14:paraId="753D2CA0" w14:textId="57783961" w:rsidR="00E37398" w:rsidRDefault="00E37398">
        <w:pPr>
          <w:pStyle w:val="Piedepgina"/>
          <w:jc w:val="right"/>
        </w:pPr>
        <w:r>
          <w:fldChar w:fldCharType="begin"/>
        </w:r>
        <w:r>
          <w:instrText>PAGE   \* MERGEFORMAT</w:instrText>
        </w:r>
        <w:r>
          <w:fldChar w:fldCharType="separate"/>
        </w:r>
        <w:r w:rsidR="001A4E48" w:rsidRPr="001A4E48">
          <w:rPr>
            <w:noProof/>
            <w:lang w:val="es-ES"/>
          </w:rPr>
          <w:t>9</w:t>
        </w:r>
        <w:r>
          <w:fldChar w:fldCharType="end"/>
        </w:r>
      </w:p>
    </w:sdtContent>
  </w:sdt>
  <w:p w14:paraId="46E5F1FB" w14:textId="77777777" w:rsidR="00E37398" w:rsidRDefault="00E37398">
    <w:pPr>
      <w:pStyle w:val="Piedepgina"/>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4318BD" w14:textId="3ACCE8AF" w:rsidR="00E37398" w:rsidRDefault="00E37398">
    <w:pPr>
      <w:pStyle w:val="Piedepgina"/>
      <w:jc w:val="right"/>
    </w:pPr>
  </w:p>
  <w:p w14:paraId="12190180" w14:textId="77777777" w:rsidR="00E37398" w:rsidRDefault="00E37398">
    <w:pPr>
      <w:pStyle w:val="Piedepgina"/>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9183834"/>
      <w:docPartObj>
        <w:docPartGallery w:val="Page Numbers (Bottom of Page)"/>
        <w:docPartUnique/>
      </w:docPartObj>
    </w:sdtPr>
    <w:sdtEndPr/>
    <w:sdtContent>
      <w:p w14:paraId="46E99A86" w14:textId="2B35B577" w:rsidR="00E37398" w:rsidRDefault="00E37398">
        <w:pPr>
          <w:pStyle w:val="Piedepgina"/>
          <w:jc w:val="right"/>
        </w:pPr>
        <w:r>
          <w:fldChar w:fldCharType="begin"/>
        </w:r>
        <w:r>
          <w:instrText>PAGE   \* MERGEFORMAT</w:instrText>
        </w:r>
        <w:r>
          <w:fldChar w:fldCharType="separate"/>
        </w:r>
        <w:r w:rsidR="001A4E48" w:rsidRPr="001A4E48">
          <w:rPr>
            <w:noProof/>
            <w:lang w:val="es-ES"/>
          </w:rPr>
          <w:t>39</w:t>
        </w:r>
        <w:r>
          <w:fldChar w:fldCharType="end"/>
        </w:r>
      </w:p>
    </w:sdtContent>
  </w:sdt>
  <w:p w14:paraId="0AD9DA9A" w14:textId="77777777" w:rsidR="00E37398" w:rsidRDefault="00E37398">
    <w:pPr>
      <w:pStyle w:val="Piedepgina"/>
    </w:pP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ED58CC" w14:textId="2A839A85" w:rsidR="00E37398" w:rsidRDefault="00E37398">
    <w:pPr>
      <w:pStyle w:val="Piedepgina"/>
      <w:jc w:val="right"/>
    </w:pPr>
  </w:p>
  <w:p w14:paraId="5B7495A0" w14:textId="77777777" w:rsidR="00E37398" w:rsidRDefault="00E37398">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1CB8BB" w14:textId="77777777" w:rsidR="000F3CC0" w:rsidRDefault="000F3CC0" w:rsidP="0071587B">
      <w:pPr>
        <w:spacing w:after="0" w:line="240" w:lineRule="auto"/>
      </w:pPr>
      <w:r>
        <w:separator/>
      </w:r>
    </w:p>
  </w:footnote>
  <w:footnote w:type="continuationSeparator" w:id="0">
    <w:p w14:paraId="00E973F3" w14:textId="77777777" w:rsidR="000F3CC0" w:rsidRDefault="000F3CC0" w:rsidP="0071587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3B9F47" w14:textId="538B07A6" w:rsidR="00E37398" w:rsidRDefault="00E37398">
    <w:pPr>
      <w:pStyle w:val="Encabezado"/>
      <w:jc w:val="right"/>
    </w:pPr>
  </w:p>
  <w:p w14:paraId="13052CA9" w14:textId="77777777" w:rsidR="00E37398" w:rsidRDefault="00E37398">
    <w:pPr>
      <w:pStyle w:val="Encabezado"/>
    </w:pPr>
  </w:p>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597FD0" w14:textId="2E9D6747" w:rsidR="00E37398" w:rsidRDefault="00E37398">
    <w:pPr>
      <w:pStyle w:val="Encabezado"/>
      <w:jc w:val="right"/>
    </w:pPr>
  </w:p>
  <w:p w14:paraId="42722535" w14:textId="77777777" w:rsidR="00E37398" w:rsidRDefault="00E37398">
    <w:pPr>
      <w:pStyle w:val="Encabezado"/>
    </w:pPr>
  </w:p>
</w:hdr>
</file>

<file path=word/header1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77AF78" w14:textId="3810A5CA" w:rsidR="00E37398" w:rsidRDefault="00E37398">
    <w:pPr>
      <w:pStyle w:val="Encabezado"/>
      <w:jc w:val="right"/>
    </w:pPr>
  </w:p>
  <w:p w14:paraId="4DC26355" w14:textId="77777777" w:rsidR="00E37398" w:rsidRDefault="00E37398">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F1D93F" w14:textId="40A4129E" w:rsidR="00E37398" w:rsidRDefault="00E37398">
    <w:pPr>
      <w:pStyle w:val="Encabezado"/>
      <w:jc w:val="right"/>
    </w:pPr>
  </w:p>
  <w:p w14:paraId="1A4EEDD4" w14:textId="77777777" w:rsidR="00E37398" w:rsidRDefault="00E37398">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A7C556" w14:textId="23D19BFB" w:rsidR="00E37398" w:rsidRDefault="00E37398">
    <w:pPr>
      <w:pStyle w:val="Encabezado"/>
      <w:jc w:val="right"/>
    </w:pPr>
  </w:p>
  <w:p w14:paraId="43CAC298" w14:textId="77777777" w:rsidR="00E37398" w:rsidRDefault="00E37398">
    <w:pPr>
      <w:pStyle w:val="Encabezado"/>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1957A0" w14:textId="29D3570C" w:rsidR="00E37398" w:rsidRDefault="00E37398">
    <w:pPr>
      <w:pStyle w:val="Encabezado"/>
      <w:jc w:val="right"/>
    </w:pPr>
  </w:p>
  <w:p w14:paraId="40E10152" w14:textId="77777777" w:rsidR="00E37398" w:rsidRDefault="00E37398">
    <w:pPr>
      <w:pStyle w:val="Encabezado"/>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0F0947" w14:textId="07873608" w:rsidR="00E37398" w:rsidRDefault="00E37398">
    <w:pPr>
      <w:pStyle w:val="Encabezado"/>
      <w:jc w:val="right"/>
    </w:pPr>
  </w:p>
  <w:p w14:paraId="41A48BBE" w14:textId="77777777" w:rsidR="00E37398" w:rsidRDefault="00E37398">
    <w:pPr>
      <w:pStyle w:val="Encabezado"/>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0C736E" w14:textId="0ABBFBB2" w:rsidR="00E37398" w:rsidRDefault="00E37398">
    <w:pPr>
      <w:pStyle w:val="Encabezado"/>
      <w:jc w:val="right"/>
    </w:pPr>
  </w:p>
  <w:p w14:paraId="5FB507BE" w14:textId="77777777" w:rsidR="00E37398" w:rsidRDefault="00E37398">
    <w:pPr>
      <w:pStyle w:val="Encabezado"/>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54F111" w14:textId="66E188D5" w:rsidR="00E37398" w:rsidRDefault="00E37398">
    <w:pPr>
      <w:pStyle w:val="Encabezado"/>
      <w:jc w:val="right"/>
    </w:pPr>
  </w:p>
  <w:p w14:paraId="05F74E91" w14:textId="77777777" w:rsidR="00E37398" w:rsidRDefault="00E37398">
    <w:pPr>
      <w:pStyle w:val="Encabezado"/>
    </w:pP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240856" w14:textId="7E13875F" w:rsidR="00E37398" w:rsidRDefault="00E37398">
    <w:pPr>
      <w:pStyle w:val="Encabezado"/>
      <w:jc w:val="right"/>
    </w:pPr>
  </w:p>
  <w:p w14:paraId="4B60AFDF" w14:textId="77777777" w:rsidR="00E37398" w:rsidRDefault="00E37398">
    <w:pPr>
      <w:pStyle w:val="Encabezado"/>
    </w:pP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84B875" w14:textId="5E065313" w:rsidR="00E37398" w:rsidRDefault="00E37398">
    <w:pPr>
      <w:pStyle w:val="Encabezado"/>
      <w:jc w:val="right"/>
    </w:pPr>
  </w:p>
  <w:p w14:paraId="38A50A51" w14:textId="77777777" w:rsidR="00E37398" w:rsidRDefault="00E37398">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B23FBC"/>
    <w:multiLevelType w:val="hybridMultilevel"/>
    <w:tmpl w:val="8012C5A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15:restartNumberingAfterBreak="0">
    <w:nsid w:val="05A078AB"/>
    <w:multiLevelType w:val="multilevel"/>
    <w:tmpl w:val="43B00A3C"/>
    <w:lvl w:ilvl="0">
      <w:start w:val="1"/>
      <w:numFmt w:val="decimal"/>
      <w:lvlText w:val="%1."/>
      <w:lvlJc w:val="left"/>
      <w:pPr>
        <w:ind w:left="720" w:hanging="360"/>
      </w:pPr>
      <w:rPr>
        <w:rFonts w:hint="default"/>
      </w:rPr>
    </w:lvl>
    <w:lvl w:ilvl="1">
      <w:start w:val="2"/>
      <w:numFmt w:val="decimal"/>
      <w:isLgl/>
      <w:lvlText w:val="%1.%2."/>
      <w:lvlJc w:val="left"/>
      <w:pPr>
        <w:ind w:left="1086" w:hanging="540"/>
      </w:pPr>
      <w:rPr>
        <w:rFonts w:hint="default"/>
      </w:rPr>
    </w:lvl>
    <w:lvl w:ilvl="2">
      <w:start w:val="3"/>
      <w:numFmt w:val="decimal"/>
      <w:isLgl/>
      <w:lvlText w:val="%1.%2.%3."/>
      <w:lvlJc w:val="left"/>
      <w:pPr>
        <w:ind w:left="1452" w:hanging="720"/>
      </w:pPr>
      <w:rPr>
        <w:rFonts w:hint="default"/>
      </w:rPr>
    </w:lvl>
    <w:lvl w:ilvl="3">
      <w:start w:val="1"/>
      <w:numFmt w:val="decimal"/>
      <w:isLgl/>
      <w:lvlText w:val="%1.%2.%3.%4."/>
      <w:lvlJc w:val="left"/>
      <w:pPr>
        <w:ind w:left="1638" w:hanging="720"/>
      </w:pPr>
      <w:rPr>
        <w:rFonts w:hint="default"/>
      </w:rPr>
    </w:lvl>
    <w:lvl w:ilvl="4">
      <w:start w:val="1"/>
      <w:numFmt w:val="decimal"/>
      <w:isLgl/>
      <w:lvlText w:val="%1.%2.%3.%4.%5."/>
      <w:lvlJc w:val="left"/>
      <w:pPr>
        <w:ind w:left="2184" w:hanging="1080"/>
      </w:pPr>
      <w:rPr>
        <w:rFonts w:hint="default"/>
      </w:rPr>
    </w:lvl>
    <w:lvl w:ilvl="5">
      <w:start w:val="1"/>
      <w:numFmt w:val="decimal"/>
      <w:isLgl/>
      <w:lvlText w:val="%1.%2.%3.%4.%5.%6."/>
      <w:lvlJc w:val="left"/>
      <w:pPr>
        <w:ind w:left="2370" w:hanging="1080"/>
      </w:pPr>
      <w:rPr>
        <w:rFonts w:hint="default"/>
      </w:rPr>
    </w:lvl>
    <w:lvl w:ilvl="6">
      <w:start w:val="1"/>
      <w:numFmt w:val="decimal"/>
      <w:isLgl/>
      <w:lvlText w:val="%1.%2.%3.%4.%5.%6.%7."/>
      <w:lvlJc w:val="left"/>
      <w:pPr>
        <w:ind w:left="2916" w:hanging="1440"/>
      </w:pPr>
      <w:rPr>
        <w:rFonts w:hint="default"/>
      </w:rPr>
    </w:lvl>
    <w:lvl w:ilvl="7">
      <w:start w:val="1"/>
      <w:numFmt w:val="decimal"/>
      <w:isLgl/>
      <w:lvlText w:val="%1.%2.%3.%4.%5.%6.%7.%8."/>
      <w:lvlJc w:val="left"/>
      <w:pPr>
        <w:ind w:left="3102" w:hanging="1440"/>
      </w:pPr>
      <w:rPr>
        <w:rFonts w:hint="default"/>
      </w:rPr>
    </w:lvl>
    <w:lvl w:ilvl="8">
      <w:start w:val="1"/>
      <w:numFmt w:val="decimal"/>
      <w:isLgl/>
      <w:lvlText w:val="%1.%2.%3.%4.%5.%6.%7.%8.%9."/>
      <w:lvlJc w:val="left"/>
      <w:pPr>
        <w:ind w:left="3648" w:hanging="1800"/>
      </w:pPr>
      <w:rPr>
        <w:rFonts w:hint="default"/>
      </w:rPr>
    </w:lvl>
  </w:abstractNum>
  <w:abstractNum w:abstractNumId="2" w15:restartNumberingAfterBreak="0">
    <w:nsid w:val="08875F5A"/>
    <w:multiLevelType w:val="hybridMultilevel"/>
    <w:tmpl w:val="742641EE"/>
    <w:lvl w:ilvl="0" w:tplc="300A0005">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15:restartNumberingAfterBreak="0">
    <w:nsid w:val="0C507B77"/>
    <w:multiLevelType w:val="hybridMultilevel"/>
    <w:tmpl w:val="A9C20DB8"/>
    <w:lvl w:ilvl="0" w:tplc="300A0001">
      <w:start w:val="1"/>
      <w:numFmt w:val="bullet"/>
      <w:lvlText w:val=""/>
      <w:lvlJc w:val="left"/>
      <w:pPr>
        <w:ind w:left="758" w:hanging="360"/>
      </w:pPr>
      <w:rPr>
        <w:rFonts w:ascii="Symbol" w:hAnsi="Symbol" w:hint="default"/>
      </w:rPr>
    </w:lvl>
    <w:lvl w:ilvl="1" w:tplc="300A0003" w:tentative="1">
      <w:start w:val="1"/>
      <w:numFmt w:val="bullet"/>
      <w:lvlText w:val="o"/>
      <w:lvlJc w:val="left"/>
      <w:pPr>
        <w:ind w:left="1478" w:hanging="360"/>
      </w:pPr>
      <w:rPr>
        <w:rFonts w:ascii="Courier New" w:hAnsi="Courier New" w:cs="Courier New" w:hint="default"/>
      </w:rPr>
    </w:lvl>
    <w:lvl w:ilvl="2" w:tplc="300A0005" w:tentative="1">
      <w:start w:val="1"/>
      <w:numFmt w:val="bullet"/>
      <w:lvlText w:val=""/>
      <w:lvlJc w:val="left"/>
      <w:pPr>
        <w:ind w:left="2198" w:hanging="360"/>
      </w:pPr>
      <w:rPr>
        <w:rFonts w:ascii="Wingdings" w:hAnsi="Wingdings" w:hint="default"/>
      </w:rPr>
    </w:lvl>
    <w:lvl w:ilvl="3" w:tplc="300A0001" w:tentative="1">
      <w:start w:val="1"/>
      <w:numFmt w:val="bullet"/>
      <w:lvlText w:val=""/>
      <w:lvlJc w:val="left"/>
      <w:pPr>
        <w:ind w:left="2918" w:hanging="360"/>
      </w:pPr>
      <w:rPr>
        <w:rFonts w:ascii="Symbol" w:hAnsi="Symbol" w:hint="default"/>
      </w:rPr>
    </w:lvl>
    <w:lvl w:ilvl="4" w:tplc="300A0003" w:tentative="1">
      <w:start w:val="1"/>
      <w:numFmt w:val="bullet"/>
      <w:lvlText w:val="o"/>
      <w:lvlJc w:val="left"/>
      <w:pPr>
        <w:ind w:left="3638" w:hanging="360"/>
      </w:pPr>
      <w:rPr>
        <w:rFonts w:ascii="Courier New" w:hAnsi="Courier New" w:cs="Courier New" w:hint="default"/>
      </w:rPr>
    </w:lvl>
    <w:lvl w:ilvl="5" w:tplc="300A0005" w:tentative="1">
      <w:start w:val="1"/>
      <w:numFmt w:val="bullet"/>
      <w:lvlText w:val=""/>
      <w:lvlJc w:val="left"/>
      <w:pPr>
        <w:ind w:left="4358" w:hanging="360"/>
      </w:pPr>
      <w:rPr>
        <w:rFonts w:ascii="Wingdings" w:hAnsi="Wingdings" w:hint="default"/>
      </w:rPr>
    </w:lvl>
    <w:lvl w:ilvl="6" w:tplc="300A0001" w:tentative="1">
      <w:start w:val="1"/>
      <w:numFmt w:val="bullet"/>
      <w:lvlText w:val=""/>
      <w:lvlJc w:val="left"/>
      <w:pPr>
        <w:ind w:left="5078" w:hanging="360"/>
      </w:pPr>
      <w:rPr>
        <w:rFonts w:ascii="Symbol" w:hAnsi="Symbol" w:hint="default"/>
      </w:rPr>
    </w:lvl>
    <w:lvl w:ilvl="7" w:tplc="300A0003" w:tentative="1">
      <w:start w:val="1"/>
      <w:numFmt w:val="bullet"/>
      <w:lvlText w:val="o"/>
      <w:lvlJc w:val="left"/>
      <w:pPr>
        <w:ind w:left="5798" w:hanging="360"/>
      </w:pPr>
      <w:rPr>
        <w:rFonts w:ascii="Courier New" w:hAnsi="Courier New" w:cs="Courier New" w:hint="default"/>
      </w:rPr>
    </w:lvl>
    <w:lvl w:ilvl="8" w:tplc="300A0005" w:tentative="1">
      <w:start w:val="1"/>
      <w:numFmt w:val="bullet"/>
      <w:lvlText w:val=""/>
      <w:lvlJc w:val="left"/>
      <w:pPr>
        <w:ind w:left="6518" w:hanging="360"/>
      </w:pPr>
      <w:rPr>
        <w:rFonts w:ascii="Wingdings" w:hAnsi="Wingdings" w:hint="default"/>
      </w:rPr>
    </w:lvl>
  </w:abstractNum>
  <w:abstractNum w:abstractNumId="4" w15:restartNumberingAfterBreak="0">
    <w:nsid w:val="0E1D1812"/>
    <w:multiLevelType w:val="hybridMultilevel"/>
    <w:tmpl w:val="2D6A8C9E"/>
    <w:lvl w:ilvl="0" w:tplc="300A0001">
      <w:start w:val="1"/>
      <w:numFmt w:val="bullet"/>
      <w:lvlText w:val=""/>
      <w:lvlJc w:val="left"/>
      <w:pPr>
        <w:ind w:left="8102" w:hanging="360"/>
      </w:pPr>
      <w:rPr>
        <w:rFonts w:ascii="Symbol" w:hAnsi="Symbol" w:hint="default"/>
      </w:rPr>
    </w:lvl>
    <w:lvl w:ilvl="1" w:tplc="300A0003">
      <w:start w:val="1"/>
      <w:numFmt w:val="bullet"/>
      <w:lvlText w:val="o"/>
      <w:lvlJc w:val="left"/>
      <w:pPr>
        <w:ind w:left="8822" w:hanging="360"/>
      </w:pPr>
      <w:rPr>
        <w:rFonts w:ascii="Courier New" w:hAnsi="Courier New" w:cs="Courier New" w:hint="default"/>
      </w:rPr>
    </w:lvl>
    <w:lvl w:ilvl="2" w:tplc="300A0005" w:tentative="1">
      <w:start w:val="1"/>
      <w:numFmt w:val="bullet"/>
      <w:lvlText w:val=""/>
      <w:lvlJc w:val="left"/>
      <w:pPr>
        <w:ind w:left="9542" w:hanging="360"/>
      </w:pPr>
      <w:rPr>
        <w:rFonts w:ascii="Wingdings" w:hAnsi="Wingdings" w:hint="default"/>
      </w:rPr>
    </w:lvl>
    <w:lvl w:ilvl="3" w:tplc="300A0001" w:tentative="1">
      <w:start w:val="1"/>
      <w:numFmt w:val="bullet"/>
      <w:lvlText w:val=""/>
      <w:lvlJc w:val="left"/>
      <w:pPr>
        <w:ind w:left="10262" w:hanging="360"/>
      </w:pPr>
      <w:rPr>
        <w:rFonts w:ascii="Symbol" w:hAnsi="Symbol" w:hint="default"/>
      </w:rPr>
    </w:lvl>
    <w:lvl w:ilvl="4" w:tplc="300A0003" w:tentative="1">
      <w:start w:val="1"/>
      <w:numFmt w:val="bullet"/>
      <w:lvlText w:val="o"/>
      <w:lvlJc w:val="left"/>
      <w:pPr>
        <w:ind w:left="10982" w:hanging="360"/>
      </w:pPr>
      <w:rPr>
        <w:rFonts w:ascii="Courier New" w:hAnsi="Courier New" w:cs="Courier New" w:hint="default"/>
      </w:rPr>
    </w:lvl>
    <w:lvl w:ilvl="5" w:tplc="300A0005" w:tentative="1">
      <w:start w:val="1"/>
      <w:numFmt w:val="bullet"/>
      <w:lvlText w:val=""/>
      <w:lvlJc w:val="left"/>
      <w:pPr>
        <w:ind w:left="11702" w:hanging="360"/>
      </w:pPr>
      <w:rPr>
        <w:rFonts w:ascii="Wingdings" w:hAnsi="Wingdings" w:hint="default"/>
      </w:rPr>
    </w:lvl>
    <w:lvl w:ilvl="6" w:tplc="300A0001" w:tentative="1">
      <w:start w:val="1"/>
      <w:numFmt w:val="bullet"/>
      <w:lvlText w:val=""/>
      <w:lvlJc w:val="left"/>
      <w:pPr>
        <w:ind w:left="12422" w:hanging="360"/>
      </w:pPr>
      <w:rPr>
        <w:rFonts w:ascii="Symbol" w:hAnsi="Symbol" w:hint="default"/>
      </w:rPr>
    </w:lvl>
    <w:lvl w:ilvl="7" w:tplc="300A0003" w:tentative="1">
      <w:start w:val="1"/>
      <w:numFmt w:val="bullet"/>
      <w:lvlText w:val="o"/>
      <w:lvlJc w:val="left"/>
      <w:pPr>
        <w:ind w:left="13142" w:hanging="360"/>
      </w:pPr>
      <w:rPr>
        <w:rFonts w:ascii="Courier New" w:hAnsi="Courier New" w:cs="Courier New" w:hint="default"/>
      </w:rPr>
    </w:lvl>
    <w:lvl w:ilvl="8" w:tplc="300A0005" w:tentative="1">
      <w:start w:val="1"/>
      <w:numFmt w:val="bullet"/>
      <w:lvlText w:val=""/>
      <w:lvlJc w:val="left"/>
      <w:pPr>
        <w:ind w:left="13862" w:hanging="360"/>
      </w:pPr>
      <w:rPr>
        <w:rFonts w:ascii="Wingdings" w:hAnsi="Wingdings" w:hint="default"/>
      </w:rPr>
    </w:lvl>
  </w:abstractNum>
  <w:abstractNum w:abstractNumId="5" w15:restartNumberingAfterBreak="0">
    <w:nsid w:val="0F4D2E0B"/>
    <w:multiLevelType w:val="hybridMultilevel"/>
    <w:tmpl w:val="39C8082A"/>
    <w:lvl w:ilvl="0" w:tplc="B43E5AC6">
      <w:start w:val="1"/>
      <w:numFmt w:val="bullet"/>
      <w:lvlText w:val="•"/>
      <w:lvlJc w:val="left"/>
      <w:pPr>
        <w:ind w:left="10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708395E">
      <w:start w:val="1"/>
      <w:numFmt w:val="bullet"/>
      <w:lvlText w:val="o"/>
      <w:lvlJc w:val="left"/>
      <w:pPr>
        <w:ind w:left="173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230A888E">
      <w:start w:val="1"/>
      <w:numFmt w:val="bullet"/>
      <w:lvlText w:val="▪"/>
      <w:lvlJc w:val="left"/>
      <w:pPr>
        <w:ind w:left="245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2D34925A">
      <w:start w:val="1"/>
      <w:numFmt w:val="bullet"/>
      <w:lvlText w:val="•"/>
      <w:lvlJc w:val="left"/>
      <w:pPr>
        <w:ind w:left="317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988F51C">
      <w:start w:val="1"/>
      <w:numFmt w:val="bullet"/>
      <w:lvlText w:val="o"/>
      <w:lvlJc w:val="left"/>
      <w:pPr>
        <w:ind w:left="389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29A9B8A">
      <w:start w:val="1"/>
      <w:numFmt w:val="bullet"/>
      <w:lvlText w:val="▪"/>
      <w:lvlJc w:val="left"/>
      <w:pPr>
        <w:ind w:left="461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75908D78">
      <w:start w:val="1"/>
      <w:numFmt w:val="bullet"/>
      <w:lvlText w:val="•"/>
      <w:lvlJc w:val="left"/>
      <w:pPr>
        <w:ind w:left="533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1C8BCD4">
      <w:start w:val="1"/>
      <w:numFmt w:val="bullet"/>
      <w:lvlText w:val="o"/>
      <w:lvlJc w:val="left"/>
      <w:pPr>
        <w:ind w:left="605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BF604634">
      <w:start w:val="1"/>
      <w:numFmt w:val="bullet"/>
      <w:lvlText w:val="▪"/>
      <w:lvlJc w:val="left"/>
      <w:pPr>
        <w:ind w:left="677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115D4E52"/>
    <w:multiLevelType w:val="hybridMultilevel"/>
    <w:tmpl w:val="B1D6DC3A"/>
    <w:lvl w:ilvl="0" w:tplc="300A0001">
      <w:start w:val="1"/>
      <w:numFmt w:val="bullet"/>
      <w:lvlText w:val=""/>
      <w:lvlJc w:val="left"/>
      <w:pPr>
        <w:ind w:left="360" w:hanging="360"/>
      </w:pPr>
      <w:rPr>
        <w:rFonts w:ascii="Symbol" w:hAnsi="Symbol" w:hint="default"/>
      </w:rPr>
    </w:lvl>
    <w:lvl w:ilvl="1" w:tplc="0C0A000F">
      <w:start w:val="1"/>
      <w:numFmt w:val="decimal"/>
      <w:lvlText w:val="%2."/>
      <w:lvlJc w:val="left"/>
      <w:pPr>
        <w:ind w:left="1080" w:hanging="360"/>
      </w:pPr>
      <w:rPr>
        <w:rFonts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7" w15:restartNumberingAfterBreak="0">
    <w:nsid w:val="116800C5"/>
    <w:multiLevelType w:val="hybridMultilevel"/>
    <w:tmpl w:val="708C2D66"/>
    <w:lvl w:ilvl="0" w:tplc="300A0001">
      <w:start w:val="1"/>
      <w:numFmt w:val="bullet"/>
      <w:lvlText w:val=""/>
      <w:lvlJc w:val="left"/>
      <w:pPr>
        <w:ind w:left="1733" w:hanging="360"/>
      </w:pPr>
      <w:rPr>
        <w:rFonts w:ascii="Symbol" w:hAnsi="Symbol" w:hint="default"/>
      </w:rPr>
    </w:lvl>
    <w:lvl w:ilvl="1" w:tplc="300A0003" w:tentative="1">
      <w:start w:val="1"/>
      <w:numFmt w:val="bullet"/>
      <w:lvlText w:val="o"/>
      <w:lvlJc w:val="left"/>
      <w:pPr>
        <w:ind w:left="2453" w:hanging="360"/>
      </w:pPr>
      <w:rPr>
        <w:rFonts w:ascii="Courier New" w:hAnsi="Courier New" w:cs="Courier New" w:hint="default"/>
      </w:rPr>
    </w:lvl>
    <w:lvl w:ilvl="2" w:tplc="300A0005" w:tentative="1">
      <w:start w:val="1"/>
      <w:numFmt w:val="bullet"/>
      <w:lvlText w:val=""/>
      <w:lvlJc w:val="left"/>
      <w:pPr>
        <w:ind w:left="3173" w:hanging="360"/>
      </w:pPr>
      <w:rPr>
        <w:rFonts w:ascii="Wingdings" w:hAnsi="Wingdings" w:hint="default"/>
      </w:rPr>
    </w:lvl>
    <w:lvl w:ilvl="3" w:tplc="300A0001" w:tentative="1">
      <w:start w:val="1"/>
      <w:numFmt w:val="bullet"/>
      <w:lvlText w:val=""/>
      <w:lvlJc w:val="left"/>
      <w:pPr>
        <w:ind w:left="3893" w:hanging="360"/>
      </w:pPr>
      <w:rPr>
        <w:rFonts w:ascii="Symbol" w:hAnsi="Symbol" w:hint="default"/>
      </w:rPr>
    </w:lvl>
    <w:lvl w:ilvl="4" w:tplc="300A0003" w:tentative="1">
      <w:start w:val="1"/>
      <w:numFmt w:val="bullet"/>
      <w:lvlText w:val="o"/>
      <w:lvlJc w:val="left"/>
      <w:pPr>
        <w:ind w:left="4613" w:hanging="360"/>
      </w:pPr>
      <w:rPr>
        <w:rFonts w:ascii="Courier New" w:hAnsi="Courier New" w:cs="Courier New" w:hint="default"/>
      </w:rPr>
    </w:lvl>
    <w:lvl w:ilvl="5" w:tplc="300A0005" w:tentative="1">
      <w:start w:val="1"/>
      <w:numFmt w:val="bullet"/>
      <w:lvlText w:val=""/>
      <w:lvlJc w:val="left"/>
      <w:pPr>
        <w:ind w:left="5333" w:hanging="360"/>
      </w:pPr>
      <w:rPr>
        <w:rFonts w:ascii="Wingdings" w:hAnsi="Wingdings" w:hint="default"/>
      </w:rPr>
    </w:lvl>
    <w:lvl w:ilvl="6" w:tplc="300A0001" w:tentative="1">
      <w:start w:val="1"/>
      <w:numFmt w:val="bullet"/>
      <w:lvlText w:val=""/>
      <w:lvlJc w:val="left"/>
      <w:pPr>
        <w:ind w:left="6053" w:hanging="360"/>
      </w:pPr>
      <w:rPr>
        <w:rFonts w:ascii="Symbol" w:hAnsi="Symbol" w:hint="default"/>
      </w:rPr>
    </w:lvl>
    <w:lvl w:ilvl="7" w:tplc="300A0003" w:tentative="1">
      <w:start w:val="1"/>
      <w:numFmt w:val="bullet"/>
      <w:lvlText w:val="o"/>
      <w:lvlJc w:val="left"/>
      <w:pPr>
        <w:ind w:left="6773" w:hanging="360"/>
      </w:pPr>
      <w:rPr>
        <w:rFonts w:ascii="Courier New" w:hAnsi="Courier New" w:cs="Courier New" w:hint="default"/>
      </w:rPr>
    </w:lvl>
    <w:lvl w:ilvl="8" w:tplc="300A0005" w:tentative="1">
      <w:start w:val="1"/>
      <w:numFmt w:val="bullet"/>
      <w:lvlText w:val=""/>
      <w:lvlJc w:val="left"/>
      <w:pPr>
        <w:ind w:left="7493" w:hanging="360"/>
      </w:pPr>
      <w:rPr>
        <w:rFonts w:ascii="Wingdings" w:hAnsi="Wingdings" w:hint="default"/>
      </w:rPr>
    </w:lvl>
  </w:abstractNum>
  <w:abstractNum w:abstractNumId="8" w15:restartNumberingAfterBreak="0">
    <w:nsid w:val="11757711"/>
    <w:multiLevelType w:val="hybridMultilevel"/>
    <w:tmpl w:val="3BCEA79E"/>
    <w:lvl w:ilvl="0" w:tplc="0C0A0001">
      <w:start w:val="1"/>
      <w:numFmt w:val="bullet"/>
      <w:lvlText w:val=""/>
      <w:lvlJc w:val="left"/>
      <w:pPr>
        <w:ind w:left="1452" w:hanging="360"/>
      </w:pPr>
      <w:rPr>
        <w:rFonts w:ascii="Symbol" w:hAnsi="Symbol" w:hint="default"/>
      </w:rPr>
    </w:lvl>
    <w:lvl w:ilvl="1" w:tplc="0C0A0003" w:tentative="1">
      <w:start w:val="1"/>
      <w:numFmt w:val="bullet"/>
      <w:lvlText w:val="o"/>
      <w:lvlJc w:val="left"/>
      <w:pPr>
        <w:ind w:left="2172" w:hanging="360"/>
      </w:pPr>
      <w:rPr>
        <w:rFonts w:ascii="Courier New" w:hAnsi="Courier New" w:cs="Courier New" w:hint="default"/>
      </w:rPr>
    </w:lvl>
    <w:lvl w:ilvl="2" w:tplc="0C0A0005" w:tentative="1">
      <w:start w:val="1"/>
      <w:numFmt w:val="bullet"/>
      <w:lvlText w:val=""/>
      <w:lvlJc w:val="left"/>
      <w:pPr>
        <w:ind w:left="2892" w:hanging="360"/>
      </w:pPr>
      <w:rPr>
        <w:rFonts w:ascii="Wingdings" w:hAnsi="Wingdings" w:hint="default"/>
      </w:rPr>
    </w:lvl>
    <w:lvl w:ilvl="3" w:tplc="0C0A0001" w:tentative="1">
      <w:start w:val="1"/>
      <w:numFmt w:val="bullet"/>
      <w:lvlText w:val=""/>
      <w:lvlJc w:val="left"/>
      <w:pPr>
        <w:ind w:left="3612" w:hanging="360"/>
      </w:pPr>
      <w:rPr>
        <w:rFonts w:ascii="Symbol" w:hAnsi="Symbol" w:hint="default"/>
      </w:rPr>
    </w:lvl>
    <w:lvl w:ilvl="4" w:tplc="0C0A0003" w:tentative="1">
      <w:start w:val="1"/>
      <w:numFmt w:val="bullet"/>
      <w:lvlText w:val="o"/>
      <w:lvlJc w:val="left"/>
      <w:pPr>
        <w:ind w:left="4332" w:hanging="360"/>
      </w:pPr>
      <w:rPr>
        <w:rFonts w:ascii="Courier New" w:hAnsi="Courier New" w:cs="Courier New" w:hint="default"/>
      </w:rPr>
    </w:lvl>
    <w:lvl w:ilvl="5" w:tplc="0C0A0005" w:tentative="1">
      <w:start w:val="1"/>
      <w:numFmt w:val="bullet"/>
      <w:lvlText w:val=""/>
      <w:lvlJc w:val="left"/>
      <w:pPr>
        <w:ind w:left="5052" w:hanging="360"/>
      </w:pPr>
      <w:rPr>
        <w:rFonts w:ascii="Wingdings" w:hAnsi="Wingdings" w:hint="default"/>
      </w:rPr>
    </w:lvl>
    <w:lvl w:ilvl="6" w:tplc="0C0A0001" w:tentative="1">
      <w:start w:val="1"/>
      <w:numFmt w:val="bullet"/>
      <w:lvlText w:val=""/>
      <w:lvlJc w:val="left"/>
      <w:pPr>
        <w:ind w:left="5772" w:hanging="360"/>
      </w:pPr>
      <w:rPr>
        <w:rFonts w:ascii="Symbol" w:hAnsi="Symbol" w:hint="default"/>
      </w:rPr>
    </w:lvl>
    <w:lvl w:ilvl="7" w:tplc="0C0A0003" w:tentative="1">
      <w:start w:val="1"/>
      <w:numFmt w:val="bullet"/>
      <w:lvlText w:val="o"/>
      <w:lvlJc w:val="left"/>
      <w:pPr>
        <w:ind w:left="6492" w:hanging="360"/>
      </w:pPr>
      <w:rPr>
        <w:rFonts w:ascii="Courier New" w:hAnsi="Courier New" w:cs="Courier New" w:hint="default"/>
      </w:rPr>
    </w:lvl>
    <w:lvl w:ilvl="8" w:tplc="0C0A0005" w:tentative="1">
      <w:start w:val="1"/>
      <w:numFmt w:val="bullet"/>
      <w:lvlText w:val=""/>
      <w:lvlJc w:val="left"/>
      <w:pPr>
        <w:ind w:left="7212" w:hanging="360"/>
      </w:pPr>
      <w:rPr>
        <w:rFonts w:ascii="Wingdings" w:hAnsi="Wingdings" w:hint="default"/>
      </w:rPr>
    </w:lvl>
  </w:abstractNum>
  <w:abstractNum w:abstractNumId="9" w15:restartNumberingAfterBreak="0">
    <w:nsid w:val="20801920"/>
    <w:multiLevelType w:val="hybridMultilevel"/>
    <w:tmpl w:val="69902A72"/>
    <w:lvl w:ilvl="0" w:tplc="E01C4BCC">
      <w:start w:val="1"/>
      <w:numFmt w:val="decimal"/>
      <w:lvlText w:val="%1."/>
      <w:lvlJc w:val="left"/>
      <w:pPr>
        <w:ind w:left="1092" w:hanging="360"/>
      </w:pPr>
      <w:rPr>
        <w:rFonts w:hint="default"/>
      </w:rPr>
    </w:lvl>
    <w:lvl w:ilvl="1" w:tplc="0C0A0019" w:tentative="1">
      <w:start w:val="1"/>
      <w:numFmt w:val="lowerLetter"/>
      <w:lvlText w:val="%2."/>
      <w:lvlJc w:val="left"/>
      <w:pPr>
        <w:ind w:left="1812" w:hanging="360"/>
      </w:pPr>
    </w:lvl>
    <w:lvl w:ilvl="2" w:tplc="0C0A001B" w:tentative="1">
      <w:start w:val="1"/>
      <w:numFmt w:val="lowerRoman"/>
      <w:lvlText w:val="%3."/>
      <w:lvlJc w:val="right"/>
      <w:pPr>
        <w:ind w:left="2532" w:hanging="180"/>
      </w:pPr>
    </w:lvl>
    <w:lvl w:ilvl="3" w:tplc="0C0A000F" w:tentative="1">
      <w:start w:val="1"/>
      <w:numFmt w:val="decimal"/>
      <w:lvlText w:val="%4."/>
      <w:lvlJc w:val="left"/>
      <w:pPr>
        <w:ind w:left="3252" w:hanging="360"/>
      </w:pPr>
    </w:lvl>
    <w:lvl w:ilvl="4" w:tplc="0C0A0019" w:tentative="1">
      <w:start w:val="1"/>
      <w:numFmt w:val="lowerLetter"/>
      <w:lvlText w:val="%5."/>
      <w:lvlJc w:val="left"/>
      <w:pPr>
        <w:ind w:left="3972" w:hanging="360"/>
      </w:pPr>
    </w:lvl>
    <w:lvl w:ilvl="5" w:tplc="0C0A001B" w:tentative="1">
      <w:start w:val="1"/>
      <w:numFmt w:val="lowerRoman"/>
      <w:lvlText w:val="%6."/>
      <w:lvlJc w:val="right"/>
      <w:pPr>
        <w:ind w:left="4692" w:hanging="180"/>
      </w:pPr>
    </w:lvl>
    <w:lvl w:ilvl="6" w:tplc="0C0A000F" w:tentative="1">
      <w:start w:val="1"/>
      <w:numFmt w:val="decimal"/>
      <w:lvlText w:val="%7."/>
      <w:lvlJc w:val="left"/>
      <w:pPr>
        <w:ind w:left="5412" w:hanging="360"/>
      </w:pPr>
    </w:lvl>
    <w:lvl w:ilvl="7" w:tplc="0C0A0019" w:tentative="1">
      <w:start w:val="1"/>
      <w:numFmt w:val="lowerLetter"/>
      <w:lvlText w:val="%8."/>
      <w:lvlJc w:val="left"/>
      <w:pPr>
        <w:ind w:left="6132" w:hanging="360"/>
      </w:pPr>
    </w:lvl>
    <w:lvl w:ilvl="8" w:tplc="0C0A001B" w:tentative="1">
      <w:start w:val="1"/>
      <w:numFmt w:val="lowerRoman"/>
      <w:lvlText w:val="%9."/>
      <w:lvlJc w:val="right"/>
      <w:pPr>
        <w:ind w:left="6852" w:hanging="180"/>
      </w:pPr>
    </w:lvl>
  </w:abstractNum>
  <w:abstractNum w:abstractNumId="10" w15:restartNumberingAfterBreak="0">
    <w:nsid w:val="247C6A72"/>
    <w:multiLevelType w:val="hybridMultilevel"/>
    <w:tmpl w:val="CF581AD4"/>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1" w15:restartNumberingAfterBreak="0">
    <w:nsid w:val="24E10C76"/>
    <w:multiLevelType w:val="hybridMultilevel"/>
    <w:tmpl w:val="57DE39AE"/>
    <w:lvl w:ilvl="0" w:tplc="26584616">
      <w:start w:val="1"/>
      <w:numFmt w:val="decimal"/>
      <w:lvlText w:val="%1."/>
      <w:lvlJc w:val="left"/>
      <w:pPr>
        <w:ind w:left="7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660837A">
      <w:start w:val="1"/>
      <w:numFmt w:val="lowerLetter"/>
      <w:lvlText w:val="%2"/>
      <w:lvlJc w:val="left"/>
      <w:pPr>
        <w:ind w:left="13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629C9612">
      <w:start w:val="1"/>
      <w:numFmt w:val="lowerRoman"/>
      <w:lvlText w:val="%3"/>
      <w:lvlJc w:val="left"/>
      <w:pPr>
        <w:ind w:left="21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D9BCA24A">
      <w:start w:val="1"/>
      <w:numFmt w:val="decimal"/>
      <w:lvlText w:val="%4"/>
      <w:lvlJc w:val="left"/>
      <w:pPr>
        <w:ind w:left="28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15CD60C">
      <w:start w:val="1"/>
      <w:numFmt w:val="lowerLetter"/>
      <w:lvlText w:val="%5"/>
      <w:lvlJc w:val="left"/>
      <w:pPr>
        <w:ind w:left="35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157C9D9E">
      <w:start w:val="1"/>
      <w:numFmt w:val="lowerRoman"/>
      <w:lvlText w:val="%6"/>
      <w:lvlJc w:val="left"/>
      <w:pPr>
        <w:ind w:left="426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2584C1BE">
      <w:start w:val="1"/>
      <w:numFmt w:val="decimal"/>
      <w:lvlText w:val="%7"/>
      <w:lvlJc w:val="left"/>
      <w:pPr>
        <w:ind w:left="49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A90A7C6">
      <w:start w:val="1"/>
      <w:numFmt w:val="lowerLetter"/>
      <w:lvlText w:val="%8"/>
      <w:lvlJc w:val="left"/>
      <w:pPr>
        <w:ind w:left="57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ECC27F16">
      <w:start w:val="1"/>
      <w:numFmt w:val="lowerRoman"/>
      <w:lvlText w:val="%9"/>
      <w:lvlJc w:val="left"/>
      <w:pPr>
        <w:ind w:left="64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25030FAD"/>
    <w:multiLevelType w:val="hybridMultilevel"/>
    <w:tmpl w:val="41C0CA06"/>
    <w:lvl w:ilvl="0" w:tplc="300A0001">
      <w:start w:val="1"/>
      <w:numFmt w:val="bullet"/>
      <w:lvlText w:val=""/>
      <w:lvlJc w:val="left"/>
      <w:pPr>
        <w:ind w:left="816" w:hanging="360"/>
      </w:pPr>
      <w:rPr>
        <w:rFonts w:ascii="Symbol" w:hAnsi="Symbol" w:hint="default"/>
      </w:rPr>
    </w:lvl>
    <w:lvl w:ilvl="1" w:tplc="300A0003" w:tentative="1">
      <w:start w:val="1"/>
      <w:numFmt w:val="bullet"/>
      <w:lvlText w:val="o"/>
      <w:lvlJc w:val="left"/>
      <w:pPr>
        <w:ind w:left="1536" w:hanging="360"/>
      </w:pPr>
      <w:rPr>
        <w:rFonts w:ascii="Courier New" w:hAnsi="Courier New" w:cs="Courier New" w:hint="default"/>
      </w:rPr>
    </w:lvl>
    <w:lvl w:ilvl="2" w:tplc="300A0005" w:tentative="1">
      <w:start w:val="1"/>
      <w:numFmt w:val="bullet"/>
      <w:lvlText w:val=""/>
      <w:lvlJc w:val="left"/>
      <w:pPr>
        <w:ind w:left="2256" w:hanging="360"/>
      </w:pPr>
      <w:rPr>
        <w:rFonts w:ascii="Wingdings" w:hAnsi="Wingdings" w:hint="default"/>
      </w:rPr>
    </w:lvl>
    <w:lvl w:ilvl="3" w:tplc="300A0001" w:tentative="1">
      <w:start w:val="1"/>
      <w:numFmt w:val="bullet"/>
      <w:lvlText w:val=""/>
      <w:lvlJc w:val="left"/>
      <w:pPr>
        <w:ind w:left="2976" w:hanging="360"/>
      </w:pPr>
      <w:rPr>
        <w:rFonts w:ascii="Symbol" w:hAnsi="Symbol" w:hint="default"/>
      </w:rPr>
    </w:lvl>
    <w:lvl w:ilvl="4" w:tplc="300A0003" w:tentative="1">
      <w:start w:val="1"/>
      <w:numFmt w:val="bullet"/>
      <w:lvlText w:val="o"/>
      <w:lvlJc w:val="left"/>
      <w:pPr>
        <w:ind w:left="3696" w:hanging="360"/>
      </w:pPr>
      <w:rPr>
        <w:rFonts w:ascii="Courier New" w:hAnsi="Courier New" w:cs="Courier New" w:hint="default"/>
      </w:rPr>
    </w:lvl>
    <w:lvl w:ilvl="5" w:tplc="300A0005" w:tentative="1">
      <w:start w:val="1"/>
      <w:numFmt w:val="bullet"/>
      <w:lvlText w:val=""/>
      <w:lvlJc w:val="left"/>
      <w:pPr>
        <w:ind w:left="4416" w:hanging="360"/>
      </w:pPr>
      <w:rPr>
        <w:rFonts w:ascii="Wingdings" w:hAnsi="Wingdings" w:hint="default"/>
      </w:rPr>
    </w:lvl>
    <w:lvl w:ilvl="6" w:tplc="300A0001" w:tentative="1">
      <w:start w:val="1"/>
      <w:numFmt w:val="bullet"/>
      <w:lvlText w:val=""/>
      <w:lvlJc w:val="left"/>
      <w:pPr>
        <w:ind w:left="5136" w:hanging="360"/>
      </w:pPr>
      <w:rPr>
        <w:rFonts w:ascii="Symbol" w:hAnsi="Symbol" w:hint="default"/>
      </w:rPr>
    </w:lvl>
    <w:lvl w:ilvl="7" w:tplc="300A0003" w:tentative="1">
      <w:start w:val="1"/>
      <w:numFmt w:val="bullet"/>
      <w:lvlText w:val="o"/>
      <w:lvlJc w:val="left"/>
      <w:pPr>
        <w:ind w:left="5856" w:hanging="360"/>
      </w:pPr>
      <w:rPr>
        <w:rFonts w:ascii="Courier New" w:hAnsi="Courier New" w:cs="Courier New" w:hint="default"/>
      </w:rPr>
    </w:lvl>
    <w:lvl w:ilvl="8" w:tplc="300A0005" w:tentative="1">
      <w:start w:val="1"/>
      <w:numFmt w:val="bullet"/>
      <w:lvlText w:val=""/>
      <w:lvlJc w:val="left"/>
      <w:pPr>
        <w:ind w:left="6576" w:hanging="360"/>
      </w:pPr>
      <w:rPr>
        <w:rFonts w:ascii="Wingdings" w:hAnsi="Wingdings" w:hint="default"/>
      </w:rPr>
    </w:lvl>
  </w:abstractNum>
  <w:abstractNum w:abstractNumId="13" w15:restartNumberingAfterBreak="0">
    <w:nsid w:val="27A05DFA"/>
    <w:multiLevelType w:val="hybridMultilevel"/>
    <w:tmpl w:val="AF62ED9A"/>
    <w:lvl w:ilvl="0" w:tplc="0C0A0001">
      <w:start w:val="1"/>
      <w:numFmt w:val="bullet"/>
      <w:lvlText w:val=""/>
      <w:lvlJc w:val="left"/>
      <w:pPr>
        <w:ind w:left="1452" w:hanging="360"/>
      </w:pPr>
      <w:rPr>
        <w:rFonts w:ascii="Symbol" w:hAnsi="Symbol" w:hint="default"/>
      </w:rPr>
    </w:lvl>
    <w:lvl w:ilvl="1" w:tplc="0C0A0003" w:tentative="1">
      <w:start w:val="1"/>
      <w:numFmt w:val="bullet"/>
      <w:lvlText w:val="o"/>
      <w:lvlJc w:val="left"/>
      <w:pPr>
        <w:ind w:left="2172" w:hanging="360"/>
      </w:pPr>
      <w:rPr>
        <w:rFonts w:ascii="Courier New" w:hAnsi="Courier New" w:cs="Courier New" w:hint="default"/>
      </w:rPr>
    </w:lvl>
    <w:lvl w:ilvl="2" w:tplc="0C0A0005" w:tentative="1">
      <w:start w:val="1"/>
      <w:numFmt w:val="bullet"/>
      <w:lvlText w:val=""/>
      <w:lvlJc w:val="left"/>
      <w:pPr>
        <w:ind w:left="2892" w:hanging="360"/>
      </w:pPr>
      <w:rPr>
        <w:rFonts w:ascii="Wingdings" w:hAnsi="Wingdings" w:hint="default"/>
      </w:rPr>
    </w:lvl>
    <w:lvl w:ilvl="3" w:tplc="0C0A0001" w:tentative="1">
      <w:start w:val="1"/>
      <w:numFmt w:val="bullet"/>
      <w:lvlText w:val=""/>
      <w:lvlJc w:val="left"/>
      <w:pPr>
        <w:ind w:left="3612" w:hanging="360"/>
      </w:pPr>
      <w:rPr>
        <w:rFonts w:ascii="Symbol" w:hAnsi="Symbol" w:hint="default"/>
      </w:rPr>
    </w:lvl>
    <w:lvl w:ilvl="4" w:tplc="0C0A0003" w:tentative="1">
      <w:start w:val="1"/>
      <w:numFmt w:val="bullet"/>
      <w:lvlText w:val="o"/>
      <w:lvlJc w:val="left"/>
      <w:pPr>
        <w:ind w:left="4332" w:hanging="360"/>
      </w:pPr>
      <w:rPr>
        <w:rFonts w:ascii="Courier New" w:hAnsi="Courier New" w:cs="Courier New" w:hint="default"/>
      </w:rPr>
    </w:lvl>
    <w:lvl w:ilvl="5" w:tplc="0C0A0005" w:tentative="1">
      <w:start w:val="1"/>
      <w:numFmt w:val="bullet"/>
      <w:lvlText w:val=""/>
      <w:lvlJc w:val="left"/>
      <w:pPr>
        <w:ind w:left="5052" w:hanging="360"/>
      </w:pPr>
      <w:rPr>
        <w:rFonts w:ascii="Wingdings" w:hAnsi="Wingdings" w:hint="default"/>
      </w:rPr>
    </w:lvl>
    <w:lvl w:ilvl="6" w:tplc="0C0A0001" w:tentative="1">
      <w:start w:val="1"/>
      <w:numFmt w:val="bullet"/>
      <w:lvlText w:val=""/>
      <w:lvlJc w:val="left"/>
      <w:pPr>
        <w:ind w:left="5772" w:hanging="360"/>
      </w:pPr>
      <w:rPr>
        <w:rFonts w:ascii="Symbol" w:hAnsi="Symbol" w:hint="default"/>
      </w:rPr>
    </w:lvl>
    <w:lvl w:ilvl="7" w:tplc="0C0A0003" w:tentative="1">
      <w:start w:val="1"/>
      <w:numFmt w:val="bullet"/>
      <w:lvlText w:val="o"/>
      <w:lvlJc w:val="left"/>
      <w:pPr>
        <w:ind w:left="6492" w:hanging="360"/>
      </w:pPr>
      <w:rPr>
        <w:rFonts w:ascii="Courier New" w:hAnsi="Courier New" w:cs="Courier New" w:hint="default"/>
      </w:rPr>
    </w:lvl>
    <w:lvl w:ilvl="8" w:tplc="0C0A0005" w:tentative="1">
      <w:start w:val="1"/>
      <w:numFmt w:val="bullet"/>
      <w:lvlText w:val=""/>
      <w:lvlJc w:val="left"/>
      <w:pPr>
        <w:ind w:left="7212" w:hanging="360"/>
      </w:pPr>
      <w:rPr>
        <w:rFonts w:ascii="Wingdings" w:hAnsi="Wingdings" w:hint="default"/>
      </w:rPr>
    </w:lvl>
  </w:abstractNum>
  <w:abstractNum w:abstractNumId="14" w15:restartNumberingAfterBreak="0">
    <w:nsid w:val="28FA4B14"/>
    <w:multiLevelType w:val="multilevel"/>
    <w:tmpl w:val="E74E5CAA"/>
    <w:lvl w:ilvl="0">
      <w:start w:val="1"/>
      <w:numFmt w:val="decimal"/>
      <w:lvlText w:val="%1"/>
      <w:lvlJc w:val="left"/>
      <w:pPr>
        <w:ind w:left="690" w:hanging="690"/>
      </w:pPr>
      <w:rPr>
        <w:rFonts w:hint="default"/>
      </w:rPr>
    </w:lvl>
    <w:lvl w:ilvl="1">
      <w:start w:val="1"/>
      <w:numFmt w:val="decimal"/>
      <w:lvlText w:val="%1.%2"/>
      <w:lvlJc w:val="left"/>
      <w:pPr>
        <w:ind w:left="1005" w:hanging="690"/>
      </w:pPr>
      <w:rPr>
        <w:rFonts w:hint="default"/>
      </w:rPr>
    </w:lvl>
    <w:lvl w:ilvl="2">
      <w:start w:val="1"/>
      <w:numFmt w:val="decimal"/>
      <w:lvlText w:val="%1.%2.%3"/>
      <w:lvlJc w:val="left"/>
      <w:pPr>
        <w:ind w:left="1350" w:hanging="720"/>
      </w:pPr>
      <w:rPr>
        <w:rFonts w:hint="default"/>
      </w:rPr>
    </w:lvl>
    <w:lvl w:ilvl="3">
      <w:start w:val="1"/>
      <w:numFmt w:val="decimal"/>
      <w:lvlText w:val="%1.%2.%3.%4"/>
      <w:lvlJc w:val="left"/>
      <w:pPr>
        <w:ind w:left="1665" w:hanging="720"/>
      </w:pPr>
      <w:rPr>
        <w:rFonts w:hint="default"/>
      </w:rPr>
    </w:lvl>
    <w:lvl w:ilvl="4">
      <w:start w:val="1"/>
      <w:numFmt w:val="decimal"/>
      <w:lvlText w:val="%1.%2.%3.%4.%5"/>
      <w:lvlJc w:val="left"/>
      <w:pPr>
        <w:ind w:left="2340" w:hanging="1080"/>
      </w:pPr>
      <w:rPr>
        <w:rFonts w:hint="default"/>
      </w:rPr>
    </w:lvl>
    <w:lvl w:ilvl="5">
      <w:start w:val="1"/>
      <w:numFmt w:val="decimal"/>
      <w:lvlText w:val="%1.%2.%3.%4.%5.%6"/>
      <w:lvlJc w:val="left"/>
      <w:pPr>
        <w:ind w:left="2655" w:hanging="1080"/>
      </w:pPr>
      <w:rPr>
        <w:rFonts w:hint="default"/>
      </w:rPr>
    </w:lvl>
    <w:lvl w:ilvl="6">
      <w:start w:val="1"/>
      <w:numFmt w:val="decimal"/>
      <w:lvlText w:val="%1.%2.%3.%4.%5.%6.%7"/>
      <w:lvlJc w:val="left"/>
      <w:pPr>
        <w:ind w:left="3330" w:hanging="1440"/>
      </w:pPr>
      <w:rPr>
        <w:rFonts w:hint="default"/>
      </w:rPr>
    </w:lvl>
    <w:lvl w:ilvl="7">
      <w:start w:val="1"/>
      <w:numFmt w:val="decimal"/>
      <w:lvlText w:val="%1.%2.%3.%4.%5.%6.%7.%8"/>
      <w:lvlJc w:val="left"/>
      <w:pPr>
        <w:ind w:left="3645" w:hanging="1440"/>
      </w:pPr>
      <w:rPr>
        <w:rFonts w:hint="default"/>
      </w:rPr>
    </w:lvl>
    <w:lvl w:ilvl="8">
      <w:start w:val="1"/>
      <w:numFmt w:val="decimal"/>
      <w:lvlText w:val="%1.%2.%3.%4.%5.%6.%7.%8.%9"/>
      <w:lvlJc w:val="left"/>
      <w:pPr>
        <w:ind w:left="4320" w:hanging="1800"/>
      </w:pPr>
      <w:rPr>
        <w:rFonts w:hint="default"/>
      </w:rPr>
    </w:lvl>
  </w:abstractNum>
  <w:abstractNum w:abstractNumId="15" w15:restartNumberingAfterBreak="0">
    <w:nsid w:val="2DB7748A"/>
    <w:multiLevelType w:val="hybridMultilevel"/>
    <w:tmpl w:val="D8D04EC6"/>
    <w:lvl w:ilvl="0" w:tplc="6956A614">
      <w:start w:val="1"/>
      <w:numFmt w:val="bullet"/>
      <w:lvlText w:val=""/>
      <w:lvlJc w:val="left"/>
      <w:pPr>
        <w:tabs>
          <w:tab w:val="num" w:pos="720"/>
        </w:tabs>
        <w:ind w:left="720" w:hanging="360"/>
      </w:pPr>
      <w:rPr>
        <w:rFonts w:ascii="Symbol" w:hAnsi="Symbol" w:hint="default"/>
      </w:rPr>
    </w:lvl>
    <w:lvl w:ilvl="1" w:tplc="0C0A0009">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EE375A8"/>
    <w:multiLevelType w:val="hybridMultilevel"/>
    <w:tmpl w:val="B43E40F4"/>
    <w:lvl w:ilvl="0" w:tplc="133AD494">
      <w:start w:val="1"/>
      <w:numFmt w:val="lowerLetter"/>
      <w:lvlText w:val="%1)"/>
      <w:lvlJc w:val="left"/>
      <w:pPr>
        <w:ind w:left="1092" w:hanging="360"/>
      </w:pPr>
      <w:rPr>
        <w:rFonts w:hint="default"/>
      </w:rPr>
    </w:lvl>
    <w:lvl w:ilvl="1" w:tplc="300A0019" w:tentative="1">
      <w:start w:val="1"/>
      <w:numFmt w:val="lowerLetter"/>
      <w:lvlText w:val="%2."/>
      <w:lvlJc w:val="left"/>
      <w:pPr>
        <w:ind w:left="1812" w:hanging="360"/>
      </w:pPr>
    </w:lvl>
    <w:lvl w:ilvl="2" w:tplc="300A001B" w:tentative="1">
      <w:start w:val="1"/>
      <w:numFmt w:val="lowerRoman"/>
      <w:lvlText w:val="%3."/>
      <w:lvlJc w:val="right"/>
      <w:pPr>
        <w:ind w:left="2532" w:hanging="180"/>
      </w:pPr>
    </w:lvl>
    <w:lvl w:ilvl="3" w:tplc="300A000F" w:tentative="1">
      <w:start w:val="1"/>
      <w:numFmt w:val="decimal"/>
      <w:lvlText w:val="%4."/>
      <w:lvlJc w:val="left"/>
      <w:pPr>
        <w:ind w:left="3252" w:hanging="360"/>
      </w:pPr>
    </w:lvl>
    <w:lvl w:ilvl="4" w:tplc="300A0019" w:tentative="1">
      <w:start w:val="1"/>
      <w:numFmt w:val="lowerLetter"/>
      <w:lvlText w:val="%5."/>
      <w:lvlJc w:val="left"/>
      <w:pPr>
        <w:ind w:left="3972" w:hanging="360"/>
      </w:pPr>
    </w:lvl>
    <w:lvl w:ilvl="5" w:tplc="300A001B" w:tentative="1">
      <w:start w:val="1"/>
      <w:numFmt w:val="lowerRoman"/>
      <w:lvlText w:val="%6."/>
      <w:lvlJc w:val="right"/>
      <w:pPr>
        <w:ind w:left="4692" w:hanging="180"/>
      </w:pPr>
    </w:lvl>
    <w:lvl w:ilvl="6" w:tplc="300A000F" w:tentative="1">
      <w:start w:val="1"/>
      <w:numFmt w:val="decimal"/>
      <w:lvlText w:val="%7."/>
      <w:lvlJc w:val="left"/>
      <w:pPr>
        <w:ind w:left="5412" w:hanging="360"/>
      </w:pPr>
    </w:lvl>
    <w:lvl w:ilvl="7" w:tplc="300A0019" w:tentative="1">
      <w:start w:val="1"/>
      <w:numFmt w:val="lowerLetter"/>
      <w:lvlText w:val="%8."/>
      <w:lvlJc w:val="left"/>
      <w:pPr>
        <w:ind w:left="6132" w:hanging="360"/>
      </w:pPr>
    </w:lvl>
    <w:lvl w:ilvl="8" w:tplc="300A001B" w:tentative="1">
      <w:start w:val="1"/>
      <w:numFmt w:val="lowerRoman"/>
      <w:lvlText w:val="%9."/>
      <w:lvlJc w:val="right"/>
      <w:pPr>
        <w:ind w:left="6852" w:hanging="180"/>
      </w:pPr>
    </w:lvl>
  </w:abstractNum>
  <w:abstractNum w:abstractNumId="17" w15:restartNumberingAfterBreak="0">
    <w:nsid w:val="36D55325"/>
    <w:multiLevelType w:val="hybridMultilevel"/>
    <w:tmpl w:val="E42AB836"/>
    <w:lvl w:ilvl="0" w:tplc="30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8" w15:restartNumberingAfterBreak="0">
    <w:nsid w:val="399D01AB"/>
    <w:multiLevelType w:val="hybridMultilevel"/>
    <w:tmpl w:val="31FC028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15:restartNumberingAfterBreak="0">
    <w:nsid w:val="42EC09DD"/>
    <w:multiLevelType w:val="hybridMultilevel"/>
    <w:tmpl w:val="08249A26"/>
    <w:lvl w:ilvl="0" w:tplc="5380A4A2">
      <w:start w:val="1"/>
      <w:numFmt w:val="lowerLetter"/>
      <w:lvlText w:val="%1)"/>
      <w:lvlJc w:val="left"/>
      <w:pPr>
        <w:ind w:left="10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37A2314">
      <w:start w:val="1"/>
      <w:numFmt w:val="lowerLetter"/>
      <w:lvlText w:val="%2"/>
      <w:lvlJc w:val="left"/>
      <w:pPr>
        <w:ind w:left="174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1AB86544">
      <w:start w:val="1"/>
      <w:numFmt w:val="lowerRoman"/>
      <w:lvlText w:val="%3"/>
      <w:lvlJc w:val="left"/>
      <w:pPr>
        <w:ind w:left="246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78612E0">
      <w:start w:val="1"/>
      <w:numFmt w:val="decimal"/>
      <w:lvlText w:val="%4"/>
      <w:lvlJc w:val="left"/>
      <w:pPr>
        <w:ind w:left="318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1DA0788">
      <w:start w:val="1"/>
      <w:numFmt w:val="lowerLetter"/>
      <w:lvlText w:val="%5"/>
      <w:lvlJc w:val="left"/>
      <w:pPr>
        <w:ind w:left="390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50B8100A">
      <w:start w:val="1"/>
      <w:numFmt w:val="lowerRoman"/>
      <w:lvlText w:val="%6"/>
      <w:lvlJc w:val="left"/>
      <w:pPr>
        <w:ind w:left="462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C7CC4F42">
      <w:start w:val="1"/>
      <w:numFmt w:val="decimal"/>
      <w:lvlText w:val="%7"/>
      <w:lvlJc w:val="left"/>
      <w:pPr>
        <w:ind w:left="534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64850DC">
      <w:start w:val="1"/>
      <w:numFmt w:val="lowerLetter"/>
      <w:lvlText w:val="%8"/>
      <w:lvlJc w:val="left"/>
      <w:pPr>
        <w:ind w:left="606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58A04B38">
      <w:start w:val="1"/>
      <w:numFmt w:val="lowerRoman"/>
      <w:lvlText w:val="%9"/>
      <w:lvlJc w:val="left"/>
      <w:pPr>
        <w:ind w:left="678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0" w15:restartNumberingAfterBreak="0">
    <w:nsid w:val="47985582"/>
    <w:multiLevelType w:val="hybridMultilevel"/>
    <w:tmpl w:val="1C3C8F18"/>
    <w:lvl w:ilvl="0" w:tplc="6956A614">
      <w:start w:val="1"/>
      <w:numFmt w:val="bullet"/>
      <w:lvlText w:val=""/>
      <w:lvlJc w:val="left"/>
      <w:pPr>
        <w:tabs>
          <w:tab w:val="num" w:pos="360"/>
        </w:tabs>
        <w:ind w:left="360" w:hanging="360"/>
      </w:pPr>
      <w:rPr>
        <w:rFonts w:ascii="Symbol" w:hAnsi="Symbol" w:hint="default"/>
      </w:rPr>
    </w:lvl>
    <w:lvl w:ilvl="1" w:tplc="6956A614">
      <w:start w:val="1"/>
      <w:numFmt w:val="bullet"/>
      <w:lvlText w:val=""/>
      <w:lvlJc w:val="left"/>
      <w:pPr>
        <w:tabs>
          <w:tab w:val="num" w:pos="1080"/>
        </w:tabs>
        <w:ind w:left="1080" w:hanging="360"/>
      </w:pPr>
      <w:rPr>
        <w:rFonts w:ascii="Symbol" w:hAnsi="Symbol"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489255A0"/>
    <w:multiLevelType w:val="multilevel"/>
    <w:tmpl w:val="A664D294"/>
    <w:lvl w:ilvl="0">
      <w:start w:val="1"/>
      <w:numFmt w:val="decimal"/>
      <w:lvlText w:val="%1."/>
      <w:lvlJc w:val="left"/>
      <w:pPr>
        <w:ind w:left="720" w:hanging="360"/>
      </w:pPr>
    </w:lvl>
    <w:lvl w:ilvl="1">
      <w:start w:val="5"/>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2" w15:restartNumberingAfterBreak="0">
    <w:nsid w:val="49186D32"/>
    <w:multiLevelType w:val="hybridMultilevel"/>
    <w:tmpl w:val="D7F8E8F0"/>
    <w:lvl w:ilvl="0" w:tplc="C3EA80EE">
      <w:start w:val="1"/>
      <w:numFmt w:val="bullet"/>
      <w:lvlText w:val="•"/>
      <w:lvlJc w:val="left"/>
      <w:pPr>
        <w:ind w:left="10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B381E9A">
      <w:start w:val="1"/>
      <w:numFmt w:val="bullet"/>
      <w:lvlText w:val="o"/>
      <w:lvlJc w:val="left"/>
      <w:pPr>
        <w:ind w:left="174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71543634">
      <w:start w:val="1"/>
      <w:numFmt w:val="bullet"/>
      <w:lvlText w:val="▪"/>
      <w:lvlJc w:val="left"/>
      <w:pPr>
        <w:ind w:left="246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EACC2170">
      <w:start w:val="1"/>
      <w:numFmt w:val="bullet"/>
      <w:lvlText w:val="•"/>
      <w:lvlJc w:val="left"/>
      <w:pPr>
        <w:ind w:left="318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4224F04">
      <w:start w:val="1"/>
      <w:numFmt w:val="bullet"/>
      <w:lvlText w:val="o"/>
      <w:lvlJc w:val="left"/>
      <w:pPr>
        <w:ind w:left="390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3126C86">
      <w:start w:val="1"/>
      <w:numFmt w:val="bullet"/>
      <w:lvlText w:val="▪"/>
      <w:lvlJc w:val="left"/>
      <w:pPr>
        <w:ind w:left="462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E9CCDF8C">
      <w:start w:val="1"/>
      <w:numFmt w:val="bullet"/>
      <w:lvlText w:val="•"/>
      <w:lvlJc w:val="left"/>
      <w:pPr>
        <w:ind w:left="534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9083A64">
      <w:start w:val="1"/>
      <w:numFmt w:val="bullet"/>
      <w:lvlText w:val="o"/>
      <w:lvlJc w:val="left"/>
      <w:pPr>
        <w:ind w:left="606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7528F1BE">
      <w:start w:val="1"/>
      <w:numFmt w:val="bullet"/>
      <w:lvlText w:val="▪"/>
      <w:lvlJc w:val="left"/>
      <w:pPr>
        <w:ind w:left="678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3" w15:restartNumberingAfterBreak="0">
    <w:nsid w:val="4FB220CE"/>
    <w:multiLevelType w:val="hybridMultilevel"/>
    <w:tmpl w:val="1182F8F8"/>
    <w:lvl w:ilvl="0" w:tplc="6956A614">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22C2B3D"/>
    <w:multiLevelType w:val="hybridMultilevel"/>
    <w:tmpl w:val="2990CCA4"/>
    <w:lvl w:ilvl="0" w:tplc="6956A614">
      <w:start w:val="1"/>
      <w:numFmt w:val="bullet"/>
      <w:lvlText w:val=""/>
      <w:lvlJc w:val="left"/>
      <w:pPr>
        <w:tabs>
          <w:tab w:val="num" w:pos="720"/>
        </w:tabs>
        <w:ind w:left="72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23C16C2"/>
    <w:multiLevelType w:val="hybridMultilevel"/>
    <w:tmpl w:val="8444B850"/>
    <w:lvl w:ilvl="0" w:tplc="8B9C81F8">
      <w:start w:val="1"/>
      <w:numFmt w:val="bullet"/>
      <w:lvlText w:val="•"/>
      <w:lvlJc w:val="left"/>
      <w:pPr>
        <w:ind w:left="87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3FC731C">
      <w:start w:val="1"/>
      <w:numFmt w:val="bullet"/>
      <w:lvlText w:val="o"/>
      <w:lvlJc w:val="left"/>
      <w:pPr>
        <w:ind w:left="159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8B20D75E">
      <w:start w:val="1"/>
      <w:numFmt w:val="bullet"/>
      <w:lvlText w:val="▪"/>
      <w:lvlJc w:val="left"/>
      <w:pPr>
        <w:ind w:left="231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B4878F6">
      <w:start w:val="1"/>
      <w:numFmt w:val="bullet"/>
      <w:lvlText w:val="•"/>
      <w:lvlJc w:val="left"/>
      <w:pPr>
        <w:ind w:left="303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2002C8E">
      <w:start w:val="1"/>
      <w:numFmt w:val="bullet"/>
      <w:lvlText w:val="o"/>
      <w:lvlJc w:val="left"/>
      <w:pPr>
        <w:ind w:left="375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B3821CDA">
      <w:start w:val="1"/>
      <w:numFmt w:val="bullet"/>
      <w:lvlText w:val="▪"/>
      <w:lvlJc w:val="left"/>
      <w:pPr>
        <w:ind w:left="447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41781172">
      <w:start w:val="1"/>
      <w:numFmt w:val="bullet"/>
      <w:lvlText w:val="•"/>
      <w:lvlJc w:val="left"/>
      <w:pPr>
        <w:ind w:left="519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1E69FDE">
      <w:start w:val="1"/>
      <w:numFmt w:val="bullet"/>
      <w:lvlText w:val="o"/>
      <w:lvlJc w:val="left"/>
      <w:pPr>
        <w:ind w:left="591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7796219A">
      <w:start w:val="1"/>
      <w:numFmt w:val="bullet"/>
      <w:lvlText w:val="▪"/>
      <w:lvlJc w:val="left"/>
      <w:pPr>
        <w:ind w:left="663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6" w15:restartNumberingAfterBreak="0">
    <w:nsid w:val="57F34266"/>
    <w:multiLevelType w:val="hybridMultilevel"/>
    <w:tmpl w:val="AA0AC046"/>
    <w:lvl w:ilvl="0" w:tplc="FFFFFFFF">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BEA75A3"/>
    <w:multiLevelType w:val="hybridMultilevel"/>
    <w:tmpl w:val="3ACC03B8"/>
    <w:lvl w:ilvl="0" w:tplc="28DCDD1A">
      <w:start w:val="1"/>
      <w:numFmt w:val="lowerLetter"/>
      <w:lvlText w:val="%1)"/>
      <w:lvlJc w:val="left"/>
      <w:pPr>
        <w:ind w:left="720" w:hanging="360"/>
      </w:pPr>
      <w:rPr>
        <w:b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8" w15:restartNumberingAfterBreak="0">
    <w:nsid w:val="5E4F343E"/>
    <w:multiLevelType w:val="multilevel"/>
    <w:tmpl w:val="50C61EA0"/>
    <w:lvl w:ilvl="0">
      <w:start w:val="1"/>
      <w:numFmt w:val="decimal"/>
      <w:lvlText w:val="%1."/>
      <w:lvlJc w:val="left"/>
      <w:pPr>
        <w:ind w:left="1092" w:hanging="360"/>
      </w:pPr>
      <w:rPr>
        <w:rFonts w:hint="default"/>
      </w:rPr>
    </w:lvl>
    <w:lvl w:ilvl="1">
      <w:start w:val="2"/>
      <w:numFmt w:val="decimal"/>
      <w:isLgl/>
      <w:lvlText w:val="%1.%2"/>
      <w:lvlJc w:val="left"/>
      <w:pPr>
        <w:ind w:left="1272" w:hanging="540"/>
      </w:pPr>
      <w:rPr>
        <w:rFonts w:hint="default"/>
      </w:rPr>
    </w:lvl>
    <w:lvl w:ilvl="2">
      <w:start w:val="3"/>
      <w:numFmt w:val="decimal"/>
      <w:isLgl/>
      <w:lvlText w:val="%1.%2.%3"/>
      <w:lvlJc w:val="left"/>
      <w:pPr>
        <w:ind w:left="1452" w:hanging="720"/>
      </w:pPr>
      <w:rPr>
        <w:rFonts w:hint="default"/>
      </w:rPr>
    </w:lvl>
    <w:lvl w:ilvl="3">
      <w:start w:val="1"/>
      <w:numFmt w:val="decimal"/>
      <w:isLgl/>
      <w:lvlText w:val="%1.%2.%3.%4"/>
      <w:lvlJc w:val="left"/>
      <w:pPr>
        <w:ind w:left="1452" w:hanging="720"/>
      </w:pPr>
      <w:rPr>
        <w:rFonts w:hint="default"/>
      </w:rPr>
    </w:lvl>
    <w:lvl w:ilvl="4">
      <w:start w:val="1"/>
      <w:numFmt w:val="decimal"/>
      <w:isLgl/>
      <w:lvlText w:val="%1.%2.%3.%4.%5"/>
      <w:lvlJc w:val="left"/>
      <w:pPr>
        <w:ind w:left="1812" w:hanging="1080"/>
      </w:pPr>
      <w:rPr>
        <w:rFonts w:hint="default"/>
      </w:rPr>
    </w:lvl>
    <w:lvl w:ilvl="5">
      <w:start w:val="1"/>
      <w:numFmt w:val="decimal"/>
      <w:isLgl/>
      <w:lvlText w:val="%1.%2.%3.%4.%5.%6"/>
      <w:lvlJc w:val="left"/>
      <w:pPr>
        <w:ind w:left="1812" w:hanging="1080"/>
      </w:pPr>
      <w:rPr>
        <w:rFonts w:hint="default"/>
      </w:rPr>
    </w:lvl>
    <w:lvl w:ilvl="6">
      <w:start w:val="1"/>
      <w:numFmt w:val="decimal"/>
      <w:isLgl/>
      <w:lvlText w:val="%1.%2.%3.%4.%5.%6.%7"/>
      <w:lvlJc w:val="left"/>
      <w:pPr>
        <w:ind w:left="2172" w:hanging="1440"/>
      </w:pPr>
      <w:rPr>
        <w:rFonts w:hint="default"/>
      </w:rPr>
    </w:lvl>
    <w:lvl w:ilvl="7">
      <w:start w:val="1"/>
      <w:numFmt w:val="decimal"/>
      <w:isLgl/>
      <w:lvlText w:val="%1.%2.%3.%4.%5.%6.%7.%8"/>
      <w:lvlJc w:val="left"/>
      <w:pPr>
        <w:ind w:left="2172" w:hanging="1440"/>
      </w:pPr>
      <w:rPr>
        <w:rFonts w:hint="default"/>
      </w:rPr>
    </w:lvl>
    <w:lvl w:ilvl="8">
      <w:start w:val="1"/>
      <w:numFmt w:val="decimal"/>
      <w:isLgl/>
      <w:lvlText w:val="%1.%2.%3.%4.%5.%6.%7.%8.%9"/>
      <w:lvlJc w:val="left"/>
      <w:pPr>
        <w:ind w:left="2532" w:hanging="1800"/>
      </w:pPr>
      <w:rPr>
        <w:rFonts w:hint="default"/>
      </w:rPr>
    </w:lvl>
  </w:abstractNum>
  <w:abstractNum w:abstractNumId="29" w15:restartNumberingAfterBreak="0">
    <w:nsid w:val="60B0063E"/>
    <w:multiLevelType w:val="hybridMultilevel"/>
    <w:tmpl w:val="4724C200"/>
    <w:lvl w:ilvl="0" w:tplc="0C0A0001">
      <w:start w:val="1"/>
      <w:numFmt w:val="bullet"/>
      <w:lvlText w:val=""/>
      <w:lvlJc w:val="left"/>
      <w:pPr>
        <w:ind w:left="4962" w:hanging="360"/>
      </w:pPr>
      <w:rPr>
        <w:rFonts w:ascii="Symbol" w:hAnsi="Symbol" w:hint="default"/>
      </w:rPr>
    </w:lvl>
    <w:lvl w:ilvl="1" w:tplc="0C0A0003" w:tentative="1">
      <w:start w:val="1"/>
      <w:numFmt w:val="bullet"/>
      <w:lvlText w:val="o"/>
      <w:lvlJc w:val="left"/>
      <w:pPr>
        <w:ind w:left="5682" w:hanging="360"/>
      </w:pPr>
      <w:rPr>
        <w:rFonts w:ascii="Courier New" w:hAnsi="Courier New" w:cs="Courier New" w:hint="default"/>
      </w:rPr>
    </w:lvl>
    <w:lvl w:ilvl="2" w:tplc="0C0A0005" w:tentative="1">
      <w:start w:val="1"/>
      <w:numFmt w:val="bullet"/>
      <w:lvlText w:val=""/>
      <w:lvlJc w:val="left"/>
      <w:pPr>
        <w:ind w:left="6402" w:hanging="360"/>
      </w:pPr>
      <w:rPr>
        <w:rFonts w:ascii="Wingdings" w:hAnsi="Wingdings" w:hint="default"/>
      </w:rPr>
    </w:lvl>
    <w:lvl w:ilvl="3" w:tplc="0C0A0001" w:tentative="1">
      <w:start w:val="1"/>
      <w:numFmt w:val="bullet"/>
      <w:lvlText w:val=""/>
      <w:lvlJc w:val="left"/>
      <w:pPr>
        <w:ind w:left="7122" w:hanging="360"/>
      </w:pPr>
      <w:rPr>
        <w:rFonts w:ascii="Symbol" w:hAnsi="Symbol" w:hint="default"/>
      </w:rPr>
    </w:lvl>
    <w:lvl w:ilvl="4" w:tplc="0C0A0003" w:tentative="1">
      <w:start w:val="1"/>
      <w:numFmt w:val="bullet"/>
      <w:lvlText w:val="o"/>
      <w:lvlJc w:val="left"/>
      <w:pPr>
        <w:ind w:left="7842" w:hanging="360"/>
      </w:pPr>
      <w:rPr>
        <w:rFonts w:ascii="Courier New" w:hAnsi="Courier New" w:cs="Courier New" w:hint="default"/>
      </w:rPr>
    </w:lvl>
    <w:lvl w:ilvl="5" w:tplc="0C0A0005" w:tentative="1">
      <w:start w:val="1"/>
      <w:numFmt w:val="bullet"/>
      <w:lvlText w:val=""/>
      <w:lvlJc w:val="left"/>
      <w:pPr>
        <w:ind w:left="8562" w:hanging="360"/>
      </w:pPr>
      <w:rPr>
        <w:rFonts w:ascii="Wingdings" w:hAnsi="Wingdings" w:hint="default"/>
      </w:rPr>
    </w:lvl>
    <w:lvl w:ilvl="6" w:tplc="0C0A0001" w:tentative="1">
      <w:start w:val="1"/>
      <w:numFmt w:val="bullet"/>
      <w:lvlText w:val=""/>
      <w:lvlJc w:val="left"/>
      <w:pPr>
        <w:ind w:left="9282" w:hanging="360"/>
      </w:pPr>
      <w:rPr>
        <w:rFonts w:ascii="Symbol" w:hAnsi="Symbol" w:hint="default"/>
      </w:rPr>
    </w:lvl>
    <w:lvl w:ilvl="7" w:tplc="0C0A0003" w:tentative="1">
      <w:start w:val="1"/>
      <w:numFmt w:val="bullet"/>
      <w:lvlText w:val="o"/>
      <w:lvlJc w:val="left"/>
      <w:pPr>
        <w:ind w:left="10002" w:hanging="360"/>
      </w:pPr>
      <w:rPr>
        <w:rFonts w:ascii="Courier New" w:hAnsi="Courier New" w:cs="Courier New" w:hint="default"/>
      </w:rPr>
    </w:lvl>
    <w:lvl w:ilvl="8" w:tplc="0C0A0005" w:tentative="1">
      <w:start w:val="1"/>
      <w:numFmt w:val="bullet"/>
      <w:lvlText w:val=""/>
      <w:lvlJc w:val="left"/>
      <w:pPr>
        <w:ind w:left="10722" w:hanging="360"/>
      </w:pPr>
      <w:rPr>
        <w:rFonts w:ascii="Wingdings" w:hAnsi="Wingdings" w:hint="default"/>
      </w:rPr>
    </w:lvl>
  </w:abstractNum>
  <w:abstractNum w:abstractNumId="30" w15:restartNumberingAfterBreak="0">
    <w:nsid w:val="60CE12C0"/>
    <w:multiLevelType w:val="hybridMultilevel"/>
    <w:tmpl w:val="0F1E61EE"/>
    <w:lvl w:ilvl="0" w:tplc="300A0005">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15:restartNumberingAfterBreak="0">
    <w:nsid w:val="6521721B"/>
    <w:multiLevelType w:val="hybridMultilevel"/>
    <w:tmpl w:val="9D6A97A4"/>
    <w:lvl w:ilvl="0" w:tplc="10087B08">
      <w:start w:val="1"/>
      <w:numFmt w:val="bullet"/>
      <w:lvlText w:val="•"/>
      <w:lvlJc w:val="left"/>
      <w:pPr>
        <w:ind w:left="10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94AC8F0">
      <w:start w:val="1"/>
      <w:numFmt w:val="bullet"/>
      <w:lvlText w:val=""/>
      <w:lvlJc w:val="left"/>
      <w:pPr>
        <w:ind w:left="17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574C5186">
      <w:start w:val="1"/>
      <w:numFmt w:val="bullet"/>
      <w:lvlText w:val="▪"/>
      <w:lvlJc w:val="left"/>
      <w:pPr>
        <w:ind w:left="246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F54601EC">
      <w:start w:val="1"/>
      <w:numFmt w:val="bullet"/>
      <w:lvlText w:val="•"/>
      <w:lvlJc w:val="left"/>
      <w:pPr>
        <w:ind w:left="31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26CFAAE">
      <w:start w:val="1"/>
      <w:numFmt w:val="bullet"/>
      <w:lvlText w:val="o"/>
      <w:lvlJc w:val="left"/>
      <w:pPr>
        <w:ind w:left="39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A5AEAF4A">
      <w:start w:val="1"/>
      <w:numFmt w:val="bullet"/>
      <w:lvlText w:val="▪"/>
      <w:lvlJc w:val="left"/>
      <w:pPr>
        <w:ind w:left="46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4E8CD756">
      <w:start w:val="1"/>
      <w:numFmt w:val="bullet"/>
      <w:lvlText w:val="•"/>
      <w:lvlJc w:val="left"/>
      <w:pPr>
        <w:ind w:left="53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F481CD0">
      <w:start w:val="1"/>
      <w:numFmt w:val="bullet"/>
      <w:lvlText w:val="o"/>
      <w:lvlJc w:val="left"/>
      <w:pPr>
        <w:ind w:left="606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CB0659B8">
      <w:start w:val="1"/>
      <w:numFmt w:val="bullet"/>
      <w:lvlText w:val="▪"/>
      <w:lvlJc w:val="left"/>
      <w:pPr>
        <w:ind w:left="67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7153538B"/>
    <w:multiLevelType w:val="hybridMultilevel"/>
    <w:tmpl w:val="742E7D3A"/>
    <w:lvl w:ilvl="0" w:tplc="0C0A0001">
      <w:start w:val="1"/>
      <w:numFmt w:val="bullet"/>
      <w:lvlText w:val=""/>
      <w:lvlJc w:val="left"/>
      <w:pPr>
        <w:ind w:left="1452" w:hanging="360"/>
      </w:pPr>
      <w:rPr>
        <w:rFonts w:ascii="Symbol" w:hAnsi="Symbol" w:hint="default"/>
      </w:rPr>
    </w:lvl>
    <w:lvl w:ilvl="1" w:tplc="0C0A0003" w:tentative="1">
      <w:start w:val="1"/>
      <w:numFmt w:val="bullet"/>
      <w:lvlText w:val="o"/>
      <w:lvlJc w:val="left"/>
      <w:pPr>
        <w:ind w:left="2172" w:hanging="360"/>
      </w:pPr>
      <w:rPr>
        <w:rFonts w:ascii="Courier New" w:hAnsi="Courier New" w:cs="Courier New" w:hint="default"/>
      </w:rPr>
    </w:lvl>
    <w:lvl w:ilvl="2" w:tplc="0C0A0005" w:tentative="1">
      <w:start w:val="1"/>
      <w:numFmt w:val="bullet"/>
      <w:lvlText w:val=""/>
      <w:lvlJc w:val="left"/>
      <w:pPr>
        <w:ind w:left="2892" w:hanging="360"/>
      </w:pPr>
      <w:rPr>
        <w:rFonts w:ascii="Wingdings" w:hAnsi="Wingdings" w:hint="default"/>
      </w:rPr>
    </w:lvl>
    <w:lvl w:ilvl="3" w:tplc="0C0A0001" w:tentative="1">
      <w:start w:val="1"/>
      <w:numFmt w:val="bullet"/>
      <w:lvlText w:val=""/>
      <w:lvlJc w:val="left"/>
      <w:pPr>
        <w:ind w:left="3612" w:hanging="360"/>
      </w:pPr>
      <w:rPr>
        <w:rFonts w:ascii="Symbol" w:hAnsi="Symbol" w:hint="default"/>
      </w:rPr>
    </w:lvl>
    <w:lvl w:ilvl="4" w:tplc="0C0A0003" w:tentative="1">
      <w:start w:val="1"/>
      <w:numFmt w:val="bullet"/>
      <w:lvlText w:val="o"/>
      <w:lvlJc w:val="left"/>
      <w:pPr>
        <w:ind w:left="4332" w:hanging="360"/>
      </w:pPr>
      <w:rPr>
        <w:rFonts w:ascii="Courier New" w:hAnsi="Courier New" w:cs="Courier New" w:hint="default"/>
      </w:rPr>
    </w:lvl>
    <w:lvl w:ilvl="5" w:tplc="0C0A0005" w:tentative="1">
      <w:start w:val="1"/>
      <w:numFmt w:val="bullet"/>
      <w:lvlText w:val=""/>
      <w:lvlJc w:val="left"/>
      <w:pPr>
        <w:ind w:left="5052" w:hanging="360"/>
      </w:pPr>
      <w:rPr>
        <w:rFonts w:ascii="Wingdings" w:hAnsi="Wingdings" w:hint="default"/>
      </w:rPr>
    </w:lvl>
    <w:lvl w:ilvl="6" w:tplc="0C0A0001" w:tentative="1">
      <w:start w:val="1"/>
      <w:numFmt w:val="bullet"/>
      <w:lvlText w:val=""/>
      <w:lvlJc w:val="left"/>
      <w:pPr>
        <w:ind w:left="5772" w:hanging="360"/>
      </w:pPr>
      <w:rPr>
        <w:rFonts w:ascii="Symbol" w:hAnsi="Symbol" w:hint="default"/>
      </w:rPr>
    </w:lvl>
    <w:lvl w:ilvl="7" w:tplc="0C0A0003" w:tentative="1">
      <w:start w:val="1"/>
      <w:numFmt w:val="bullet"/>
      <w:lvlText w:val="o"/>
      <w:lvlJc w:val="left"/>
      <w:pPr>
        <w:ind w:left="6492" w:hanging="360"/>
      </w:pPr>
      <w:rPr>
        <w:rFonts w:ascii="Courier New" w:hAnsi="Courier New" w:cs="Courier New" w:hint="default"/>
      </w:rPr>
    </w:lvl>
    <w:lvl w:ilvl="8" w:tplc="0C0A0005" w:tentative="1">
      <w:start w:val="1"/>
      <w:numFmt w:val="bullet"/>
      <w:lvlText w:val=""/>
      <w:lvlJc w:val="left"/>
      <w:pPr>
        <w:ind w:left="7212" w:hanging="360"/>
      </w:pPr>
      <w:rPr>
        <w:rFonts w:ascii="Wingdings" w:hAnsi="Wingdings" w:hint="default"/>
      </w:rPr>
    </w:lvl>
  </w:abstractNum>
  <w:abstractNum w:abstractNumId="33" w15:restartNumberingAfterBreak="0">
    <w:nsid w:val="71A76655"/>
    <w:multiLevelType w:val="hybridMultilevel"/>
    <w:tmpl w:val="DBB42EAC"/>
    <w:lvl w:ilvl="0" w:tplc="6956A614">
      <w:start w:val="1"/>
      <w:numFmt w:val="bullet"/>
      <w:lvlText w:val=""/>
      <w:lvlJc w:val="left"/>
      <w:pPr>
        <w:tabs>
          <w:tab w:val="num" w:pos="360"/>
        </w:tabs>
        <w:ind w:left="360" w:hanging="360"/>
      </w:pPr>
      <w:rPr>
        <w:rFonts w:ascii="Symbol" w:hAnsi="Symbol" w:hint="default"/>
      </w:rPr>
    </w:lvl>
    <w:lvl w:ilvl="1" w:tplc="0C0A0007">
      <w:start w:val="1"/>
      <w:numFmt w:val="bullet"/>
      <w:lvlText w:val=""/>
      <w:lvlJc w:val="left"/>
      <w:pPr>
        <w:tabs>
          <w:tab w:val="num" w:pos="1440"/>
        </w:tabs>
        <w:ind w:left="1440" w:hanging="360"/>
      </w:pPr>
      <w:rPr>
        <w:rFonts w:ascii="Symbol" w:hAnsi="Symbo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80A7C11"/>
    <w:multiLevelType w:val="hybridMultilevel"/>
    <w:tmpl w:val="BCE88DF4"/>
    <w:lvl w:ilvl="0" w:tplc="300A0001">
      <w:start w:val="1"/>
      <w:numFmt w:val="bullet"/>
      <w:lvlText w:val=""/>
      <w:lvlJc w:val="left"/>
      <w:pPr>
        <w:ind w:left="1102" w:hanging="360"/>
      </w:pPr>
      <w:rPr>
        <w:rFonts w:ascii="Symbol" w:hAnsi="Symbol" w:hint="default"/>
      </w:rPr>
    </w:lvl>
    <w:lvl w:ilvl="1" w:tplc="300A0003" w:tentative="1">
      <w:start w:val="1"/>
      <w:numFmt w:val="bullet"/>
      <w:lvlText w:val="o"/>
      <w:lvlJc w:val="left"/>
      <w:pPr>
        <w:ind w:left="1822" w:hanging="360"/>
      </w:pPr>
      <w:rPr>
        <w:rFonts w:ascii="Courier New" w:hAnsi="Courier New" w:cs="Courier New" w:hint="default"/>
      </w:rPr>
    </w:lvl>
    <w:lvl w:ilvl="2" w:tplc="300A0005" w:tentative="1">
      <w:start w:val="1"/>
      <w:numFmt w:val="bullet"/>
      <w:lvlText w:val=""/>
      <w:lvlJc w:val="left"/>
      <w:pPr>
        <w:ind w:left="2542" w:hanging="360"/>
      </w:pPr>
      <w:rPr>
        <w:rFonts w:ascii="Wingdings" w:hAnsi="Wingdings" w:hint="default"/>
      </w:rPr>
    </w:lvl>
    <w:lvl w:ilvl="3" w:tplc="300A0001" w:tentative="1">
      <w:start w:val="1"/>
      <w:numFmt w:val="bullet"/>
      <w:lvlText w:val=""/>
      <w:lvlJc w:val="left"/>
      <w:pPr>
        <w:ind w:left="3262" w:hanging="360"/>
      </w:pPr>
      <w:rPr>
        <w:rFonts w:ascii="Symbol" w:hAnsi="Symbol" w:hint="default"/>
      </w:rPr>
    </w:lvl>
    <w:lvl w:ilvl="4" w:tplc="300A0003" w:tentative="1">
      <w:start w:val="1"/>
      <w:numFmt w:val="bullet"/>
      <w:lvlText w:val="o"/>
      <w:lvlJc w:val="left"/>
      <w:pPr>
        <w:ind w:left="3982" w:hanging="360"/>
      </w:pPr>
      <w:rPr>
        <w:rFonts w:ascii="Courier New" w:hAnsi="Courier New" w:cs="Courier New" w:hint="default"/>
      </w:rPr>
    </w:lvl>
    <w:lvl w:ilvl="5" w:tplc="300A0005" w:tentative="1">
      <w:start w:val="1"/>
      <w:numFmt w:val="bullet"/>
      <w:lvlText w:val=""/>
      <w:lvlJc w:val="left"/>
      <w:pPr>
        <w:ind w:left="4702" w:hanging="360"/>
      </w:pPr>
      <w:rPr>
        <w:rFonts w:ascii="Wingdings" w:hAnsi="Wingdings" w:hint="default"/>
      </w:rPr>
    </w:lvl>
    <w:lvl w:ilvl="6" w:tplc="300A0001" w:tentative="1">
      <w:start w:val="1"/>
      <w:numFmt w:val="bullet"/>
      <w:lvlText w:val=""/>
      <w:lvlJc w:val="left"/>
      <w:pPr>
        <w:ind w:left="5422" w:hanging="360"/>
      </w:pPr>
      <w:rPr>
        <w:rFonts w:ascii="Symbol" w:hAnsi="Symbol" w:hint="default"/>
      </w:rPr>
    </w:lvl>
    <w:lvl w:ilvl="7" w:tplc="300A0003" w:tentative="1">
      <w:start w:val="1"/>
      <w:numFmt w:val="bullet"/>
      <w:lvlText w:val="o"/>
      <w:lvlJc w:val="left"/>
      <w:pPr>
        <w:ind w:left="6142" w:hanging="360"/>
      </w:pPr>
      <w:rPr>
        <w:rFonts w:ascii="Courier New" w:hAnsi="Courier New" w:cs="Courier New" w:hint="default"/>
      </w:rPr>
    </w:lvl>
    <w:lvl w:ilvl="8" w:tplc="300A0005" w:tentative="1">
      <w:start w:val="1"/>
      <w:numFmt w:val="bullet"/>
      <w:lvlText w:val=""/>
      <w:lvlJc w:val="left"/>
      <w:pPr>
        <w:ind w:left="6862" w:hanging="360"/>
      </w:pPr>
      <w:rPr>
        <w:rFonts w:ascii="Wingdings" w:hAnsi="Wingdings" w:hint="default"/>
      </w:rPr>
    </w:lvl>
  </w:abstractNum>
  <w:abstractNum w:abstractNumId="35" w15:restartNumberingAfterBreak="0">
    <w:nsid w:val="7D2C504F"/>
    <w:multiLevelType w:val="hybridMultilevel"/>
    <w:tmpl w:val="393616BA"/>
    <w:lvl w:ilvl="0" w:tplc="5C2806EA">
      <w:start w:val="1"/>
      <w:numFmt w:val="bullet"/>
      <w:lvlText w:val="•"/>
      <w:lvlJc w:val="left"/>
      <w:pPr>
        <w:ind w:left="10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A649024">
      <w:start w:val="1"/>
      <w:numFmt w:val="bullet"/>
      <w:lvlText w:val="o"/>
      <w:lvlJc w:val="left"/>
      <w:pPr>
        <w:ind w:left="16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440AB320">
      <w:start w:val="1"/>
      <w:numFmt w:val="bullet"/>
      <w:lvlText w:val="▪"/>
      <w:lvlJc w:val="left"/>
      <w:pPr>
        <w:ind w:left="238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41945D9C">
      <w:start w:val="1"/>
      <w:numFmt w:val="bullet"/>
      <w:lvlText w:val="•"/>
      <w:lvlJc w:val="left"/>
      <w:pPr>
        <w:ind w:left="31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2F4596C">
      <w:start w:val="1"/>
      <w:numFmt w:val="bullet"/>
      <w:lvlText w:val="o"/>
      <w:lvlJc w:val="left"/>
      <w:pPr>
        <w:ind w:left="382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173EE536">
      <w:start w:val="1"/>
      <w:numFmt w:val="bullet"/>
      <w:lvlText w:val="▪"/>
      <w:lvlJc w:val="left"/>
      <w:pPr>
        <w:ind w:left="454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E71CCD7E">
      <w:start w:val="1"/>
      <w:numFmt w:val="bullet"/>
      <w:lvlText w:val="•"/>
      <w:lvlJc w:val="left"/>
      <w:pPr>
        <w:ind w:left="52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9888280">
      <w:start w:val="1"/>
      <w:numFmt w:val="bullet"/>
      <w:lvlText w:val="o"/>
      <w:lvlJc w:val="left"/>
      <w:pPr>
        <w:ind w:left="598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DA128952">
      <w:start w:val="1"/>
      <w:numFmt w:val="bullet"/>
      <w:lvlText w:val="▪"/>
      <w:lvlJc w:val="left"/>
      <w:pPr>
        <w:ind w:left="67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6" w15:restartNumberingAfterBreak="0">
    <w:nsid w:val="7DC83092"/>
    <w:multiLevelType w:val="multilevel"/>
    <w:tmpl w:val="D4A8E94C"/>
    <w:lvl w:ilvl="0">
      <w:start w:val="1"/>
      <w:numFmt w:val="decimal"/>
      <w:lvlText w:val="%1."/>
      <w:lvlJc w:val="left"/>
      <w:pPr>
        <w:ind w:left="1102" w:hanging="360"/>
      </w:pPr>
      <w:rPr>
        <w:rFonts w:hint="default"/>
      </w:rPr>
    </w:lvl>
    <w:lvl w:ilvl="1">
      <w:start w:val="2"/>
      <w:numFmt w:val="decimal"/>
      <w:isLgl/>
      <w:lvlText w:val="%1.%2"/>
      <w:lvlJc w:val="left"/>
      <w:pPr>
        <w:ind w:left="1222" w:hanging="480"/>
      </w:pPr>
      <w:rPr>
        <w:rFonts w:hint="default"/>
      </w:rPr>
    </w:lvl>
    <w:lvl w:ilvl="2">
      <w:start w:val="3"/>
      <w:numFmt w:val="decimal"/>
      <w:isLgl/>
      <w:lvlText w:val="%1.%2.%3"/>
      <w:lvlJc w:val="left"/>
      <w:pPr>
        <w:ind w:left="1462" w:hanging="720"/>
      </w:pPr>
      <w:rPr>
        <w:rFonts w:hint="default"/>
      </w:rPr>
    </w:lvl>
    <w:lvl w:ilvl="3">
      <w:start w:val="1"/>
      <w:numFmt w:val="decimal"/>
      <w:isLgl/>
      <w:lvlText w:val="%1.%2.%3.%4"/>
      <w:lvlJc w:val="left"/>
      <w:pPr>
        <w:ind w:left="1462" w:hanging="720"/>
      </w:pPr>
      <w:rPr>
        <w:rFonts w:hint="default"/>
      </w:rPr>
    </w:lvl>
    <w:lvl w:ilvl="4">
      <w:start w:val="1"/>
      <w:numFmt w:val="decimal"/>
      <w:isLgl/>
      <w:lvlText w:val="%1.%2.%3.%4.%5"/>
      <w:lvlJc w:val="left"/>
      <w:pPr>
        <w:ind w:left="1822" w:hanging="1080"/>
      </w:pPr>
      <w:rPr>
        <w:rFonts w:hint="default"/>
      </w:rPr>
    </w:lvl>
    <w:lvl w:ilvl="5">
      <w:start w:val="1"/>
      <w:numFmt w:val="decimal"/>
      <w:isLgl/>
      <w:lvlText w:val="%1.%2.%3.%4.%5.%6"/>
      <w:lvlJc w:val="left"/>
      <w:pPr>
        <w:ind w:left="1822" w:hanging="1080"/>
      </w:pPr>
      <w:rPr>
        <w:rFonts w:hint="default"/>
      </w:rPr>
    </w:lvl>
    <w:lvl w:ilvl="6">
      <w:start w:val="1"/>
      <w:numFmt w:val="decimal"/>
      <w:isLgl/>
      <w:lvlText w:val="%1.%2.%3.%4.%5.%6.%7"/>
      <w:lvlJc w:val="left"/>
      <w:pPr>
        <w:ind w:left="2182" w:hanging="1440"/>
      </w:pPr>
      <w:rPr>
        <w:rFonts w:hint="default"/>
      </w:rPr>
    </w:lvl>
    <w:lvl w:ilvl="7">
      <w:start w:val="1"/>
      <w:numFmt w:val="decimal"/>
      <w:isLgl/>
      <w:lvlText w:val="%1.%2.%3.%4.%5.%6.%7.%8"/>
      <w:lvlJc w:val="left"/>
      <w:pPr>
        <w:ind w:left="2182" w:hanging="1440"/>
      </w:pPr>
      <w:rPr>
        <w:rFonts w:hint="default"/>
      </w:rPr>
    </w:lvl>
    <w:lvl w:ilvl="8">
      <w:start w:val="1"/>
      <w:numFmt w:val="decimal"/>
      <w:isLgl/>
      <w:lvlText w:val="%1.%2.%3.%4.%5.%6.%7.%8.%9"/>
      <w:lvlJc w:val="left"/>
      <w:pPr>
        <w:ind w:left="2542" w:hanging="1800"/>
      </w:pPr>
      <w:rPr>
        <w:rFonts w:hint="default"/>
      </w:rPr>
    </w:lvl>
  </w:abstractNum>
  <w:abstractNum w:abstractNumId="37" w15:restartNumberingAfterBreak="0">
    <w:nsid w:val="7DCA00E0"/>
    <w:multiLevelType w:val="hybridMultilevel"/>
    <w:tmpl w:val="99BAF1B2"/>
    <w:lvl w:ilvl="0" w:tplc="EE96B564">
      <w:start w:val="1"/>
      <w:numFmt w:val="decimal"/>
      <w:lvlText w:val="%1."/>
      <w:lvlJc w:val="left"/>
      <w:pPr>
        <w:ind w:left="826" w:hanging="360"/>
      </w:pPr>
      <w:rPr>
        <w:rFonts w:hint="default"/>
        <w:b/>
      </w:rPr>
    </w:lvl>
    <w:lvl w:ilvl="1" w:tplc="0C0A0019">
      <w:start w:val="1"/>
      <w:numFmt w:val="lowerLetter"/>
      <w:lvlText w:val="%2."/>
      <w:lvlJc w:val="left"/>
      <w:pPr>
        <w:ind w:left="1546" w:hanging="360"/>
      </w:pPr>
    </w:lvl>
    <w:lvl w:ilvl="2" w:tplc="0C0A001B" w:tentative="1">
      <w:start w:val="1"/>
      <w:numFmt w:val="lowerRoman"/>
      <w:lvlText w:val="%3."/>
      <w:lvlJc w:val="right"/>
      <w:pPr>
        <w:ind w:left="2266" w:hanging="180"/>
      </w:pPr>
    </w:lvl>
    <w:lvl w:ilvl="3" w:tplc="0C0A000F" w:tentative="1">
      <w:start w:val="1"/>
      <w:numFmt w:val="decimal"/>
      <w:lvlText w:val="%4."/>
      <w:lvlJc w:val="left"/>
      <w:pPr>
        <w:ind w:left="2986" w:hanging="360"/>
      </w:pPr>
    </w:lvl>
    <w:lvl w:ilvl="4" w:tplc="0C0A0019" w:tentative="1">
      <w:start w:val="1"/>
      <w:numFmt w:val="lowerLetter"/>
      <w:lvlText w:val="%5."/>
      <w:lvlJc w:val="left"/>
      <w:pPr>
        <w:ind w:left="3706" w:hanging="360"/>
      </w:pPr>
    </w:lvl>
    <w:lvl w:ilvl="5" w:tplc="0C0A001B" w:tentative="1">
      <w:start w:val="1"/>
      <w:numFmt w:val="lowerRoman"/>
      <w:lvlText w:val="%6."/>
      <w:lvlJc w:val="right"/>
      <w:pPr>
        <w:ind w:left="4426" w:hanging="180"/>
      </w:pPr>
    </w:lvl>
    <w:lvl w:ilvl="6" w:tplc="0C0A000F" w:tentative="1">
      <w:start w:val="1"/>
      <w:numFmt w:val="decimal"/>
      <w:lvlText w:val="%7."/>
      <w:lvlJc w:val="left"/>
      <w:pPr>
        <w:ind w:left="5146" w:hanging="360"/>
      </w:pPr>
    </w:lvl>
    <w:lvl w:ilvl="7" w:tplc="0C0A0019" w:tentative="1">
      <w:start w:val="1"/>
      <w:numFmt w:val="lowerLetter"/>
      <w:lvlText w:val="%8."/>
      <w:lvlJc w:val="left"/>
      <w:pPr>
        <w:ind w:left="5866" w:hanging="360"/>
      </w:pPr>
    </w:lvl>
    <w:lvl w:ilvl="8" w:tplc="0C0A001B" w:tentative="1">
      <w:start w:val="1"/>
      <w:numFmt w:val="lowerRoman"/>
      <w:lvlText w:val="%9."/>
      <w:lvlJc w:val="right"/>
      <w:pPr>
        <w:ind w:left="6586" w:hanging="180"/>
      </w:pPr>
    </w:lvl>
  </w:abstractNum>
  <w:abstractNum w:abstractNumId="38" w15:restartNumberingAfterBreak="0">
    <w:nsid w:val="7FD97389"/>
    <w:multiLevelType w:val="hybridMultilevel"/>
    <w:tmpl w:val="1ED41C9A"/>
    <w:lvl w:ilvl="0" w:tplc="300A0005">
      <w:start w:val="1"/>
      <w:numFmt w:val="bullet"/>
      <w:lvlText w:val=""/>
      <w:lvlJc w:val="left"/>
      <w:pPr>
        <w:ind w:left="758" w:hanging="360"/>
      </w:pPr>
      <w:rPr>
        <w:rFonts w:ascii="Wingdings" w:hAnsi="Wingdings" w:hint="default"/>
      </w:rPr>
    </w:lvl>
    <w:lvl w:ilvl="1" w:tplc="300A0003" w:tentative="1">
      <w:start w:val="1"/>
      <w:numFmt w:val="bullet"/>
      <w:lvlText w:val="o"/>
      <w:lvlJc w:val="left"/>
      <w:pPr>
        <w:ind w:left="1478" w:hanging="360"/>
      </w:pPr>
      <w:rPr>
        <w:rFonts w:ascii="Courier New" w:hAnsi="Courier New" w:cs="Courier New" w:hint="default"/>
      </w:rPr>
    </w:lvl>
    <w:lvl w:ilvl="2" w:tplc="300A0005" w:tentative="1">
      <w:start w:val="1"/>
      <w:numFmt w:val="bullet"/>
      <w:lvlText w:val=""/>
      <w:lvlJc w:val="left"/>
      <w:pPr>
        <w:ind w:left="2198" w:hanging="360"/>
      </w:pPr>
      <w:rPr>
        <w:rFonts w:ascii="Wingdings" w:hAnsi="Wingdings" w:hint="default"/>
      </w:rPr>
    </w:lvl>
    <w:lvl w:ilvl="3" w:tplc="300A0001" w:tentative="1">
      <w:start w:val="1"/>
      <w:numFmt w:val="bullet"/>
      <w:lvlText w:val=""/>
      <w:lvlJc w:val="left"/>
      <w:pPr>
        <w:ind w:left="2918" w:hanging="360"/>
      </w:pPr>
      <w:rPr>
        <w:rFonts w:ascii="Symbol" w:hAnsi="Symbol" w:hint="default"/>
      </w:rPr>
    </w:lvl>
    <w:lvl w:ilvl="4" w:tplc="300A0003" w:tentative="1">
      <w:start w:val="1"/>
      <w:numFmt w:val="bullet"/>
      <w:lvlText w:val="o"/>
      <w:lvlJc w:val="left"/>
      <w:pPr>
        <w:ind w:left="3638" w:hanging="360"/>
      </w:pPr>
      <w:rPr>
        <w:rFonts w:ascii="Courier New" w:hAnsi="Courier New" w:cs="Courier New" w:hint="default"/>
      </w:rPr>
    </w:lvl>
    <w:lvl w:ilvl="5" w:tplc="300A0005" w:tentative="1">
      <w:start w:val="1"/>
      <w:numFmt w:val="bullet"/>
      <w:lvlText w:val=""/>
      <w:lvlJc w:val="left"/>
      <w:pPr>
        <w:ind w:left="4358" w:hanging="360"/>
      </w:pPr>
      <w:rPr>
        <w:rFonts w:ascii="Wingdings" w:hAnsi="Wingdings" w:hint="default"/>
      </w:rPr>
    </w:lvl>
    <w:lvl w:ilvl="6" w:tplc="300A0001" w:tentative="1">
      <w:start w:val="1"/>
      <w:numFmt w:val="bullet"/>
      <w:lvlText w:val=""/>
      <w:lvlJc w:val="left"/>
      <w:pPr>
        <w:ind w:left="5078" w:hanging="360"/>
      </w:pPr>
      <w:rPr>
        <w:rFonts w:ascii="Symbol" w:hAnsi="Symbol" w:hint="default"/>
      </w:rPr>
    </w:lvl>
    <w:lvl w:ilvl="7" w:tplc="300A0003" w:tentative="1">
      <w:start w:val="1"/>
      <w:numFmt w:val="bullet"/>
      <w:lvlText w:val="o"/>
      <w:lvlJc w:val="left"/>
      <w:pPr>
        <w:ind w:left="5798" w:hanging="360"/>
      </w:pPr>
      <w:rPr>
        <w:rFonts w:ascii="Courier New" w:hAnsi="Courier New" w:cs="Courier New" w:hint="default"/>
      </w:rPr>
    </w:lvl>
    <w:lvl w:ilvl="8" w:tplc="300A0005" w:tentative="1">
      <w:start w:val="1"/>
      <w:numFmt w:val="bullet"/>
      <w:lvlText w:val=""/>
      <w:lvlJc w:val="left"/>
      <w:pPr>
        <w:ind w:left="6518" w:hanging="360"/>
      </w:pPr>
      <w:rPr>
        <w:rFonts w:ascii="Wingdings" w:hAnsi="Wingdings" w:hint="default"/>
      </w:rPr>
    </w:lvl>
  </w:abstractNum>
  <w:num w:numId="1">
    <w:abstractNumId w:val="11"/>
  </w:num>
  <w:num w:numId="2">
    <w:abstractNumId w:val="35"/>
  </w:num>
  <w:num w:numId="3">
    <w:abstractNumId w:val="19"/>
  </w:num>
  <w:num w:numId="4">
    <w:abstractNumId w:val="5"/>
  </w:num>
  <w:num w:numId="5">
    <w:abstractNumId w:val="25"/>
  </w:num>
  <w:num w:numId="6">
    <w:abstractNumId w:val="22"/>
  </w:num>
  <w:num w:numId="7">
    <w:abstractNumId w:val="31"/>
  </w:num>
  <w:num w:numId="8">
    <w:abstractNumId w:val="24"/>
  </w:num>
  <w:num w:numId="9">
    <w:abstractNumId w:val="15"/>
  </w:num>
  <w:num w:numId="10">
    <w:abstractNumId w:val="26"/>
  </w:num>
  <w:num w:numId="11">
    <w:abstractNumId w:val="20"/>
  </w:num>
  <w:num w:numId="12">
    <w:abstractNumId w:val="33"/>
  </w:num>
  <w:num w:numId="13">
    <w:abstractNumId w:val="23"/>
  </w:num>
  <w:num w:numId="14">
    <w:abstractNumId w:val="10"/>
  </w:num>
  <w:num w:numId="15">
    <w:abstractNumId w:val="21"/>
  </w:num>
  <w:num w:numId="16">
    <w:abstractNumId w:val="27"/>
  </w:num>
  <w:num w:numId="17">
    <w:abstractNumId w:val="18"/>
  </w:num>
  <w:num w:numId="18">
    <w:abstractNumId w:val="7"/>
  </w:num>
  <w:num w:numId="19">
    <w:abstractNumId w:val="14"/>
  </w:num>
  <w:num w:numId="20">
    <w:abstractNumId w:val="28"/>
  </w:num>
  <w:num w:numId="21">
    <w:abstractNumId w:val="1"/>
  </w:num>
  <w:num w:numId="22">
    <w:abstractNumId w:val="36"/>
  </w:num>
  <w:num w:numId="23">
    <w:abstractNumId w:val="34"/>
  </w:num>
  <w:num w:numId="24">
    <w:abstractNumId w:val="4"/>
  </w:num>
  <w:num w:numId="25">
    <w:abstractNumId w:val="16"/>
  </w:num>
  <w:num w:numId="26">
    <w:abstractNumId w:val="2"/>
  </w:num>
  <w:num w:numId="27">
    <w:abstractNumId w:val="30"/>
  </w:num>
  <w:num w:numId="28">
    <w:abstractNumId w:val="38"/>
  </w:num>
  <w:num w:numId="29">
    <w:abstractNumId w:val="3"/>
  </w:num>
  <w:num w:numId="30">
    <w:abstractNumId w:val="0"/>
  </w:num>
  <w:num w:numId="31">
    <w:abstractNumId w:val="12"/>
  </w:num>
  <w:num w:numId="32">
    <w:abstractNumId w:val="29"/>
  </w:num>
  <w:num w:numId="33">
    <w:abstractNumId w:val="9"/>
  </w:num>
  <w:num w:numId="34">
    <w:abstractNumId w:val="37"/>
  </w:num>
  <w:num w:numId="35">
    <w:abstractNumId w:val="32"/>
  </w:num>
  <w:num w:numId="36">
    <w:abstractNumId w:val="13"/>
  </w:num>
  <w:num w:numId="37">
    <w:abstractNumId w:val="8"/>
  </w:num>
  <w:num w:numId="38">
    <w:abstractNumId w:val="6"/>
  </w:num>
  <w:num w:numId="3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pt-BR" w:vendorID="64" w:dllVersion="6" w:nlCheck="1" w:checkStyle="0"/>
  <w:activeWritingStyle w:appName="MSWord" w:lang="es-EC" w:vendorID="64" w:dllVersion="6" w:nlCheck="1" w:checkStyle="0"/>
  <w:activeWritingStyle w:appName="MSWord" w:lang="es-ES" w:vendorID="64" w:dllVersion="6" w:nlCheck="1" w:checkStyle="0"/>
  <w:activeWritingStyle w:appName="MSWord" w:lang="es-EC" w:vendorID="64" w:dllVersion="4096" w:nlCheck="1" w:checkStyle="0"/>
  <w:activeWritingStyle w:appName="MSWord" w:lang="es-ES" w:vendorID="64" w:dllVersion="4096" w:nlCheck="1" w:checkStyle="0"/>
  <w:activeWritingStyle w:appName="MSWord" w:lang="es-MX" w:vendorID="64" w:dllVersion="6" w:nlCheck="1" w:checkStyle="0"/>
  <w:activeWritingStyle w:appName="MSWord" w:lang="es-MX" w:vendorID="64" w:dllVersion="4096" w:nlCheck="1" w:checkStyle="0"/>
  <w:activeWritingStyle w:appName="MSWord" w:lang="en-US" w:vendorID="64" w:dllVersion="4096" w:nlCheck="1" w:checkStyle="0"/>
  <w:activeWritingStyle w:appName="MSWord" w:lang="es-CO" w:vendorID="64" w:dllVersion="4096" w:nlCheck="1" w:checkStyle="0"/>
  <w:activeWritingStyle w:appName="MSWord" w:lang="en-US" w:vendorID="64" w:dllVersion="6" w:nlCheck="1" w:checkStyle="0"/>
  <w:activeWritingStyle w:appName="MSWord" w:lang="es-CO" w:vendorID="64" w:dllVersion="6" w:nlCheck="1" w:checkStyle="0"/>
  <w:activeWritingStyle w:appName="MSWord" w:lang="es-EC" w:vendorID="64" w:dllVersion="0" w:nlCheck="1" w:checkStyle="0"/>
  <w:activeWritingStyle w:appName="MSWord" w:lang="es-MX" w:vendorID="64" w:dllVersion="0" w:nlCheck="1" w:checkStyle="0"/>
  <w:activeWritingStyle w:appName="MSWord" w:lang="en-US" w:vendorID="64" w:dllVersion="0" w:nlCheck="1" w:checkStyle="0"/>
  <w:activeWritingStyle w:appName="MSWord" w:lang="es-ES" w:vendorID="64" w:dllVersion="0" w:nlCheck="1" w:checkStyle="0"/>
  <w:activeWritingStyle w:appName="MSWord" w:lang="es-CO" w:vendorID="64" w:dllVersion="0" w:nlCheck="1" w:checkStyle="0"/>
  <w:activeWritingStyle w:appName="MSWord" w:lang="es-EC" w:vendorID="64" w:dllVersion="131078" w:nlCheck="1" w:checkStyle="0"/>
  <w:activeWritingStyle w:appName="MSWord" w:lang="es-MX" w:vendorID="64" w:dllVersion="131078" w:nlCheck="1" w:checkStyle="0"/>
  <w:activeWritingStyle w:appName="MSWord" w:lang="en-US" w:vendorID="64" w:dllVersion="131078" w:nlCheck="1" w:checkStyle="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36EA"/>
    <w:rsid w:val="000007B3"/>
    <w:rsid w:val="00002037"/>
    <w:rsid w:val="00002B19"/>
    <w:rsid w:val="00005966"/>
    <w:rsid w:val="00011AE7"/>
    <w:rsid w:val="0001414F"/>
    <w:rsid w:val="0001466D"/>
    <w:rsid w:val="000165CF"/>
    <w:rsid w:val="0001703B"/>
    <w:rsid w:val="00021CB5"/>
    <w:rsid w:val="000237EF"/>
    <w:rsid w:val="0002537A"/>
    <w:rsid w:val="00032D49"/>
    <w:rsid w:val="00032D98"/>
    <w:rsid w:val="0004099D"/>
    <w:rsid w:val="000431B1"/>
    <w:rsid w:val="00044FF0"/>
    <w:rsid w:val="000454DB"/>
    <w:rsid w:val="0004563A"/>
    <w:rsid w:val="0004685D"/>
    <w:rsid w:val="000501B1"/>
    <w:rsid w:val="0005452B"/>
    <w:rsid w:val="00073098"/>
    <w:rsid w:val="00074F37"/>
    <w:rsid w:val="00075D66"/>
    <w:rsid w:val="00080B06"/>
    <w:rsid w:val="00083821"/>
    <w:rsid w:val="00086C6E"/>
    <w:rsid w:val="00087132"/>
    <w:rsid w:val="000872CE"/>
    <w:rsid w:val="000878D9"/>
    <w:rsid w:val="00090E3D"/>
    <w:rsid w:val="00094893"/>
    <w:rsid w:val="00097208"/>
    <w:rsid w:val="000A7E4F"/>
    <w:rsid w:val="000B1F84"/>
    <w:rsid w:val="000B2319"/>
    <w:rsid w:val="000B2455"/>
    <w:rsid w:val="000B337D"/>
    <w:rsid w:val="000B3381"/>
    <w:rsid w:val="000B73AD"/>
    <w:rsid w:val="000C23F7"/>
    <w:rsid w:val="000C2C8B"/>
    <w:rsid w:val="000C4CB3"/>
    <w:rsid w:val="000C5977"/>
    <w:rsid w:val="000C656F"/>
    <w:rsid w:val="000C7718"/>
    <w:rsid w:val="000D0F2E"/>
    <w:rsid w:val="000D3805"/>
    <w:rsid w:val="000D6FFB"/>
    <w:rsid w:val="000D74E5"/>
    <w:rsid w:val="000E2B1E"/>
    <w:rsid w:val="000E40DF"/>
    <w:rsid w:val="000E5F3F"/>
    <w:rsid w:val="000F3CC0"/>
    <w:rsid w:val="0010368F"/>
    <w:rsid w:val="0010378C"/>
    <w:rsid w:val="00106751"/>
    <w:rsid w:val="0011319F"/>
    <w:rsid w:val="0011455B"/>
    <w:rsid w:val="001246DE"/>
    <w:rsid w:val="00124F04"/>
    <w:rsid w:val="0012671E"/>
    <w:rsid w:val="001307DA"/>
    <w:rsid w:val="00134C62"/>
    <w:rsid w:val="00136FCD"/>
    <w:rsid w:val="00152B51"/>
    <w:rsid w:val="00155025"/>
    <w:rsid w:val="00155323"/>
    <w:rsid w:val="00161CD2"/>
    <w:rsid w:val="00164D9A"/>
    <w:rsid w:val="001663BA"/>
    <w:rsid w:val="001708BC"/>
    <w:rsid w:val="00172542"/>
    <w:rsid w:val="001741F2"/>
    <w:rsid w:val="001801C0"/>
    <w:rsid w:val="00181355"/>
    <w:rsid w:val="00191E7C"/>
    <w:rsid w:val="00193D12"/>
    <w:rsid w:val="00194B65"/>
    <w:rsid w:val="00196ADE"/>
    <w:rsid w:val="001974C4"/>
    <w:rsid w:val="00197BB9"/>
    <w:rsid w:val="001A4E48"/>
    <w:rsid w:val="001A60DB"/>
    <w:rsid w:val="001A6A51"/>
    <w:rsid w:val="001A7957"/>
    <w:rsid w:val="001B2D70"/>
    <w:rsid w:val="001B529F"/>
    <w:rsid w:val="001B673F"/>
    <w:rsid w:val="001B6ACB"/>
    <w:rsid w:val="001C2493"/>
    <w:rsid w:val="001C5071"/>
    <w:rsid w:val="001C7B87"/>
    <w:rsid w:val="001D2960"/>
    <w:rsid w:val="001D5A96"/>
    <w:rsid w:val="001F1DBD"/>
    <w:rsid w:val="001F23E4"/>
    <w:rsid w:val="001F2A36"/>
    <w:rsid w:val="001F2A86"/>
    <w:rsid w:val="001F434F"/>
    <w:rsid w:val="001F4600"/>
    <w:rsid w:val="00200027"/>
    <w:rsid w:val="0020148D"/>
    <w:rsid w:val="00203EFF"/>
    <w:rsid w:val="00207BF5"/>
    <w:rsid w:val="002100F2"/>
    <w:rsid w:val="00211EC7"/>
    <w:rsid w:val="00212AA0"/>
    <w:rsid w:val="00221E22"/>
    <w:rsid w:val="00222A63"/>
    <w:rsid w:val="0022352C"/>
    <w:rsid w:val="0023334D"/>
    <w:rsid w:val="002343A0"/>
    <w:rsid w:val="002364E9"/>
    <w:rsid w:val="00246234"/>
    <w:rsid w:val="00247B3B"/>
    <w:rsid w:val="0025483E"/>
    <w:rsid w:val="002643E6"/>
    <w:rsid w:val="0027001C"/>
    <w:rsid w:val="00271279"/>
    <w:rsid w:val="00276B55"/>
    <w:rsid w:val="00284445"/>
    <w:rsid w:val="00290477"/>
    <w:rsid w:val="002905DD"/>
    <w:rsid w:val="00291936"/>
    <w:rsid w:val="002974D2"/>
    <w:rsid w:val="00297C52"/>
    <w:rsid w:val="00297EE0"/>
    <w:rsid w:val="002A51D6"/>
    <w:rsid w:val="002A7905"/>
    <w:rsid w:val="002B7E04"/>
    <w:rsid w:val="002C01D2"/>
    <w:rsid w:val="002C4897"/>
    <w:rsid w:val="002C5716"/>
    <w:rsid w:val="002D5CCA"/>
    <w:rsid w:val="002D6865"/>
    <w:rsid w:val="002E1DE5"/>
    <w:rsid w:val="002E7140"/>
    <w:rsid w:val="002F447E"/>
    <w:rsid w:val="002F4E04"/>
    <w:rsid w:val="00306344"/>
    <w:rsid w:val="00306C94"/>
    <w:rsid w:val="00310F50"/>
    <w:rsid w:val="00313874"/>
    <w:rsid w:val="0031655E"/>
    <w:rsid w:val="003167E6"/>
    <w:rsid w:val="003170A1"/>
    <w:rsid w:val="00320D63"/>
    <w:rsid w:val="00324816"/>
    <w:rsid w:val="003249C7"/>
    <w:rsid w:val="00326A57"/>
    <w:rsid w:val="00330008"/>
    <w:rsid w:val="00332B3A"/>
    <w:rsid w:val="00337E7F"/>
    <w:rsid w:val="00341153"/>
    <w:rsid w:val="00345967"/>
    <w:rsid w:val="00351D2F"/>
    <w:rsid w:val="0035593C"/>
    <w:rsid w:val="00361024"/>
    <w:rsid w:val="003661A1"/>
    <w:rsid w:val="00370919"/>
    <w:rsid w:val="00371D1B"/>
    <w:rsid w:val="00376E40"/>
    <w:rsid w:val="0038698C"/>
    <w:rsid w:val="003A2602"/>
    <w:rsid w:val="003A6063"/>
    <w:rsid w:val="003A7AFD"/>
    <w:rsid w:val="003B24D2"/>
    <w:rsid w:val="003B2CDB"/>
    <w:rsid w:val="003B39D0"/>
    <w:rsid w:val="003B3F62"/>
    <w:rsid w:val="003B507F"/>
    <w:rsid w:val="003B677D"/>
    <w:rsid w:val="003C0ABF"/>
    <w:rsid w:val="003C18B2"/>
    <w:rsid w:val="003C3268"/>
    <w:rsid w:val="003C5FC5"/>
    <w:rsid w:val="003C7342"/>
    <w:rsid w:val="003D2C1A"/>
    <w:rsid w:val="003D5D94"/>
    <w:rsid w:val="003E3AE0"/>
    <w:rsid w:val="003E457D"/>
    <w:rsid w:val="003F3C20"/>
    <w:rsid w:val="003F4339"/>
    <w:rsid w:val="003F5120"/>
    <w:rsid w:val="003F5B5D"/>
    <w:rsid w:val="00402EBF"/>
    <w:rsid w:val="004043AF"/>
    <w:rsid w:val="004128F0"/>
    <w:rsid w:val="00413CCF"/>
    <w:rsid w:val="00414C39"/>
    <w:rsid w:val="004209CD"/>
    <w:rsid w:val="00426CA8"/>
    <w:rsid w:val="0042795E"/>
    <w:rsid w:val="00430B48"/>
    <w:rsid w:val="0044233F"/>
    <w:rsid w:val="004437FC"/>
    <w:rsid w:val="004441A4"/>
    <w:rsid w:val="00444613"/>
    <w:rsid w:val="00445216"/>
    <w:rsid w:val="004469F2"/>
    <w:rsid w:val="00446FBD"/>
    <w:rsid w:val="00447A10"/>
    <w:rsid w:val="0045084F"/>
    <w:rsid w:val="004512F8"/>
    <w:rsid w:val="00451F03"/>
    <w:rsid w:val="00456DC5"/>
    <w:rsid w:val="00461728"/>
    <w:rsid w:val="0046200F"/>
    <w:rsid w:val="0046261A"/>
    <w:rsid w:val="00467B99"/>
    <w:rsid w:val="004719C7"/>
    <w:rsid w:val="004723EC"/>
    <w:rsid w:val="00476262"/>
    <w:rsid w:val="00477956"/>
    <w:rsid w:val="00480CAD"/>
    <w:rsid w:val="00482864"/>
    <w:rsid w:val="004844D5"/>
    <w:rsid w:val="0048551A"/>
    <w:rsid w:val="00486480"/>
    <w:rsid w:val="00490644"/>
    <w:rsid w:val="00492C73"/>
    <w:rsid w:val="00493344"/>
    <w:rsid w:val="00495306"/>
    <w:rsid w:val="004953A4"/>
    <w:rsid w:val="004A44F1"/>
    <w:rsid w:val="004A5A56"/>
    <w:rsid w:val="004A6B30"/>
    <w:rsid w:val="004B3201"/>
    <w:rsid w:val="004B3919"/>
    <w:rsid w:val="004B7DB9"/>
    <w:rsid w:val="004C1469"/>
    <w:rsid w:val="004C2B97"/>
    <w:rsid w:val="004C5811"/>
    <w:rsid w:val="004C6D8F"/>
    <w:rsid w:val="004D0C86"/>
    <w:rsid w:val="004E3D50"/>
    <w:rsid w:val="004E4D57"/>
    <w:rsid w:val="004E5D96"/>
    <w:rsid w:val="004F1DE6"/>
    <w:rsid w:val="004F268F"/>
    <w:rsid w:val="004F4362"/>
    <w:rsid w:val="004F49C5"/>
    <w:rsid w:val="0050094F"/>
    <w:rsid w:val="005010C8"/>
    <w:rsid w:val="0050213A"/>
    <w:rsid w:val="00502686"/>
    <w:rsid w:val="00504E5E"/>
    <w:rsid w:val="00511119"/>
    <w:rsid w:val="00512758"/>
    <w:rsid w:val="00513864"/>
    <w:rsid w:val="00514B0A"/>
    <w:rsid w:val="00517BAA"/>
    <w:rsid w:val="00522AA2"/>
    <w:rsid w:val="005239BE"/>
    <w:rsid w:val="005262F6"/>
    <w:rsid w:val="00535B6D"/>
    <w:rsid w:val="00535D31"/>
    <w:rsid w:val="005436BF"/>
    <w:rsid w:val="00543BBE"/>
    <w:rsid w:val="00551446"/>
    <w:rsid w:val="005546C1"/>
    <w:rsid w:val="0055590D"/>
    <w:rsid w:val="00556A91"/>
    <w:rsid w:val="005609CC"/>
    <w:rsid w:val="00560D6E"/>
    <w:rsid w:val="00565739"/>
    <w:rsid w:val="00567666"/>
    <w:rsid w:val="00577609"/>
    <w:rsid w:val="00587642"/>
    <w:rsid w:val="0059626E"/>
    <w:rsid w:val="00597391"/>
    <w:rsid w:val="005A2A1D"/>
    <w:rsid w:val="005A3E38"/>
    <w:rsid w:val="005B4606"/>
    <w:rsid w:val="005B5C12"/>
    <w:rsid w:val="005B70CD"/>
    <w:rsid w:val="005C09AB"/>
    <w:rsid w:val="005C2043"/>
    <w:rsid w:val="005C58EA"/>
    <w:rsid w:val="005C7566"/>
    <w:rsid w:val="005D0AAA"/>
    <w:rsid w:val="005D2092"/>
    <w:rsid w:val="005D2DD9"/>
    <w:rsid w:val="005D77D0"/>
    <w:rsid w:val="005E1DC0"/>
    <w:rsid w:val="005E6B4C"/>
    <w:rsid w:val="005F0C6A"/>
    <w:rsid w:val="005F1152"/>
    <w:rsid w:val="005F5EC9"/>
    <w:rsid w:val="005F642D"/>
    <w:rsid w:val="005F695F"/>
    <w:rsid w:val="005F69DA"/>
    <w:rsid w:val="005F6B62"/>
    <w:rsid w:val="005F6BC4"/>
    <w:rsid w:val="006026F8"/>
    <w:rsid w:val="006046D0"/>
    <w:rsid w:val="006101BC"/>
    <w:rsid w:val="00610BF4"/>
    <w:rsid w:val="00616116"/>
    <w:rsid w:val="006215A2"/>
    <w:rsid w:val="006231DE"/>
    <w:rsid w:val="00631577"/>
    <w:rsid w:val="00632A7E"/>
    <w:rsid w:val="006355C7"/>
    <w:rsid w:val="00642952"/>
    <w:rsid w:val="00642AC2"/>
    <w:rsid w:val="00650E25"/>
    <w:rsid w:val="00655566"/>
    <w:rsid w:val="00655C38"/>
    <w:rsid w:val="00655F96"/>
    <w:rsid w:val="006560D4"/>
    <w:rsid w:val="006565A5"/>
    <w:rsid w:val="00656CA4"/>
    <w:rsid w:val="00657CB3"/>
    <w:rsid w:val="00657F9B"/>
    <w:rsid w:val="006600FE"/>
    <w:rsid w:val="00664EEC"/>
    <w:rsid w:val="00665F4C"/>
    <w:rsid w:val="0066624A"/>
    <w:rsid w:val="0066789A"/>
    <w:rsid w:val="006701F4"/>
    <w:rsid w:val="006717EC"/>
    <w:rsid w:val="0067335E"/>
    <w:rsid w:val="00675F20"/>
    <w:rsid w:val="00677490"/>
    <w:rsid w:val="0068424F"/>
    <w:rsid w:val="00684CFF"/>
    <w:rsid w:val="006856E2"/>
    <w:rsid w:val="0068703B"/>
    <w:rsid w:val="00691495"/>
    <w:rsid w:val="00692CE7"/>
    <w:rsid w:val="006933BE"/>
    <w:rsid w:val="00693F71"/>
    <w:rsid w:val="00694E31"/>
    <w:rsid w:val="00695F0A"/>
    <w:rsid w:val="00695F17"/>
    <w:rsid w:val="006A62AD"/>
    <w:rsid w:val="006B0BFB"/>
    <w:rsid w:val="006B30A2"/>
    <w:rsid w:val="006B4686"/>
    <w:rsid w:val="006D0CDA"/>
    <w:rsid w:val="006D0E23"/>
    <w:rsid w:val="006D281E"/>
    <w:rsid w:val="006D2D9F"/>
    <w:rsid w:val="006D5596"/>
    <w:rsid w:val="006D5C79"/>
    <w:rsid w:val="006D5D4B"/>
    <w:rsid w:val="006D680C"/>
    <w:rsid w:val="006D71C8"/>
    <w:rsid w:val="006E09E5"/>
    <w:rsid w:val="006E480F"/>
    <w:rsid w:val="006E5FA4"/>
    <w:rsid w:val="006F3502"/>
    <w:rsid w:val="006F6E9E"/>
    <w:rsid w:val="006F7A21"/>
    <w:rsid w:val="00700F90"/>
    <w:rsid w:val="007012D8"/>
    <w:rsid w:val="00703DFF"/>
    <w:rsid w:val="007046A3"/>
    <w:rsid w:val="00704D50"/>
    <w:rsid w:val="00704E94"/>
    <w:rsid w:val="007061C9"/>
    <w:rsid w:val="0071587B"/>
    <w:rsid w:val="00725346"/>
    <w:rsid w:val="00726F52"/>
    <w:rsid w:val="0073276D"/>
    <w:rsid w:val="00735113"/>
    <w:rsid w:val="00736A0E"/>
    <w:rsid w:val="00745627"/>
    <w:rsid w:val="00750B55"/>
    <w:rsid w:val="00754E4B"/>
    <w:rsid w:val="00756E49"/>
    <w:rsid w:val="007615B6"/>
    <w:rsid w:val="00761C63"/>
    <w:rsid w:val="0076532A"/>
    <w:rsid w:val="0077320F"/>
    <w:rsid w:val="0077396C"/>
    <w:rsid w:val="00780910"/>
    <w:rsid w:val="00781B3D"/>
    <w:rsid w:val="007864F1"/>
    <w:rsid w:val="00787C5F"/>
    <w:rsid w:val="0079360A"/>
    <w:rsid w:val="007977BD"/>
    <w:rsid w:val="007A68B8"/>
    <w:rsid w:val="007A70DC"/>
    <w:rsid w:val="007A7CED"/>
    <w:rsid w:val="007B0B84"/>
    <w:rsid w:val="007B29DD"/>
    <w:rsid w:val="007B586B"/>
    <w:rsid w:val="007B6C68"/>
    <w:rsid w:val="007C1AEE"/>
    <w:rsid w:val="007C313E"/>
    <w:rsid w:val="007C3C90"/>
    <w:rsid w:val="007C423D"/>
    <w:rsid w:val="007C5732"/>
    <w:rsid w:val="007D6A6C"/>
    <w:rsid w:val="007D7120"/>
    <w:rsid w:val="007D7F7E"/>
    <w:rsid w:val="007E10C2"/>
    <w:rsid w:val="007E13A0"/>
    <w:rsid w:val="007E1933"/>
    <w:rsid w:val="007E396A"/>
    <w:rsid w:val="007F129B"/>
    <w:rsid w:val="007F4A3E"/>
    <w:rsid w:val="00800973"/>
    <w:rsid w:val="00810DA8"/>
    <w:rsid w:val="008127CE"/>
    <w:rsid w:val="008136EA"/>
    <w:rsid w:val="00820DA8"/>
    <w:rsid w:val="00821A66"/>
    <w:rsid w:val="00823B86"/>
    <w:rsid w:val="00830F4A"/>
    <w:rsid w:val="0083150B"/>
    <w:rsid w:val="00833C67"/>
    <w:rsid w:val="008344D1"/>
    <w:rsid w:val="0084285B"/>
    <w:rsid w:val="00843223"/>
    <w:rsid w:val="00845FA1"/>
    <w:rsid w:val="00847967"/>
    <w:rsid w:val="00847EC6"/>
    <w:rsid w:val="00854E37"/>
    <w:rsid w:val="008604AF"/>
    <w:rsid w:val="008621EC"/>
    <w:rsid w:val="008628A7"/>
    <w:rsid w:val="00862C10"/>
    <w:rsid w:val="00863595"/>
    <w:rsid w:val="00863C8B"/>
    <w:rsid w:val="0086714D"/>
    <w:rsid w:val="00870630"/>
    <w:rsid w:val="00870CA9"/>
    <w:rsid w:val="0087411F"/>
    <w:rsid w:val="00874555"/>
    <w:rsid w:val="00880B58"/>
    <w:rsid w:val="008819D2"/>
    <w:rsid w:val="00884229"/>
    <w:rsid w:val="00884AC9"/>
    <w:rsid w:val="00886FF8"/>
    <w:rsid w:val="0089165F"/>
    <w:rsid w:val="00893D8B"/>
    <w:rsid w:val="008966ED"/>
    <w:rsid w:val="008969D9"/>
    <w:rsid w:val="008A090E"/>
    <w:rsid w:val="008A19A6"/>
    <w:rsid w:val="008A1D65"/>
    <w:rsid w:val="008C33EF"/>
    <w:rsid w:val="008C4EFF"/>
    <w:rsid w:val="008D06C1"/>
    <w:rsid w:val="008D0CE0"/>
    <w:rsid w:val="008D1F40"/>
    <w:rsid w:val="008D3A6E"/>
    <w:rsid w:val="008D540C"/>
    <w:rsid w:val="008E1B65"/>
    <w:rsid w:val="008E1EB5"/>
    <w:rsid w:val="008E7AD3"/>
    <w:rsid w:val="008F18A9"/>
    <w:rsid w:val="008F3D99"/>
    <w:rsid w:val="008F40F6"/>
    <w:rsid w:val="008F4B46"/>
    <w:rsid w:val="009064B0"/>
    <w:rsid w:val="00906FC3"/>
    <w:rsid w:val="00911A97"/>
    <w:rsid w:val="009164F4"/>
    <w:rsid w:val="00920353"/>
    <w:rsid w:val="00920A3F"/>
    <w:rsid w:val="00921A99"/>
    <w:rsid w:val="009228E1"/>
    <w:rsid w:val="00923ED0"/>
    <w:rsid w:val="00943A56"/>
    <w:rsid w:val="00944EC4"/>
    <w:rsid w:val="00946435"/>
    <w:rsid w:val="00947345"/>
    <w:rsid w:val="00950F20"/>
    <w:rsid w:val="00951DFC"/>
    <w:rsid w:val="009524C9"/>
    <w:rsid w:val="009539D3"/>
    <w:rsid w:val="009545F8"/>
    <w:rsid w:val="00957E36"/>
    <w:rsid w:val="009605A0"/>
    <w:rsid w:val="00960AAB"/>
    <w:rsid w:val="00961A6A"/>
    <w:rsid w:val="00965FE7"/>
    <w:rsid w:val="00972329"/>
    <w:rsid w:val="00972666"/>
    <w:rsid w:val="0097713A"/>
    <w:rsid w:val="0097720B"/>
    <w:rsid w:val="009805AC"/>
    <w:rsid w:val="00993321"/>
    <w:rsid w:val="009950D5"/>
    <w:rsid w:val="009A3F77"/>
    <w:rsid w:val="009A538F"/>
    <w:rsid w:val="009A6BDD"/>
    <w:rsid w:val="009B080C"/>
    <w:rsid w:val="009B10EC"/>
    <w:rsid w:val="009B1326"/>
    <w:rsid w:val="009B1E9C"/>
    <w:rsid w:val="009B2057"/>
    <w:rsid w:val="009B543E"/>
    <w:rsid w:val="009C508A"/>
    <w:rsid w:val="009D0503"/>
    <w:rsid w:val="009D074B"/>
    <w:rsid w:val="009D0BFE"/>
    <w:rsid w:val="009D3F49"/>
    <w:rsid w:val="009D42F0"/>
    <w:rsid w:val="009D5408"/>
    <w:rsid w:val="009D6711"/>
    <w:rsid w:val="009E4EF8"/>
    <w:rsid w:val="009E653E"/>
    <w:rsid w:val="009F0BF8"/>
    <w:rsid w:val="009F4439"/>
    <w:rsid w:val="009F5B56"/>
    <w:rsid w:val="00A1135E"/>
    <w:rsid w:val="00A15720"/>
    <w:rsid w:val="00A17FCD"/>
    <w:rsid w:val="00A22004"/>
    <w:rsid w:val="00A23547"/>
    <w:rsid w:val="00A246DA"/>
    <w:rsid w:val="00A24FAF"/>
    <w:rsid w:val="00A272C6"/>
    <w:rsid w:val="00A27685"/>
    <w:rsid w:val="00A319C1"/>
    <w:rsid w:val="00A31AAB"/>
    <w:rsid w:val="00A363F6"/>
    <w:rsid w:val="00A40731"/>
    <w:rsid w:val="00A40A1D"/>
    <w:rsid w:val="00A54186"/>
    <w:rsid w:val="00A54F51"/>
    <w:rsid w:val="00A57211"/>
    <w:rsid w:val="00A61FEF"/>
    <w:rsid w:val="00A63718"/>
    <w:rsid w:val="00A70395"/>
    <w:rsid w:val="00A71566"/>
    <w:rsid w:val="00A73871"/>
    <w:rsid w:val="00A85815"/>
    <w:rsid w:val="00A86E2A"/>
    <w:rsid w:val="00A932E7"/>
    <w:rsid w:val="00A9771E"/>
    <w:rsid w:val="00AA4F2E"/>
    <w:rsid w:val="00AA5768"/>
    <w:rsid w:val="00AB748F"/>
    <w:rsid w:val="00AB7940"/>
    <w:rsid w:val="00AC35FD"/>
    <w:rsid w:val="00AC63AF"/>
    <w:rsid w:val="00AC6C35"/>
    <w:rsid w:val="00AD50F1"/>
    <w:rsid w:val="00AD7D7A"/>
    <w:rsid w:val="00AE0D67"/>
    <w:rsid w:val="00AF67A9"/>
    <w:rsid w:val="00B00F22"/>
    <w:rsid w:val="00B0121A"/>
    <w:rsid w:val="00B02CB9"/>
    <w:rsid w:val="00B07B60"/>
    <w:rsid w:val="00B11F1F"/>
    <w:rsid w:val="00B12E15"/>
    <w:rsid w:val="00B15509"/>
    <w:rsid w:val="00B21373"/>
    <w:rsid w:val="00B26A5D"/>
    <w:rsid w:val="00B26DA4"/>
    <w:rsid w:val="00B30A16"/>
    <w:rsid w:val="00B3197C"/>
    <w:rsid w:val="00B450BE"/>
    <w:rsid w:val="00B5205E"/>
    <w:rsid w:val="00B5487D"/>
    <w:rsid w:val="00B61C63"/>
    <w:rsid w:val="00B64779"/>
    <w:rsid w:val="00B651D7"/>
    <w:rsid w:val="00B723D5"/>
    <w:rsid w:val="00B74565"/>
    <w:rsid w:val="00B765F9"/>
    <w:rsid w:val="00B77F35"/>
    <w:rsid w:val="00B80E95"/>
    <w:rsid w:val="00B84861"/>
    <w:rsid w:val="00B87E3C"/>
    <w:rsid w:val="00B941A0"/>
    <w:rsid w:val="00B9483A"/>
    <w:rsid w:val="00B94E46"/>
    <w:rsid w:val="00BA7619"/>
    <w:rsid w:val="00BB2231"/>
    <w:rsid w:val="00BB47A4"/>
    <w:rsid w:val="00BC01B6"/>
    <w:rsid w:val="00BC0EE7"/>
    <w:rsid w:val="00BC1378"/>
    <w:rsid w:val="00BC13AB"/>
    <w:rsid w:val="00BC4ACE"/>
    <w:rsid w:val="00BD1A2E"/>
    <w:rsid w:val="00BD501D"/>
    <w:rsid w:val="00BE1702"/>
    <w:rsid w:val="00BE4AFA"/>
    <w:rsid w:val="00BE61CC"/>
    <w:rsid w:val="00BF02B1"/>
    <w:rsid w:val="00BF6F8A"/>
    <w:rsid w:val="00BF78C3"/>
    <w:rsid w:val="00BF7FAD"/>
    <w:rsid w:val="00C07A59"/>
    <w:rsid w:val="00C10F54"/>
    <w:rsid w:val="00C12280"/>
    <w:rsid w:val="00C13E26"/>
    <w:rsid w:val="00C15C71"/>
    <w:rsid w:val="00C20472"/>
    <w:rsid w:val="00C208F0"/>
    <w:rsid w:val="00C307EB"/>
    <w:rsid w:val="00C30D4F"/>
    <w:rsid w:val="00C319EF"/>
    <w:rsid w:val="00C33C2E"/>
    <w:rsid w:val="00C365F9"/>
    <w:rsid w:val="00C378DA"/>
    <w:rsid w:val="00C40338"/>
    <w:rsid w:val="00C41FAC"/>
    <w:rsid w:val="00C426FC"/>
    <w:rsid w:val="00C42751"/>
    <w:rsid w:val="00C47784"/>
    <w:rsid w:val="00C47C9A"/>
    <w:rsid w:val="00C62C67"/>
    <w:rsid w:val="00C63A19"/>
    <w:rsid w:val="00C64D19"/>
    <w:rsid w:val="00C65CE4"/>
    <w:rsid w:val="00C727DB"/>
    <w:rsid w:val="00C74EFD"/>
    <w:rsid w:val="00C808CC"/>
    <w:rsid w:val="00C846D7"/>
    <w:rsid w:val="00C9167B"/>
    <w:rsid w:val="00C943A2"/>
    <w:rsid w:val="00CA0B1B"/>
    <w:rsid w:val="00CA53AB"/>
    <w:rsid w:val="00CA5C92"/>
    <w:rsid w:val="00CB1AE5"/>
    <w:rsid w:val="00CC0597"/>
    <w:rsid w:val="00CC337A"/>
    <w:rsid w:val="00CC3EDE"/>
    <w:rsid w:val="00CC6ED5"/>
    <w:rsid w:val="00CD32E9"/>
    <w:rsid w:val="00CE215F"/>
    <w:rsid w:val="00CE265F"/>
    <w:rsid w:val="00CE3E04"/>
    <w:rsid w:val="00CE3EF5"/>
    <w:rsid w:val="00CF4559"/>
    <w:rsid w:val="00CF464D"/>
    <w:rsid w:val="00CF4B36"/>
    <w:rsid w:val="00CF73CB"/>
    <w:rsid w:val="00CF7ADC"/>
    <w:rsid w:val="00D00307"/>
    <w:rsid w:val="00D02367"/>
    <w:rsid w:val="00D0712A"/>
    <w:rsid w:val="00D1208B"/>
    <w:rsid w:val="00D14297"/>
    <w:rsid w:val="00D161A2"/>
    <w:rsid w:val="00D21776"/>
    <w:rsid w:val="00D26068"/>
    <w:rsid w:val="00D27916"/>
    <w:rsid w:val="00D31224"/>
    <w:rsid w:val="00D319A9"/>
    <w:rsid w:val="00D36A14"/>
    <w:rsid w:val="00D41C52"/>
    <w:rsid w:val="00D5105C"/>
    <w:rsid w:val="00D511F8"/>
    <w:rsid w:val="00D54365"/>
    <w:rsid w:val="00D57979"/>
    <w:rsid w:val="00D65FA9"/>
    <w:rsid w:val="00D72F20"/>
    <w:rsid w:val="00D73297"/>
    <w:rsid w:val="00D73CC8"/>
    <w:rsid w:val="00D75243"/>
    <w:rsid w:val="00D770C6"/>
    <w:rsid w:val="00D81F47"/>
    <w:rsid w:val="00D8218B"/>
    <w:rsid w:val="00D82963"/>
    <w:rsid w:val="00D853B4"/>
    <w:rsid w:val="00D858A0"/>
    <w:rsid w:val="00D85E86"/>
    <w:rsid w:val="00D87A8E"/>
    <w:rsid w:val="00D90632"/>
    <w:rsid w:val="00D923B3"/>
    <w:rsid w:val="00D92D10"/>
    <w:rsid w:val="00D9338E"/>
    <w:rsid w:val="00D941CA"/>
    <w:rsid w:val="00D97F95"/>
    <w:rsid w:val="00DA0572"/>
    <w:rsid w:val="00DA219B"/>
    <w:rsid w:val="00DA3E47"/>
    <w:rsid w:val="00DA680B"/>
    <w:rsid w:val="00DA68F0"/>
    <w:rsid w:val="00DA70E2"/>
    <w:rsid w:val="00DB544A"/>
    <w:rsid w:val="00DB7C3A"/>
    <w:rsid w:val="00DB7DCD"/>
    <w:rsid w:val="00DC437C"/>
    <w:rsid w:val="00DD1B3A"/>
    <w:rsid w:val="00DD3741"/>
    <w:rsid w:val="00DD392F"/>
    <w:rsid w:val="00DD4609"/>
    <w:rsid w:val="00DD5921"/>
    <w:rsid w:val="00DE00F4"/>
    <w:rsid w:val="00DE0952"/>
    <w:rsid w:val="00DF3ACE"/>
    <w:rsid w:val="00E04097"/>
    <w:rsid w:val="00E05EC1"/>
    <w:rsid w:val="00E06ADC"/>
    <w:rsid w:val="00E11FE4"/>
    <w:rsid w:val="00E17955"/>
    <w:rsid w:val="00E17DC1"/>
    <w:rsid w:val="00E2293D"/>
    <w:rsid w:val="00E2366E"/>
    <w:rsid w:val="00E300E2"/>
    <w:rsid w:val="00E32EE4"/>
    <w:rsid w:val="00E33D07"/>
    <w:rsid w:val="00E37398"/>
    <w:rsid w:val="00E37B52"/>
    <w:rsid w:val="00E42CCA"/>
    <w:rsid w:val="00E45FE5"/>
    <w:rsid w:val="00E46117"/>
    <w:rsid w:val="00E467FC"/>
    <w:rsid w:val="00E514D7"/>
    <w:rsid w:val="00E53A58"/>
    <w:rsid w:val="00E53E50"/>
    <w:rsid w:val="00E55ADF"/>
    <w:rsid w:val="00E56AD9"/>
    <w:rsid w:val="00E62D70"/>
    <w:rsid w:val="00E6692A"/>
    <w:rsid w:val="00E730BC"/>
    <w:rsid w:val="00E811B9"/>
    <w:rsid w:val="00E84BE0"/>
    <w:rsid w:val="00E856DF"/>
    <w:rsid w:val="00E8714A"/>
    <w:rsid w:val="00E9344A"/>
    <w:rsid w:val="00E942DC"/>
    <w:rsid w:val="00EA019B"/>
    <w:rsid w:val="00EA2016"/>
    <w:rsid w:val="00EA3A6A"/>
    <w:rsid w:val="00EA4A03"/>
    <w:rsid w:val="00EA65A1"/>
    <w:rsid w:val="00EB17BD"/>
    <w:rsid w:val="00EB470D"/>
    <w:rsid w:val="00EB5629"/>
    <w:rsid w:val="00EB7B4B"/>
    <w:rsid w:val="00EC0748"/>
    <w:rsid w:val="00EC6E40"/>
    <w:rsid w:val="00EC7991"/>
    <w:rsid w:val="00ED3D08"/>
    <w:rsid w:val="00ED4414"/>
    <w:rsid w:val="00ED5B97"/>
    <w:rsid w:val="00ED5BFC"/>
    <w:rsid w:val="00ED74D3"/>
    <w:rsid w:val="00F0154F"/>
    <w:rsid w:val="00F01CE9"/>
    <w:rsid w:val="00F10F2E"/>
    <w:rsid w:val="00F20E19"/>
    <w:rsid w:val="00F21B8C"/>
    <w:rsid w:val="00F21F66"/>
    <w:rsid w:val="00F24505"/>
    <w:rsid w:val="00F3038C"/>
    <w:rsid w:val="00F3132D"/>
    <w:rsid w:val="00F3248A"/>
    <w:rsid w:val="00F32C58"/>
    <w:rsid w:val="00F35C9B"/>
    <w:rsid w:val="00F3695D"/>
    <w:rsid w:val="00F37198"/>
    <w:rsid w:val="00F41AD9"/>
    <w:rsid w:val="00F53462"/>
    <w:rsid w:val="00F61F57"/>
    <w:rsid w:val="00F6250A"/>
    <w:rsid w:val="00F634B9"/>
    <w:rsid w:val="00F64541"/>
    <w:rsid w:val="00F663C0"/>
    <w:rsid w:val="00F66428"/>
    <w:rsid w:val="00F71FA3"/>
    <w:rsid w:val="00F72213"/>
    <w:rsid w:val="00F724CA"/>
    <w:rsid w:val="00F747E8"/>
    <w:rsid w:val="00F77EF9"/>
    <w:rsid w:val="00F8037C"/>
    <w:rsid w:val="00F855B1"/>
    <w:rsid w:val="00F92EB4"/>
    <w:rsid w:val="00FA11DD"/>
    <w:rsid w:val="00FA2795"/>
    <w:rsid w:val="00FA28C5"/>
    <w:rsid w:val="00FA4521"/>
    <w:rsid w:val="00FA467A"/>
    <w:rsid w:val="00FA47B0"/>
    <w:rsid w:val="00FA72B9"/>
    <w:rsid w:val="00FA7958"/>
    <w:rsid w:val="00FB434D"/>
    <w:rsid w:val="00FB4E1C"/>
    <w:rsid w:val="00FB5F8D"/>
    <w:rsid w:val="00FC4C30"/>
    <w:rsid w:val="00FC6288"/>
    <w:rsid w:val="00FC62AD"/>
    <w:rsid w:val="00FD06B9"/>
    <w:rsid w:val="00FD0960"/>
    <w:rsid w:val="00FD42E6"/>
    <w:rsid w:val="00FD4F2E"/>
    <w:rsid w:val="00FE1233"/>
    <w:rsid w:val="00FE3A1E"/>
    <w:rsid w:val="00FF0C99"/>
    <w:rsid w:val="00FF1A76"/>
    <w:rsid w:val="00FF2330"/>
    <w:rsid w:val="00FF6061"/>
    <w:rsid w:val="00FF6D72"/>
    <w:rsid w:val="00FF6F5A"/>
    <w:rsid w:val="00FF78A6"/>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EC889D"/>
  <w15:docId w15:val="{818C11A3-CAE8-4520-91D7-5239E00094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C" w:eastAsia="es-EC"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5" w:line="249" w:lineRule="auto"/>
      <w:ind w:left="742" w:hanging="10"/>
      <w:jc w:val="both"/>
    </w:pPr>
    <w:rPr>
      <w:rFonts w:ascii="Arial" w:eastAsia="Arial" w:hAnsi="Arial" w:cs="Arial"/>
      <w:color w:val="000000"/>
    </w:rPr>
  </w:style>
  <w:style w:type="paragraph" w:styleId="Ttulo1">
    <w:name w:val="heading 1"/>
    <w:next w:val="Normal"/>
    <w:link w:val="Ttulo1Car"/>
    <w:uiPriority w:val="9"/>
    <w:unhideWhenUsed/>
    <w:qFormat/>
    <w:pPr>
      <w:keepNext/>
      <w:keepLines/>
      <w:spacing w:after="3" w:line="265" w:lineRule="auto"/>
      <w:ind w:left="120" w:hanging="10"/>
      <w:jc w:val="center"/>
      <w:outlineLvl w:val="0"/>
    </w:pPr>
    <w:rPr>
      <w:rFonts w:ascii="Arial" w:eastAsia="Arial" w:hAnsi="Arial" w:cs="Arial"/>
      <w:b/>
      <w:color w:val="000000"/>
      <w:sz w:val="28"/>
    </w:rPr>
  </w:style>
  <w:style w:type="paragraph" w:styleId="Ttulo2">
    <w:name w:val="heading 2"/>
    <w:next w:val="Normal"/>
    <w:link w:val="Ttulo2Car"/>
    <w:uiPriority w:val="9"/>
    <w:unhideWhenUsed/>
    <w:qFormat/>
    <w:pPr>
      <w:keepNext/>
      <w:keepLines/>
      <w:spacing w:after="0"/>
      <w:ind w:left="456" w:hanging="10"/>
      <w:outlineLvl w:val="1"/>
    </w:pPr>
    <w:rPr>
      <w:rFonts w:ascii="Arial" w:eastAsia="Arial" w:hAnsi="Arial" w:cs="Arial"/>
      <w:b/>
      <w:color w:val="000000"/>
    </w:rPr>
  </w:style>
  <w:style w:type="paragraph" w:styleId="Ttulo3">
    <w:name w:val="heading 3"/>
    <w:next w:val="Normal"/>
    <w:link w:val="Ttulo3Car"/>
    <w:uiPriority w:val="9"/>
    <w:unhideWhenUsed/>
    <w:qFormat/>
    <w:pPr>
      <w:keepNext/>
      <w:keepLines/>
      <w:spacing w:after="0"/>
      <w:ind w:left="456" w:hanging="10"/>
      <w:outlineLvl w:val="2"/>
    </w:pPr>
    <w:rPr>
      <w:rFonts w:ascii="Arial" w:eastAsia="Arial" w:hAnsi="Arial" w:cs="Arial"/>
      <w:b/>
      <w:color w:val="000000"/>
    </w:rPr>
  </w:style>
  <w:style w:type="paragraph" w:styleId="Ttulo4">
    <w:name w:val="heading 4"/>
    <w:next w:val="Normal"/>
    <w:link w:val="Ttulo4Car"/>
    <w:uiPriority w:val="9"/>
    <w:unhideWhenUsed/>
    <w:qFormat/>
    <w:pPr>
      <w:keepNext/>
      <w:keepLines/>
      <w:spacing w:after="0"/>
      <w:ind w:left="456" w:hanging="10"/>
      <w:outlineLvl w:val="3"/>
    </w:pPr>
    <w:rPr>
      <w:rFonts w:ascii="Arial" w:eastAsia="Arial" w:hAnsi="Arial" w:cs="Arial"/>
      <w:b/>
      <w:color w:val="000000"/>
    </w:rPr>
  </w:style>
  <w:style w:type="paragraph" w:styleId="Ttulo5">
    <w:name w:val="heading 5"/>
    <w:next w:val="Normal"/>
    <w:link w:val="Ttulo5Car"/>
    <w:uiPriority w:val="9"/>
    <w:unhideWhenUsed/>
    <w:qFormat/>
    <w:pPr>
      <w:keepNext/>
      <w:keepLines/>
      <w:spacing w:after="0"/>
      <w:ind w:left="456" w:hanging="10"/>
      <w:outlineLvl w:val="4"/>
    </w:pPr>
    <w:rPr>
      <w:rFonts w:ascii="Arial" w:eastAsia="Arial" w:hAnsi="Arial" w:cs="Arial"/>
      <w:b/>
      <w:color w:val="00000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Pr>
      <w:rFonts w:ascii="Arial" w:eastAsia="Arial" w:hAnsi="Arial" w:cs="Arial"/>
      <w:b/>
      <w:color w:val="000000"/>
      <w:sz w:val="28"/>
    </w:rPr>
  </w:style>
  <w:style w:type="character" w:customStyle="1" w:styleId="Ttulo5Car">
    <w:name w:val="Título 5 Car"/>
    <w:link w:val="Ttulo5"/>
    <w:rPr>
      <w:rFonts w:ascii="Arial" w:eastAsia="Arial" w:hAnsi="Arial" w:cs="Arial"/>
      <w:b/>
      <w:color w:val="000000"/>
      <w:sz w:val="22"/>
    </w:rPr>
  </w:style>
  <w:style w:type="character" w:customStyle="1" w:styleId="Ttulo2Car">
    <w:name w:val="Título 2 Car"/>
    <w:link w:val="Ttulo2"/>
    <w:rPr>
      <w:rFonts w:ascii="Arial" w:eastAsia="Arial" w:hAnsi="Arial" w:cs="Arial"/>
      <w:b/>
      <w:color w:val="000000"/>
      <w:sz w:val="22"/>
    </w:rPr>
  </w:style>
  <w:style w:type="character" w:customStyle="1" w:styleId="Ttulo3Car">
    <w:name w:val="Título 3 Car"/>
    <w:link w:val="Ttulo3"/>
    <w:rPr>
      <w:rFonts w:ascii="Arial" w:eastAsia="Arial" w:hAnsi="Arial" w:cs="Arial"/>
      <w:b/>
      <w:color w:val="000000"/>
      <w:sz w:val="22"/>
    </w:rPr>
  </w:style>
  <w:style w:type="character" w:customStyle="1" w:styleId="Ttulo4Car">
    <w:name w:val="Título 4 Car"/>
    <w:link w:val="Ttulo4"/>
    <w:rPr>
      <w:rFonts w:ascii="Arial" w:eastAsia="Arial" w:hAnsi="Arial" w:cs="Arial"/>
      <w:b/>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rrafodelista">
    <w:name w:val="List Paragraph"/>
    <w:basedOn w:val="Normal"/>
    <w:link w:val="PrrafodelistaCar"/>
    <w:uiPriority w:val="34"/>
    <w:qFormat/>
    <w:rsid w:val="008F3D99"/>
    <w:pPr>
      <w:spacing w:after="200" w:line="276" w:lineRule="auto"/>
      <w:ind w:left="720" w:firstLine="0"/>
      <w:contextualSpacing/>
      <w:jc w:val="left"/>
    </w:pPr>
    <w:rPr>
      <w:rFonts w:ascii="Calibri" w:eastAsia="Calibri" w:hAnsi="Calibri" w:cs="Times New Roman"/>
      <w:color w:val="auto"/>
      <w:lang w:val="es-ES" w:eastAsia="en-US"/>
    </w:rPr>
  </w:style>
  <w:style w:type="paragraph" w:styleId="Textoindependiente">
    <w:name w:val="Body Text"/>
    <w:basedOn w:val="Normal"/>
    <w:link w:val="TextoindependienteCar"/>
    <w:unhideWhenUsed/>
    <w:rsid w:val="008F3D99"/>
    <w:pPr>
      <w:spacing w:after="120" w:line="276" w:lineRule="auto"/>
      <w:ind w:left="0" w:firstLine="0"/>
      <w:jc w:val="left"/>
    </w:pPr>
    <w:rPr>
      <w:rFonts w:ascii="Calibri" w:eastAsia="Calibri" w:hAnsi="Calibri" w:cs="Times New Roman"/>
      <w:color w:val="auto"/>
      <w:lang w:val="es-ES" w:eastAsia="en-US"/>
    </w:rPr>
  </w:style>
  <w:style w:type="character" w:customStyle="1" w:styleId="TextoindependienteCar">
    <w:name w:val="Texto independiente Car"/>
    <w:basedOn w:val="Fuentedeprrafopredeter"/>
    <w:link w:val="Textoindependiente"/>
    <w:rsid w:val="008F3D99"/>
    <w:rPr>
      <w:rFonts w:ascii="Calibri" w:eastAsia="Calibri" w:hAnsi="Calibri" w:cs="Times New Roman"/>
      <w:lang w:val="es-ES" w:eastAsia="en-US"/>
    </w:rPr>
  </w:style>
  <w:style w:type="character" w:customStyle="1" w:styleId="PrrafodelistaCar">
    <w:name w:val="Párrafo de lista Car"/>
    <w:link w:val="Prrafodelista"/>
    <w:uiPriority w:val="34"/>
    <w:locked/>
    <w:rsid w:val="008F3D99"/>
    <w:rPr>
      <w:rFonts w:ascii="Calibri" w:eastAsia="Calibri" w:hAnsi="Calibri" w:cs="Times New Roman"/>
      <w:lang w:val="es-ES" w:eastAsia="en-US"/>
    </w:rPr>
  </w:style>
  <w:style w:type="table" w:styleId="Tablaconcuadrcula">
    <w:name w:val="Table Grid"/>
    <w:basedOn w:val="Tablanormal"/>
    <w:uiPriority w:val="39"/>
    <w:rsid w:val="00332B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3">
    <w:name w:val="Plain Table 3"/>
    <w:basedOn w:val="Tablanormal"/>
    <w:uiPriority w:val="43"/>
    <w:rsid w:val="00684CFF"/>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styleId="Refdecomentario">
    <w:name w:val="annotation reference"/>
    <w:basedOn w:val="Fuentedeprrafopredeter"/>
    <w:uiPriority w:val="99"/>
    <w:semiHidden/>
    <w:unhideWhenUsed/>
    <w:rsid w:val="008D3A6E"/>
    <w:rPr>
      <w:sz w:val="16"/>
      <w:szCs w:val="16"/>
    </w:rPr>
  </w:style>
  <w:style w:type="paragraph" w:styleId="Textocomentario">
    <w:name w:val="annotation text"/>
    <w:basedOn w:val="Normal"/>
    <w:link w:val="TextocomentarioCar"/>
    <w:uiPriority w:val="99"/>
    <w:semiHidden/>
    <w:unhideWhenUsed/>
    <w:rsid w:val="008D3A6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8D3A6E"/>
    <w:rPr>
      <w:rFonts w:ascii="Arial" w:eastAsia="Arial" w:hAnsi="Arial" w:cs="Arial"/>
      <w:color w:val="000000"/>
      <w:sz w:val="20"/>
      <w:szCs w:val="20"/>
    </w:rPr>
  </w:style>
  <w:style w:type="paragraph" w:styleId="Asuntodelcomentario">
    <w:name w:val="annotation subject"/>
    <w:basedOn w:val="Textocomentario"/>
    <w:next w:val="Textocomentario"/>
    <w:link w:val="AsuntodelcomentarioCar"/>
    <w:uiPriority w:val="99"/>
    <w:semiHidden/>
    <w:unhideWhenUsed/>
    <w:rsid w:val="008D3A6E"/>
    <w:rPr>
      <w:b/>
      <w:bCs/>
    </w:rPr>
  </w:style>
  <w:style w:type="character" w:customStyle="1" w:styleId="AsuntodelcomentarioCar">
    <w:name w:val="Asunto del comentario Car"/>
    <w:basedOn w:val="TextocomentarioCar"/>
    <w:link w:val="Asuntodelcomentario"/>
    <w:uiPriority w:val="99"/>
    <w:semiHidden/>
    <w:rsid w:val="008D3A6E"/>
    <w:rPr>
      <w:rFonts w:ascii="Arial" w:eastAsia="Arial" w:hAnsi="Arial" w:cs="Arial"/>
      <w:b/>
      <w:bCs/>
      <w:color w:val="000000"/>
      <w:sz w:val="20"/>
      <w:szCs w:val="20"/>
    </w:rPr>
  </w:style>
  <w:style w:type="paragraph" w:styleId="Textodeglobo">
    <w:name w:val="Balloon Text"/>
    <w:basedOn w:val="Normal"/>
    <w:link w:val="TextodegloboCar"/>
    <w:uiPriority w:val="99"/>
    <w:semiHidden/>
    <w:unhideWhenUsed/>
    <w:rsid w:val="008D3A6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D3A6E"/>
    <w:rPr>
      <w:rFonts w:ascii="Segoe UI" w:eastAsia="Arial" w:hAnsi="Segoe UI" w:cs="Segoe UI"/>
      <w:color w:val="000000"/>
      <w:sz w:val="18"/>
      <w:szCs w:val="18"/>
    </w:rPr>
  </w:style>
  <w:style w:type="table" w:styleId="Tablanormal2">
    <w:name w:val="Plain Table 2"/>
    <w:basedOn w:val="Tablanormal"/>
    <w:uiPriority w:val="42"/>
    <w:rsid w:val="000C4CB3"/>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Sinespaciado">
    <w:name w:val="No Spacing"/>
    <w:uiPriority w:val="1"/>
    <w:qFormat/>
    <w:rsid w:val="00A932E7"/>
    <w:pPr>
      <w:spacing w:after="0" w:line="240" w:lineRule="auto"/>
      <w:ind w:left="742" w:hanging="10"/>
      <w:jc w:val="both"/>
    </w:pPr>
    <w:rPr>
      <w:rFonts w:ascii="Arial" w:eastAsia="Arial" w:hAnsi="Arial" w:cs="Arial"/>
      <w:color w:val="000000"/>
    </w:rPr>
  </w:style>
  <w:style w:type="paragraph" w:styleId="Bibliografa">
    <w:name w:val="Bibliography"/>
    <w:basedOn w:val="Normal"/>
    <w:next w:val="Normal"/>
    <w:uiPriority w:val="37"/>
    <w:unhideWhenUsed/>
    <w:rsid w:val="005C2043"/>
  </w:style>
  <w:style w:type="paragraph" w:styleId="TtuloTDC">
    <w:name w:val="TOC Heading"/>
    <w:basedOn w:val="Ttulo1"/>
    <w:next w:val="Normal"/>
    <w:uiPriority w:val="39"/>
    <w:unhideWhenUsed/>
    <w:qFormat/>
    <w:rsid w:val="00B74565"/>
    <w:pPr>
      <w:spacing w:before="240" w:after="0" w:line="259" w:lineRule="auto"/>
      <w:ind w:left="0" w:firstLine="0"/>
      <w:jc w:val="left"/>
      <w:outlineLvl w:val="9"/>
    </w:pPr>
    <w:rPr>
      <w:rFonts w:asciiTheme="majorHAnsi" w:eastAsiaTheme="majorEastAsia" w:hAnsiTheme="majorHAnsi" w:cstheme="majorBidi"/>
      <w:b w:val="0"/>
      <w:color w:val="2E74B5" w:themeColor="accent1" w:themeShade="BF"/>
      <w:sz w:val="32"/>
      <w:szCs w:val="32"/>
    </w:rPr>
  </w:style>
  <w:style w:type="paragraph" w:styleId="TDC1">
    <w:name w:val="toc 1"/>
    <w:basedOn w:val="Normal"/>
    <w:next w:val="Normal"/>
    <w:autoRedefine/>
    <w:uiPriority w:val="39"/>
    <w:unhideWhenUsed/>
    <w:rsid w:val="00691495"/>
    <w:pPr>
      <w:tabs>
        <w:tab w:val="right" w:leader="dot" w:pos="9021"/>
      </w:tabs>
      <w:spacing w:after="100" w:line="480" w:lineRule="auto"/>
      <w:ind w:left="0"/>
    </w:pPr>
  </w:style>
  <w:style w:type="paragraph" w:styleId="TDC3">
    <w:name w:val="toc 3"/>
    <w:basedOn w:val="Normal"/>
    <w:next w:val="Normal"/>
    <w:autoRedefine/>
    <w:uiPriority w:val="39"/>
    <w:unhideWhenUsed/>
    <w:rsid w:val="00426CA8"/>
    <w:pPr>
      <w:tabs>
        <w:tab w:val="right" w:leader="dot" w:pos="9021"/>
      </w:tabs>
      <w:spacing w:after="100" w:line="480" w:lineRule="auto"/>
      <w:ind w:left="440"/>
    </w:pPr>
  </w:style>
  <w:style w:type="character" w:styleId="Hipervnculo">
    <w:name w:val="Hyperlink"/>
    <w:basedOn w:val="Fuentedeprrafopredeter"/>
    <w:uiPriority w:val="99"/>
    <w:unhideWhenUsed/>
    <w:rsid w:val="00B74565"/>
    <w:rPr>
      <w:color w:val="0563C1" w:themeColor="hyperlink"/>
      <w:u w:val="single"/>
    </w:rPr>
  </w:style>
  <w:style w:type="paragraph" w:styleId="TDC2">
    <w:name w:val="toc 2"/>
    <w:basedOn w:val="Normal"/>
    <w:next w:val="Normal"/>
    <w:autoRedefine/>
    <w:uiPriority w:val="39"/>
    <w:unhideWhenUsed/>
    <w:rsid w:val="00E06ADC"/>
    <w:pPr>
      <w:tabs>
        <w:tab w:val="right" w:leader="dot" w:pos="8498"/>
      </w:tabs>
      <w:spacing w:after="100" w:line="360" w:lineRule="auto"/>
      <w:ind w:left="220" w:firstLine="0"/>
    </w:pPr>
    <w:rPr>
      <w:rFonts w:asciiTheme="minorHAnsi" w:eastAsiaTheme="minorEastAsia" w:hAnsiTheme="minorHAnsi" w:cs="Times New Roman"/>
      <w:color w:val="auto"/>
    </w:rPr>
  </w:style>
  <w:style w:type="paragraph" w:styleId="Encabezado">
    <w:name w:val="header"/>
    <w:basedOn w:val="Normal"/>
    <w:link w:val="EncabezadoCar"/>
    <w:uiPriority w:val="99"/>
    <w:unhideWhenUsed/>
    <w:rsid w:val="0071587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1587B"/>
    <w:rPr>
      <w:rFonts w:ascii="Arial" w:eastAsia="Arial" w:hAnsi="Arial" w:cs="Arial"/>
      <w:color w:val="000000"/>
    </w:rPr>
  </w:style>
  <w:style w:type="paragraph" w:styleId="Piedepgina">
    <w:name w:val="footer"/>
    <w:basedOn w:val="Normal"/>
    <w:link w:val="PiedepginaCar"/>
    <w:uiPriority w:val="99"/>
    <w:unhideWhenUsed/>
    <w:rsid w:val="0071587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1587B"/>
    <w:rPr>
      <w:rFonts w:ascii="Arial" w:eastAsia="Arial" w:hAnsi="Arial" w:cs="Arial"/>
      <w:color w:val="000000"/>
    </w:rPr>
  </w:style>
  <w:style w:type="table" w:customStyle="1" w:styleId="Tablaconcuadrcula1">
    <w:name w:val="Tabla con cuadrícula1"/>
    <w:basedOn w:val="Tablanormal"/>
    <w:next w:val="Tablaconcuadrcula"/>
    <w:uiPriority w:val="39"/>
    <w:rsid w:val="005D2DD9"/>
    <w:pPr>
      <w:spacing w:after="0" w:line="240" w:lineRule="auto"/>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5D2DD9"/>
    <w:pPr>
      <w:spacing w:after="0" w:line="240" w:lineRule="auto"/>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5D2DD9"/>
    <w:pPr>
      <w:spacing w:after="0" w:line="240" w:lineRule="auto"/>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39"/>
    <w:rsid w:val="005D2DD9"/>
    <w:pPr>
      <w:spacing w:after="0" w:line="240" w:lineRule="auto"/>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39"/>
    <w:rsid w:val="005D2DD9"/>
    <w:pPr>
      <w:spacing w:after="0" w:line="240" w:lineRule="auto"/>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39"/>
    <w:rsid w:val="005D77D0"/>
    <w:pPr>
      <w:spacing w:after="0" w:line="240" w:lineRule="auto"/>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s1">
    <w:name w:val="Tablas1"/>
    <w:basedOn w:val="Normal"/>
    <w:link w:val="Tablas1Car"/>
    <w:qFormat/>
    <w:rsid w:val="005239BE"/>
    <w:rPr>
      <w:rFonts w:ascii="Times New Roman" w:hAnsi="Times New Roman" w:cs="Times New Roman"/>
      <w:sz w:val="24"/>
    </w:rPr>
  </w:style>
  <w:style w:type="paragraph" w:customStyle="1" w:styleId="Grfico1">
    <w:name w:val="Gráfico1"/>
    <w:basedOn w:val="Tablas1"/>
    <w:link w:val="Grfico1Car"/>
    <w:qFormat/>
    <w:rsid w:val="005239BE"/>
  </w:style>
  <w:style w:type="character" w:customStyle="1" w:styleId="Tablas1Car">
    <w:name w:val="Tablas1 Car"/>
    <w:basedOn w:val="Fuentedeprrafopredeter"/>
    <w:link w:val="Tablas1"/>
    <w:rsid w:val="005239BE"/>
    <w:rPr>
      <w:rFonts w:ascii="Times New Roman" w:eastAsia="Arial" w:hAnsi="Times New Roman" w:cs="Times New Roman"/>
      <w:color w:val="000000"/>
      <w:sz w:val="24"/>
    </w:rPr>
  </w:style>
  <w:style w:type="character" w:customStyle="1" w:styleId="Grfico1Car">
    <w:name w:val="Gráfico1 Car"/>
    <w:basedOn w:val="Tablas1Car"/>
    <w:link w:val="Grfico1"/>
    <w:rsid w:val="005239BE"/>
    <w:rPr>
      <w:rFonts w:ascii="Times New Roman" w:eastAsia="Arial" w:hAnsi="Times New Roman" w:cs="Times New Roman"/>
      <w:color w:val="000000"/>
      <w:sz w:val="24"/>
    </w:rPr>
  </w:style>
  <w:style w:type="paragraph" w:customStyle="1" w:styleId="Anexos">
    <w:name w:val="Anexos"/>
    <w:basedOn w:val="Normal"/>
    <w:link w:val="AnexosCar"/>
    <w:qFormat/>
    <w:rsid w:val="00EB5629"/>
    <w:pPr>
      <w:spacing w:line="480" w:lineRule="auto"/>
    </w:pPr>
    <w:rPr>
      <w:rFonts w:ascii="Times New Roman" w:hAnsi="Times New Roman" w:cs="Times New Roman"/>
      <w:b/>
      <w:sz w:val="24"/>
      <w:szCs w:val="24"/>
      <w:lang w:val="es-MX" w:eastAsia="es-MX"/>
    </w:rPr>
  </w:style>
  <w:style w:type="character" w:customStyle="1" w:styleId="AnexosCar">
    <w:name w:val="Anexos Car"/>
    <w:basedOn w:val="Fuentedeprrafopredeter"/>
    <w:link w:val="Anexos"/>
    <w:rsid w:val="00EB5629"/>
    <w:rPr>
      <w:rFonts w:ascii="Times New Roman" w:eastAsia="Arial" w:hAnsi="Times New Roman" w:cs="Times New Roman"/>
      <w:b/>
      <w:color w:val="000000"/>
      <w:sz w:val="24"/>
      <w:szCs w:val="24"/>
      <w:lang w:val="es-MX"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00577">
      <w:bodyDiv w:val="1"/>
      <w:marLeft w:val="0"/>
      <w:marRight w:val="0"/>
      <w:marTop w:val="0"/>
      <w:marBottom w:val="0"/>
      <w:divBdr>
        <w:top w:val="none" w:sz="0" w:space="0" w:color="auto"/>
        <w:left w:val="none" w:sz="0" w:space="0" w:color="auto"/>
        <w:bottom w:val="none" w:sz="0" w:space="0" w:color="auto"/>
        <w:right w:val="none" w:sz="0" w:space="0" w:color="auto"/>
      </w:divBdr>
    </w:div>
    <w:div w:id="20857662">
      <w:bodyDiv w:val="1"/>
      <w:marLeft w:val="0"/>
      <w:marRight w:val="0"/>
      <w:marTop w:val="0"/>
      <w:marBottom w:val="0"/>
      <w:divBdr>
        <w:top w:val="none" w:sz="0" w:space="0" w:color="auto"/>
        <w:left w:val="none" w:sz="0" w:space="0" w:color="auto"/>
        <w:bottom w:val="none" w:sz="0" w:space="0" w:color="auto"/>
        <w:right w:val="none" w:sz="0" w:space="0" w:color="auto"/>
      </w:divBdr>
    </w:div>
    <w:div w:id="32507937">
      <w:bodyDiv w:val="1"/>
      <w:marLeft w:val="0"/>
      <w:marRight w:val="0"/>
      <w:marTop w:val="0"/>
      <w:marBottom w:val="0"/>
      <w:divBdr>
        <w:top w:val="none" w:sz="0" w:space="0" w:color="auto"/>
        <w:left w:val="none" w:sz="0" w:space="0" w:color="auto"/>
        <w:bottom w:val="none" w:sz="0" w:space="0" w:color="auto"/>
        <w:right w:val="none" w:sz="0" w:space="0" w:color="auto"/>
      </w:divBdr>
    </w:div>
    <w:div w:id="34626784">
      <w:bodyDiv w:val="1"/>
      <w:marLeft w:val="0"/>
      <w:marRight w:val="0"/>
      <w:marTop w:val="0"/>
      <w:marBottom w:val="0"/>
      <w:divBdr>
        <w:top w:val="none" w:sz="0" w:space="0" w:color="auto"/>
        <w:left w:val="none" w:sz="0" w:space="0" w:color="auto"/>
        <w:bottom w:val="none" w:sz="0" w:space="0" w:color="auto"/>
        <w:right w:val="none" w:sz="0" w:space="0" w:color="auto"/>
      </w:divBdr>
    </w:div>
    <w:div w:id="34895211">
      <w:bodyDiv w:val="1"/>
      <w:marLeft w:val="0"/>
      <w:marRight w:val="0"/>
      <w:marTop w:val="0"/>
      <w:marBottom w:val="0"/>
      <w:divBdr>
        <w:top w:val="none" w:sz="0" w:space="0" w:color="auto"/>
        <w:left w:val="none" w:sz="0" w:space="0" w:color="auto"/>
        <w:bottom w:val="none" w:sz="0" w:space="0" w:color="auto"/>
        <w:right w:val="none" w:sz="0" w:space="0" w:color="auto"/>
      </w:divBdr>
    </w:div>
    <w:div w:id="67726091">
      <w:bodyDiv w:val="1"/>
      <w:marLeft w:val="0"/>
      <w:marRight w:val="0"/>
      <w:marTop w:val="0"/>
      <w:marBottom w:val="0"/>
      <w:divBdr>
        <w:top w:val="none" w:sz="0" w:space="0" w:color="auto"/>
        <w:left w:val="none" w:sz="0" w:space="0" w:color="auto"/>
        <w:bottom w:val="none" w:sz="0" w:space="0" w:color="auto"/>
        <w:right w:val="none" w:sz="0" w:space="0" w:color="auto"/>
      </w:divBdr>
    </w:div>
    <w:div w:id="70466452">
      <w:bodyDiv w:val="1"/>
      <w:marLeft w:val="0"/>
      <w:marRight w:val="0"/>
      <w:marTop w:val="0"/>
      <w:marBottom w:val="0"/>
      <w:divBdr>
        <w:top w:val="none" w:sz="0" w:space="0" w:color="auto"/>
        <w:left w:val="none" w:sz="0" w:space="0" w:color="auto"/>
        <w:bottom w:val="none" w:sz="0" w:space="0" w:color="auto"/>
        <w:right w:val="none" w:sz="0" w:space="0" w:color="auto"/>
      </w:divBdr>
    </w:div>
    <w:div w:id="71781890">
      <w:bodyDiv w:val="1"/>
      <w:marLeft w:val="0"/>
      <w:marRight w:val="0"/>
      <w:marTop w:val="0"/>
      <w:marBottom w:val="0"/>
      <w:divBdr>
        <w:top w:val="none" w:sz="0" w:space="0" w:color="auto"/>
        <w:left w:val="none" w:sz="0" w:space="0" w:color="auto"/>
        <w:bottom w:val="none" w:sz="0" w:space="0" w:color="auto"/>
        <w:right w:val="none" w:sz="0" w:space="0" w:color="auto"/>
      </w:divBdr>
    </w:div>
    <w:div w:id="84885213">
      <w:bodyDiv w:val="1"/>
      <w:marLeft w:val="0"/>
      <w:marRight w:val="0"/>
      <w:marTop w:val="0"/>
      <w:marBottom w:val="0"/>
      <w:divBdr>
        <w:top w:val="none" w:sz="0" w:space="0" w:color="auto"/>
        <w:left w:val="none" w:sz="0" w:space="0" w:color="auto"/>
        <w:bottom w:val="none" w:sz="0" w:space="0" w:color="auto"/>
        <w:right w:val="none" w:sz="0" w:space="0" w:color="auto"/>
      </w:divBdr>
    </w:div>
    <w:div w:id="86507893">
      <w:bodyDiv w:val="1"/>
      <w:marLeft w:val="0"/>
      <w:marRight w:val="0"/>
      <w:marTop w:val="0"/>
      <w:marBottom w:val="0"/>
      <w:divBdr>
        <w:top w:val="none" w:sz="0" w:space="0" w:color="auto"/>
        <w:left w:val="none" w:sz="0" w:space="0" w:color="auto"/>
        <w:bottom w:val="none" w:sz="0" w:space="0" w:color="auto"/>
        <w:right w:val="none" w:sz="0" w:space="0" w:color="auto"/>
      </w:divBdr>
    </w:div>
    <w:div w:id="89199963">
      <w:bodyDiv w:val="1"/>
      <w:marLeft w:val="0"/>
      <w:marRight w:val="0"/>
      <w:marTop w:val="0"/>
      <w:marBottom w:val="0"/>
      <w:divBdr>
        <w:top w:val="none" w:sz="0" w:space="0" w:color="auto"/>
        <w:left w:val="none" w:sz="0" w:space="0" w:color="auto"/>
        <w:bottom w:val="none" w:sz="0" w:space="0" w:color="auto"/>
        <w:right w:val="none" w:sz="0" w:space="0" w:color="auto"/>
      </w:divBdr>
    </w:div>
    <w:div w:id="93551640">
      <w:bodyDiv w:val="1"/>
      <w:marLeft w:val="0"/>
      <w:marRight w:val="0"/>
      <w:marTop w:val="0"/>
      <w:marBottom w:val="0"/>
      <w:divBdr>
        <w:top w:val="none" w:sz="0" w:space="0" w:color="auto"/>
        <w:left w:val="none" w:sz="0" w:space="0" w:color="auto"/>
        <w:bottom w:val="none" w:sz="0" w:space="0" w:color="auto"/>
        <w:right w:val="none" w:sz="0" w:space="0" w:color="auto"/>
      </w:divBdr>
    </w:div>
    <w:div w:id="102650669">
      <w:bodyDiv w:val="1"/>
      <w:marLeft w:val="0"/>
      <w:marRight w:val="0"/>
      <w:marTop w:val="0"/>
      <w:marBottom w:val="0"/>
      <w:divBdr>
        <w:top w:val="none" w:sz="0" w:space="0" w:color="auto"/>
        <w:left w:val="none" w:sz="0" w:space="0" w:color="auto"/>
        <w:bottom w:val="none" w:sz="0" w:space="0" w:color="auto"/>
        <w:right w:val="none" w:sz="0" w:space="0" w:color="auto"/>
      </w:divBdr>
    </w:div>
    <w:div w:id="110637820">
      <w:bodyDiv w:val="1"/>
      <w:marLeft w:val="0"/>
      <w:marRight w:val="0"/>
      <w:marTop w:val="0"/>
      <w:marBottom w:val="0"/>
      <w:divBdr>
        <w:top w:val="none" w:sz="0" w:space="0" w:color="auto"/>
        <w:left w:val="none" w:sz="0" w:space="0" w:color="auto"/>
        <w:bottom w:val="none" w:sz="0" w:space="0" w:color="auto"/>
        <w:right w:val="none" w:sz="0" w:space="0" w:color="auto"/>
      </w:divBdr>
    </w:div>
    <w:div w:id="120803151">
      <w:bodyDiv w:val="1"/>
      <w:marLeft w:val="0"/>
      <w:marRight w:val="0"/>
      <w:marTop w:val="0"/>
      <w:marBottom w:val="0"/>
      <w:divBdr>
        <w:top w:val="none" w:sz="0" w:space="0" w:color="auto"/>
        <w:left w:val="none" w:sz="0" w:space="0" w:color="auto"/>
        <w:bottom w:val="none" w:sz="0" w:space="0" w:color="auto"/>
        <w:right w:val="none" w:sz="0" w:space="0" w:color="auto"/>
      </w:divBdr>
    </w:div>
    <w:div w:id="126242386">
      <w:bodyDiv w:val="1"/>
      <w:marLeft w:val="0"/>
      <w:marRight w:val="0"/>
      <w:marTop w:val="0"/>
      <w:marBottom w:val="0"/>
      <w:divBdr>
        <w:top w:val="none" w:sz="0" w:space="0" w:color="auto"/>
        <w:left w:val="none" w:sz="0" w:space="0" w:color="auto"/>
        <w:bottom w:val="none" w:sz="0" w:space="0" w:color="auto"/>
        <w:right w:val="none" w:sz="0" w:space="0" w:color="auto"/>
      </w:divBdr>
    </w:div>
    <w:div w:id="127861683">
      <w:bodyDiv w:val="1"/>
      <w:marLeft w:val="0"/>
      <w:marRight w:val="0"/>
      <w:marTop w:val="0"/>
      <w:marBottom w:val="0"/>
      <w:divBdr>
        <w:top w:val="none" w:sz="0" w:space="0" w:color="auto"/>
        <w:left w:val="none" w:sz="0" w:space="0" w:color="auto"/>
        <w:bottom w:val="none" w:sz="0" w:space="0" w:color="auto"/>
        <w:right w:val="none" w:sz="0" w:space="0" w:color="auto"/>
      </w:divBdr>
    </w:div>
    <w:div w:id="142041881">
      <w:bodyDiv w:val="1"/>
      <w:marLeft w:val="0"/>
      <w:marRight w:val="0"/>
      <w:marTop w:val="0"/>
      <w:marBottom w:val="0"/>
      <w:divBdr>
        <w:top w:val="none" w:sz="0" w:space="0" w:color="auto"/>
        <w:left w:val="none" w:sz="0" w:space="0" w:color="auto"/>
        <w:bottom w:val="none" w:sz="0" w:space="0" w:color="auto"/>
        <w:right w:val="none" w:sz="0" w:space="0" w:color="auto"/>
      </w:divBdr>
    </w:div>
    <w:div w:id="143280909">
      <w:bodyDiv w:val="1"/>
      <w:marLeft w:val="0"/>
      <w:marRight w:val="0"/>
      <w:marTop w:val="0"/>
      <w:marBottom w:val="0"/>
      <w:divBdr>
        <w:top w:val="none" w:sz="0" w:space="0" w:color="auto"/>
        <w:left w:val="none" w:sz="0" w:space="0" w:color="auto"/>
        <w:bottom w:val="none" w:sz="0" w:space="0" w:color="auto"/>
        <w:right w:val="none" w:sz="0" w:space="0" w:color="auto"/>
      </w:divBdr>
    </w:div>
    <w:div w:id="165167820">
      <w:bodyDiv w:val="1"/>
      <w:marLeft w:val="0"/>
      <w:marRight w:val="0"/>
      <w:marTop w:val="0"/>
      <w:marBottom w:val="0"/>
      <w:divBdr>
        <w:top w:val="none" w:sz="0" w:space="0" w:color="auto"/>
        <w:left w:val="none" w:sz="0" w:space="0" w:color="auto"/>
        <w:bottom w:val="none" w:sz="0" w:space="0" w:color="auto"/>
        <w:right w:val="none" w:sz="0" w:space="0" w:color="auto"/>
      </w:divBdr>
    </w:div>
    <w:div w:id="173303484">
      <w:bodyDiv w:val="1"/>
      <w:marLeft w:val="0"/>
      <w:marRight w:val="0"/>
      <w:marTop w:val="0"/>
      <w:marBottom w:val="0"/>
      <w:divBdr>
        <w:top w:val="none" w:sz="0" w:space="0" w:color="auto"/>
        <w:left w:val="none" w:sz="0" w:space="0" w:color="auto"/>
        <w:bottom w:val="none" w:sz="0" w:space="0" w:color="auto"/>
        <w:right w:val="none" w:sz="0" w:space="0" w:color="auto"/>
      </w:divBdr>
    </w:div>
    <w:div w:id="179468382">
      <w:bodyDiv w:val="1"/>
      <w:marLeft w:val="0"/>
      <w:marRight w:val="0"/>
      <w:marTop w:val="0"/>
      <w:marBottom w:val="0"/>
      <w:divBdr>
        <w:top w:val="none" w:sz="0" w:space="0" w:color="auto"/>
        <w:left w:val="none" w:sz="0" w:space="0" w:color="auto"/>
        <w:bottom w:val="none" w:sz="0" w:space="0" w:color="auto"/>
        <w:right w:val="none" w:sz="0" w:space="0" w:color="auto"/>
      </w:divBdr>
    </w:div>
    <w:div w:id="197620158">
      <w:bodyDiv w:val="1"/>
      <w:marLeft w:val="0"/>
      <w:marRight w:val="0"/>
      <w:marTop w:val="0"/>
      <w:marBottom w:val="0"/>
      <w:divBdr>
        <w:top w:val="none" w:sz="0" w:space="0" w:color="auto"/>
        <w:left w:val="none" w:sz="0" w:space="0" w:color="auto"/>
        <w:bottom w:val="none" w:sz="0" w:space="0" w:color="auto"/>
        <w:right w:val="none" w:sz="0" w:space="0" w:color="auto"/>
      </w:divBdr>
    </w:div>
    <w:div w:id="205139401">
      <w:bodyDiv w:val="1"/>
      <w:marLeft w:val="0"/>
      <w:marRight w:val="0"/>
      <w:marTop w:val="0"/>
      <w:marBottom w:val="0"/>
      <w:divBdr>
        <w:top w:val="none" w:sz="0" w:space="0" w:color="auto"/>
        <w:left w:val="none" w:sz="0" w:space="0" w:color="auto"/>
        <w:bottom w:val="none" w:sz="0" w:space="0" w:color="auto"/>
        <w:right w:val="none" w:sz="0" w:space="0" w:color="auto"/>
      </w:divBdr>
    </w:div>
    <w:div w:id="218638956">
      <w:bodyDiv w:val="1"/>
      <w:marLeft w:val="0"/>
      <w:marRight w:val="0"/>
      <w:marTop w:val="0"/>
      <w:marBottom w:val="0"/>
      <w:divBdr>
        <w:top w:val="none" w:sz="0" w:space="0" w:color="auto"/>
        <w:left w:val="none" w:sz="0" w:space="0" w:color="auto"/>
        <w:bottom w:val="none" w:sz="0" w:space="0" w:color="auto"/>
        <w:right w:val="none" w:sz="0" w:space="0" w:color="auto"/>
      </w:divBdr>
    </w:div>
    <w:div w:id="237836622">
      <w:bodyDiv w:val="1"/>
      <w:marLeft w:val="0"/>
      <w:marRight w:val="0"/>
      <w:marTop w:val="0"/>
      <w:marBottom w:val="0"/>
      <w:divBdr>
        <w:top w:val="none" w:sz="0" w:space="0" w:color="auto"/>
        <w:left w:val="none" w:sz="0" w:space="0" w:color="auto"/>
        <w:bottom w:val="none" w:sz="0" w:space="0" w:color="auto"/>
        <w:right w:val="none" w:sz="0" w:space="0" w:color="auto"/>
      </w:divBdr>
    </w:div>
    <w:div w:id="238559017">
      <w:bodyDiv w:val="1"/>
      <w:marLeft w:val="0"/>
      <w:marRight w:val="0"/>
      <w:marTop w:val="0"/>
      <w:marBottom w:val="0"/>
      <w:divBdr>
        <w:top w:val="none" w:sz="0" w:space="0" w:color="auto"/>
        <w:left w:val="none" w:sz="0" w:space="0" w:color="auto"/>
        <w:bottom w:val="none" w:sz="0" w:space="0" w:color="auto"/>
        <w:right w:val="none" w:sz="0" w:space="0" w:color="auto"/>
      </w:divBdr>
    </w:div>
    <w:div w:id="255987259">
      <w:bodyDiv w:val="1"/>
      <w:marLeft w:val="0"/>
      <w:marRight w:val="0"/>
      <w:marTop w:val="0"/>
      <w:marBottom w:val="0"/>
      <w:divBdr>
        <w:top w:val="none" w:sz="0" w:space="0" w:color="auto"/>
        <w:left w:val="none" w:sz="0" w:space="0" w:color="auto"/>
        <w:bottom w:val="none" w:sz="0" w:space="0" w:color="auto"/>
        <w:right w:val="none" w:sz="0" w:space="0" w:color="auto"/>
      </w:divBdr>
    </w:div>
    <w:div w:id="306478396">
      <w:bodyDiv w:val="1"/>
      <w:marLeft w:val="0"/>
      <w:marRight w:val="0"/>
      <w:marTop w:val="0"/>
      <w:marBottom w:val="0"/>
      <w:divBdr>
        <w:top w:val="none" w:sz="0" w:space="0" w:color="auto"/>
        <w:left w:val="none" w:sz="0" w:space="0" w:color="auto"/>
        <w:bottom w:val="none" w:sz="0" w:space="0" w:color="auto"/>
        <w:right w:val="none" w:sz="0" w:space="0" w:color="auto"/>
      </w:divBdr>
    </w:div>
    <w:div w:id="323778608">
      <w:bodyDiv w:val="1"/>
      <w:marLeft w:val="0"/>
      <w:marRight w:val="0"/>
      <w:marTop w:val="0"/>
      <w:marBottom w:val="0"/>
      <w:divBdr>
        <w:top w:val="none" w:sz="0" w:space="0" w:color="auto"/>
        <w:left w:val="none" w:sz="0" w:space="0" w:color="auto"/>
        <w:bottom w:val="none" w:sz="0" w:space="0" w:color="auto"/>
        <w:right w:val="none" w:sz="0" w:space="0" w:color="auto"/>
      </w:divBdr>
    </w:div>
    <w:div w:id="324868784">
      <w:bodyDiv w:val="1"/>
      <w:marLeft w:val="0"/>
      <w:marRight w:val="0"/>
      <w:marTop w:val="0"/>
      <w:marBottom w:val="0"/>
      <w:divBdr>
        <w:top w:val="none" w:sz="0" w:space="0" w:color="auto"/>
        <w:left w:val="none" w:sz="0" w:space="0" w:color="auto"/>
        <w:bottom w:val="none" w:sz="0" w:space="0" w:color="auto"/>
        <w:right w:val="none" w:sz="0" w:space="0" w:color="auto"/>
      </w:divBdr>
    </w:div>
    <w:div w:id="328561681">
      <w:bodyDiv w:val="1"/>
      <w:marLeft w:val="0"/>
      <w:marRight w:val="0"/>
      <w:marTop w:val="0"/>
      <w:marBottom w:val="0"/>
      <w:divBdr>
        <w:top w:val="none" w:sz="0" w:space="0" w:color="auto"/>
        <w:left w:val="none" w:sz="0" w:space="0" w:color="auto"/>
        <w:bottom w:val="none" w:sz="0" w:space="0" w:color="auto"/>
        <w:right w:val="none" w:sz="0" w:space="0" w:color="auto"/>
      </w:divBdr>
    </w:div>
    <w:div w:id="341132792">
      <w:bodyDiv w:val="1"/>
      <w:marLeft w:val="0"/>
      <w:marRight w:val="0"/>
      <w:marTop w:val="0"/>
      <w:marBottom w:val="0"/>
      <w:divBdr>
        <w:top w:val="none" w:sz="0" w:space="0" w:color="auto"/>
        <w:left w:val="none" w:sz="0" w:space="0" w:color="auto"/>
        <w:bottom w:val="none" w:sz="0" w:space="0" w:color="auto"/>
        <w:right w:val="none" w:sz="0" w:space="0" w:color="auto"/>
      </w:divBdr>
    </w:div>
    <w:div w:id="362755894">
      <w:bodyDiv w:val="1"/>
      <w:marLeft w:val="0"/>
      <w:marRight w:val="0"/>
      <w:marTop w:val="0"/>
      <w:marBottom w:val="0"/>
      <w:divBdr>
        <w:top w:val="none" w:sz="0" w:space="0" w:color="auto"/>
        <w:left w:val="none" w:sz="0" w:space="0" w:color="auto"/>
        <w:bottom w:val="none" w:sz="0" w:space="0" w:color="auto"/>
        <w:right w:val="none" w:sz="0" w:space="0" w:color="auto"/>
      </w:divBdr>
    </w:div>
    <w:div w:id="366373256">
      <w:bodyDiv w:val="1"/>
      <w:marLeft w:val="0"/>
      <w:marRight w:val="0"/>
      <w:marTop w:val="0"/>
      <w:marBottom w:val="0"/>
      <w:divBdr>
        <w:top w:val="none" w:sz="0" w:space="0" w:color="auto"/>
        <w:left w:val="none" w:sz="0" w:space="0" w:color="auto"/>
        <w:bottom w:val="none" w:sz="0" w:space="0" w:color="auto"/>
        <w:right w:val="none" w:sz="0" w:space="0" w:color="auto"/>
      </w:divBdr>
    </w:div>
    <w:div w:id="369690110">
      <w:bodyDiv w:val="1"/>
      <w:marLeft w:val="0"/>
      <w:marRight w:val="0"/>
      <w:marTop w:val="0"/>
      <w:marBottom w:val="0"/>
      <w:divBdr>
        <w:top w:val="none" w:sz="0" w:space="0" w:color="auto"/>
        <w:left w:val="none" w:sz="0" w:space="0" w:color="auto"/>
        <w:bottom w:val="none" w:sz="0" w:space="0" w:color="auto"/>
        <w:right w:val="none" w:sz="0" w:space="0" w:color="auto"/>
      </w:divBdr>
    </w:div>
    <w:div w:id="370040127">
      <w:bodyDiv w:val="1"/>
      <w:marLeft w:val="0"/>
      <w:marRight w:val="0"/>
      <w:marTop w:val="0"/>
      <w:marBottom w:val="0"/>
      <w:divBdr>
        <w:top w:val="none" w:sz="0" w:space="0" w:color="auto"/>
        <w:left w:val="none" w:sz="0" w:space="0" w:color="auto"/>
        <w:bottom w:val="none" w:sz="0" w:space="0" w:color="auto"/>
        <w:right w:val="none" w:sz="0" w:space="0" w:color="auto"/>
      </w:divBdr>
    </w:div>
    <w:div w:id="371225277">
      <w:bodyDiv w:val="1"/>
      <w:marLeft w:val="0"/>
      <w:marRight w:val="0"/>
      <w:marTop w:val="0"/>
      <w:marBottom w:val="0"/>
      <w:divBdr>
        <w:top w:val="none" w:sz="0" w:space="0" w:color="auto"/>
        <w:left w:val="none" w:sz="0" w:space="0" w:color="auto"/>
        <w:bottom w:val="none" w:sz="0" w:space="0" w:color="auto"/>
        <w:right w:val="none" w:sz="0" w:space="0" w:color="auto"/>
      </w:divBdr>
    </w:div>
    <w:div w:id="405618292">
      <w:bodyDiv w:val="1"/>
      <w:marLeft w:val="0"/>
      <w:marRight w:val="0"/>
      <w:marTop w:val="0"/>
      <w:marBottom w:val="0"/>
      <w:divBdr>
        <w:top w:val="none" w:sz="0" w:space="0" w:color="auto"/>
        <w:left w:val="none" w:sz="0" w:space="0" w:color="auto"/>
        <w:bottom w:val="none" w:sz="0" w:space="0" w:color="auto"/>
        <w:right w:val="none" w:sz="0" w:space="0" w:color="auto"/>
      </w:divBdr>
    </w:div>
    <w:div w:id="423379659">
      <w:bodyDiv w:val="1"/>
      <w:marLeft w:val="0"/>
      <w:marRight w:val="0"/>
      <w:marTop w:val="0"/>
      <w:marBottom w:val="0"/>
      <w:divBdr>
        <w:top w:val="none" w:sz="0" w:space="0" w:color="auto"/>
        <w:left w:val="none" w:sz="0" w:space="0" w:color="auto"/>
        <w:bottom w:val="none" w:sz="0" w:space="0" w:color="auto"/>
        <w:right w:val="none" w:sz="0" w:space="0" w:color="auto"/>
      </w:divBdr>
    </w:div>
    <w:div w:id="426191911">
      <w:bodyDiv w:val="1"/>
      <w:marLeft w:val="0"/>
      <w:marRight w:val="0"/>
      <w:marTop w:val="0"/>
      <w:marBottom w:val="0"/>
      <w:divBdr>
        <w:top w:val="none" w:sz="0" w:space="0" w:color="auto"/>
        <w:left w:val="none" w:sz="0" w:space="0" w:color="auto"/>
        <w:bottom w:val="none" w:sz="0" w:space="0" w:color="auto"/>
        <w:right w:val="none" w:sz="0" w:space="0" w:color="auto"/>
      </w:divBdr>
    </w:div>
    <w:div w:id="434400405">
      <w:bodyDiv w:val="1"/>
      <w:marLeft w:val="0"/>
      <w:marRight w:val="0"/>
      <w:marTop w:val="0"/>
      <w:marBottom w:val="0"/>
      <w:divBdr>
        <w:top w:val="none" w:sz="0" w:space="0" w:color="auto"/>
        <w:left w:val="none" w:sz="0" w:space="0" w:color="auto"/>
        <w:bottom w:val="none" w:sz="0" w:space="0" w:color="auto"/>
        <w:right w:val="none" w:sz="0" w:space="0" w:color="auto"/>
      </w:divBdr>
    </w:div>
    <w:div w:id="454565076">
      <w:bodyDiv w:val="1"/>
      <w:marLeft w:val="0"/>
      <w:marRight w:val="0"/>
      <w:marTop w:val="0"/>
      <w:marBottom w:val="0"/>
      <w:divBdr>
        <w:top w:val="none" w:sz="0" w:space="0" w:color="auto"/>
        <w:left w:val="none" w:sz="0" w:space="0" w:color="auto"/>
        <w:bottom w:val="none" w:sz="0" w:space="0" w:color="auto"/>
        <w:right w:val="none" w:sz="0" w:space="0" w:color="auto"/>
      </w:divBdr>
    </w:div>
    <w:div w:id="458454323">
      <w:bodyDiv w:val="1"/>
      <w:marLeft w:val="0"/>
      <w:marRight w:val="0"/>
      <w:marTop w:val="0"/>
      <w:marBottom w:val="0"/>
      <w:divBdr>
        <w:top w:val="none" w:sz="0" w:space="0" w:color="auto"/>
        <w:left w:val="none" w:sz="0" w:space="0" w:color="auto"/>
        <w:bottom w:val="none" w:sz="0" w:space="0" w:color="auto"/>
        <w:right w:val="none" w:sz="0" w:space="0" w:color="auto"/>
      </w:divBdr>
    </w:div>
    <w:div w:id="476336608">
      <w:bodyDiv w:val="1"/>
      <w:marLeft w:val="0"/>
      <w:marRight w:val="0"/>
      <w:marTop w:val="0"/>
      <w:marBottom w:val="0"/>
      <w:divBdr>
        <w:top w:val="none" w:sz="0" w:space="0" w:color="auto"/>
        <w:left w:val="none" w:sz="0" w:space="0" w:color="auto"/>
        <w:bottom w:val="none" w:sz="0" w:space="0" w:color="auto"/>
        <w:right w:val="none" w:sz="0" w:space="0" w:color="auto"/>
      </w:divBdr>
    </w:div>
    <w:div w:id="481308991">
      <w:bodyDiv w:val="1"/>
      <w:marLeft w:val="0"/>
      <w:marRight w:val="0"/>
      <w:marTop w:val="0"/>
      <w:marBottom w:val="0"/>
      <w:divBdr>
        <w:top w:val="none" w:sz="0" w:space="0" w:color="auto"/>
        <w:left w:val="none" w:sz="0" w:space="0" w:color="auto"/>
        <w:bottom w:val="none" w:sz="0" w:space="0" w:color="auto"/>
        <w:right w:val="none" w:sz="0" w:space="0" w:color="auto"/>
      </w:divBdr>
    </w:div>
    <w:div w:id="481429255">
      <w:bodyDiv w:val="1"/>
      <w:marLeft w:val="0"/>
      <w:marRight w:val="0"/>
      <w:marTop w:val="0"/>
      <w:marBottom w:val="0"/>
      <w:divBdr>
        <w:top w:val="none" w:sz="0" w:space="0" w:color="auto"/>
        <w:left w:val="none" w:sz="0" w:space="0" w:color="auto"/>
        <w:bottom w:val="none" w:sz="0" w:space="0" w:color="auto"/>
        <w:right w:val="none" w:sz="0" w:space="0" w:color="auto"/>
      </w:divBdr>
    </w:div>
    <w:div w:id="487282643">
      <w:bodyDiv w:val="1"/>
      <w:marLeft w:val="0"/>
      <w:marRight w:val="0"/>
      <w:marTop w:val="0"/>
      <w:marBottom w:val="0"/>
      <w:divBdr>
        <w:top w:val="none" w:sz="0" w:space="0" w:color="auto"/>
        <w:left w:val="none" w:sz="0" w:space="0" w:color="auto"/>
        <w:bottom w:val="none" w:sz="0" w:space="0" w:color="auto"/>
        <w:right w:val="none" w:sz="0" w:space="0" w:color="auto"/>
      </w:divBdr>
    </w:div>
    <w:div w:id="487719746">
      <w:bodyDiv w:val="1"/>
      <w:marLeft w:val="0"/>
      <w:marRight w:val="0"/>
      <w:marTop w:val="0"/>
      <w:marBottom w:val="0"/>
      <w:divBdr>
        <w:top w:val="none" w:sz="0" w:space="0" w:color="auto"/>
        <w:left w:val="none" w:sz="0" w:space="0" w:color="auto"/>
        <w:bottom w:val="none" w:sz="0" w:space="0" w:color="auto"/>
        <w:right w:val="none" w:sz="0" w:space="0" w:color="auto"/>
      </w:divBdr>
    </w:div>
    <w:div w:id="492379752">
      <w:bodyDiv w:val="1"/>
      <w:marLeft w:val="0"/>
      <w:marRight w:val="0"/>
      <w:marTop w:val="0"/>
      <w:marBottom w:val="0"/>
      <w:divBdr>
        <w:top w:val="none" w:sz="0" w:space="0" w:color="auto"/>
        <w:left w:val="none" w:sz="0" w:space="0" w:color="auto"/>
        <w:bottom w:val="none" w:sz="0" w:space="0" w:color="auto"/>
        <w:right w:val="none" w:sz="0" w:space="0" w:color="auto"/>
      </w:divBdr>
    </w:div>
    <w:div w:id="501162860">
      <w:bodyDiv w:val="1"/>
      <w:marLeft w:val="0"/>
      <w:marRight w:val="0"/>
      <w:marTop w:val="0"/>
      <w:marBottom w:val="0"/>
      <w:divBdr>
        <w:top w:val="none" w:sz="0" w:space="0" w:color="auto"/>
        <w:left w:val="none" w:sz="0" w:space="0" w:color="auto"/>
        <w:bottom w:val="none" w:sz="0" w:space="0" w:color="auto"/>
        <w:right w:val="none" w:sz="0" w:space="0" w:color="auto"/>
      </w:divBdr>
    </w:div>
    <w:div w:id="517235666">
      <w:bodyDiv w:val="1"/>
      <w:marLeft w:val="0"/>
      <w:marRight w:val="0"/>
      <w:marTop w:val="0"/>
      <w:marBottom w:val="0"/>
      <w:divBdr>
        <w:top w:val="none" w:sz="0" w:space="0" w:color="auto"/>
        <w:left w:val="none" w:sz="0" w:space="0" w:color="auto"/>
        <w:bottom w:val="none" w:sz="0" w:space="0" w:color="auto"/>
        <w:right w:val="none" w:sz="0" w:space="0" w:color="auto"/>
      </w:divBdr>
    </w:div>
    <w:div w:id="522129990">
      <w:bodyDiv w:val="1"/>
      <w:marLeft w:val="0"/>
      <w:marRight w:val="0"/>
      <w:marTop w:val="0"/>
      <w:marBottom w:val="0"/>
      <w:divBdr>
        <w:top w:val="none" w:sz="0" w:space="0" w:color="auto"/>
        <w:left w:val="none" w:sz="0" w:space="0" w:color="auto"/>
        <w:bottom w:val="none" w:sz="0" w:space="0" w:color="auto"/>
        <w:right w:val="none" w:sz="0" w:space="0" w:color="auto"/>
      </w:divBdr>
    </w:div>
    <w:div w:id="533275908">
      <w:bodyDiv w:val="1"/>
      <w:marLeft w:val="0"/>
      <w:marRight w:val="0"/>
      <w:marTop w:val="0"/>
      <w:marBottom w:val="0"/>
      <w:divBdr>
        <w:top w:val="none" w:sz="0" w:space="0" w:color="auto"/>
        <w:left w:val="none" w:sz="0" w:space="0" w:color="auto"/>
        <w:bottom w:val="none" w:sz="0" w:space="0" w:color="auto"/>
        <w:right w:val="none" w:sz="0" w:space="0" w:color="auto"/>
      </w:divBdr>
    </w:div>
    <w:div w:id="537552533">
      <w:bodyDiv w:val="1"/>
      <w:marLeft w:val="0"/>
      <w:marRight w:val="0"/>
      <w:marTop w:val="0"/>
      <w:marBottom w:val="0"/>
      <w:divBdr>
        <w:top w:val="none" w:sz="0" w:space="0" w:color="auto"/>
        <w:left w:val="none" w:sz="0" w:space="0" w:color="auto"/>
        <w:bottom w:val="none" w:sz="0" w:space="0" w:color="auto"/>
        <w:right w:val="none" w:sz="0" w:space="0" w:color="auto"/>
      </w:divBdr>
    </w:div>
    <w:div w:id="541022344">
      <w:bodyDiv w:val="1"/>
      <w:marLeft w:val="0"/>
      <w:marRight w:val="0"/>
      <w:marTop w:val="0"/>
      <w:marBottom w:val="0"/>
      <w:divBdr>
        <w:top w:val="none" w:sz="0" w:space="0" w:color="auto"/>
        <w:left w:val="none" w:sz="0" w:space="0" w:color="auto"/>
        <w:bottom w:val="none" w:sz="0" w:space="0" w:color="auto"/>
        <w:right w:val="none" w:sz="0" w:space="0" w:color="auto"/>
      </w:divBdr>
    </w:div>
    <w:div w:id="547231378">
      <w:bodyDiv w:val="1"/>
      <w:marLeft w:val="0"/>
      <w:marRight w:val="0"/>
      <w:marTop w:val="0"/>
      <w:marBottom w:val="0"/>
      <w:divBdr>
        <w:top w:val="none" w:sz="0" w:space="0" w:color="auto"/>
        <w:left w:val="none" w:sz="0" w:space="0" w:color="auto"/>
        <w:bottom w:val="none" w:sz="0" w:space="0" w:color="auto"/>
        <w:right w:val="none" w:sz="0" w:space="0" w:color="auto"/>
      </w:divBdr>
    </w:div>
    <w:div w:id="562067025">
      <w:bodyDiv w:val="1"/>
      <w:marLeft w:val="0"/>
      <w:marRight w:val="0"/>
      <w:marTop w:val="0"/>
      <w:marBottom w:val="0"/>
      <w:divBdr>
        <w:top w:val="none" w:sz="0" w:space="0" w:color="auto"/>
        <w:left w:val="none" w:sz="0" w:space="0" w:color="auto"/>
        <w:bottom w:val="none" w:sz="0" w:space="0" w:color="auto"/>
        <w:right w:val="none" w:sz="0" w:space="0" w:color="auto"/>
      </w:divBdr>
    </w:div>
    <w:div w:id="572085255">
      <w:bodyDiv w:val="1"/>
      <w:marLeft w:val="0"/>
      <w:marRight w:val="0"/>
      <w:marTop w:val="0"/>
      <w:marBottom w:val="0"/>
      <w:divBdr>
        <w:top w:val="none" w:sz="0" w:space="0" w:color="auto"/>
        <w:left w:val="none" w:sz="0" w:space="0" w:color="auto"/>
        <w:bottom w:val="none" w:sz="0" w:space="0" w:color="auto"/>
        <w:right w:val="none" w:sz="0" w:space="0" w:color="auto"/>
      </w:divBdr>
    </w:div>
    <w:div w:id="572816519">
      <w:bodyDiv w:val="1"/>
      <w:marLeft w:val="0"/>
      <w:marRight w:val="0"/>
      <w:marTop w:val="0"/>
      <w:marBottom w:val="0"/>
      <w:divBdr>
        <w:top w:val="none" w:sz="0" w:space="0" w:color="auto"/>
        <w:left w:val="none" w:sz="0" w:space="0" w:color="auto"/>
        <w:bottom w:val="none" w:sz="0" w:space="0" w:color="auto"/>
        <w:right w:val="none" w:sz="0" w:space="0" w:color="auto"/>
      </w:divBdr>
    </w:div>
    <w:div w:id="574167328">
      <w:bodyDiv w:val="1"/>
      <w:marLeft w:val="0"/>
      <w:marRight w:val="0"/>
      <w:marTop w:val="0"/>
      <w:marBottom w:val="0"/>
      <w:divBdr>
        <w:top w:val="none" w:sz="0" w:space="0" w:color="auto"/>
        <w:left w:val="none" w:sz="0" w:space="0" w:color="auto"/>
        <w:bottom w:val="none" w:sz="0" w:space="0" w:color="auto"/>
        <w:right w:val="none" w:sz="0" w:space="0" w:color="auto"/>
      </w:divBdr>
    </w:div>
    <w:div w:id="581566949">
      <w:bodyDiv w:val="1"/>
      <w:marLeft w:val="0"/>
      <w:marRight w:val="0"/>
      <w:marTop w:val="0"/>
      <w:marBottom w:val="0"/>
      <w:divBdr>
        <w:top w:val="none" w:sz="0" w:space="0" w:color="auto"/>
        <w:left w:val="none" w:sz="0" w:space="0" w:color="auto"/>
        <w:bottom w:val="none" w:sz="0" w:space="0" w:color="auto"/>
        <w:right w:val="none" w:sz="0" w:space="0" w:color="auto"/>
      </w:divBdr>
    </w:div>
    <w:div w:id="588857222">
      <w:bodyDiv w:val="1"/>
      <w:marLeft w:val="0"/>
      <w:marRight w:val="0"/>
      <w:marTop w:val="0"/>
      <w:marBottom w:val="0"/>
      <w:divBdr>
        <w:top w:val="none" w:sz="0" w:space="0" w:color="auto"/>
        <w:left w:val="none" w:sz="0" w:space="0" w:color="auto"/>
        <w:bottom w:val="none" w:sz="0" w:space="0" w:color="auto"/>
        <w:right w:val="none" w:sz="0" w:space="0" w:color="auto"/>
      </w:divBdr>
    </w:div>
    <w:div w:id="589852477">
      <w:bodyDiv w:val="1"/>
      <w:marLeft w:val="0"/>
      <w:marRight w:val="0"/>
      <w:marTop w:val="0"/>
      <w:marBottom w:val="0"/>
      <w:divBdr>
        <w:top w:val="none" w:sz="0" w:space="0" w:color="auto"/>
        <w:left w:val="none" w:sz="0" w:space="0" w:color="auto"/>
        <w:bottom w:val="none" w:sz="0" w:space="0" w:color="auto"/>
        <w:right w:val="none" w:sz="0" w:space="0" w:color="auto"/>
      </w:divBdr>
    </w:div>
    <w:div w:id="596251737">
      <w:bodyDiv w:val="1"/>
      <w:marLeft w:val="0"/>
      <w:marRight w:val="0"/>
      <w:marTop w:val="0"/>
      <w:marBottom w:val="0"/>
      <w:divBdr>
        <w:top w:val="none" w:sz="0" w:space="0" w:color="auto"/>
        <w:left w:val="none" w:sz="0" w:space="0" w:color="auto"/>
        <w:bottom w:val="none" w:sz="0" w:space="0" w:color="auto"/>
        <w:right w:val="none" w:sz="0" w:space="0" w:color="auto"/>
      </w:divBdr>
    </w:div>
    <w:div w:id="597906258">
      <w:bodyDiv w:val="1"/>
      <w:marLeft w:val="0"/>
      <w:marRight w:val="0"/>
      <w:marTop w:val="0"/>
      <w:marBottom w:val="0"/>
      <w:divBdr>
        <w:top w:val="none" w:sz="0" w:space="0" w:color="auto"/>
        <w:left w:val="none" w:sz="0" w:space="0" w:color="auto"/>
        <w:bottom w:val="none" w:sz="0" w:space="0" w:color="auto"/>
        <w:right w:val="none" w:sz="0" w:space="0" w:color="auto"/>
      </w:divBdr>
    </w:div>
    <w:div w:id="607079134">
      <w:bodyDiv w:val="1"/>
      <w:marLeft w:val="0"/>
      <w:marRight w:val="0"/>
      <w:marTop w:val="0"/>
      <w:marBottom w:val="0"/>
      <w:divBdr>
        <w:top w:val="none" w:sz="0" w:space="0" w:color="auto"/>
        <w:left w:val="none" w:sz="0" w:space="0" w:color="auto"/>
        <w:bottom w:val="none" w:sz="0" w:space="0" w:color="auto"/>
        <w:right w:val="none" w:sz="0" w:space="0" w:color="auto"/>
      </w:divBdr>
    </w:div>
    <w:div w:id="629631337">
      <w:bodyDiv w:val="1"/>
      <w:marLeft w:val="0"/>
      <w:marRight w:val="0"/>
      <w:marTop w:val="0"/>
      <w:marBottom w:val="0"/>
      <w:divBdr>
        <w:top w:val="none" w:sz="0" w:space="0" w:color="auto"/>
        <w:left w:val="none" w:sz="0" w:space="0" w:color="auto"/>
        <w:bottom w:val="none" w:sz="0" w:space="0" w:color="auto"/>
        <w:right w:val="none" w:sz="0" w:space="0" w:color="auto"/>
      </w:divBdr>
    </w:div>
    <w:div w:id="629942044">
      <w:bodyDiv w:val="1"/>
      <w:marLeft w:val="0"/>
      <w:marRight w:val="0"/>
      <w:marTop w:val="0"/>
      <w:marBottom w:val="0"/>
      <w:divBdr>
        <w:top w:val="none" w:sz="0" w:space="0" w:color="auto"/>
        <w:left w:val="none" w:sz="0" w:space="0" w:color="auto"/>
        <w:bottom w:val="none" w:sz="0" w:space="0" w:color="auto"/>
        <w:right w:val="none" w:sz="0" w:space="0" w:color="auto"/>
      </w:divBdr>
    </w:div>
    <w:div w:id="631636821">
      <w:bodyDiv w:val="1"/>
      <w:marLeft w:val="0"/>
      <w:marRight w:val="0"/>
      <w:marTop w:val="0"/>
      <w:marBottom w:val="0"/>
      <w:divBdr>
        <w:top w:val="none" w:sz="0" w:space="0" w:color="auto"/>
        <w:left w:val="none" w:sz="0" w:space="0" w:color="auto"/>
        <w:bottom w:val="none" w:sz="0" w:space="0" w:color="auto"/>
        <w:right w:val="none" w:sz="0" w:space="0" w:color="auto"/>
      </w:divBdr>
    </w:div>
    <w:div w:id="648218633">
      <w:bodyDiv w:val="1"/>
      <w:marLeft w:val="0"/>
      <w:marRight w:val="0"/>
      <w:marTop w:val="0"/>
      <w:marBottom w:val="0"/>
      <w:divBdr>
        <w:top w:val="none" w:sz="0" w:space="0" w:color="auto"/>
        <w:left w:val="none" w:sz="0" w:space="0" w:color="auto"/>
        <w:bottom w:val="none" w:sz="0" w:space="0" w:color="auto"/>
        <w:right w:val="none" w:sz="0" w:space="0" w:color="auto"/>
      </w:divBdr>
    </w:div>
    <w:div w:id="657077411">
      <w:bodyDiv w:val="1"/>
      <w:marLeft w:val="0"/>
      <w:marRight w:val="0"/>
      <w:marTop w:val="0"/>
      <w:marBottom w:val="0"/>
      <w:divBdr>
        <w:top w:val="none" w:sz="0" w:space="0" w:color="auto"/>
        <w:left w:val="none" w:sz="0" w:space="0" w:color="auto"/>
        <w:bottom w:val="none" w:sz="0" w:space="0" w:color="auto"/>
        <w:right w:val="none" w:sz="0" w:space="0" w:color="auto"/>
      </w:divBdr>
    </w:div>
    <w:div w:id="666976885">
      <w:bodyDiv w:val="1"/>
      <w:marLeft w:val="0"/>
      <w:marRight w:val="0"/>
      <w:marTop w:val="0"/>
      <w:marBottom w:val="0"/>
      <w:divBdr>
        <w:top w:val="none" w:sz="0" w:space="0" w:color="auto"/>
        <w:left w:val="none" w:sz="0" w:space="0" w:color="auto"/>
        <w:bottom w:val="none" w:sz="0" w:space="0" w:color="auto"/>
        <w:right w:val="none" w:sz="0" w:space="0" w:color="auto"/>
      </w:divBdr>
    </w:div>
    <w:div w:id="670721896">
      <w:bodyDiv w:val="1"/>
      <w:marLeft w:val="0"/>
      <w:marRight w:val="0"/>
      <w:marTop w:val="0"/>
      <w:marBottom w:val="0"/>
      <w:divBdr>
        <w:top w:val="none" w:sz="0" w:space="0" w:color="auto"/>
        <w:left w:val="none" w:sz="0" w:space="0" w:color="auto"/>
        <w:bottom w:val="none" w:sz="0" w:space="0" w:color="auto"/>
        <w:right w:val="none" w:sz="0" w:space="0" w:color="auto"/>
      </w:divBdr>
    </w:div>
    <w:div w:id="674504116">
      <w:bodyDiv w:val="1"/>
      <w:marLeft w:val="0"/>
      <w:marRight w:val="0"/>
      <w:marTop w:val="0"/>
      <w:marBottom w:val="0"/>
      <w:divBdr>
        <w:top w:val="none" w:sz="0" w:space="0" w:color="auto"/>
        <w:left w:val="none" w:sz="0" w:space="0" w:color="auto"/>
        <w:bottom w:val="none" w:sz="0" w:space="0" w:color="auto"/>
        <w:right w:val="none" w:sz="0" w:space="0" w:color="auto"/>
      </w:divBdr>
    </w:div>
    <w:div w:id="675613385">
      <w:bodyDiv w:val="1"/>
      <w:marLeft w:val="0"/>
      <w:marRight w:val="0"/>
      <w:marTop w:val="0"/>
      <w:marBottom w:val="0"/>
      <w:divBdr>
        <w:top w:val="none" w:sz="0" w:space="0" w:color="auto"/>
        <w:left w:val="none" w:sz="0" w:space="0" w:color="auto"/>
        <w:bottom w:val="none" w:sz="0" w:space="0" w:color="auto"/>
        <w:right w:val="none" w:sz="0" w:space="0" w:color="auto"/>
      </w:divBdr>
    </w:div>
    <w:div w:id="677853266">
      <w:bodyDiv w:val="1"/>
      <w:marLeft w:val="0"/>
      <w:marRight w:val="0"/>
      <w:marTop w:val="0"/>
      <w:marBottom w:val="0"/>
      <w:divBdr>
        <w:top w:val="none" w:sz="0" w:space="0" w:color="auto"/>
        <w:left w:val="none" w:sz="0" w:space="0" w:color="auto"/>
        <w:bottom w:val="none" w:sz="0" w:space="0" w:color="auto"/>
        <w:right w:val="none" w:sz="0" w:space="0" w:color="auto"/>
      </w:divBdr>
    </w:div>
    <w:div w:id="677922623">
      <w:bodyDiv w:val="1"/>
      <w:marLeft w:val="0"/>
      <w:marRight w:val="0"/>
      <w:marTop w:val="0"/>
      <w:marBottom w:val="0"/>
      <w:divBdr>
        <w:top w:val="none" w:sz="0" w:space="0" w:color="auto"/>
        <w:left w:val="none" w:sz="0" w:space="0" w:color="auto"/>
        <w:bottom w:val="none" w:sz="0" w:space="0" w:color="auto"/>
        <w:right w:val="none" w:sz="0" w:space="0" w:color="auto"/>
      </w:divBdr>
    </w:div>
    <w:div w:id="679427867">
      <w:bodyDiv w:val="1"/>
      <w:marLeft w:val="0"/>
      <w:marRight w:val="0"/>
      <w:marTop w:val="0"/>
      <w:marBottom w:val="0"/>
      <w:divBdr>
        <w:top w:val="none" w:sz="0" w:space="0" w:color="auto"/>
        <w:left w:val="none" w:sz="0" w:space="0" w:color="auto"/>
        <w:bottom w:val="none" w:sz="0" w:space="0" w:color="auto"/>
        <w:right w:val="none" w:sz="0" w:space="0" w:color="auto"/>
      </w:divBdr>
    </w:div>
    <w:div w:id="699671688">
      <w:bodyDiv w:val="1"/>
      <w:marLeft w:val="0"/>
      <w:marRight w:val="0"/>
      <w:marTop w:val="0"/>
      <w:marBottom w:val="0"/>
      <w:divBdr>
        <w:top w:val="none" w:sz="0" w:space="0" w:color="auto"/>
        <w:left w:val="none" w:sz="0" w:space="0" w:color="auto"/>
        <w:bottom w:val="none" w:sz="0" w:space="0" w:color="auto"/>
        <w:right w:val="none" w:sz="0" w:space="0" w:color="auto"/>
      </w:divBdr>
    </w:div>
    <w:div w:id="709308477">
      <w:bodyDiv w:val="1"/>
      <w:marLeft w:val="0"/>
      <w:marRight w:val="0"/>
      <w:marTop w:val="0"/>
      <w:marBottom w:val="0"/>
      <w:divBdr>
        <w:top w:val="none" w:sz="0" w:space="0" w:color="auto"/>
        <w:left w:val="none" w:sz="0" w:space="0" w:color="auto"/>
        <w:bottom w:val="none" w:sz="0" w:space="0" w:color="auto"/>
        <w:right w:val="none" w:sz="0" w:space="0" w:color="auto"/>
      </w:divBdr>
    </w:div>
    <w:div w:id="713697404">
      <w:bodyDiv w:val="1"/>
      <w:marLeft w:val="0"/>
      <w:marRight w:val="0"/>
      <w:marTop w:val="0"/>
      <w:marBottom w:val="0"/>
      <w:divBdr>
        <w:top w:val="none" w:sz="0" w:space="0" w:color="auto"/>
        <w:left w:val="none" w:sz="0" w:space="0" w:color="auto"/>
        <w:bottom w:val="none" w:sz="0" w:space="0" w:color="auto"/>
        <w:right w:val="none" w:sz="0" w:space="0" w:color="auto"/>
      </w:divBdr>
    </w:div>
    <w:div w:id="717240248">
      <w:bodyDiv w:val="1"/>
      <w:marLeft w:val="0"/>
      <w:marRight w:val="0"/>
      <w:marTop w:val="0"/>
      <w:marBottom w:val="0"/>
      <w:divBdr>
        <w:top w:val="none" w:sz="0" w:space="0" w:color="auto"/>
        <w:left w:val="none" w:sz="0" w:space="0" w:color="auto"/>
        <w:bottom w:val="none" w:sz="0" w:space="0" w:color="auto"/>
        <w:right w:val="none" w:sz="0" w:space="0" w:color="auto"/>
      </w:divBdr>
    </w:div>
    <w:div w:id="748814780">
      <w:bodyDiv w:val="1"/>
      <w:marLeft w:val="0"/>
      <w:marRight w:val="0"/>
      <w:marTop w:val="0"/>
      <w:marBottom w:val="0"/>
      <w:divBdr>
        <w:top w:val="none" w:sz="0" w:space="0" w:color="auto"/>
        <w:left w:val="none" w:sz="0" w:space="0" w:color="auto"/>
        <w:bottom w:val="none" w:sz="0" w:space="0" w:color="auto"/>
        <w:right w:val="none" w:sz="0" w:space="0" w:color="auto"/>
      </w:divBdr>
    </w:div>
    <w:div w:id="764227447">
      <w:bodyDiv w:val="1"/>
      <w:marLeft w:val="0"/>
      <w:marRight w:val="0"/>
      <w:marTop w:val="0"/>
      <w:marBottom w:val="0"/>
      <w:divBdr>
        <w:top w:val="none" w:sz="0" w:space="0" w:color="auto"/>
        <w:left w:val="none" w:sz="0" w:space="0" w:color="auto"/>
        <w:bottom w:val="none" w:sz="0" w:space="0" w:color="auto"/>
        <w:right w:val="none" w:sz="0" w:space="0" w:color="auto"/>
      </w:divBdr>
    </w:div>
    <w:div w:id="774592843">
      <w:bodyDiv w:val="1"/>
      <w:marLeft w:val="0"/>
      <w:marRight w:val="0"/>
      <w:marTop w:val="0"/>
      <w:marBottom w:val="0"/>
      <w:divBdr>
        <w:top w:val="none" w:sz="0" w:space="0" w:color="auto"/>
        <w:left w:val="none" w:sz="0" w:space="0" w:color="auto"/>
        <w:bottom w:val="none" w:sz="0" w:space="0" w:color="auto"/>
        <w:right w:val="none" w:sz="0" w:space="0" w:color="auto"/>
      </w:divBdr>
    </w:div>
    <w:div w:id="774860111">
      <w:bodyDiv w:val="1"/>
      <w:marLeft w:val="0"/>
      <w:marRight w:val="0"/>
      <w:marTop w:val="0"/>
      <w:marBottom w:val="0"/>
      <w:divBdr>
        <w:top w:val="none" w:sz="0" w:space="0" w:color="auto"/>
        <w:left w:val="none" w:sz="0" w:space="0" w:color="auto"/>
        <w:bottom w:val="none" w:sz="0" w:space="0" w:color="auto"/>
        <w:right w:val="none" w:sz="0" w:space="0" w:color="auto"/>
      </w:divBdr>
    </w:div>
    <w:div w:id="778527020">
      <w:bodyDiv w:val="1"/>
      <w:marLeft w:val="0"/>
      <w:marRight w:val="0"/>
      <w:marTop w:val="0"/>
      <w:marBottom w:val="0"/>
      <w:divBdr>
        <w:top w:val="none" w:sz="0" w:space="0" w:color="auto"/>
        <w:left w:val="none" w:sz="0" w:space="0" w:color="auto"/>
        <w:bottom w:val="none" w:sz="0" w:space="0" w:color="auto"/>
        <w:right w:val="none" w:sz="0" w:space="0" w:color="auto"/>
      </w:divBdr>
    </w:div>
    <w:div w:id="783772988">
      <w:bodyDiv w:val="1"/>
      <w:marLeft w:val="0"/>
      <w:marRight w:val="0"/>
      <w:marTop w:val="0"/>
      <w:marBottom w:val="0"/>
      <w:divBdr>
        <w:top w:val="none" w:sz="0" w:space="0" w:color="auto"/>
        <w:left w:val="none" w:sz="0" w:space="0" w:color="auto"/>
        <w:bottom w:val="none" w:sz="0" w:space="0" w:color="auto"/>
        <w:right w:val="none" w:sz="0" w:space="0" w:color="auto"/>
      </w:divBdr>
    </w:div>
    <w:div w:id="786972453">
      <w:bodyDiv w:val="1"/>
      <w:marLeft w:val="0"/>
      <w:marRight w:val="0"/>
      <w:marTop w:val="0"/>
      <w:marBottom w:val="0"/>
      <w:divBdr>
        <w:top w:val="none" w:sz="0" w:space="0" w:color="auto"/>
        <w:left w:val="none" w:sz="0" w:space="0" w:color="auto"/>
        <w:bottom w:val="none" w:sz="0" w:space="0" w:color="auto"/>
        <w:right w:val="none" w:sz="0" w:space="0" w:color="auto"/>
      </w:divBdr>
    </w:div>
    <w:div w:id="787239354">
      <w:bodyDiv w:val="1"/>
      <w:marLeft w:val="0"/>
      <w:marRight w:val="0"/>
      <w:marTop w:val="0"/>
      <w:marBottom w:val="0"/>
      <w:divBdr>
        <w:top w:val="none" w:sz="0" w:space="0" w:color="auto"/>
        <w:left w:val="none" w:sz="0" w:space="0" w:color="auto"/>
        <w:bottom w:val="none" w:sz="0" w:space="0" w:color="auto"/>
        <w:right w:val="none" w:sz="0" w:space="0" w:color="auto"/>
      </w:divBdr>
    </w:div>
    <w:div w:id="792137101">
      <w:bodyDiv w:val="1"/>
      <w:marLeft w:val="0"/>
      <w:marRight w:val="0"/>
      <w:marTop w:val="0"/>
      <w:marBottom w:val="0"/>
      <w:divBdr>
        <w:top w:val="none" w:sz="0" w:space="0" w:color="auto"/>
        <w:left w:val="none" w:sz="0" w:space="0" w:color="auto"/>
        <w:bottom w:val="none" w:sz="0" w:space="0" w:color="auto"/>
        <w:right w:val="none" w:sz="0" w:space="0" w:color="auto"/>
      </w:divBdr>
    </w:div>
    <w:div w:id="794447324">
      <w:bodyDiv w:val="1"/>
      <w:marLeft w:val="0"/>
      <w:marRight w:val="0"/>
      <w:marTop w:val="0"/>
      <w:marBottom w:val="0"/>
      <w:divBdr>
        <w:top w:val="none" w:sz="0" w:space="0" w:color="auto"/>
        <w:left w:val="none" w:sz="0" w:space="0" w:color="auto"/>
        <w:bottom w:val="none" w:sz="0" w:space="0" w:color="auto"/>
        <w:right w:val="none" w:sz="0" w:space="0" w:color="auto"/>
      </w:divBdr>
    </w:div>
    <w:div w:id="799805772">
      <w:bodyDiv w:val="1"/>
      <w:marLeft w:val="0"/>
      <w:marRight w:val="0"/>
      <w:marTop w:val="0"/>
      <w:marBottom w:val="0"/>
      <w:divBdr>
        <w:top w:val="none" w:sz="0" w:space="0" w:color="auto"/>
        <w:left w:val="none" w:sz="0" w:space="0" w:color="auto"/>
        <w:bottom w:val="none" w:sz="0" w:space="0" w:color="auto"/>
        <w:right w:val="none" w:sz="0" w:space="0" w:color="auto"/>
      </w:divBdr>
    </w:div>
    <w:div w:id="799879140">
      <w:bodyDiv w:val="1"/>
      <w:marLeft w:val="0"/>
      <w:marRight w:val="0"/>
      <w:marTop w:val="0"/>
      <w:marBottom w:val="0"/>
      <w:divBdr>
        <w:top w:val="none" w:sz="0" w:space="0" w:color="auto"/>
        <w:left w:val="none" w:sz="0" w:space="0" w:color="auto"/>
        <w:bottom w:val="none" w:sz="0" w:space="0" w:color="auto"/>
        <w:right w:val="none" w:sz="0" w:space="0" w:color="auto"/>
      </w:divBdr>
    </w:div>
    <w:div w:id="808976735">
      <w:bodyDiv w:val="1"/>
      <w:marLeft w:val="0"/>
      <w:marRight w:val="0"/>
      <w:marTop w:val="0"/>
      <w:marBottom w:val="0"/>
      <w:divBdr>
        <w:top w:val="none" w:sz="0" w:space="0" w:color="auto"/>
        <w:left w:val="none" w:sz="0" w:space="0" w:color="auto"/>
        <w:bottom w:val="none" w:sz="0" w:space="0" w:color="auto"/>
        <w:right w:val="none" w:sz="0" w:space="0" w:color="auto"/>
      </w:divBdr>
    </w:div>
    <w:div w:id="814496174">
      <w:bodyDiv w:val="1"/>
      <w:marLeft w:val="0"/>
      <w:marRight w:val="0"/>
      <w:marTop w:val="0"/>
      <w:marBottom w:val="0"/>
      <w:divBdr>
        <w:top w:val="none" w:sz="0" w:space="0" w:color="auto"/>
        <w:left w:val="none" w:sz="0" w:space="0" w:color="auto"/>
        <w:bottom w:val="none" w:sz="0" w:space="0" w:color="auto"/>
        <w:right w:val="none" w:sz="0" w:space="0" w:color="auto"/>
      </w:divBdr>
    </w:div>
    <w:div w:id="815991280">
      <w:bodyDiv w:val="1"/>
      <w:marLeft w:val="0"/>
      <w:marRight w:val="0"/>
      <w:marTop w:val="0"/>
      <w:marBottom w:val="0"/>
      <w:divBdr>
        <w:top w:val="none" w:sz="0" w:space="0" w:color="auto"/>
        <w:left w:val="none" w:sz="0" w:space="0" w:color="auto"/>
        <w:bottom w:val="none" w:sz="0" w:space="0" w:color="auto"/>
        <w:right w:val="none" w:sz="0" w:space="0" w:color="auto"/>
      </w:divBdr>
    </w:div>
    <w:div w:id="837693671">
      <w:bodyDiv w:val="1"/>
      <w:marLeft w:val="0"/>
      <w:marRight w:val="0"/>
      <w:marTop w:val="0"/>
      <w:marBottom w:val="0"/>
      <w:divBdr>
        <w:top w:val="none" w:sz="0" w:space="0" w:color="auto"/>
        <w:left w:val="none" w:sz="0" w:space="0" w:color="auto"/>
        <w:bottom w:val="none" w:sz="0" w:space="0" w:color="auto"/>
        <w:right w:val="none" w:sz="0" w:space="0" w:color="auto"/>
      </w:divBdr>
    </w:div>
    <w:div w:id="853423472">
      <w:bodyDiv w:val="1"/>
      <w:marLeft w:val="0"/>
      <w:marRight w:val="0"/>
      <w:marTop w:val="0"/>
      <w:marBottom w:val="0"/>
      <w:divBdr>
        <w:top w:val="none" w:sz="0" w:space="0" w:color="auto"/>
        <w:left w:val="none" w:sz="0" w:space="0" w:color="auto"/>
        <w:bottom w:val="none" w:sz="0" w:space="0" w:color="auto"/>
        <w:right w:val="none" w:sz="0" w:space="0" w:color="auto"/>
      </w:divBdr>
    </w:div>
    <w:div w:id="870803018">
      <w:bodyDiv w:val="1"/>
      <w:marLeft w:val="0"/>
      <w:marRight w:val="0"/>
      <w:marTop w:val="0"/>
      <w:marBottom w:val="0"/>
      <w:divBdr>
        <w:top w:val="none" w:sz="0" w:space="0" w:color="auto"/>
        <w:left w:val="none" w:sz="0" w:space="0" w:color="auto"/>
        <w:bottom w:val="none" w:sz="0" w:space="0" w:color="auto"/>
        <w:right w:val="none" w:sz="0" w:space="0" w:color="auto"/>
      </w:divBdr>
    </w:div>
    <w:div w:id="877745760">
      <w:bodyDiv w:val="1"/>
      <w:marLeft w:val="0"/>
      <w:marRight w:val="0"/>
      <w:marTop w:val="0"/>
      <w:marBottom w:val="0"/>
      <w:divBdr>
        <w:top w:val="none" w:sz="0" w:space="0" w:color="auto"/>
        <w:left w:val="none" w:sz="0" w:space="0" w:color="auto"/>
        <w:bottom w:val="none" w:sz="0" w:space="0" w:color="auto"/>
        <w:right w:val="none" w:sz="0" w:space="0" w:color="auto"/>
      </w:divBdr>
    </w:div>
    <w:div w:id="885022900">
      <w:bodyDiv w:val="1"/>
      <w:marLeft w:val="0"/>
      <w:marRight w:val="0"/>
      <w:marTop w:val="0"/>
      <w:marBottom w:val="0"/>
      <w:divBdr>
        <w:top w:val="none" w:sz="0" w:space="0" w:color="auto"/>
        <w:left w:val="none" w:sz="0" w:space="0" w:color="auto"/>
        <w:bottom w:val="none" w:sz="0" w:space="0" w:color="auto"/>
        <w:right w:val="none" w:sz="0" w:space="0" w:color="auto"/>
      </w:divBdr>
    </w:div>
    <w:div w:id="893540165">
      <w:bodyDiv w:val="1"/>
      <w:marLeft w:val="0"/>
      <w:marRight w:val="0"/>
      <w:marTop w:val="0"/>
      <w:marBottom w:val="0"/>
      <w:divBdr>
        <w:top w:val="none" w:sz="0" w:space="0" w:color="auto"/>
        <w:left w:val="none" w:sz="0" w:space="0" w:color="auto"/>
        <w:bottom w:val="none" w:sz="0" w:space="0" w:color="auto"/>
        <w:right w:val="none" w:sz="0" w:space="0" w:color="auto"/>
      </w:divBdr>
    </w:div>
    <w:div w:id="901327995">
      <w:bodyDiv w:val="1"/>
      <w:marLeft w:val="0"/>
      <w:marRight w:val="0"/>
      <w:marTop w:val="0"/>
      <w:marBottom w:val="0"/>
      <w:divBdr>
        <w:top w:val="none" w:sz="0" w:space="0" w:color="auto"/>
        <w:left w:val="none" w:sz="0" w:space="0" w:color="auto"/>
        <w:bottom w:val="none" w:sz="0" w:space="0" w:color="auto"/>
        <w:right w:val="none" w:sz="0" w:space="0" w:color="auto"/>
      </w:divBdr>
    </w:div>
    <w:div w:id="924807306">
      <w:bodyDiv w:val="1"/>
      <w:marLeft w:val="0"/>
      <w:marRight w:val="0"/>
      <w:marTop w:val="0"/>
      <w:marBottom w:val="0"/>
      <w:divBdr>
        <w:top w:val="none" w:sz="0" w:space="0" w:color="auto"/>
        <w:left w:val="none" w:sz="0" w:space="0" w:color="auto"/>
        <w:bottom w:val="none" w:sz="0" w:space="0" w:color="auto"/>
        <w:right w:val="none" w:sz="0" w:space="0" w:color="auto"/>
      </w:divBdr>
    </w:div>
    <w:div w:id="939989231">
      <w:bodyDiv w:val="1"/>
      <w:marLeft w:val="0"/>
      <w:marRight w:val="0"/>
      <w:marTop w:val="0"/>
      <w:marBottom w:val="0"/>
      <w:divBdr>
        <w:top w:val="none" w:sz="0" w:space="0" w:color="auto"/>
        <w:left w:val="none" w:sz="0" w:space="0" w:color="auto"/>
        <w:bottom w:val="none" w:sz="0" w:space="0" w:color="auto"/>
        <w:right w:val="none" w:sz="0" w:space="0" w:color="auto"/>
      </w:divBdr>
    </w:div>
    <w:div w:id="958225554">
      <w:bodyDiv w:val="1"/>
      <w:marLeft w:val="0"/>
      <w:marRight w:val="0"/>
      <w:marTop w:val="0"/>
      <w:marBottom w:val="0"/>
      <w:divBdr>
        <w:top w:val="none" w:sz="0" w:space="0" w:color="auto"/>
        <w:left w:val="none" w:sz="0" w:space="0" w:color="auto"/>
        <w:bottom w:val="none" w:sz="0" w:space="0" w:color="auto"/>
        <w:right w:val="none" w:sz="0" w:space="0" w:color="auto"/>
      </w:divBdr>
    </w:div>
    <w:div w:id="961837121">
      <w:bodyDiv w:val="1"/>
      <w:marLeft w:val="0"/>
      <w:marRight w:val="0"/>
      <w:marTop w:val="0"/>
      <w:marBottom w:val="0"/>
      <w:divBdr>
        <w:top w:val="none" w:sz="0" w:space="0" w:color="auto"/>
        <w:left w:val="none" w:sz="0" w:space="0" w:color="auto"/>
        <w:bottom w:val="none" w:sz="0" w:space="0" w:color="auto"/>
        <w:right w:val="none" w:sz="0" w:space="0" w:color="auto"/>
      </w:divBdr>
    </w:div>
    <w:div w:id="968240493">
      <w:bodyDiv w:val="1"/>
      <w:marLeft w:val="0"/>
      <w:marRight w:val="0"/>
      <w:marTop w:val="0"/>
      <w:marBottom w:val="0"/>
      <w:divBdr>
        <w:top w:val="none" w:sz="0" w:space="0" w:color="auto"/>
        <w:left w:val="none" w:sz="0" w:space="0" w:color="auto"/>
        <w:bottom w:val="none" w:sz="0" w:space="0" w:color="auto"/>
        <w:right w:val="none" w:sz="0" w:space="0" w:color="auto"/>
      </w:divBdr>
    </w:div>
    <w:div w:id="971666094">
      <w:bodyDiv w:val="1"/>
      <w:marLeft w:val="0"/>
      <w:marRight w:val="0"/>
      <w:marTop w:val="0"/>
      <w:marBottom w:val="0"/>
      <w:divBdr>
        <w:top w:val="none" w:sz="0" w:space="0" w:color="auto"/>
        <w:left w:val="none" w:sz="0" w:space="0" w:color="auto"/>
        <w:bottom w:val="none" w:sz="0" w:space="0" w:color="auto"/>
        <w:right w:val="none" w:sz="0" w:space="0" w:color="auto"/>
      </w:divBdr>
    </w:div>
    <w:div w:id="973759125">
      <w:bodyDiv w:val="1"/>
      <w:marLeft w:val="0"/>
      <w:marRight w:val="0"/>
      <w:marTop w:val="0"/>
      <w:marBottom w:val="0"/>
      <w:divBdr>
        <w:top w:val="none" w:sz="0" w:space="0" w:color="auto"/>
        <w:left w:val="none" w:sz="0" w:space="0" w:color="auto"/>
        <w:bottom w:val="none" w:sz="0" w:space="0" w:color="auto"/>
        <w:right w:val="none" w:sz="0" w:space="0" w:color="auto"/>
      </w:divBdr>
    </w:div>
    <w:div w:id="975454936">
      <w:bodyDiv w:val="1"/>
      <w:marLeft w:val="0"/>
      <w:marRight w:val="0"/>
      <w:marTop w:val="0"/>
      <w:marBottom w:val="0"/>
      <w:divBdr>
        <w:top w:val="none" w:sz="0" w:space="0" w:color="auto"/>
        <w:left w:val="none" w:sz="0" w:space="0" w:color="auto"/>
        <w:bottom w:val="none" w:sz="0" w:space="0" w:color="auto"/>
        <w:right w:val="none" w:sz="0" w:space="0" w:color="auto"/>
      </w:divBdr>
    </w:div>
    <w:div w:id="1000884718">
      <w:bodyDiv w:val="1"/>
      <w:marLeft w:val="0"/>
      <w:marRight w:val="0"/>
      <w:marTop w:val="0"/>
      <w:marBottom w:val="0"/>
      <w:divBdr>
        <w:top w:val="none" w:sz="0" w:space="0" w:color="auto"/>
        <w:left w:val="none" w:sz="0" w:space="0" w:color="auto"/>
        <w:bottom w:val="none" w:sz="0" w:space="0" w:color="auto"/>
        <w:right w:val="none" w:sz="0" w:space="0" w:color="auto"/>
      </w:divBdr>
    </w:div>
    <w:div w:id="1012756993">
      <w:bodyDiv w:val="1"/>
      <w:marLeft w:val="0"/>
      <w:marRight w:val="0"/>
      <w:marTop w:val="0"/>
      <w:marBottom w:val="0"/>
      <w:divBdr>
        <w:top w:val="none" w:sz="0" w:space="0" w:color="auto"/>
        <w:left w:val="none" w:sz="0" w:space="0" w:color="auto"/>
        <w:bottom w:val="none" w:sz="0" w:space="0" w:color="auto"/>
        <w:right w:val="none" w:sz="0" w:space="0" w:color="auto"/>
      </w:divBdr>
    </w:div>
    <w:div w:id="1042293699">
      <w:bodyDiv w:val="1"/>
      <w:marLeft w:val="0"/>
      <w:marRight w:val="0"/>
      <w:marTop w:val="0"/>
      <w:marBottom w:val="0"/>
      <w:divBdr>
        <w:top w:val="none" w:sz="0" w:space="0" w:color="auto"/>
        <w:left w:val="none" w:sz="0" w:space="0" w:color="auto"/>
        <w:bottom w:val="none" w:sz="0" w:space="0" w:color="auto"/>
        <w:right w:val="none" w:sz="0" w:space="0" w:color="auto"/>
      </w:divBdr>
    </w:div>
    <w:div w:id="1051222712">
      <w:bodyDiv w:val="1"/>
      <w:marLeft w:val="0"/>
      <w:marRight w:val="0"/>
      <w:marTop w:val="0"/>
      <w:marBottom w:val="0"/>
      <w:divBdr>
        <w:top w:val="none" w:sz="0" w:space="0" w:color="auto"/>
        <w:left w:val="none" w:sz="0" w:space="0" w:color="auto"/>
        <w:bottom w:val="none" w:sz="0" w:space="0" w:color="auto"/>
        <w:right w:val="none" w:sz="0" w:space="0" w:color="auto"/>
      </w:divBdr>
    </w:div>
    <w:div w:id="1059665448">
      <w:bodyDiv w:val="1"/>
      <w:marLeft w:val="0"/>
      <w:marRight w:val="0"/>
      <w:marTop w:val="0"/>
      <w:marBottom w:val="0"/>
      <w:divBdr>
        <w:top w:val="none" w:sz="0" w:space="0" w:color="auto"/>
        <w:left w:val="none" w:sz="0" w:space="0" w:color="auto"/>
        <w:bottom w:val="none" w:sz="0" w:space="0" w:color="auto"/>
        <w:right w:val="none" w:sz="0" w:space="0" w:color="auto"/>
      </w:divBdr>
    </w:div>
    <w:div w:id="1072772692">
      <w:bodyDiv w:val="1"/>
      <w:marLeft w:val="0"/>
      <w:marRight w:val="0"/>
      <w:marTop w:val="0"/>
      <w:marBottom w:val="0"/>
      <w:divBdr>
        <w:top w:val="none" w:sz="0" w:space="0" w:color="auto"/>
        <w:left w:val="none" w:sz="0" w:space="0" w:color="auto"/>
        <w:bottom w:val="none" w:sz="0" w:space="0" w:color="auto"/>
        <w:right w:val="none" w:sz="0" w:space="0" w:color="auto"/>
      </w:divBdr>
    </w:div>
    <w:div w:id="1080327373">
      <w:bodyDiv w:val="1"/>
      <w:marLeft w:val="0"/>
      <w:marRight w:val="0"/>
      <w:marTop w:val="0"/>
      <w:marBottom w:val="0"/>
      <w:divBdr>
        <w:top w:val="none" w:sz="0" w:space="0" w:color="auto"/>
        <w:left w:val="none" w:sz="0" w:space="0" w:color="auto"/>
        <w:bottom w:val="none" w:sz="0" w:space="0" w:color="auto"/>
        <w:right w:val="none" w:sz="0" w:space="0" w:color="auto"/>
      </w:divBdr>
    </w:div>
    <w:div w:id="1093935921">
      <w:bodyDiv w:val="1"/>
      <w:marLeft w:val="0"/>
      <w:marRight w:val="0"/>
      <w:marTop w:val="0"/>
      <w:marBottom w:val="0"/>
      <w:divBdr>
        <w:top w:val="none" w:sz="0" w:space="0" w:color="auto"/>
        <w:left w:val="none" w:sz="0" w:space="0" w:color="auto"/>
        <w:bottom w:val="none" w:sz="0" w:space="0" w:color="auto"/>
        <w:right w:val="none" w:sz="0" w:space="0" w:color="auto"/>
      </w:divBdr>
    </w:div>
    <w:div w:id="1114248618">
      <w:bodyDiv w:val="1"/>
      <w:marLeft w:val="0"/>
      <w:marRight w:val="0"/>
      <w:marTop w:val="0"/>
      <w:marBottom w:val="0"/>
      <w:divBdr>
        <w:top w:val="none" w:sz="0" w:space="0" w:color="auto"/>
        <w:left w:val="none" w:sz="0" w:space="0" w:color="auto"/>
        <w:bottom w:val="none" w:sz="0" w:space="0" w:color="auto"/>
        <w:right w:val="none" w:sz="0" w:space="0" w:color="auto"/>
      </w:divBdr>
    </w:div>
    <w:div w:id="1118179467">
      <w:bodyDiv w:val="1"/>
      <w:marLeft w:val="0"/>
      <w:marRight w:val="0"/>
      <w:marTop w:val="0"/>
      <w:marBottom w:val="0"/>
      <w:divBdr>
        <w:top w:val="none" w:sz="0" w:space="0" w:color="auto"/>
        <w:left w:val="none" w:sz="0" w:space="0" w:color="auto"/>
        <w:bottom w:val="none" w:sz="0" w:space="0" w:color="auto"/>
        <w:right w:val="none" w:sz="0" w:space="0" w:color="auto"/>
      </w:divBdr>
    </w:div>
    <w:div w:id="1121261866">
      <w:bodyDiv w:val="1"/>
      <w:marLeft w:val="0"/>
      <w:marRight w:val="0"/>
      <w:marTop w:val="0"/>
      <w:marBottom w:val="0"/>
      <w:divBdr>
        <w:top w:val="none" w:sz="0" w:space="0" w:color="auto"/>
        <w:left w:val="none" w:sz="0" w:space="0" w:color="auto"/>
        <w:bottom w:val="none" w:sz="0" w:space="0" w:color="auto"/>
        <w:right w:val="none" w:sz="0" w:space="0" w:color="auto"/>
      </w:divBdr>
    </w:div>
    <w:div w:id="1123770880">
      <w:bodyDiv w:val="1"/>
      <w:marLeft w:val="0"/>
      <w:marRight w:val="0"/>
      <w:marTop w:val="0"/>
      <w:marBottom w:val="0"/>
      <w:divBdr>
        <w:top w:val="none" w:sz="0" w:space="0" w:color="auto"/>
        <w:left w:val="none" w:sz="0" w:space="0" w:color="auto"/>
        <w:bottom w:val="none" w:sz="0" w:space="0" w:color="auto"/>
        <w:right w:val="none" w:sz="0" w:space="0" w:color="auto"/>
      </w:divBdr>
    </w:div>
    <w:div w:id="1126044807">
      <w:bodyDiv w:val="1"/>
      <w:marLeft w:val="0"/>
      <w:marRight w:val="0"/>
      <w:marTop w:val="0"/>
      <w:marBottom w:val="0"/>
      <w:divBdr>
        <w:top w:val="none" w:sz="0" w:space="0" w:color="auto"/>
        <w:left w:val="none" w:sz="0" w:space="0" w:color="auto"/>
        <w:bottom w:val="none" w:sz="0" w:space="0" w:color="auto"/>
        <w:right w:val="none" w:sz="0" w:space="0" w:color="auto"/>
      </w:divBdr>
    </w:div>
    <w:div w:id="1136291301">
      <w:bodyDiv w:val="1"/>
      <w:marLeft w:val="0"/>
      <w:marRight w:val="0"/>
      <w:marTop w:val="0"/>
      <w:marBottom w:val="0"/>
      <w:divBdr>
        <w:top w:val="none" w:sz="0" w:space="0" w:color="auto"/>
        <w:left w:val="none" w:sz="0" w:space="0" w:color="auto"/>
        <w:bottom w:val="none" w:sz="0" w:space="0" w:color="auto"/>
        <w:right w:val="none" w:sz="0" w:space="0" w:color="auto"/>
      </w:divBdr>
    </w:div>
    <w:div w:id="1136798914">
      <w:bodyDiv w:val="1"/>
      <w:marLeft w:val="0"/>
      <w:marRight w:val="0"/>
      <w:marTop w:val="0"/>
      <w:marBottom w:val="0"/>
      <w:divBdr>
        <w:top w:val="none" w:sz="0" w:space="0" w:color="auto"/>
        <w:left w:val="none" w:sz="0" w:space="0" w:color="auto"/>
        <w:bottom w:val="none" w:sz="0" w:space="0" w:color="auto"/>
        <w:right w:val="none" w:sz="0" w:space="0" w:color="auto"/>
      </w:divBdr>
    </w:div>
    <w:div w:id="1142573447">
      <w:bodyDiv w:val="1"/>
      <w:marLeft w:val="0"/>
      <w:marRight w:val="0"/>
      <w:marTop w:val="0"/>
      <w:marBottom w:val="0"/>
      <w:divBdr>
        <w:top w:val="none" w:sz="0" w:space="0" w:color="auto"/>
        <w:left w:val="none" w:sz="0" w:space="0" w:color="auto"/>
        <w:bottom w:val="none" w:sz="0" w:space="0" w:color="auto"/>
        <w:right w:val="none" w:sz="0" w:space="0" w:color="auto"/>
      </w:divBdr>
    </w:div>
    <w:div w:id="1143766458">
      <w:bodyDiv w:val="1"/>
      <w:marLeft w:val="0"/>
      <w:marRight w:val="0"/>
      <w:marTop w:val="0"/>
      <w:marBottom w:val="0"/>
      <w:divBdr>
        <w:top w:val="none" w:sz="0" w:space="0" w:color="auto"/>
        <w:left w:val="none" w:sz="0" w:space="0" w:color="auto"/>
        <w:bottom w:val="none" w:sz="0" w:space="0" w:color="auto"/>
        <w:right w:val="none" w:sz="0" w:space="0" w:color="auto"/>
      </w:divBdr>
    </w:div>
    <w:div w:id="1145200076">
      <w:bodyDiv w:val="1"/>
      <w:marLeft w:val="0"/>
      <w:marRight w:val="0"/>
      <w:marTop w:val="0"/>
      <w:marBottom w:val="0"/>
      <w:divBdr>
        <w:top w:val="none" w:sz="0" w:space="0" w:color="auto"/>
        <w:left w:val="none" w:sz="0" w:space="0" w:color="auto"/>
        <w:bottom w:val="none" w:sz="0" w:space="0" w:color="auto"/>
        <w:right w:val="none" w:sz="0" w:space="0" w:color="auto"/>
      </w:divBdr>
    </w:div>
    <w:div w:id="1150445265">
      <w:bodyDiv w:val="1"/>
      <w:marLeft w:val="0"/>
      <w:marRight w:val="0"/>
      <w:marTop w:val="0"/>
      <w:marBottom w:val="0"/>
      <w:divBdr>
        <w:top w:val="none" w:sz="0" w:space="0" w:color="auto"/>
        <w:left w:val="none" w:sz="0" w:space="0" w:color="auto"/>
        <w:bottom w:val="none" w:sz="0" w:space="0" w:color="auto"/>
        <w:right w:val="none" w:sz="0" w:space="0" w:color="auto"/>
      </w:divBdr>
    </w:div>
    <w:div w:id="1151408342">
      <w:bodyDiv w:val="1"/>
      <w:marLeft w:val="0"/>
      <w:marRight w:val="0"/>
      <w:marTop w:val="0"/>
      <w:marBottom w:val="0"/>
      <w:divBdr>
        <w:top w:val="none" w:sz="0" w:space="0" w:color="auto"/>
        <w:left w:val="none" w:sz="0" w:space="0" w:color="auto"/>
        <w:bottom w:val="none" w:sz="0" w:space="0" w:color="auto"/>
        <w:right w:val="none" w:sz="0" w:space="0" w:color="auto"/>
      </w:divBdr>
    </w:div>
    <w:div w:id="1153834347">
      <w:bodyDiv w:val="1"/>
      <w:marLeft w:val="0"/>
      <w:marRight w:val="0"/>
      <w:marTop w:val="0"/>
      <w:marBottom w:val="0"/>
      <w:divBdr>
        <w:top w:val="none" w:sz="0" w:space="0" w:color="auto"/>
        <w:left w:val="none" w:sz="0" w:space="0" w:color="auto"/>
        <w:bottom w:val="none" w:sz="0" w:space="0" w:color="auto"/>
        <w:right w:val="none" w:sz="0" w:space="0" w:color="auto"/>
      </w:divBdr>
    </w:div>
    <w:div w:id="1157040392">
      <w:bodyDiv w:val="1"/>
      <w:marLeft w:val="0"/>
      <w:marRight w:val="0"/>
      <w:marTop w:val="0"/>
      <w:marBottom w:val="0"/>
      <w:divBdr>
        <w:top w:val="none" w:sz="0" w:space="0" w:color="auto"/>
        <w:left w:val="none" w:sz="0" w:space="0" w:color="auto"/>
        <w:bottom w:val="none" w:sz="0" w:space="0" w:color="auto"/>
        <w:right w:val="none" w:sz="0" w:space="0" w:color="auto"/>
      </w:divBdr>
    </w:div>
    <w:div w:id="1158226083">
      <w:bodyDiv w:val="1"/>
      <w:marLeft w:val="0"/>
      <w:marRight w:val="0"/>
      <w:marTop w:val="0"/>
      <w:marBottom w:val="0"/>
      <w:divBdr>
        <w:top w:val="none" w:sz="0" w:space="0" w:color="auto"/>
        <w:left w:val="none" w:sz="0" w:space="0" w:color="auto"/>
        <w:bottom w:val="none" w:sz="0" w:space="0" w:color="auto"/>
        <w:right w:val="none" w:sz="0" w:space="0" w:color="auto"/>
      </w:divBdr>
    </w:div>
    <w:div w:id="1163546224">
      <w:bodyDiv w:val="1"/>
      <w:marLeft w:val="0"/>
      <w:marRight w:val="0"/>
      <w:marTop w:val="0"/>
      <w:marBottom w:val="0"/>
      <w:divBdr>
        <w:top w:val="none" w:sz="0" w:space="0" w:color="auto"/>
        <w:left w:val="none" w:sz="0" w:space="0" w:color="auto"/>
        <w:bottom w:val="none" w:sz="0" w:space="0" w:color="auto"/>
        <w:right w:val="none" w:sz="0" w:space="0" w:color="auto"/>
      </w:divBdr>
    </w:div>
    <w:div w:id="1177965042">
      <w:bodyDiv w:val="1"/>
      <w:marLeft w:val="0"/>
      <w:marRight w:val="0"/>
      <w:marTop w:val="0"/>
      <w:marBottom w:val="0"/>
      <w:divBdr>
        <w:top w:val="none" w:sz="0" w:space="0" w:color="auto"/>
        <w:left w:val="none" w:sz="0" w:space="0" w:color="auto"/>
        <w:bottom w:val="none" w:sz="0" w:space="0" w:color="auto"/>
        <w:right w:val="none" w:sz="0" w:space="0" w:color="auto"/>
      </w:divBdr>
    </w:div>
    <w:div w:id="1179269817">
      <w:bodyDiv w:val="1"/>
      <w:marLeft w:val="0"/>
      <w:marRight w:val="0"/>
      <w:marTop w:val="0"/>
      <w:marBottom w:val="0"/>
      <w:divBdr>
        <w:top w:val="none" w:sz="0" w:space="0" w:color="auto"/>
        <w:left w:val="none" w:sz="0" w:space="0" w:color="auto"/>
        <w:bottom w:val="none" w:sz="0" w:space="0" w:color="auto"/>
        <w:right w:val="none" w:sz="0" w:space="0" w:color="auto"/>
      </w:divBdr>
    </w:div>
    <w:div w:id="1181355468">
      <w:bodyDiv w:val="1"/>
      <w:marLeft w:val="0"/>
      <w:marRight w:val="0"/>
      <w:marTop w:val="0"/>
      <w:marBottom w:val="0"/>
      <w:divBdr>
        <w:top w:val="none" w:sz="0" w:space="0" w:color="auto"/>
        <w:left w:val="none" w:sz="0" w:space="0" w:color="auto"/>
        <w:bottom w:val="none" w:sz="0" w:space="0" w:color="auto"/>
        <w:right w:val="none" w:sz="0" w:space="0" w:color="auto"/>
      </w:divBdr>
    </w:div>
    <w:div w:id="1181510834">
      <w:bodyDiv w:val="1"/>
      <w:marLeft w:val="0"/>
      <w:marRight w:val="0"/>
      <w:marTop w:val="0"/>
      <w:marBottom w:val="0"/>
      <w:divBdr>
        <w:top w:val="none" w:sz="0" w:space="0" w:color="auto"/>
        <w:left w:val="none" w:sz="0" w:space="0" w:color="auto"/>
        <w:bottom w:val="none" w:sz="0" w:space="0" w:color="auto"/>
        <w:right w:val="none" w:sz="0" w:space="0" w:color="auto"/>
      </w:divBdr>
    </w:div>
    <w:div w:id="1196500917">
      <w:bodyDiv w:val="1"/>
      <w:marLeft w:val="0"/>
      <w:marRight w:val="0"/>
      <w:marTop w:val="0"/>
      <w:marBottom w:val="0"/>
      <w:divBdr>
        <w:top w:val="none" w:sz="0" w:space="0" w:color="auto"/>
        <w:left w:val="none" w:sz="0" w:space="0" w:color="auto"/>
        <w:bottom w:val="none" w:sz="0" w:space="0" w:color="auto"/>
        <w:right w:val="none" w:sz="0" w:space="0" w:color="auto"/>
      </w:divBdr>
    </w:div>
    <w:div w:id="1203129195">
      <w:bodyDiv w:val="1"/>
      <w:marLeft w:val="0"/>
      <w:marRight w:val="0"/>
      <w:marTop w:val="0"/>
      <w:marBottom w:val="0"/>
      <w:divBdr>
        <w:top w:val="none" w:sz="0" w:space="0" w:color="auto"/>
        <w:left w:val="none" w:sz="0" w:space="0" w:color="auto"/>
        <w:bottom w:val="none" w:sz="0" w:space="0" w:color="auto"/>
        <w:right w:val="none" w:sz="0" w:space="0" w:color="auto"/>
      </w:divBdr>
    </w:div>
    <w:div w:id="1207836622">
      <w:bodyDiv w:val="1"/>
      <w:marLeft w:val="0"/>
      <w:marRight w:val="0"/>
      <w:marTop w:val="0"/>
      <w:marBottom w:val="0"/>
      <w:divBdr>
        <w:top w:val="none" w:sz="0" w:space="0" w:color="auto"/>
        <w:left w:val="none" w:sz="0" w:space="0" w:color="auto"/>
        <w:bottom w:val="none" w:sz="0" w:space="0" w:color="auto"/>
        <w:right w:val="none" w:sz="0" w:space="0" w:color="auto"/>
      </w:divBdr>
    </w:div>
    <w:div w:id="1211766924">
      <w:bodyDiv w:val="1"/>
      <w:marLeft w:val="0"/>
      <w:marRight w:val="0"/>
      <w:marTop w:val="0"/>
      <w:marBottom w:val="0"/>
      <w:divBdr>
        <w:top w:val="none" w:sz="0" w:space="0" w:color="auto"/>
        <w:left w:val="none" w:sz="0" w:space="0" w:color="auto"/>
        <w:bottom w:val="none" w:sz="0" w:space="0" w:color="auto"/>
        <w:right w:val="none" w:sz="0" w:space="0" w:color="auto"/>
      </w:divBdr>
    </w:div>
    <w:div w:id="1218473094">
      <w:bodyDiv w:val="1"/>
      <w:marLeft w:val="0"/>
      <w:marRight w:val="0"/>
      <w:marTop w:val="0"/>
      <w:marBottom w:val="0"/>
      <w:divBdr>
        <w:top w:val="none" w:sz="0" w:space="0" w:color="auto"/>
        <w:left w:val="none" w:sz="0" w:space="0" w:color="auto"/>
        <w:bottom w:val="none" w:sz="0" w:space="0" w:color="auto"/>
        <w:right w:val="none" w:sz="0" w:space="0" w:color="auto"/>
      </w:divBdr>
    </w:div>
    <w:div w:id="1223951115">
      <w:bodyDiv w:val="1"/>
      <w:marLeft w:val="0"/>
      <w:marRight w:val="0"/>
      <w:marTop w:val="0"/>
      <w:marBottom w:val="0"/>
      <w:divBdr>
        <w:top w:val="none" w:sz="0" w:space="0" w:color="auto"/>
        <w:left w:val="none" w:sz="0" w:space="0" w:color="auto"/>
        <w:bottom w:val="none" w:sz="0" w:space="0" w:color="auto"/>
        <w:right w:val="none" w:sz="0" w:space="0" w:color="auto"/>
      </w:divBdr>
    </w:div>
    <w:div w:id="1229342958">
      <w:bodyDiv w:val="1"/>
      <w:marLeft w:val="0"/>
      <w:marRight w:val="0"/>
      <w:marTop w:val="0"/>
      <w:marBottom w:val="0"/>
      <w:divBdr>
        <w:top w:val="none" w:sz="0" w:space="0" w:color="auto"/>
        <w:left w:val="none" w:sz="0" w:space="0" w:color="auto"/>
        <w:bottom w:val="none" w:sz="0" w:space="0" w:color="auto"/>
        <w:right w:val="none" w:sz="0" w:space="0" w:color="auto"/>
      </w:divBdr>
    </w:div>
    <w:div w:id="1229881029">
      <w:bodyDiv w:val="1"/>
      <w:marLeft w:val="0"/>
      <w:marRight w:val="0"/>
      <w:marTop w:val="0"/>
      <w:marBottom w:val="0"/>
      <w:divBdr>
        <w:top w:val="none" w:sz="0" w:space="0" w:color="auto"/>
        <w:left w:val="none" w:sz="0" w:space="0" w:color="auto"/>
        <w:bottom w:val="none" w:sz="0" w:space="0" w:color="auto"/>
        <w:right w:val="none" w:sz="0" w:space="0" w:color="auto"/>
      </w:divBdr>
    </w:div>
    <w:div w:id="1233276165">
      <w:bodyDiv w:val="1"/>
      <w:marLeft w:val="0"/>
      <w:marRight w:val="0"/>
      <w:marTop w:val="0"/>
      <w:marBottom w:val="0"/>
      <w:divBdr>
        <w:top w:val="none" w:sz="0" w:space="0" w:color="auto"/>
        <w:left w:val="none" w:sz="0" w:space="0" w:color="auto"/>
        <w:bottom w:val="none" w:sz="0" w:space="0" w:color="auto"/>
        <w:right w:val="none" w:sz="0" w:space="0" w:color="auto"/>
      </w:divBdr>
    </w:div>
    <w:div w:id="1296377617">
      <w:bodyDiv w:val="1"/>
      <w:marLeft w:val="0"/>
      <w:marRight w:val="0"/>
      <w:marTop w:val="0"/>
      <w:marBottom w:val="0"/>
      <w:divBdr>
        <w:top w:val="none" w:sz="0" w:space="0" w:color="auto"/>
        <w:left w:val="none" w:sz="0" w:space="0" w:color="auto"/>
        <w:bottom w:val="none" w:sz="0" w:space="0" w:color="auto"/>
        <w:right w:val="none" w:sz="0" w:space="0" w:color="auto"/>
      </w:divBdr>
    </w:div>
    <w:div w:id="1302617811">
      <w:bodyDiv w:val="1"/>
      <w:marLeft w:val="0"/>
      <w:marRight w:val="0"/>
      <w:marTop w:val="0"/>
      <w:marBottom w:val="0"/>
      <w:divBdr>
        <w:top w:val="none" w:sz="0" w:space="0" w:color="auto"/>
        <w:left w:val="none" w:sz="0" w:space="0" w:color="auto"/>
        <w:bottom w:val="none" w:sz="0" w:space="0" w:color="auto"/>
        <w:right w:val="none" w:sz="0" w:space="0" w:color="auto"/>
      </w:divBdr>
    </w:div>
    <w:div w:id="1304584026">
      <w:bodyDiv w:val="1"/>
      <w:marLeft w:val="0"/>
      <w:marRight w:val="0"/>
      <w:marTop w:val="0"/>
      <w:marBottom w:val="0"/>
      <w:divBdr>
        <w:top w:val="none" w:sz="0" w:space="0" w:color="auto"/>
        <w:left w:val="none" w:sz="0" w:space="0" w:color="auto"/>
        <w:bottom w:val="none" w:sz="0" w:space="0" w:color="auto"/>
        <w:right w:val="none" w:sz="0" w:space="0" w:color="auto"/>
      </w:divBdr>
    </w:div>
    <w:div w:id="1304962915">
      <w:bodyDiv w:val="1"/>
      <w:marLeft w:val="0"/>
      <w:marRight w:val="0"/>
      <w:marTop w:val="0"/>
      <w:marBottom w:val="0"/>
      <w:divBdr>
        <w:top w:val="none" w:sz="0" w:space="0" w:color="auto"/>
        <w:left w:val="none" w:sz="0" w:space="0" w:color="auto"/>
        <w:bottom w:val="none" w:sz="0" w:space="0" w:color="auto"/>
        <w:right w:val="none" w:sz="0" w:space="0" w:color="auto"/>
      </w:divBdr>
    </w:div>
    <w:div w:id="1305114702">
      <w:bodyDiv w:val="1"/>
      <w:marLeft w:val="0"/>
      <w:marRight w:val="0"/>
      <w:marTop w:val="0"/>
      <w:marBottom w:val="0"/>
      <w:divBdr>
        <w:top w:val="none" w:sz="0" w:space="0" w:color="auto"/>
        <w:left w:val="none" w:sz="0" w:space="0" w:color="auto"/>
        <w:bottom w:val="none" w:sz="0" w:space="0" w:color="auto"/>
        <w:right w:val="none" w:sz="0" w:space="0" w:color="auto"/>
      </w:divBdr>
    </w:div>
    <w:div w:id="1305621707">
      <w:bodyDiv w:val="1"/>
      <w:marLeft w:val="0"/>
      <w:marRight w:val="0"/>
      <w:marTop w:val="0"/>
      <w:marBottom w:val="0"/>
      <w:divBdr>
        <w:top w:val="none" w:sz="0" w:space="0" w:color="auto"/>
        <w:left w:val="none" w:sz="0" w:space="0" w:color="auto"/>
        <w:bottom w:val="none" w:sz="0" w:space="0" w:color="auto"/>
        <w:right w:val="none" w:sz="0" w:space="0" w:color="auto"/>
      </w:divBdr>
    </w:div>
    <w:div w:id="1308434269">
      <w:bodyDiv w:val="1"/>
      <w:marLeft w:val="0"/>
      <w:marRight w:val="0"/>
      <w:marTop w:val="0"/>
      <w:marBottom w:val="0"/>
      <w:divBdr>
        <w:top w:val="none" w:sz="0" w:space="0" w:color="auto"/>
        <w:left w:val="none" w:sz="0" w:space="0" w:color="auto"/>
        <w:bottom w:val="none" w:sz="0" w:space="0" w:color="auto"/>
        <w:right w:val="none" w:sz="0" w:space="0" w:color="auto"/>
      </w:divBdr>
    </w:div>
    <w:div w:id="1309089069">
      <w:bodyDiv w:val="1"/>
      <w:marLeft w:val="0"/>
      <w:marRight w:val="0"/>
      <w:marTop w:val="0"/>
      <w:marBottom w:val="0"/>
      <w:divBdr>
        <w:top w:val="none" w:sz="0" w:space="0" w:color="auto"/>
        <w:left w:val="none" w:sz="0" w:space="0" w:color="auto"/>
        <w:bottom w:val="none" w:sz="0" w:space="0" w:color="auto"/>
        <w:right w:val="none" w:sz="0" w:space="0" w:color="auto"/>
      </w:divBdr>
    </w:div>
    <w:div w:id="1338993928">
      <w:bodyDiv w:val="1"/>
      <w:marLeft w:val="0"/>
      <w:marRight w:val="0"/>
      <w:marTop w:val="0"/>
      <w:marBottom w:val="0"/>
      <w:divBdr>
        <w:top w:val="none" w:sz="0" w:space="0" w:color="auto"/>
        <w:left w:val="none" w:sz="0" w:space="0" w:color="auto"/>
        <w:bottom w:val="none" w:sz="0" w:space="0" w:color="auto"/>
        <w:right w:val="none" w:sz="0" w:space="0" w:color="auto"/>
      </w:divBdr>
    </w:div>
    <w:div w:id="1348287122">
      <w:bodyDiv w:val="1"/>
      <w:marLeft w:val="0"/>
      <w:marRight w:val="0"/>
      <w:marTop w:val="0"/>
      <w:marBottom w:val="0"/>
      <w:divBdr>
        <w:top w:val="none" w:sz="0" w:space="0" w:color="auto"/>
        <w:left w:val="none" w:sz="0" w:space="0" w:color="auto"/>
        <w:bottom w:val="none" w:sz="0" w:space="0" w:color="auto"/>
        <w:right w:val="none" w:sz="0" w:space="0" w:color="auto"/>
      </w:divBdr>
    </w:div>
    <w:div w:id="1350718275">
      <w:bodyDiv w:val="1"/>
      <w:marLeft w:val="0"/>
      <w:marRight w:val="0"/>
      <w:marTop w:val="0"/>
      <w:marBottom w:val="0"/>
      <w:divBdr>
        <w:top w:val="none" w:sz="0" w:space="0" w:color="auto"/>
        <w:left w:val="none" w:sz="0" w:space="0" w:color="auto"/>
        <w:bottom w:val="none" w:sz="0" w:space="0" w:color="auto"/>
        <w:right w:val="none" w:sz="0" w:space="0" w:color="auto"/>
      </w:divBdr>
    </w:div>
    <w:div w:id="1351296103">
      <w:bodyDiv w:val="1"/>
      <w:marLeft w:val="0"/>
      <w:marRight w:val="0"/>
      <w:marTop w:val="0"/>
      <w:marBottom w:val="0"/>
      <w:divBdr>
        <w:top w:val="none" w:sz="0" w:space="0" w:color="auto"/>
        <w:left w:val="none" w:sz="0" w:space="0" w:color="auto"/>
        <w:bottom w:val="none" w:sz="0" w:space="0" w:color="auto"/>
        <w:right w:val="none" w:sz="0" w:space="0" w:color="auto"/>
      </w:divBdr>
    </w:div>
    <w:div w:id="1353073405">
      <w:bodyDiv w:val="1"/>
      <w:marLeft w:val="0"/>
      <w:marRight w:val="0"/>
      <w:marTop w:val="0"/>
      <w:marBottom w:val="0"/>
      <w:divBdr>
        <w:top w:val="none" w:sz="0" w:space="0" w:color="auto"/>
        <w:left w:val="none" w:sz="0" w:space="0" w:color="auto"/>
        <w:bottom w:val="none" w:sz="0" w:space="0" w:color="auto"/>
        <w:right w:val="none" w:sz="0" w:space="0" w:color="auto"/>
      </w:divBdr>
    </w:div>
    <w:div w:id="1356614434">
      <w:bodyDiv w:val="1"/>
      <w:marLeft w:val="0"/>
      <w:marRight w:val="0"/>
      <w:marTop w:val="0"/>
      <w:marBottom w:val="0"/>
      <w:divBdr>
        <w:top w:val="none" w:sz="0" w:space="0" w:color="auto"/>
        <w:left w:val="none" w:sz="0" w:space="0" w:color="auto"/>
        <w:bottom w:val="none" w:sz="0" w:space="0" w:color="auto"/>
        <w:right w:val="none" w:sz="0" w:space="0" w:color="auto"/>
      </w:divBdr>
    </w:div>
    <w:div w:id="1361934758">
      <w:bodyDiv w:val="1"/>
      <w:marLeft w:val="0"/>
      <w:marRight w:val="0"/>
      <w:marTop w:val="0"/>
      <w:marBottom w:val="0"/>
      <w:divBdr>
        <w:top w:val="none" w:sz="0" w:space="0" w:color="auto"/>
        <w:left w:val="none" w:sz="0" w:space="0" w:color="auto"/>
        <w:bottom w:val="none" w:sz="0" w:space="0" w:color="auto"/>
        <w:right w:val="none" w:sz="0" w:space="0" w:color="auto"/>
      </w:divBdr>
    </w:div>
    <w:div w:id="1364791710">
      <w:bodyDiv w:val="1"/>
      <w:marLeft w:val="0"/>
      <w:marRight w:val="0"/>
      <w:marTop w:val="0"/>
      <w:marBottom w:val="0"/>
      <w:divBdr>
        <w:top w:val="none" w:sz="0" w:space="0" w:color="auto"/>
        <w:left w:val="none" w:sz="0" w:space="0" w:color="auto"/>
        <w:bottom w:val="none" w:sz="0" w:space="0" w:color="auto"/>
        <w:right w:val="none" w:sz="0" w:space="0" w:color="auto"/>
      </w:divBdr>
    </w:div>
    <w:div w:id="1381707719">
      <w:bodyDiv w:val="1"/>
      <w:marLeft w:val="0"/>
      <w:marRight w:val="0"/>
      <w:marTop w:val="0"/>
      <w:marBottom w:val="0"/>
      <w:divBdr>
        <w:top w:val="none" w:sz="0" w:space="0" w:color="auto"/>
        <w:left w:val="none" w:sz="0" w:space="0" w:color="auto"/>
        <w:bottom w:val="none" w:sz="0" w:space="0" w:color="auto"/>
        <w:right w:val="none" w:sz="0" w:space="0" w:color="auto"/>
      </w:divBdr>
    </w:div>
    <w:div w:id="1387876739">
      <w:bodyDiv w:val="1"/>
      <w:marLeft w:val="0"/>
      <w:marRight w:val="0"/>
      <w:marTop w:val="0"/>
      <w:marBottom w:val="0"/>
      <w:divBdr>
        <w:top w:val="none" w:sz="0" w:space="0" w:color="auto"/>
        <w:left w:val="none" w:sz="0" w:space="0" w:color="auto"/>
        <w:bottom w:val="none" w:sz="0" w:space="0" w:color="auto"/>
        <w:right w:val="none" w:sz="0" w:space="0" w:color="auto"/>
      </w:divBdr>
    </w:div>
    <w:div w:id="1388072989">
      <w:bodyDiv w:val="1"/>
      <w:marLeft w:val="0"/>
      <w:marRight w:val="0"/>
      <w:marTop w:val="0"/>
      <w:marBottom w:val="0"/>
      <w:divBdr>
        <w:top w:val="none" w:sz="0" w:space="0" w:color="auto"/>
        <w:left w:val="none" w:sz="0" w:space="0" w:color="auto"/>
        <w:bottom w:val="none" w:sz="0" w:space="0" w:color="auto"/>
        <w:right w:val="none" w:sz="0" w:space="0" w:color="auto"/>
      </w:divBdr>
    </w:div>
    <w:div w:id="1401251369">
      <w:bodyDiv w:val="1"/>
      <w:marLeft w:val="0"/>
      <w:marRight w:val="0"/>
      <w:marTop w:val="0"/>
      <w:marBottom w:val="0"/>
      <w:divBdr>
        <w:top w:val="none" w:sz="0" w:space="0" w:color="auto"/>
        <w:left w:val="none" w:sz="0" w:space="0" w:color="auto"/>
        <w:bottom w:val="none" w:sz="0" w:space="0" w:color="auto"/>
        <w:right w:val="none" w:sz="0" w:space="0" w:color="auto"/>
      </w:divBdr>
    </w:div>
    <w:div w:id="1402754403">
      <w:bodyDiv w:val="1"/>
      <w:marLeft w:val="0"/>
      <w:marRight w:val="0"/>
      <w:marTop w:val="0"/>
      <w:marBottom w:val="0"/>
      <w:divBdr>
        <w:top w:val="none" w:sz="0" w:space="0" w:color="auto"/>
        <w:left w:val="none" w:sz="0" w:space="0" w:color="auto"/>
        <w:bottom w:val="none" w:sz="0" w:space="0" w:color="auto"/>
        <w:right w:val="none" w:sz="0" w:space="0" w:color="auto"/>
      </w:divBdr>
    </w:div>
    <w:div w:id="1409378679">
      <w:bodyDiv w:val="1"/>
      <w:marLeft w:val="0"/>
      <w:marRight w:val="0"/>
      <w:marTop w:val="0"/>
      <w:marBottom w:val="0"/>
      <w:divBdr>
        <w:top w:val="none" w:sz="0" w:space="0" w:color="auto"/>
        <w:left w:val="none" w:sz="0" w:space="0" w:color="auto"/>
        <w:bottom w:val="none" w:sz="0" w:space="0" w:color="auto"/>
        <w:right w:val="none" w:sz="0" w:space="0" w:color="auto"/>
      </w:divBdr>
    </w:div>
    <w:div w:id="1433819430">
      <w:bodyDiv w:val="1"/>
      <w:marLeft w:val="0"/>
      <w:marRight w:val="0"/>
      <w:marTop w:val="0"/>
      <w:marBottom w:val="0"/>
      <w:divBdr>
        <w:top w:val="none" w:sz="0" w:space="0" w:color="auto"/>
        <w:left w:val="none" w:sz="0" w:space="0" w:color="auto"/>
        <w:bottom w:val="none" w:sz="0" w:space="0" w:color="auto"/>
        <w:right w:val="none" w:sz="0" w:space="0" w:color="auto"/>
      </w:divBdr>
    </w:div>
    <w:div w:id="1452167933">
      <w:bodyDiv w:val="1"/>
      <w:marLeft w:val="0"/>
      <w:marRight w:val="0"/>
      <w:marTop w:val="0"/>
      <w:marBottom w:val="0"/>
      <w:divBdr>
        <w:top w:val="none" w:sz="0" w:space="0" w:color="auto"/>
        <w:left w:val="none" w:sz="0" w:space="0" w:color="auto"/>
        <w:bottom w:val="none" w:sz="0" w:space="0" w:color="auto"/>
        <w:right w:val="none" w:sz="0" w:space="0" w:color="auto"/>
      </w:divBdr>
    </w:div>
    <w:div w:id="1458723595">
      <w:bodyDiv w:val="1"/>
      <w:marLeft w:val="0"/>
      <w:marRight w:val="0"/>
      <w:marTop w:val="0"/>
      <w:marBottom w:val="0"/>
      <w:divBdr>
        <w:top w:val="none" w:sz="0" w:space="0" w:color="auto"/>
        <w:left w:val="none" w:sz="0" w:space="0" w:color="auto"/>
        <w:bottom w:val="none" w:sz="0" w:space="0" w:color="auto"/>
        <w:right w:val="none" w:sz="0" w:space="0" w:color="auto"/>
      </w:divBdr>
    </w:div>
    <w:div w:id="1459489474">
      <w:bodyDiv w:val="1"/>
      <w:marLeft w:val="0"/>
      <w:marRight w:val="0"/>
      <w:marTop w:val="0"/>
      <w:marBottom w:val="0"/>
      <w:divBdr>
        <w:top w:val="none" w:sz="0" w:space="0" w:color="auto"/>
        <w:left w:val="none" w:sz="0" w:space="0" w:color="auto"/>
        <w:bottom w:val="none" w:sz="0" w:space="0" w:color="auto"/>
        <w:right w:val="none" w:sz="0" w:space="0" w:color="auto"/>
      </w:divBdr>
    </w:div>
    <w:div w:id="1467089903">
      <w:bodyDiv w:val="1"/>
      <w:marLeft w:val="0"/>
      <w:marRight w:val="0"/>
      <w:marTop w:val="0"/>
      <w:marBottom w:val="0"/>
      <w:divBdr>
        <w:top w:val="none" w:sz="0" w:space="0" w:color="auto"/>
        <w:left w:val="none" w:sz="0" w:space="0" w:color="auto"/>
        <w:bottom w:val="none" w:sz="0" w:space="0" w:color="auto"/>
        <w:right w:val="none" w:sz="0" w:space="0" w:color="auto"/>
      </w:divBdr>
    </w:div>
    <w:div w:id="1497260633">
      <w:bodyDiv w:val="1"/>
      <w:marLeft w:val="0"/>
      <w:marRight w:val="0"/>
      <w:marTop w:val="0"/>
      <w:marBottom w:val="0"/>
      <w:divBdr>
        <w:top w:val="none" w:sz="0" w:space="0" w:color="auto"/>
        <w:left w:val="none" w:sz="0" w:space="0" w:color="auto"/>
        <w:bottom w:val="none" w:sz="0" w:space="0" w:color="auto"/>
        <w:right w:val="none" w:sz="0" w:space="0" w:color="auto"/>
      </w:divBdr>
    </w:div>
    <w:div w:id="1497840554">
      <w:bodyDiv w:val="1"/>
      <w:marLeft w:val="0"/>
      <w:marRight w:val="0"/>
      <w:marTop w:val="0"/>
      <w:marBottom w:val="0"/>
      <w:divBdr>
        <w:top w:val="none" w:sz="0" w:space="0" w:color="auto"/>
        <w:left w:val="none" w:sz="0" w:space="0" w:color="auto"/>
        <w:bottom w:val="none" w:sz="0" w:space="0" w:color="auto"/>
        <w:right w:val="none" w:sz="0" w:space="0" w:color="auto"/>
      </w:divBdr>
    </w:div>
    <w:div w:id="1505125538">
      <w:bodyDiv w:val="1"/>
      <w:marLeft w:val="0"/>
      <w:marRight w:val="0"/>
      <w:marTop w:val="0"/>
      <w:marBottom w:val="0"/>
      <w:divBdr>
        <w:top w:val="none" w:sz="0" w:space="0" w:color="auto"/>
        <w:left w:val="none" w:sz="0" w:space="0" w:color="auto"/>
        <w:bottom w:val="none" w:sz="0" w:space="0" w:color="auto"/>
        <w:right w:val="none" w:sz="0" w:space="0" w:color="auto"/>
      </w:divBdr>
    </w:div>
    <w:div w:id="1512571030">
      <w:bodyDiv w:val="1"/>
      <w:marLeft w:val="0"/>
      <w:marRight w:val="0"/>
      <w:marTop w:val="0"/>
      <w:marBottom w:val="0"/>
      <w:divBdr>
        <w:top w:val="none" w:sz="0" w:space="0" w:color="auto"/>
        <w:left w:val="none" w:sz="0" w:space="0" w:color="auto"/>
        <w:bottom w:val="none" w:sz="0" w:space="0" w:color="auto"/>
        <w:right w:val="none" w:sz="0" w:space="0" w:color="auto"/>
      </w:divBdr>
    </w:div>
    <w:div w:id="1514877771">
      <w:bodyDiv w:val="1"/>
      <w:marLeft w:val="0"/>
      <w:marRight w:val="0"/>
      <w:marTop w:val="0"/>
      <w:marBottom w:val="0"/>
      <w:divBdr>
        <w:top w:val="none" w:sz="0" w:space="0" w:color="auto"/>
        <w:left w:val="none" w:sz="0" w:space="0" w:color="auto"/>
        <w:bottom w:val="none" w:sz="0" w:space="0" w:color="auto"/>
        <w:right w:val="none" w:sz="0" w:space="0" w:color="auto"/>
      </w:divBdr>
    </w:div>
    <w:div w:id="1522745100">
      <w:bodyDiv w:val="1"/>
      <w:marLeft w:val="0"/>
      <w:marRight w:val="0"/>
      <w:marTop w:val="0"/>
      <w:marBottom w:val="0"/>
      <w:divBdr>
        <w:top w:val="none" w:sz="0" w:space="0" w:color="auto"/>
        <w:left w:val="none" w:sz="0" w:space="0" w:color="auto"/>
        <w:bottom w:val="none" w:sz="0" w:space="0" w:color="auto"/>
        <w:right w:val="none" w:sz="0" w:space="0" w:color="auto"/>
      </w:divBdr>
    </w:div>
    <w:div w:id="1548252908">
      <w:bodyDiv w:val="1"/>
      <w:marLeft w:val="0"/>
      <w:marRight w:val="0"/>
      <w:marTop w:val="0"/>
      <w:marBottom w:val="0"/>
      <w:divBdr>
        <w:top w:val="none" w:sz="0" w:space="0" w:color="auto"/>
        <w:left w:val="none" w:sz="0" w:space="0" w:color="auto"/>
        <w:bottom w:val="none" w:sz="0" w:space="0" w:color="auto"/>
        <w:right w:val="none" w:sz="0" w:space="0" w:color="auto"/>
      </w:divBdr>
    </w:div>
    <w:div w:id="1561095752">
      <w:bodyDiv w:val="1"/>
      <w:marLeft w:val="0"/>
      <w:marRight w:val="0"/>
      <w:marTop w:val="0"/>
      <w:marBottom w:val="0"/>
      <w:divBdr>
        <w:top w:val="none" w:sz="0" w:space="0" w:color="auto"/>
        <w:left w:val="none" w:sz="0" w:space="0" w:color="auto"/>
        <w:bottom w:val="none" w:sz="0" w:space="0" w:color="auto"/>
        <w:right w:val="none" w:sz="0" w:space="0" w:color="auto"/>
      </w:divBdr>
    </w:div>
    <w:div w:id="1571188117">
      <w:bodyDiv w:val="1"/>
      <w:marLeft w:val="0"/>
      <w:marRight w:val="0"/>
      <w:marTop w:val="0"/>
      <w:marBottom w:val="0"/>
      <w:divBdr>
        <w:top w:val="none" w:sz="0" w:space="0" w:color="auto"/>
        <w:left w:val="none" w:sz="0" w:space="0" w:color="auto"/>
        <w:bottom w:val="none" w:sz="0" w:space="0" w:color="auto"/>
        <w:right w:val="none" w:sz="0" w:space="0" w:color="auto"/>
      </w:divBdr>
    </w:div>
    <w:div w:id="1608535762">
      <w:bodyDiv w:val="1"/>
      <w:marLeft w:val="0"/>
      <w:marRight w:val="0"/>
      <w:marTop w:val="0"/>
      <w:marBottom w:val="0"/>
      <w:divBdr>
        <w:top w:val="none" w:sz="0" w:space="0" w:color="auto"/>
        <w:left w:val="none" w:sz="0" w:space="0" w:color="auto"/>
        <w:bottom w:val="none" w:sz="0" w:space="0" w:color="auto"/>
        <w:right w:val="none" w:sz="0" w:space="0" w:color="auto"/>
      </w:divBdr>
    </w:div>
    <w:div w:id="1613826323">
      <w:bodyDiv w:val="1"/>
      <w:marLeft w:val="0"/>
      <w:marRight w:val="0"/>
      <w:marTop w:val="0"/>
      <w:marBottom w:val="0"/>
      <w:divBdr>
        <w:top w:val="none" w:sz="0" w:space="0" w:color="auto"/>
        <w:left w:val="none" w:sz="0" w:space="0" w:color="auto"/>
        <w:bottom w:val="none" w:sz="0" w:space="0" w:color="auto"/>
        <w:right w:val="none" w:sz="0" w:space="0" w:color="auto"/>
      </w:divBdr>
    </w:div>
    <w:div w:id="1617177356">
      <w:bodyDiv w:val="1"/>
      <w:marLeft w:val="0"/>
      <w:marRight w:val="0"/>
      <w:marTop w:val="0"/>
      <w:marBottom w:val="0"/>
      <w:divBdr>
        <w:top w:val="none" w:sz="0" w:space="0" w:color="auto"/>
        <w:left w:val="none" w:sz="0" w:space="0" w:color="auto"/>
        <w:bottom w:val="none" w:sz="0" w:space="0" w:color="auto"/>
        <w:right w:val="none" w:sz="0" w:space="0" w:color="auto"/>
      </w:divBdr>
    </w:div>
    <w:div w:id="1631394990">
      <w:bodyDiv w:val="1"/>
      <w:marLeft w:val="0"/>
      <w:marRight w:val="0"/>
      <w:marTop w:val="0"/>
      <w:marBottom w:val="0"/>
      <w:divBdr>
        <w:top w:val="none" w:sz="0" w:space="0" w:color="auto"/>
        <w:left w:val="none" w:sz="0" w:space="0" w:color="auto"/>
        <w:bottom w:val="none" w:sz="0" w:space="0" w:color="auto"/>
        <w:right w:val="none" w:sz="0" w:space="0" w:color="auto"/>
      </w:divBdr>
    </w:div>
    <w:div w:id="1638560702">
      <w:bodyDiv w:val="1"/>
      <w:marLeft w:val="0"/>
      <w:marRight w:val="0"/>
      <w:marTop w:val="0"/>
      <w:marBottom w:val="0"/>
      <w:divBdr>
        <w:top w:val="none" w:sz="0" w:space="0" w:color="auto"/>
        <w:left w:val="none" w:sz="0" w:space="0" w:color="auto"/>
        <w:bottom w:val="none" w:sz="0" w:space="0" w:color="auto"/>
        <w:right w:val="none" w:sz="0" w:space="0" w:color="auto"/>
      </w:divBdr>
    </w:div>
    <w:div w:id="1649552756">
      <w:bodyDiv w:val="1"/>
      <w:marLeft w:val="0"/>
      <w:marRight w:val="0"/>
      <w:marTop w:val="0"/>
      <w:marBottom w:val="0"/>
      <w:divBdr>
        <w:top w:val="none" w:sz="0" w:space="0" w:color="auto"/>
        <w:left w:val="none" w:sz="0" w:space="0" w:color="auto"/>
        <w:bottom w:val="none" w:sz="0" w:space="0" w:color="auto"/>
        <w:right w:val="none" w:sz="0" w:space="0" w:color="auto"/>
      </w:divBdr>
    </w:div>
    <w:div w:id="1652906516">
      <w:bodyDiv w:val="1"/>
      <w:marLeft w:val="0"/>
      <w:marRight w:val="0"/>
      <w:marTop w:val="0"/>
      <w:marBottom w:val="0"/>
      <w:divBdr>
        <w:top w:val="none" w:sz="0" w:space="0" w:color="auto"/>
        <w:left w:val="none" w:sz="0" w:space="0" w:color="auto"/>
        <w:bottom w:val="none" w:sz="0" w:space="0" w:color="auto"/>
        <w:right w:val="none" w:sz="0" w:space="0" w:color="auto"/>
      </w:divBdr>
    </w:div>
    <w:div w:id="1655329440">
      <w:bodyDiv w:val="1"/>
      <w:marLeft w:val="0"/>
      <w:marRight w:val="0"/>
      <w:marTop w:val="0"/>
      <w:marBottom w:val="0"/>
      <w:divBdr>
        <w:top w:val="none" w:sz="0" w:space="0" w:color="auto"/>
        <w:left w:val="none" w:sz="0" w:space="0" w:color="auto"/>
        <w:bottom w:val="none" w:sz="0" w:space="0" w:color="auto"/>
        <w:right w:val="none" w:sz="0" w:space="0" w:color="auto"/>
      </w:divBdr>
    </w:div>
    <w:div w:id="1666545453">
      <w:bodyDiv w:val="1"/>
      <w:marLeft w:val="0"/>
      <w:marRight w:val="0"/>
      <w:marTop w:val="0"/>
      <w:marBottom w:val="0"/>
      <w:divBdr>
        <w:top w:val="none" w:sz="0" w:space="0" w:color="auto"/>
        <w:left w:val="none" w:sz="0" w:space="0" w:color="auto"/>
        <w:bottom w:val="none" w:sz="0" w:space="0" w:color="auto"/>
        <w:right w:val="none" w:sz="0" w:space="0" w:color="auto"/>
      </w:divBdr>
    </w:div>
    <w:div w:id="1667367440">
      <w:bodyDiv w:val="1"/>
      <w:marLeft w:val="0"/>
      <w:marRight w:val="0"/>
      <w:marTop w:val="0"/>
      <w:marBottom w:val="0"/>
      <w:divBdr>
        <w:top w:val="none" w:sz="0" w:space="0" w:color="auto"/>
        <w:left w:val="none" w:sz="0" w:space="0" w:color="auto"/>
        <w:bottom w:val="none" w:sz="0" w:space="0" w:color="auto"/>
        <w:right w:val="none" w:sz="0" w:space="0" w:color="auto"/>
      </w:divBdr>
    </w:div>
    <w:div w:id="1671911188">
      <w:bodyDiv w:val="1"/>
      <w:marLeft w:val="0"/>
      <w:marRight w:val="0"/>
      <w:marTop w:val="0"/>
      <w:marBottom w:val="0"/>
      <w:divBdr>
        <w:top w:val="none" w:sz="0" w:space="0" w:color="auto"/>
        <w:left w:val="none" w:sz="0" w:space="0" w:color="auto"/>
        <w:bottom w:val="none" w:sz="0" w:space="0" w:color="auto"/>
        <w:right w:val="none" w:sz="0" w:space="0" w:color="auto"/>
      </w:divBdr>
    </w:div>
    <w:div w:id="1677341810">
      <w:bodyDiv w:val="1"/>
      <w:marLeft w:val="0"/>
      <w:marRight w:val="0"/>
      <w:marTop w:val="0"/>
      <w:marBottom w:val="0"/>
      <w:divBdr>
        <w:top w:val="none" w:sz="0" w:space="0" w:color="auto"/>
        <w:left w:val="none" w:sz="0" w:space="0" w:color="auto"/>
        <w:bottom w:val="none" w:sz="0" w:space="0" w:color="auto"/>
        <w:right w:val="none" w:sz="0" w:space="0" w:color="auto"/>
      </w:divBdr>
    </w:div>
    <w:div w:id="1686664467">
      <w:bodyDiv w:val="1"/>
      <w:marLeft w:val="0"/>
      <w:marRight w:val="0"/>
      <w:marTop w:val="0"/>
      <w:marBottom w:val="0"/>
      <w:divBdr>
        <w:top w:val="none" w:sz="0" w:space="0" w:color="auto"/>
        <w:left w:val="none" w:sz="0" w:space="0" w:color="auto"/>
        <w:bottom w:val="none" w:sz="0" w:space="0" w:color="auto"/>
        <w:right w:val="none" w:sz="0" w:space="0" w:color="auto"/>
      </w:divBdr>
    </w:div>
    <w:div w:id="1688751671">
      <w:bodyDiv w:val="1"/>
      <w:marLeft w:val="0"/>
      <w:marRight w:val="0"/>
      <w:marTop w:val="0"/>
      <w:marBottom w:val="0"/>
      <w:divBdr>
        <w:top w:val="none" w:sz="0" w:space="0" w:color="auto"/>
        <w:left w:val="none" w:sz="0" w:space="0" w:color="auto"/>
        <w:bottom w:val="none" w:sz="0" w:space="0" w:color="auto"/>
        <w:right w:val="none" w:sz="0" w:space="0" w:color="auto"/>
      </w:divBdr>
    </w:div>
    <w:div w:id="1702851678">
      <w:bodyDiv w:val="1"/>
      <w:marLeft w:val="0"/>
      <w:marRight w:val="0"/>
      <w:marTop w:val="0"/>
      <w:marBottom w:val="0"/>
      <w:divBdr>
        <w:top w:val="none" w:sz="0" w:space="0" w:color="auto"/>
        <w:left w:val="none" w:sz="0" w:space="0" w:color="auto"/>
        <w:bottom w:val="none" w:sz="0" w:space="0" w:color="auto"/>
        <w:right w:val="none" w:sz="0" w:space="0" w:color="auto"/>
      </w:divBdr>
    </w:div>
    <w:div w:id="1704204697">
      <w:bodyDiv w:val="1"/>
      <w:marLeft w:val="0"/>
      <w:marRight w:val="0"/>
      <w:marTop w:val="0"/>
      <w:marBottom w:val="0"/>
      <w:divBdr>
        <w:top w:val="none" w:sz="0" w:space="0" w:color="auto"/>
        <w:left w:val="none" w:sz="0" w:space="0" w:color="auto"/>
        <w:bottom w:val="none" w:sz="0" w:space="0" w:color="auto"/>
        <w:right w:val="none" w:sz="0" w:space="0" w:color="auto"/>
      </w:divBdr>
    </w:div>
    <w:div w:id="1716006112">
      <w:bodyDiv w:val="1"/>
      <w:marLeft w:val="0"/>
      <w:marRight w:val="0"/>
      <w:marTop w:val="0"/>
      <w:marBottom w:val="0"/>
      <w:divBdr>
        <w:top w:val="none" w:sz="0" w:space="0" w:color="auto"/>
        <w:left w:val="none" w:sz="0" w:space="0" w:color="auto"/>
        <w:bottom w:val="none" w:sz="0" w:space="0" w:color="auto"/>
        <w:right w:val="none" w:sz="0" w:space="0" w:color="auto"/>
      </w:divBdr>
    </w:div>
    <w:div w:id="1720400642">
      <w:bodyDiv w:val="1"/>
      <w:marLeft w:val="0"/>
      <w:marRight w:val="0"/>
      <w:marTop w:val="0"/>
      <w:marBottom w:val="0"/>
      <w:divBdr>
        <w:top w:val="none" w:sz="0" w:space="0" w:color="auto"/>
        <w:left w:val="none" w:sz="0" w:space="0" w:color="auto"/>
        <w:bottom w:val="none" w:sz="0" w:space="0" w:color="auto"/>
        <w:right w:val="none" w:sz="0" w:space="0" w:color="auto"/>
      </w:divBdr>
    </w:div>
    <w:div w:id="1734621685">
      <w:bodyDiv w:val="1"/>
      <w:marLeft w:val="0"/>
      <w:marRight w:val="0"/>
      <w:marTop w:val="0"/>
      <w:marBottom w:val="0"/>
      <w:divBdr>
        <w:top w:val="none" w:sz="0" w:space="0" w:color="auto"/>
        <w:left w:val="none" w:sz="0" w:space="0" w:color="auto"/>
        <w:bottom w:val="none" w:sz="0" w:space="0" w:color="auto"/>
        <w:right w:val="none" w:sz="0" w:space="0" w:color="auto"/>
      </w:divBdr>
    </w:div>
    <w:div w:id="1735739408">
      <w:bodyDiv w:val="1"/>
      <w:marLeft w:val="0"/>
      <w:marRight w:val="0"/>
      <w:marTop w:val="0"/>
      <w:marBottom w:val="0"/>
      <w:divBdr>
        <w:top w:val="none" w:sz="0" w:space="0" w:color="auto"/>
        <w:left w:val="none" w:sz="0" w:space="0" w:color="auto"/>
        <w:bottom w:val="none" w:sz="0" w:space="0" w:color="auto"/>
        <w:right w:val="none" w:sz="0" w:space="0" w:color="auto"/>
      </w:divBdr>
    </w:div>
    <w:div w:id="1743092450">
      <w:bodyDiv w:val="1"/>
      <w:marLeft w:val="0"/>
      <w:marRight w:val="0"/>
      <w:marTop w:val="0"/>
      <w:marBottom w:val="0"/>
      <w:divBdr>
        <w:top w:val="none" w:sz="0" w:space="0" w:color="auto"/>
        <w:left w:val="none" w:sz="0" w:space="0" w:color="auto"/>
        <w:bottom w:val="none" w:sz="0" w:space="0" w:color="auto"/>
        <w:right w:val="none" w:sz="0" w:space="0" w:color="auto"/>
      </w:divBdr>
    </w:div>
    <w:div w:id="1751004443">
      <w:bodyDiv w:val="1"/>
      <w:marLeft w:val="0"/>
      <w:marRight w:val="0"/>
      <w:marTop w:val="0"/>
      <w:marBottom w:val="0"/>
      <w:divBdr>
        <w:top w:val="none" w:sz="0" w:space="0" w:color="auto"/>
        <w:left w:val="none" w:sz="0" w:space="0" w:color="auto"/>
        <w:bottom w:val="none" w:sz="0" w:space="0" w:color="auto"/>
        <w:right w:val="none" w:sz="0" w:space="0" w:color="auto"/>
      </w:divBdr>
    </w:div>
    <w:div w:id="1752196119">
      <w:bodyDiv w:val="1"/>
      <w:marLeft w:val="0"/>
      <w:marRight w:val="0"/>
      <w:marTop w:val="0"/>
      <w:marBottom w:val="0"/>
      <w:divBdr>
        <w:top w:val="none" w:sz="0" w:space="0" w:color="auto"/>
        <w:left w:val="none" w:sz="0" w:space="0" w:color="auto"/>
        <w:bottom w:val="none" w:sz="0" w:space="0" w:color="auto"/>
        <w:right w:val="none" w:sz="0" w:space="0" w:color="auto"/>
      </w:divBdr>
    </w:div>
    <w:div w:id="1770077161">
      <w:bodyDiv w:val="1"/>
      <w:marLeft w:val="0"/>
      <w:marRight w:val="0"/>
      <w:marTop w:val="0"/>
      <w:marBottom w:val="0"/>
      <w:divBdr>
        <w:top w:val="none" w:sz="0" w:space="0" w:color="auto"/>
        <w:left w:val="none" w:sz="0" w:space="0" w:color="auto"/>
        <w:bottom w:val="none" w:sz="0" w:space="0" w:color="auto"/>
        <w:right w:val="none" w:sz="0" w:space="0" w:color="auto"/>
      </w:divBdr>
    </w:div>
    <w:div w:id="1787700472">
      <w:bodyDiv w:val="1"/>
      <w:marLeft w:val="0"/>
      <w:marRight w:val="0"/>
      <w:marTop w:val="0"/>
      <w:marBottom w:val="0"/>
      <w:divBdr>
        <w:top w:val="none" w:sz="0" w:space="0" w:color="auto"/>
        <w:left w:val="none" w:sz="0" w:space="0" w:color="auto"/>
        <w:bottom w:val="none" w:sz="0" w:space="0" w:color="auto"/>
        <w:right w:val="none" w:sz="0" w:space="0" w:color="auto"/>
      </w:divBdr>
    </w:div>
    <w:div w:id="1797986155">
      <w:bodyDiv w:val="1"/>
      <w:marLeft w:val="0"/>
      <w:marRight w:val="0"/>
      <w:marTop w:val="0"/>
      <w:marBottom w:val="0"/>
      <w:divBdr>
        <w:top w:val="none" w:sz="0" w:space="0" w:color="auto"/>
        <w:left w:val="none" w:sz="0" w:space="0" w:color="auto"/>
        <w:bottom w:val="none" w:sz="0" w:space="0" w:color="auto"/>
        <w:right w:val="none" w:sz="0" w:space="0" w:color="auto"/>
      </w:divBdr>
    </w:div>
    <w:div w:id="1808548588">
      <w:bodyDiv w:val="1"/>
      <w:marLeft w:val="0"/>
      <w:marRight w:val="0"/>
      <w:marTop w:val="0"/>
      <w:marBottom w:val="0"/>
      <w:divBdr>
        <w:top w:val="none" w:sz="0" w:space="0" w:color="auto"/>
        <w:left w:val="none" w:sz="0" w:space="0" w:color="auto"/>
        <w:bottom w:val="none" w:sz="0" w:space="0" w:color="auto"/>
        <w:right w:val="none" w:sz="0" w:space="0" w:color="auto"/>
      </w:divBdr>
    </w:div>
    <w:div w:id="1811168919">
      <w:bodyDiv w:val="1"/>
      <w:marLeft w:val="0"/>
      <w:marRight w:val="0"/>
      <w:marTop w:val="0"/>
      <w:marBottom w:val="0"/>
      <w:divBdr>
        <w:top w:val="none" w:sz="0" w:space="0" w:color="auto"/>
        <w:left w:val="none" w:sz="0" w:space="0" w:color="auto"/>
        <w:bottom w:val="none" w:sz="0" w:space="0" w:color="auto"/>
        <w:right w:val="none" w:sz="0" w:space="0" w:color="auto"/>
      </w:divBdr>
    </w:div>
    <w:div w:id="1830628897">
      <w:bodyDiv w:val="1"/>
      <w:marLeft w:val="0"/>
      <w:marRight w:val="0"/>
      <w:marTop w:val="0"/>
      <w:marBottom w:val="0"/>
      <w:divBdr>
        <w:top w:val="none" w:sz="0" w:space="0" w:color="auto"/>
        <w:left w:val="none" w:sz="0" w:space="0" w:color="auto"/>
        <w:bottom w:val="none" w:sz="0" w:space="0" w:color="auto"/>
        <w:right w:val="none" w:sz="0" w:space="0" w:color="auto"/>
      </w:divBdr>
    </w:div>
    <w:div w:id="1848716030">
      <w:bodyDiv w:val="1"/>
      <w:marLeft w:val="0"/>
      <w:marRight w:val="0"/>
      <w:marTop w:val="0"/>
      <w:marBottom w:val="0"/>
      <w:divBdr>
        <w:top w:val="none" w:sz="0" w:space="0" w:color="auto"/>
        <w:left w:val="none" w:sz="0" w:space="0" w:color="auto"/>
        <w:bottom w:val="none" w:sz="0" w:space="0" w:color="auto"/>
        <w:right w:val="none" w:sz="0" w:space="0" w:color="auto"/>
      </w:divBdr>
    </w:div>
    <w:div w:id="1850945669">
      <w:bodyDiv w:val="1"/>
      <w:marLeft w:val="0"/>
      <w:marRight w:val="0"/>
      <w:marTop w:val="0"/>
      <w:marBottom w:val="0"/>
      <w:divBdr>
        <w:top w:val="none" w:sz="0" w:space="0" w:color="auto"/>
        <w:left w:val="none" w:sz="0" w:space="0" w:color="auto"/>
        <w:bottom w:val="none" w:sz="0" w:space="0" w:color="auto"/>
        <w:right w:val="none" w:sz="0" w:space="0" w:color="auto"/>
      </w:divBdr>
    </w:div>
    <w:div w:id="1867793902">
      <w:bodyDiv w:val="1"/>
      <w:marLeft w:val="0"/>
      <w:marRight w:val="0"/>
      <w:marTop w:val="0"/>
      <w:marBottom w:val="0"/>
      <w:divBdr>
        <w:top w:val="none" w:sz="0" w:space="0" w:color="auto"/>
        <w:left w:val="none" w:sz="0" w:space="0" w:color="auto"/>
        <w:bottom w:val="none" w:sz="0" w:space="0" w:color="auto"/>
        <w:right w:val="none" w:sz="0" w:space="0" w:color="auto"/>
      </w:divBdr>
    </w:div>
    <w:div w:id="1870676654">
      <w:bodyDiv w:val="1"/>
      <w:marLeft w:val="0"/>
      <w:marRight w:val="0"/>
      <w:marTop w:val="0"/>
      <w:marBottom w:val="0"/>
      <w:divBdr>
        <w:top w:val="none" w:sz="0" w:space="0" w:color="auto"/>
        <w:left w:val="none" w:sz="0" w:space="0" w:color="auto"/>
        <w:bottom w:val="none" w:sz="0" w:space="0" w:color="auto"/>
        <w:right w:val="none" w:sz="0" w:space="0" w:color="auto"/>
      </w:divBdr>
    </w:div>
    <w:div w:id="1873305092">
      <w:bodyDiv w:val="1"/>
      <w:marLeft w:val="0"/>
      <w:marRight w:val="0"/>
      <w:marTop w:val="0"/>
      <w:marBottom w:val="0"/>
      <w:divBdr>
        <w:top w:val="none" w:sz="0" w:space="0" w:color="auto"/>
        <w:left w:val="none" w:sz="0" w:space="0" w:color="auto"/>
        <w:bottom w:val="none" w:sz="0" w:space="0" w:color="auto"/>
        <w:right w:val="none" w:sz="0" w:space="0" w:color="auto"/>
      </w:divBdr>
    </w:div>
    <w:div w:id="1876578842">
      <w:bodyDiv w:val="1"/>
      <w:marLeft w:val="0"/>
      <w:marRight w:val="0"/>
      <w:marTop w:val="0"/>
      <w:marBottom w:val="0"/>
      <w:divBdr>
        <w:top w:val="none" w:sz="0" w:space="0" w:color="auto"/>
        <w:left w:val="none" w:sz="0" w:space="0" w:color="auto"/>
        <w:bottom w:val="none" w:sz="0" w:space="0" w:color="auto"/>
        <w:right w:val="none" w:sz="0" w:space="0" w:color="auto"/>
      </w:divBdr>
    </w:div>
    <w:div w:id="1888376088">
      <w:bodyDiv w:val="1"/>
      <w:marLeft w:val="0"/>
      <w:marRight w:val="0"/>
      <w:marTop w:val="0"/>
      <w:marBottom w:val="0"/>
      <w:divBdr>
        <w:top w:val="none" w:sz="0" w:space="0" w:color="auto"/>
        <w:left w:val="none" w:sz="0" w:space="0" w:color="auto"/>
        <w:bottom w:val="none" w:sz="0" w:space="0" w:color="auto"/>
        <w:right w:val="none" w:sz="0" w:space="0" w:color="auto"/>
      </w:divBdr>
    </w:div>
    <w:div w:id="1888639576">
      <w:bodyDiv w:val="1"/>
      <w:marLeft w:val="0"/>
      <w:marRight w:val="0"/>
      <w:marTop w:val="0"/>
      <w:marBottom w:val="0"/>
      <w:divBdr>
        <w:top w:val="none" w:sz="0" w:space="0" w:color="auto"/>
        <w:left w:val="none" w:sz="0" w:space="0" w:color="auto"/>
        <w:bottom w:val="none" w:sz="0" w:space="0" w:color="auto"/>
        <w:right w:val="none" w:sz="0" w:space="0" w:color="auto"/>
      </w:divBdr>
    </w:div>
    <w:div w:id="1901671239">
      <w:bodyDiv w:val="1"/>
      <w:marLeft w:val="0"/>
      <w:marRight w:val="0"/>
      <w:marTop w:val="0"/>
      <w:marBottom w:val="0"/>
      <w:divBdr>
        <w:top w:val="none" w:sz="0" w:space="0" w:color="auto"/>
        <w:left w:val="none" w:sz="0" w:space="0" w:color="auto"/>
        <w:bottom w:val="none" w:sz="0" w:space="0" w:color="auto"/>
        <w:right w:val="none" w:sz="0" w:space="0" w:color="auto"/>
      </w:divBdr>
    </w:div>
    <w:div w:id="1911499846">
      <w:bodyDiv w:val="1"/>
      <w:marLeft w:val="0"/>
      <w:marRight w:val="0"/>
      <w:marTop w:val="0"/>
      <w:marBottom w:val="0"/>
      <w:divBdr>
        <w:top w:val="none" w:sz="0" w:space="0" w:color="auto"/>
        <w:left w:val="none" w:sz="0" w:space="0" w:color="auto"/>
        <w:bottom w:val="none" w:sz="0" w:space="0" w:color="auto"/>
        <w:right w:val="none" w:sz="0" w:space="0" w:color="auto"/>
      </w:divBdr>
    </w:div>
    <w:div w:id="1913275132">
      <w:bodyDiv w:val="1"/>
      <w:marLeft w:val="0"/>
      <w:marRight w:val="0"/>
      <w:marTop w:val="0"/>
      <w:marBottom w:val="0"/>
      <w:divBdr>
        <w:top w:val="none" w:sz="0" w:space="0" w:color="auto"/>
        <w:left w:val="none" w:sz="0" w:space="0" w:color="auto"/>
        <w:bottom w:val="none" w:sz="0" w:space="0" w:color="auto"/>
        <w:right w:val="none" w:sz="0" w:space="0" w:color="auto"/>
      </w:divBdr>
    </w:div>
    <w:div w:id="1922374248">
      <w:bodyDiv w:val="1"/>
      <w:marLeft w:val="0"/>
      <w:marRight w:val="0"/>
      <w:marTop w:val="0"/>
      <w:marBottom w:val="0"/>
      <w:divBdr>
        <w:top w:val="none" w:sz="0" w:space="0" w:color="auto"/>
        <w:left w:val="none" w:sz="0" w:space="0" w:color="auto"/>
        <w:bottom w:val="none" w:sz="0" w:space="0" w:color="auto"/>
        <w:right w:val="none" w:sz="0" w:space="0" w:color="auto"/>
      </w:divBdr>
    </w:div>
    <w:div w:id="1926456719">
      <w:bodyDiv w:val="1"/>
      <w:marLeft w:val="0"/>
      <w:marRight w:val="0"/>
      <w:marTop w:val="0"/>
      <w:marBottom w:val="0"/>
      <w:divBdr>
        <w:top w:val="none" w:sz="0" w:space="0" w:color="auto"/>
        <w:left w:val="none" w:sz="0" w:space="0" w:color="auto"/>
        <w:bottom w:val="none" w:sz="0" w:space="0" w:color="auto"/>
        <w:right w:val="none" w:sz="0" w:space="0" w:color="auto"/>
      </w:divBdr>
    </w:div>
    <w:div w:id="1929072999">
      <w:bodyDiv w:val="1"/>
      <w:marLeft w:val="0"/>
      <w:marRight w:val="0"/>
      <w:marTop w:val="0"/>
      <w:marBottom w:val="0"/>
      <w:divBdr>
        <w:top w:val="none" w:sz="0" w:space="0" w:color="auto"/>
        <w:left w:val="none" w:sz="0" w:space="0" w:color="auto"/>
        <w:bottom w:val="none" w:sz="0" w:space="0" w:color="auto"/>
        <w:right w:val="none" w:sz="0" w:space="0" w:color="auto"/>
      </w:divBdr>
    </w:div>
    <w:div w:id="1929338689">
      <w:bodyDiv w:val="1"/>
      <w:marLeft w:val="0"/>
      <w:marRight w:val="0"/>
      <w:marTop w:val="0"/>
      <w:marBottom w:val="0"/>
      <w:divBdr>
        <w:top w:val="none" w:sz="0" w:space="0" w:color="auto"/>
        <w:left w:val="none" w:sz="0" w:space="0" w:color="auto"/>
        <w:bottom w:val="none" w:sz="0" w:space="0" w:color="auto"/>
        <w:right w:val="none" w:sz="0" w:space="0" w:color="auto"/>
      </w:divBdr>
    </w:div>
    <w:div w:id="1940604748">
      <w:bodyDiv w:val="1"/>
      <w:marLeft w:val="0"/>
      <w:marRight w:val="0"/>
      <w:marTop w:val="0"/>
      <w:marBottom w:val="0"/>
      <w:divBdr>
        <w:top w:val="none" w:sz="0" w:space="0" w:color="auto"/>
        <w:left w:val="none" w:sz="0" w:space="0" w:color="auto"/>
        <w:bottom w:val="none" w:sz="0" w:space="0" w:color="auto"/>
        <w:right w:val="none" w:sz="0" w:space="0" w:color="auto"/>
      </w:divBdr>
    </w:div>
    <w:div w:id="1944803171">
      <w:bodyDiv w:val="1"/>
      <w:marLeft w:val="0"/>
      <w:marRight w:val="0"/>
      <w:marTop w:val="0"/>
      <w:marBottom w:val="0"/>
      <w:divBdr>
        <w:top w:val="none" w:sz="0" w:space="0" w:color="auto"/>
        <w:left w:val="none" w:sz="0" w:space="0" w:color="auto"/>
        <w:bottom w:val="none" w:sz="0" w:space="0" w:color="auto"/>
        <w:right w:val="none" w:sz="0" w:space="0" w:color="auto"/>
      </w:divBdr>
    </w:div>
    <w:div w:id="1969968660">
      <w:bodyDiv w:val="1"/>
      <w:marLeft w:val="0"/>
      <w:marRight w:val="0"/>
      <w:marTop w:val="0"/>
      <w:marBottom w:val="0"/>
      <w:divBdr>
        <w:top w:val="none" w:sz="0" w:space="0" w:color="auto"/>
        <w:left w:val="none" w:sz="0" w:space="0" w:color="auto"/>
        <w:bottom w:val="none" w:sz="0" w:space="0" w:color="auto"/>
        <w:right w:val="none" w:sz="0" w:space="0" w:color="auto"/>
      </w:divBdr>
    </w:div>
    <w:div w:id="1987582760">
      <w:bodyDiv w:val="1"/>
      <w:marLeft w:val="0"/>
      <w:marRight w:val="0"/>
      <w:marTop w:val="0"/>
      <w:marBottom w:val="0"/>
      <w:divBdr>
        <w:top w:val="none" w:sz="0" w:space="0" w:color="auto"/>
        <w:left w:val="none" w:sz="0" w:space="0" w:color="auto"/>
        <w:bottom w:val="none" w:sz="0" w:space="0" w:color="auto"/>
        <w:right w:val="none" w:sz="0" w:space="0" w:color="auto"/>
      </w:divBdr>
    </w:div>
    <w:div w:id="1991253122">
      <w:bodyDiv w:val="1"/>
      <w:marLeft w:val="0"/>
      <w:marRight w:val="0"/>
      <w:marTop w:val="0"/>
      <w:marBottom w:val="0"/>
      <w:divBdr>
        <w:top w:val="none" w:sz="0" w:space="0" w:color="auto"/>
        <w:left w:val="none" w:sz="0" w:space="0" w:color="auto"/>
        <w:bottom w:val="none" w:sz="0" w:space="0" w:color="auto"/>
        <w:right w:val="none" w:sz="0" w:space="0" w:color="auto"/>
      </w:divBdr>
    </w:div>
    <w:div w:id="2016347490">
      <w:bodyDiv w:val="1"/>
      <w:marLeft w:val="0"/>
      <w:marRight w:val="0"/>
      <w:marTop w:val="0"/>
      <w:marBottom w:val="0"/>
      <w:divBdr>
        <w:top w:val="none" w:sz="0" w:space="0" w:color="auto"/>
        <w:left w:val="none" w:sz="0" w:space="0" w:color="auto"/>
        <w:bottom w:val="none" w:sz="0" w:space="0" w:color="auto"/>
        <w:right w:val="none" w:sz="0" w:space="0" w:color="auto"/>
      </w:divBdr>
    </w:div>
    <w:div w:id="2040469606">
      <w:bodyDiv w:val="1"/>
      <w:marLeft w:val="0"/>
      <w:marRight w:val="0"/>
      <w:marTop w:val="0"/>
      <w:marBottom w:val="0"/>
      <w:divBdr>
        <w:top w:val="none" w:sz="0" w:space="0" w:color="auto"/>
        <w:left w:val="none" w:sz="0" w:space="0" w:color="auto"/>
        <w:bottom w:val="none" w:sz="0" w:space="0" w:color="auto"/>
        <w:right w:val="none" w:sz="0" w:space="0" w:color="auto"/>
      </w:divBdr>
    </w:div>
    <w:div w:id="2052532236">
      <w:bodyDiv w:val="1"/>
      <w:marLeft w:val="0"/>
      <w:marRight w:val="0"/>
      <w:marTop w:val="0"/>
      <w:marBottom w:val="0"/>
      <w:divBdr>
        <w:top w:val="none" w:sz="0" w:space="0" w:color="auto"/>
        <w:left w:val="none" w:sz="0" w:space="0" w:color="auto"/>
        <w:bottom w:val="none" w:sz="0" w:space="0" w:color="auto"/>
        <w:right w:val="none" w:sz="0" w:space="0" w:color="auto"/>
      </w:divBdr>
    </w:div>
    <w:div w:id="2064057819">
      <w:bodyDiv w:val="1"/>
      <w:marLeft w:val="0"/>
      <w:marRight w:val="0"/>
      <w:marTop w:val="0"/>
      <w:marBottom w:val="0"/>
      <w:divBdr>
        <w:top w:val="none" w:sz="0" w:space="0" w:color="auto"/>
        <w:left w:val="none" w:sz="0" w:space="0" w:color="auto"/>
        <w:bottom w:val="none" w:sz="0" w:space="0" w:color="auto"/>
        <w:right w:val="none" w:sz="0" w:space="0" w:color="auto"/>
      </w:divBdr>
    </w:div>
    <w:div w:id="2092196048">
      <w:bodyDiv w:val="1"/>
      <w:marLeft w:val="0"/>
      <w:marRight w:val="0"/>
      <w:marTop w:val="0"/>
      <w:marBottom w:val="0"/>
      <w:divBdr>
        <w:top w:val="none" w:sz="0" w:space="0" w:color="auto"/>
        <w:left w:val="none" w:sz="0" w:space="0" w:color="auto"/>
        <w:bottom w:val="none" w:sz="0" w:space="0" w:color="auto"/>
        <w:right w:val="none" w:sz="0" w:space="0" w:color="auto"/>
      </w:divBdr>
    </w:div>
    <w:div w:id="2092776717">
      <w:bodyDiv w:val="1"/>
      <w:marLeft w:val="0"/>
      <w:marRight w:val="0"/>
      <w:marTop w:val="0"/>
      <w:marBottom w:val="0"/>
      <w:divBdr>
        <w:top w:val="none" w:sz="0" w:space="0" w:color="auto"/>
        <w:left w:val="none" w:sz="0" w:space="0" w:color="auto"/>
        <w:bottom w:val="none" w:sz="0" w:space="0" w:color="auto"/>
        <w:right w:val="none" w:sz="0" w:space="0" w:color="auto"/>
      </w:divBdr>
    </w:div>
    <w:div w:id="2100713426">
      <w:bodyDiv w:val="1"/>
      <w:marLeft w:val="0"/>
      <w:marRight w:val="0"/>
      <w:marTop w:val="0"/>
      <w:marBottom w:val="0"/>
      <w:divBdr>
        <w:top w:val="none" w:sz="0" w:space="0" w:color="auto"/>
        <w:left w:val="none" w:sz="0" w:space="0" w:color="auto"/>
        <w:bottom w:val="none" w:sz="0" w:space="0" w:color="auto"/>
        <w:right w:val="none" w:sz="0" w:space="0" w:color="auto"/>
      </w:divBdr>
    </w:div>
    <w:div w:id="2102336904">
      <w:bodyDiv w:val="1"/>
      <w:marLeft w:val="0"/>
      <w:marRight w:val="0"/>
      <w:marTop w:val="0"/>
      <w:marBottom w:val="0"/>
      <w:divBdr>
        <w:top w:val="none" w:sz="0" w:space="0" w:color="auto"/>
        <w:left w:val="none" w:sz="0" w:space="0" w:color="auto"/>
        <w:bottom w:val="none" w:sz="0" w:space="0" w:color="auto"/>
        <w:right w:val="none" w:sz="0" w:space="0" w:color="auto"/>
      </w:divBdr>
    </w:div>
    <w:div w:id="2108456815">
      <w:bodyDiv w:val="1"/>
      <w:marLeft w:val="0"/>
      <w:marRight w:val="0"/>
      <w:marTop w:val="0"/>
      <w:marBottom w:val="0"/>
      <w:divBdr>
        <w:top w:val="none" w:sz="0" w:space="0" w:color="auto"/>
        <w:left w:val="none" w:sz="0" w:space="0" w:color="auto"/>
        <w:bottom w:val="none" w:sz="0" w:space="0" w:color="auto"/>
        <w:right w:val="none" w:sz="0" w:space="0" w:color="auto"/>
      </w:divBdr>
    </w:div>
    <w:div w:id="2143646009">
      <w:bodyDiv w:val="1"/>
      <w:marLeft w:val="0"/>
      <w:marRight w:val="0"/>
      <w:marTop w:val="0"/>
      <w:marBottom w:val="0"/>
      <w:divBdr>
        <w:top w:val="none" w:sz="0" w:space="0" w:color="auto"/>
        <w:left w:val="none" w:sz="0" w:space="0" w:color="auto"/>
        <w:bottom w:val="none" w:sz="0" w:space="0" w:color="auto"/>
        <w:right w:val="none" w:sz="0" w:space="0" w:color="auto"/>
      </w:divBdr>
    </w:div>
    <w:div w:id="2146239971">
      <w:bodyDiv w:val="1"/>
      <w:marLeft w:val="0"/>
      <w:marRight w:val="0"/>
      <w:marTop w:val="0"/>
      <w:marBottom w:val="0"/>
      <w:divBdr>
        <w:top w:val="none" w:sz="0" w:space="0" w:color="auto"/>
        <w:left w:val="none" w:sz="0" w:space="0" w:color="auto"/>
        <w:bottom w:val="none" w:sz="0" w:space="0" w:color="auto"/>
        <w:right w:val="none" w:sz="0" w:space="0" w:color="auto"/>
      </w:divBdr>
    </w:div>
    <w:div w:id="214704478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footer" Target="footer4.xml"/><Relationship Id="rId26" Type="http://schemas.openxmlformats.org/officeDocument/2006/relationships/footer" Target="footer8.xml"/><Relationship Id="rId39" Type="http://schemas.openxmlformats.org/officeDocument/2006/relationships/chart" Target="charts/chart11.xml"/><Relationship Id="rId21" Type="http://schemas.openxmlformats.org/officeDocument/2006/relationships/header" Target="header5.xml"/><Relationship Id="rId34" Type="http://schemas.openxmlformats.org/officeDocument/2006/relationships/chart" Target="charts/chart6.xml"/><Relationship Id="rId42" Type="http://schemas.openxmlformats.org/officeDocument/2006/relationships/chart" Target="charts/chart14.xml"/><Relationship Id="rId47" Type="http://schemas.openxmlformats.org/officeDocument/2006/relationships/image" Target="media/image5.jpeg"/><Relationship Id="rId50" Type="http://schemas.openxmlformats.org/officeDocument/2006/relationships/image" Target="media/image8.emf"/><Relationship Id="rId55" Type="http://schemas.openxmlformats.org/officeDocument/2006/relationships/footer" Target="footer1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3.xml"/><Relationship Id="rId29" Type="http://schemas.openxmlformats.org/officeDocument/2006/relationships/chart" Target="charts/chart1.xml"/><Relationship Id="rId11" Type="http://schemas.openxmlformats.org/officeDocument/2006/relationships/image" Target="media/image2.png"/><Relationship Id="rId24" Type="http://schemas.openxmlformats.org/officeDocument/2006/relationships/footer" Target="footer7.xml"/><Relationship Id="rId32" Type="http://schemas.openxmlformats.org/officeDocument/2006/relationships/chart" Target="charts/chart4.xml"/><Relationship Id="rId37" Type="http://schemas.openxmlformats.org/officeDocument/2006/relationships/chart" Target="charts/chart9.xml"/><Relationship Id="rId40" Type="http://schemas.openxmlformats.org/officeDocument/2006/relationships/chart" Target="charts/chart12.xml"/><Relationship Id="rId45" Type="http://schemas.openxmlformats.org/officeDocument/2006/relationships/header" Target="header10.xml"/><Relationship Id="rId53" Type="http://schemas.openxmlformats.org/officeDocument/2006/relationships/image" Target="media/image11.jpeg"/><Relationship Id="rId5" Type="http://schemas.openxmlformats.org/officeDocument/2006/relationships/webSettings" Target="webSettings.xml"/><Relationship Id="rId19"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2.xml"/><Relationship Id="rId22" Type="http://schemas.openxmlformats.org/officeDocument/2006/relationships/footer" Target="footer6.xml"/><Relationship Id="rId27" Type="http://schemas.openxmlformats.org/officeDocument/2006/relationships/header" Target="header8.xml"/><Relationship Id="rId30" Type="http://schemas.openxmlformats.org/officeDocument/2006/relationships/chart" Target="charts/chart2.xml"/><Relationship Id="rId35" Type="http://schemas.openxmlformats.org/officeDocument/2006/relationships/chart" Target="charts/chart7.xml"/><Relationship Id="rId43" Type="http://schemas.openxmlformats.org/officeDocument/2006/relationships/header" Target="header9.xml"/><Relationship Id="rId48" Type="http://schemas.openxmlformats.org/officeDocument/2006/relationships/image" Target="media/image6.jpeg"/><Relationship Id="rId56"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9.emf"/><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header" Target="header3.xml"/><Relationship Id="rId25" Type="http://schemas.openxmlformats.org/officeDocument/2006/relationships/header" Target="header7.xml"/><Relationship Id="rId33" Type="http://schemas.openxmlformats.org/officeDocument/2006/relationships/chart" Target="charts/chart5.xml"/><Relationship Id="rId38" Type="http://schemas.openxmlformats.org/officeDocument/2006/relationships/chart" Target="charts/chart10.xml"/><Relationship Id="rId46" Type="http://schemas.openxmlformats.org/officeDocument/2006/relationships/footer" Target="footer11.xml"/><Relationship Id="rId20" Type="http://schemas.openxmlformats.org/officeDocument/2006/relationships/footer" Target="footer5.xml"/><Relationship Id="rId41" Type="http://schemas.openxmlformats.org/officeDocument/2006/relationships/chart" Target="charts/chart13.xml"/><Relationship Id="rId54"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2.xml"/><Relationship Id="rId23" Type="http://schemas.openxmlformats.org/officeDocument/2006/relationships/header" Target="header6.xml"/><Relationship Id="rId28" Type="http://schemas.openxmlformats.org/officeDocument/2006/relationships/footer" Target="footer9.xml"/><Relationship Id="rId36" Type="http://schemas.openxmlformats.org/officeDocument/2006/relationships/chart" Target="charts/chart8.xml"/><Relationship Id="rId49" Type="http://schemas.openxmlformats.org/officeDocument/2006/relationships/image" Target="media/image7.jpeg"/><Relationship Id="rId57" Type="http://schemas.openxmlformats.org/officeDocument/2006/relationships/theme" Target="theme/theme1.xml"/><Relationship Id="rId10" Type="http://schemas.openxmlformats.org/officeDocument/2006/relationships/footer" Target="footer1.xml"/><Relationship Id="rId31" Type="http://schemas.openxmlformats.org/officeDocument/2006/relationships/chart" Target="charts/chart3.xml"/><Relationship Id="rId44" Type="http://schemas.openxmlformats.org/officeDocument/2006/relationships/footer" Target="footer10.xml"/><Relationship Id="rId52" Type="http://schemas.openxmlformats.org/officeDocument/2006/relationships/image" Target="media/image10.jpeg"/></Relationships>
</file>

<file path=word/charts/_rels/chart1.xml.rels><?xml version="1.0" encoding="UTF-8" standalone="yes"?>
<Relationships xmlns="http://schemas.openxmlformats.org/package/2006/relationships"><Relationship Id="rId3" Type="http://schemas.openxmlformats.org/officeDocument/2006/relationships/oleObject" Target="Gr&#225;fico%20en%20Microsoft%20Word"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Hoja_de_c_lculo_de_Microsoft_Excel8.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Hoja_de_c_lculo_de_Microsoft_Excel9.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Hoja_de_c_lculo_de_Microsoft_Excel10.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Hoja_de_c_lculo_de_Microsoft_Excel11.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Hoja_de_c_lculo_de_Microsoft_Excel12.xlsx"/><Relationship Id="rId2" Type="http://schemas.microsoft.com/office/2011/relationships/chartColorStyle" Target="colors14.xml"/><Relationship Id="rId1" Type="http://schemas.microsoft.com/office/2011/relationships/chartStyle" Target="style14.xml"/></Relationships>
</file>

<file path=word/charts/_rels/chart2.xml.rels><?xml version="1.0" encoding="UTF-8" standalone="yes"?>
<Relationships xmlns="http://schemas.openxmlformats.org/package/2006/relationships"><Relationship Id="rId3" Type="http://schemas.openxmlformats.org/officeDocument/2006/relationships/package" Target="../embeddings/Hoja_de_c_lculo_de_Microsoft_Excel.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Hoja_de_c_lculo_de_Microsoft_Excel2.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Hoja_de_c_lculo_de_Microsoft_Excel3.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Hoja_de_c_lculo_de_Microsoft_Excel4.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Hoja_de_c_lculo_de_Microsoft_Excel5.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Hoja_de_c_lculo_de_Microsoft_Excel6.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Hoja_de_c_lculo_de_Microsoft_Excel7.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1200">
                <a:latin typeface="Times New Roman" panose="02020603050405020304" pitchFamily="18" charset="0"/>
                <a:cs typeface="Times New Roman" panose="02020603050405020304" pitchFamily="18" charset="0"/>
              </a:rPr>
              <a:t>RESULTADOS</a:t>
            </a:r>
            <a:r>
              <a:rPr lang="es-ES" sz="1200" baseline="0">
                <a:latin typeface="Times New Roman" panose="02020603050405020304" pitchFamily="18" charset="0"/>
                <a:cs typeface="Times New Roman" panose="02020603050405020304" pitchFamily="18" charset="0"/>
              </a:rPr>
              <a:t> EVALUACION CONTROL INTERNO</a:t>
            </a:r>
            <a:endParaRPr lang="es-ES" sz="12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'[Gráfico en Microsoft Word]Hoja1'!$B$1</c:f>
              <c:strCache>
                <c:ptCount val="1"/>
                <c:pt idx="0">
                  <c:v>NIVEL DE CONFIANZA</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'[Gráfico en Microsoft Word]Hoja1'!$A$2:$A$6</c:f>
              <c:strCache>
                <c:ptCount val="5"/>
                <c:pt idx="0">
                  <c:v>Ambiente de Control</c:v>
                </c:pt>
                <c:pt idx="1">
                  <c:v>Evaluación de Riesgos</c:v>
                </c:pt>
                <c:pt idx="2">
                  <c:v>Actividades de Control</c:v>
                </c:pt>
                <c:pt idx="3">
                  <c:v>Sistemas de Control</c:v>
                </c:pt>
                <c:pt idx="4">
                  <c:v>Supervisión y Monitoreo</c:v>
                </c:pt>
              </c:strCache>
            </c:strRef>
          </c:cat>
          <c:val>
            <c:numRef>
              <c:f>'[Gráfico en Microsoft Word]Hoja1'!$B$2:$B$6</c:f>
              <c:numCache>
                <c:formatCode>General</c:formatCode>
                <c:ptCount val="5"/>
                <c:pt idx="0">
                  <c:v>50</c:v>
                </c:pt>
                <c:pt idx="1">
                  <c:v>60</c:v>
                </c:pt>
                <c:pt idx="2">
                  <c:v>61.67</c:v>
                </c:pt>
                <c:pt idx="3">
                  <c:v>56.36</c:v>
                </c:pt>
                <c:pt idx="4">
                  <c:v>65</c:v>
                </c:pt>
              </c:numCache>
            </c:numRef>
          </c:val>
          <c:extLst>
            <c:ext xmlns:c16="http://schemas.microsoft.com/office/drawing/2014/chart" uri="{C3380CC4-5D6E-409C-BE32-E72D297353CC}">
              <c16:uniqueId val="{00000000-3E78-4FEF-93C7-CDF18FDCD51B}"/>
            </c:ext>
          </c:extLst>
        </c:ser>
        <c:ser>
          <c:idx val="1"/>
          <c:order val="1"/>
          <c:tx>
            <c:strRef>
              <c:f>'[Gráfico en Microsoft Word]Hoja1'!$C$1</c:f>
              <c:strCache>
                <c:ptCount val="1"/>
                <c:pt idx="0">
                  <c:v>NIVEL DE RIESGO</c:v>
                </c:pt>
              </c:strCache>
            </c:strRef>
          </c:tx>
          <c:spPr>
            <a:solidFill>
              <a:srgbClr val="FF3300"/>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'[Gráfico en Microsoft Word]Hoja1'!$A$2:$A$6</c:f>
              <c:strCache>
                <c:ptCount val="5"/>
                <c:pt idx="0">
                  <c:v>Ambiente de Control</c:v>
                </c:pt>
                <c:pt idx="1">
                  <c:v>Evaluación de Riesgos</c:v>
                </c:pt>
                <c:pt idx="2">
                  <c:v>Actividades de Control</c:v>
                </c:pt>
                <c:pt idx="3">
                  <c:v>Sistemas de Control</c:v>
                </c:pt>
                <c:pt idx="4">
                  <c:v>Supervisión y Monitoreo</c:v>
                </c:pt>
              </c:strCache>
            </c:strRef>
          </c:cat>
          <c:val>
            <c:numRef>
              <c:f>'[Gráfico en Microsoft Word]Hoja1'!$C$2:$C$6</c:f>
              <c:numCache>
                <c:formatCode>General</c:formatCode>
                <c:ptCount val="5"/>
                <c:pt idx="0">
                  <c:v>50</c:v>
                </c:pt>
                <c:pt idx="1">
                  <c:v>40</c:v>
                </c:pt>
                <c:pt idx="2">
                  <c:v>38.33</c:v>
                </c:pt>
                <c:pt idx="3">
                  <c:v>43.64</c:v>
                </c:pt>
                <c:pt idx="4">
                  <c:v>35</c:v>
                </c:pt>
              </c:numCache>
            </c:numRef>
          </c:val>
          <c:extLst>
            <c:ext xmlns:c16="http://schemas.microsoft.com/office/drawing/2014/chart" uri="{C3380CC4-5D6E-409C-BE32-E72D297353CC}">
              <c16:uniqueId val="{00000001-3E78-4FEF-93C7-CDF18FDCD51B}"/>
            </c:ext>
          </c:extLst>
        </c:ser>
        <c:dLbls>
          <c:showLegendKey val="0"/>
          <c:showVal val="0"/>
          <c:showCatName val="0"/>
          <c:showSerName val="0"/>
          <c:showPercent val="0"/>
          <c:showBubbleSize val="0"/>
        </c:dLbls>
        <c:gapWidth val="150"/>
        <c:shape val="box"/>
        <c:axId val="1729398527"/>
        <c:axId val="1729392287"/>
        <c:axId val="0"/>
      </c:bar3DChart>
      <c:catAx>
        <c:axId val="1729398527"/>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729392287"/>
        <c:crosses val="autoZero"/>
        <c:auto val="1"/>
        <c:lblAlgn val="ctr"/>
        <c:lblOffset val="100"/>
        <c:noMultiLvlLbl val="0"/>
      </c:catAx>
      <c:valAx>
        <c:axId val="172939228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7293985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aseline="0">
                <a:solidFill>
                  <a:sysClr val="windowText" lastClr="000000"/>
                </a:solidFill>
                <a:latin typeface="Times New Roman" panose="02020603050405020304" pitchFamily="18" charset="0"/>
                <a:cs typeface="Times New Roman" panose="02020603050405020304" pitchFamily="18" charset="0"/>
              </a:rPr>
              <a:t>Trabajo en equipo</a:t>
            </a:r>
            <a:endParaRPr lang="en-US" sz="120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Hoja1!$B$1</c:f>
              <c:strCache>
                <c:ptCount val="1"/>
                <c:pt idx="0">
                  <c:v>Planeación Estratégica</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809D-475A-8285-CA9FF98780A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809D-475A-8285-CA9FF98780AA}"/>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113D-4BF4-A32C-A3BC28B4439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Hoja1!$A$2:$A$4</c:f>
              <c:strCache>
                <c:ptCount val="3"/>
                <c:pt idx="0">
                  <c:v>Si</c:v>
                </c:pt>
                <c:pt idx="1">
                  <c:v>No</c:v>
                </c:pt>
                <c:pt idx="2">
                  <c:v>A veces</c:v>
                </c:pt>
              </c:strCache>
            </c:strRef>
          </c:cat>
          <c:val>
            <c:numRef>
              <c:f>Hoja1!$B$2:$B$4</c:f>
              <c:numCache>
                <c:formatCode>General</c:formatCode>
                <c:ptCount val="3"/>
                <c:pt idx="0">
                  <c:v>27.27</c:v>
                </c:pt>
                <c:pt idx="1">
                  <c:v>45.45</c:v>
                </c:pt>
                <c:pt idx="2">
                  <c:v>27.27</c:v>
                </c:pt>
              </c:numCache>
            </c:numRef>
          </c:val>
          <c:extLst>
            <c:ext xmlns:c16="http://schemas.microsoft.com/office/drawing/2014/chart" uri="{C3380CC4-5D6E-409C-BE32-E72D297353CC}">
              <c16:uniqueId val="{00000004-809D-475A-8285-CA9FF98780AA}"/>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Comunicación Interna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Hoja1!$B$1</c:f>
              <c:strCache>
                <c:ptCount val="1"/>
                <c:pt idx="0">
                  <c:v>Comunicación Interna</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6F9-4D47-AF48-E40459972DFC}"/>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6F9-4D47-AF48-E40459972DFC}"/>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C8C-48DA-BF9F-7610AFFD6EFC}"/>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AC8C-48DA-BF9F-7610AFFD6EF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Hoja1!$A$2:$A$5</c:f>
              <c:strCache>
                <c:ptCount val="4"/>
                <c:pt idx="0">
                  <c:v>Muy Buena</c:v>
                </c:pt>
                <c:pt idx="1">
                  <c:v>Buena</c:v>
                </c:pt>
                <c:pt idx="2">
                  <c:v>Regular</c:v>
                </c:pt>
                <c:pt idx="3">
                  <c:v>Mala</c:v>
                </c:pt>
              </c:strCache>
            </c:strRef>
          </c:cat>
          <c:val>
            <c:numRef>
              <c:f>Hoja1!$B$2:$B$5</c:f>
              <c:numCache>
                <c:formatCode>General</c:formatCode>
                <c:ptCount val="4"/>
                <c:pt idx="0">
                  <c:v>18.18</c:v>
                </c:pt>
                <c:pt idx="1">
                  <c:v>63.64</c:v>
                </c:pt>
                <c:pt idx="2">
                  <c:v>18.18</c:v>
                </c:pt>
                <c:pt idx="3">
                  <c:v>0</c:v>
                </c:pt>
              </c:numCache>
            </c:numRef>
          </c:val>
          <c:extLst>
            <c:ext xmlns:c16="http://schemas.microsoft.com/office/drawing/2014/chart" uri="{C3380CC4-5D6E-409C-BE32-E72D297353CC}">
              <c16:uniqueId val="{00000004-06F9-4D47-AF48-E40459972DFC}"/>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Reuniones periódicas para coordinar labores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Hoja1!$B$1</c:f>
              <c:strCache>
                <c:ptCount val="1"/>
                <c:pt idx="0">
                  <c:v>Reuniones periódicas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E8E6-48C2-8A7E-0035E644E75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E8E6-48C2-8A7E-0035E644E75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06E4-45D3-8B08-BC36CC0D22B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Hoja1!$A$2:$A$4</c:f>
              <c:strCache>
                <c:ptCount val="3"/>
                <c:pt idx="0">
                  <c:v>Si</c:v>
                </c:pt>
                <c:pt idx="1">
                  <c:v>No</c:v>
                </c:pt>
                <c:pt idx="2">
                  <c:v>A veces</c:v>
                </c:pt>
              </c:strCache>
            </c:strRef>
          </c:cat>
          <c:val>
            <c:numRef>
              <c:f>Hoja1!$B$2:$B$4</c:f>
              <c:numCache>
                <c:formatCode>General</c:formatCode>
                <c:ptCount val="3"/>
                <c:pt idx="0">
                  <c:v>27.27</c:v>
                </c:pt>
                <c:pt idx="1">
                  <c:v>18.18</c:v>
                </c:pt>
                <c:pt idx="2">
                  <c:v>54.55</c:v>
                </c:pt>
              </c:numCache>
            </c:numRef>
          </c:val>
          <c:extLst>
            <c:ext xmlns:c16="http://schemas.microsoft.com/office/drawing/2014/chart" uri="{C3380CC4-5D6E-409C-BE32-E72D297353CC}">
              <c16:uniqueId val="{00000004-E8E6-48C2-8A7E-0035E644E750}"/>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Indicadores de desempeño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Hoja1!$B$1</c:f>
              <c:strCache>
                <c:ptCount val="1"/>
                <c:pt idx="0">
                  <c:v>Indicadores de desempeño</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EAD-4961-8A36-53A9E47230A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EAD-4961-8A36-53A9E47230A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General</c:formatCode>
                <c:ptCount val="2"/>
                <c:pt idx="0">
                  <c:v>45.45</c:v>
                </c:pt>
                <c:pt idx="1">
                  <c:v>54.55</c:v>
                </c:pt>
              </c:numCache>
            </c:numRef>
          </c:val>
          <c:extLst>
            <c:ext xmlns:c16="http://schemas.microsoft.com/office/drawing/2014/chart" uri="{C3380CC4-5D6E-409C-BE32-E72D297353CC}">
              <c16:uniqueId val="{00000004-4EAD-4961-8A36-53A9E47230A8}"/>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Herramientas de trabajo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Hoja1!$B$1</c:f>
              <c:strCache>
                <c:ptCount val="1"/>
                <c:pt idx="0">
                  <c:v>Herramientas de trabajo</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522-475C-92D0-7216C9271A01}"/>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522-475C-92D0-7216C9271A0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General</c:formatCode>
                <c:ptCount val="2"/>
                <c:pt idx="0">
                  <c:v>63.64</c:v>
                </c:pt>
                <c:pt idx="1">
                  <c:v>36.36</c:v>
                </c:pt>
              </c:numCache>
            </c:numRef>
          </c:val>
          <c:extLst>
            <c:ext xmlns:c16="http://schemas.microsoft.com/office/drawing/2014/chart" uri="{C3380CC4-5D6E-409C-BE32-E72D297353CC}">
              <c16:uniqueId val="{00000004-6522-475C-92D0-7216C9271A01}"/>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CONTROL INTERNO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Hoja1!$B$1</c:f>
              <c:strCache>
                <c:ptCount val="1"/>
                <c:pt idx="0">
                  <c:v>CONTROL INTERNO</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F13-4D08-9ED1-1FB5D3638AFA}"/>
              </c:ext>
            </c:extLst>
          </c:dPt>
          <c:dPt>
            <c:idx val="1"/>
            <c:bubble3D val="0"/>
            <c:spPr>
              <a:solidFill>
                <a:srgbClr val="FF3300"/>
              </a:solidFill>
              <a:ln w="19050">
                <a:solidFill>
                  <a:schemeClr val="lt1"/>
                </a:solidFill>
              </a:ln>
              <a:effectLst/>
            </c:spPr>
            <c:extLst>
              <c:ext xmlns:c16="http://schemas.microsoft.com/office/drawing/2014/chart" uri="{C3380CC4-5D6E-409C-BE32-E72D297353CC}">
                <c16:uniqueId val="{00000002-7F13-4D08-9ED1-1FB5D3638AFA}"/>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522E-4F40-A124-AA3E4797AA20}"/>
              </c:ext>
            </c:extLst>
          </c:dPt>
          <c:dLbls>
            <c:dLbl>
              <c:idx val="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F13-4D08-9ED1-1FB5D3638AFA}"/>
                </c:ext>
              </c:extLst>
            </c:dLbl>
            <c:dLbl>
              <c:idx val="1"/>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F13-4D08-9ED1-1FB5D3638AF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s>
          <c:cat>
            <c:strRef>
              <c:f>Hoja1!$A$2:$A$4</c:f>
              <c:strCache>
                <c:ptCount val="2"/>
                <c:pt idx="0">
                  <c:v>Confianza</c:v>
                </c:pt>
                <c:pt idx="1">
                  <c:v>Riesgo</c:v>
                </c:pt>
              </c:strCache>
            </c:strRef>
          </c:cat>
          <c:val>
            <c:numRef>
              <c:f>Hoja1!$B$2:$B$4</c:f>
              <c:numCache>
                <c:formatCode>General</c:formatCode>
                <c:ptCount val="3"/>
                <c:pt idx="0">
                  <c:v>58.61</c:v>
                </c:pt>
                <c:pt idx="1">
                  <c:v>41.39</c:v>
                </c:pt>
              </c:numCache>
            </c:numRef>
          </c:val>
          <c:extLst>
            <c:ext xmlns:c16="http://schemas.microsoft.com/office/drawing/2014/chart" uri="{C3380CC4-5D6E-409C-BE32-E72D297353CC}">
              <c16:uniqueId val="{00000000-7F13-4D08-9ED1-1FB5D3638AFA}"/>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36204219299281848"/>
          <c:y val="0.85378039495369074"/>
          <c:w val="0.29402198043920147"/>
          <c:h val="0.1168438400524291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Planeación Estratégica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Hoja1!$B$1</c:f>
              <c:strCache>
                <c:ptCount val="1"/>
                <c:pt idx="0">
                  <c:v>Planeación Estratégica</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632-4EF2-82B8-FF3FDA8A9D4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632-4EF2-82B8-FF3FDA8A9D4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General</c:formatCode>
                <c:ptCount val="2"/>
                <c:pt idx="0">
                  <c:v>27.27</c:v>
                </c:pt>
                <c:pt idx="1">
                  <c:v>72.73</c:v>
                </c:pt>
              </c:numCache>
            </c:numRef>
          </c:val>
          <c:extLst>
            <c:ext xmlns:c16="http://schemas.microsoft.com/office/drawing/2014/chart" uri="{C3380CC4-5D6E-409C-BE32-E72D297353CC}">
              <c16:uniqueId val="{00000000-6AC4-4E88-8877-87F72B163CB5}"/>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Programación</a:t>
            </a:r>
            <a:r>
              <a:rPr lang="en-US" sz="1200" baseline="0">
                <a:solidFill>
                  <a:sysClr val="windowText" lastClr="000000"/>
                </a:solidFill>
                <a:latin typeface="Times New Roman" panose="02020603050405020304" pitchFamily="18" charset="0"/>
                <a:cs typeface="Times New Roman" panose="02020603050405020304" pitchFamily="18" charset="0"/>
              </a:rPr>
              <a:t> de actividades por área</a:t>
            </a:r>
            <a:endParaRPr lang="en-US" sz="120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Hoja1!$B$1</c:f>
              <c:strCache>
                <c:ptCount val="1"/>
                <c:pt idx="0">
                  <c:v>Planeación Estratégica</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83A-481C-8720-BCE64B40A9C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83A-481C-8720-BCE64B40A9C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General</c:formatCode>
                <c:ptCount val="2"/>
                <c:pt idx="0">
                  <c:v>54.55</c:v>
                </c:pt>
                <c:pt idx="1">
                  <c:v>45.55</c:v>
                </c:pt>
              </c:numCache>
            </c:numRef>
          </c:val>
          <c:extLst>
            <c:ext xmlns:c16="http://schemas.microsoft.com/office/drawing/2014/chart" uri="{C3380CC4-5D6E-409C-BE32-E72D297353CC}">
              <c16:uniqueId val="{00000004-583A-481C-8720-BCE64B40A9C8}"/>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Presupuestos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Hoja1!$B$1</c:f>
              <c:strCache>
                <c:ptCount val="1"/>
                <c:pt idx="0">
                  <c:v>Planeación Estratégica</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8702-44D5-8DC2-A00F2F640A6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8702-44D5-8DC2-A00F2F640A6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General</c:formatCode>
                <c:ptCount val="2"/>
                <c:pt idx="0">
                  <c:v>0</c:v>
                </c:pt>
                <c:pt idx="1">
                  <c:v>100</c:v>
                </c:pt>
              </c:numCache>
            </c:numRef>
          </c:val>
          <c:extLst>
            <c:ext xmlns:c16="http://schemas.microsoft.com/office/drawing/2014/chart" uri="{C3380CC4-5D6E-409C-BE32-E72D297353CC}">
              <c16:uniqueId val="{00000004-8702-44D5-8DC2-A00F2F640A66}"/>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Manual de Funciones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Hoja1!$B$1</c:f>
              <c:strCache>
                <c:ptCount val="1"/>
                <c:pt idx="0">
                  <c:v>Planeación Estratégica</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48B-493A-AD4E-D529147D0E8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48B-493A-AD4E-D529147D0E8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General</c:formatCode>
                <c:ptCount val="2"/>
                <c:pt idx="0">
                  <c:v>18.18</c:v>
                </c:pt>
                <c:pt idx="1">
                  <c:v>81.819999999999993</c:v>
                </c:pt>
              </c:numCache>
            </c:numRef>
          </c:val>
          <c:extLst>
            <c:ext xmlns:c16="http://schemas.microsoft.com/office/drawing/2014/chart" uri="{C3380CC4-5D6E-409C-BE32-E72D297353CC}">
              <c16:uniqueId val="{00000004-A48B-493A-AD4E-D529147D0E80}"/>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Delegación de cargos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Hoja1!$B$1</c:f>
              <c:strCache>
                <c:ptCount val="1"/>
                <c:pt idx="0">
                  <c:v>Planeación Estratégica</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CFD-4DA6-9090-C407D27CBE3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CFD-4DA6-9090-C407D27CBE3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General</c:formatCode>
                <c:ptCount val="2"/>
                <c:pt idx="0">
                  <c:v>54.55</c:v>
                </c:pt>
                <c:pt idx="1">
                  <c:v>45.55</c:v>
                </c:pt>
              </c:numCache>
            </c:numRef>
          </c:val>
          <c:extLst>
            <c:ext xmlns:c16="http://schemas.microsoft.com/office/drawing/2014/chart" uri="{C3380CC4-5D6E-409C-BE32-E72D297353CC}">
              <c16:uniqueId val="{00000004-7CFD-4DA6-9090-C407D27CBE30}"/>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Informes mensuales de colaboradores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Hoja1!$B$1</c:f>
              <c:strCache>
                <c:ptCount val="1"/>
                <c:pt idx="0">
                  <c:v>Planeación Estratégica</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EAE-4E20-B767-82465B5CF631}"/>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EAE-4E20-B767-82465B5CF63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General</c:formatCode>
                <c:ptCount val="2"/>
                <c:pt idx="0">
                  <c:v>54.55</c:v>
                </c:pt>
                <c:pt idx="1">
                  <c:v>45.55</c:v>
                </c:pt>
              </c:numCache>
            </c:numRef>
          </c:val>
          <c:extLst>
            <c:ext xmlns:c16="http://schemas.microsoft.com/office/drawing/2014/chart" uri="{C3380CC4-5D6E-409C-BE32-E72D297353CC}">
              <c16:uniqueId val="{00000004-6EAE-4E20-B767-82465B5CF631}"/>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Programas de disciplina,</a:t>
            </a:r>
            <a:r>
              <a:rPr lang="en-US" sz="1200" baseline="0">
                <a:solidFill>
                  <a:sysClr val="windowText" lastClr="000000"/>
                </a:solidFill>
                <a:latin typeface="Times New Roman" panose="02020603050405020304" pitchFamily="18" charset="0"/>
                <a:cs typeface="Times New Roman" panose="02020603050405020304" pitchFamily="18" charset="0"/>
              </a:rPr>
              <a:t> conducta y ética</a:t>
            </a:r>
            <a:endParaRPr lang="en-US" sz="120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Hoja1!$B$1</c:f>
              <c:strCache>
                <c:ptCount val="1"/>
                <c:pt idx="0">
                  <c:v>Planeación Estratégica</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E17D-4199-8C97-99FD6125ED6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E17D-4199-8C97-99FD6125ED6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General</c:formatCode>
                <c:ptCount val="2"/>
                <c:pt idx="0">
                  <c:v>27.27</c:v>
                </c:pt>
                <c:pt idx="1">
                  <c:v>72.73</c:v>
                </c:pt>
              </c:numCache>
            </c:numRef>
          </c:val>
          <c:extLst>
            <c:ext xmlns:c16="http://schemas.microsoft.com/office/drawing/2014/chart" uri="{C3380CC4-5D6E-409C-BE32-E72D297353CC}">
              <c16:uniqueId val="{00000004-E17D-4199-8C97-99FD6125ED6D}"/>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PER16</b:Tag>
    <b:SourceType>Book</b:SourceType>
    <b:Guid>{3DF4BF06-C8A9-4D40-BD24-632970EBD684}</b:Guid>
    <b:Author>
      <b:Author>
        <b:NameList>
          <b:Person>
            <b:Last>Pereira</b:Last>
            <b:First>Carlos</b:First>
          </b:Person>
        </b:NameList>
      </b:Author>
    </b:Author>
    <b:Title>Control Interno en las empresas</b:Title>
    <b:Year>2019</b:Year>
    <b:City>México</b:City>
    <b:Publisher>Instituto Mexicano de Contadores Públicos </b:Publisher>
    <b:RefOrder>15</b:RefOrder>
  </b:Source>
  <b:Source>
    <b:Tag>Est16</b:Tag>
    <b:SourceType>Book</b:SourceType>
    <b:Guid>{19C758E8-5885-4CE7-B29C-DB684F3E293A}</b:Guid>
    <b:Author>
      <b:Author>
        <b:NameList>
          <b:Person>
            <b:Last>Estupiñan Gaitán</b:Last>
            <b:First>R</b:First>
          </b:Person>
        </b:NameList>
      </b:Author>
    </b:Author>
    <b:Title>Control interno y fraudes: análisis de informe COSO I, II Y III con base en los ciclos transaccionales</b:Title>
    <b:Year>2016</b:Year>
    <b:City>Bogotá</b:City>
    <b:Publisher>Ecoe Ediciones</b:Publisher>
    <b:RefOrder>3</b:RefOrder>
  </b:Source>
  <b:Source>
    <b:Tag>Rum19</b:Tag>
    <b:SourceType>Book</b:SourceType>
    <b:Guid>{46E121C9-CAC5-4F4B-A403-CB19A1E332D1}</b:Guid>
    <b:Author>
      <b:Author>
        <b:NameList>
          <b:Person>
            <b:Last>Rumín Hermoso</b:Last>
            <b:Middle>Manuel</b:Middle>
            <b:First>José </b:First>
          </b:Person>
        </b:NameList>
      </b:Author>
    </b:Author>
    <b:Title>Gestión administrativa del proceso comercial</b:Title>
    <b:Year>2019</b:Year>
    <b:City>Bogotá</b:City>
    <b:Publisher>Ediciones de la U</b:Publisher>
    <b:RefOrder>16</b:RefOrder>
  </b:Source>
  <b:Source>
    <b:Tag>Pér15</b:Tag>
    <b:SourceType>Book</b:SourceType>
    <b:Guid>{858A16D0-7611-4B42-ABD4-F632836907FD}</b:Guid>
    <b:Title>La gestión financiera de la empresa</b:Title>
    <b:Year>2015</b:Year>
    <b:City>Madrid</b:City>
    <b:Publisher>ESIC Editorial</b:Publisher>
    <b:Author>
      <b:Author>
        <b:NameList>
          <b:Person>
            <b:Last>Pérez-Carballo Veiga</b:Last>
            <b:First>Juan</b:First>
          </b:Person>
        </b:NameList>
      </b:Author>
    </b:Author>
    <b:RefOrder>4</b:RefOrder>
  </b:Source>
  <b:Source>
    <b:Tag>Rod17</b:Tag>
    <b:SourceType>Book</b:SourceType>
    <b:Guid>{7A33FF6B-1435-428C-8AD9-C77A26C8FBA5}</b:Guid>
    <b:Title>Finanzas 2. Finanzas corporativas: una propuesta metodológica</b:Title>
    <b:Year>2017</b:Year>
    <b:City>México</b:City>
    <b:Publisher>Instituto Mexicano de Contadores Públicos</b:Publisher>
    <b:Author>
      <b:Author>
        <b:NameList>
          <b:Person>
            <b:Last>Rodríguez Aranday</b:Last>
            <b:First>Fernando </b:First>
          </b:Person>
        </b:NameList>
      </b:Author>
    </b:Author>
    <b:RefOrder>17</b:RefOrder>
  </b:Source>
  <b:Source>
    <b:Tag>Tor14</b:Tag>
    <b:SourceType>Book</b:SourceType>
    <b:Guid>{21454F92-5695-428F-AB0D-EC0EDB643EEA}</b:Guid>
    <b:Title>Administración Estratégica</b:Title>
    <b:Year>2014</b:Year>
    <b:City>México</b:City>
    <b:Publisher>Grupo Editorial Patria</b:Publisher>
    <b:Author>
      <b:Author>
        <b:NameList>
          <b:Person>
            <b:Last>Torres Hernández</b:Last>
            <b:First>Zacarías</b:First>
          </b:Person>
        </b:NameList>
      </b:Author>
    </b:Author>
    <b:RefOrder>18</b:RefOrder>
  </b:Source>
  <b:Source>
    <b:Tag>Rod12</b:Tag>
    <b:SourceType>Book</b:SourceType>
    <b:Guid>{E76A5667-2DAB-43FF-9C28-E21B7DC46FE6}</b:Guid>
    <b:Title>Análisis de los estados financieros</b:Title>
    <b:Year>2012</b:Year>
    <b:City>México</b:City>
    <b:Publisher>Mc Graw Hill</b:Publisher>
    <b:Author>
      <b:Author>
        <b:NameList>
          <b:Person>
            <b:Last>Rodríguez Morales</b:Last>
            <b:First>Leopoldo</b:First>
          </b:Person>
        </b:NameList>
      </b:Author>
    </b:Author>
    <b:RefOrder>13</b:RefOrder>
  </b:Source>
  <b:Source>
    <b:Tag>Pel15</b:Tag>
    <b:SourceType>Book</b:SourceType>
    <b:Guid>{74C453BD-038C-462C-8751-82F9C1549A24}</b:Guid>
    <b:Title>Gestión Financiera</b:Title>
    <b:Year>2015</b:Year>
    <b:City>Madrid</b:City>
    <b:Publisher>RA-MA Editorial</b:Publisher>
    <b:Author>
      <b:Author>
        <b:NameList>
          <b:Person>
            <b:Last>Pellrola Comamala</b:Last>
            <b:First>Joan</b:First>
          </b:Person>
        </b:NameList>
      </b:Author>
    </b:Author>
    <b:RefOrder>19</b:RefOrder>
  </b:Source>
  <b:Source>
    <b:Tag>Ace11</b:Tag>
    <b:SourceType>Book</b:SourceType>
    <b:Guid>{934C39B2-CB9D-458F-82F8-3A99751A263B}</b:Guid>
    <b:Title>Gestión Administrativa: técnica contable</b:Title>
    <b:Year>2011</b:Year>
    <b:Publisher>Macmillan Iberia SA</b:Publisher>
    <b:Author>
      <b:Author>
        <b:NameList>
          <b:Person>
            <b:Last>Acebrón</b:Last>
            <b:First>María del Pilar</b:First>
          </b:Person>
          <b:Person>
            <b:Last>Román</b:Last>
            <b:First>Josefa</b:First>
          </b:Person>
          <b:Person>
            <b:Last>Hernández</b:Last>
            <b:First>Juan Carlos</b:First>
          </b:Person>
        </b:NameList>
      </b:Author>
    </b:Author>
    <b:RefOrder>20</b:RefOrder>
  </b:Source>
  <b:Source>
    <b:Tag>Ros17</b:Tag>
    <b:SourceType>Book</b:SourceType>
    <b:Guid>{DFAB0DE5-F35B-4E5C-9296-FFF35C45D342}</b:Guid>
    <b:Title>Gestión Financiera</b:Title>
    <b:Year>2017</b:Year>
    <b:Publisher>Editorial Universidad de Almería</b:Publisher>
    <b:Author>
      <b:Author>
        <b:NameList>
          <b:Person>
            <b:Last>Rosario Diaz</b:Last>
            <b:First>Juana</b:First>
          </b:Person>
          <b:Person>
            <b:Last>Haro</b:Last>
            <b:First>Arturo</b:First>
          </b:Person>
        </b:NameList>
      </b:Author>
    </b:Author>
    <b:RefOrder>21</b:RefOrder>
  </b:Source>
  <b:Source>
    <b:Tag>Con08</b:Tag>
    <b:SourceType>Misc</b:SourceType>
    <b:Guid>{E45E09B1-BF4D-4439-ADF8-60004DF82FAF}</b:Guid>
    <b:Year>2008</b:Year>
    <b:Title>Constitución de la República del Ecuador</b:Title>
    <b:CountryRegion>Ecuador</b:CountryRegion>
    <b:RefOrder>22</b:RefOrder>
  </b:Source>
  <b:Source>
    <b:Tag>Egg18</b:Tag>
    <b:SourceType>Book</b:SourceType>
    <b:Guid>{86E32E0C-54BE-4671-A30F-EB9044DD45E7}</b:Guid>
    <b:Title>Economía</b:Title>
    <b:Year>2018</b:Year>
    <b:City>Buenos Aires</b:City>
    <b:Publisher>Editorial Mipue</b:Publisher>
    <b:Author>
      <b:Author>
        <b:NameList>
          <b:Person>
            <b:Last>Eggers</b:Last>
            <b:First>Francisco</b:First>
          </b:Person>
        </b:NameList>
      </b:Author>
    </b:Author>
    <b:RefOrder>23</b:RefOrder>
  </b:Source>
  <b:Source>
    <b:Tag>Arm08</b:Tag>
    <b:SourceType>Book</b:SourceType>
    <b:Guid>{741202E6-21F5-43B2-B219-BDC8CAF6F468}</b:Guid>
    <b:Title>Auditoría de gestión: conceptos y métodos</b:Title>
    <b:Year>2008</b:Year>
    <b:City>La Habana</b:City>
    <b:Publisher>Editorial Félix Varela</b:Publisher>
    <b:Author>
      <b:Author>
        <b:NameList>
          <b:Person>
            <b:Last>Armas Garcia</b:Last>
            <b:First>Raúl</b:First>
          </b:Person>
        </b:NameList>
      </b:Author>
    </b:Author>
    <b:RefOrder>24</b:RefOrder>
  </b:Source>
  <b:Source>
    <b:Tag>Gal08</b:Tag>
    <b:SourceType>Book</b:SourceType>
    <b:Guid>{B8897917-022F-417E-A9EE-8E451EF2349D}</b:Guid>
    <b:Title>Diccionario de contabilidad, auditoría y control de gestión</b:Title>
    <b:Year>2008</b:Year>
    <b:City>Madrid</b:City>
    <b:Publisher>Ecobook - Editorial del Economista</b:Publisher>
    <b:Author>
      <b:Author>
        <b:NameList>
          <b:Person>
            <b:Last>Galindo Martín </b:Last>
            <b:First>Miguel Angel</b:First>
          </b:Person>
        </b:NameList>
      </b:Author>
    </b:Author>
    <b:RefOrder>25</b:RefOrder>
  </b:Source>
  <b:Source xmlns:b="http://schemas.openxmlformats.org/officeDocument/2006/bibliography">
    <b:Tag>Izq18</b:Tag>
    <b:SourceType>Book</b:SourceType>
    <b:Guid>{E620DA11-A7A2-4AD7-9DB2-722E3A640C55}</b:Guid>
    <b:Title>Gestión administrativa del proceso comercial</b:Title>
    <b:Year>2018</b:Year>
    <b:City>Málaga</b:City>
    <b:Publisher>IC Editorial</b:Publisher>
    <b:Author>
      <b:Author>
        <b:NameList>
          <b:Person>
            <b:Last>Izquierdo Carrasco</b:Last>
            <b:First>Francisco</b:First>
            <b:Middle>Alonso</b:Middle>
          </b:Person>
          <b:Person>
            <b:Last>Mohamed Salah</b:Last>
            <b:First>Ahmed</b:First>
          </b:Person>
          <b:Person>
            <b:Last>Verdú Beviá</b:Last>
            <b:First>Fernando</b:First>
          </b:Person>
        </b:NameList>
      </b:Author>
    </b:Author>
    <b:RefOrder>26</b:RefOrder>
  </b:Source>
  <b:Source>
    <b:Tag>Gut09</b:Tag>
    <b:SourceType>JournalArticle</b:SourceType>
    <b:Guid>{13DD0162-2B2F-4F85-8EC6-D2A7FEB45617}</b:Guid>
    <b:Title>Es sistema de control interno: respuesta al gobierno corporativo</b:Title>
    <b:Year>2009</b:Year>
    <b:Author>
      <b:Author>
        <b:NameList>
          <b:Person>
            <b:Last>Gutiérrez Calderón</b:Last>
            <b:First>Ricardo</b:First>
          </b:Person>
        </b:NameList>
      </b:Author>
    </b:Author>
    <b:JournalName>Revista Contaduría Pública</b:JournalName>
    <b:Pages>26</b:Pages>
    <b:RefOrder>5</b:RefOrder>
  </b:Source>
  <b:Source>
    <b:Tag>Osw11</b:Tag>
    <b:SourceType>Book</b:SourceType>
    <b:Guid>{1F7A8D50-AACE-4AD1-8AE8-A30C32731E4D}</b:Guid>
    <b:Title>Sistemas de control interno para organizaciones</b:Title>
    <b:Year>2011</b:Year>
    <b:Author>
      <b:Author>
        <b:NameList>
          <b:Person>
            <b:Last>Fonseca Luna</b:Last>
            <b:First>Oswaldo</b:First>
          </b:Person>
        </b:NameList>
      </b:Author>
    </b:Author>
    <b:City>Lima</b:City>
    <b:Publisher>Instituto de Investigación en Accountability y Control - IICO</b:Publisher>
    <b:RefOrder>6</b:RefOrder>
  </b:Source>
  <b:Source>
    <b:Tag>Mun14</b:Tag>
    <b:SourceType>Book</b:SourceType>
    <b:Guid>{EEA46615-692B-4570-8F16-A60B9074291C}</b:Guid>
    <b:Author>
      <b:Author>
        <b:NameList>
          <b:Person>
            <b:Last>Munch</b:Last>
            <b:First>Lourdes</b:First>
          </b:Person>
        </b:NameList>
      </b:Author>
    </b:Author>
    <b:Title>Administración gestión organizacional, enfoques y proceso administrativo</b:Title>
    <b:Year>2014</b:Year>
    <b:City>México</b:City>
    <b:Publisher>Pearson</b:Publisher>
    <b:RefOrder>8</b:RefOrder>
  </b:Source>
  <b:Source>
    <b:Tag>Fed16</b:Tag>
    <b:SourceType>Book</b:SourceType>
    <b:Guid>{9C45BBA2-7B2B-4B27-BB44-7AB6132350D6}</b:Guid>
    <b:Title>Introducción a la Gestión y Administración en las Organizaciones</b:Title>
    <b:Year>2016</b:Year>
    <b:City>Buenos Aires</b:City>
    <b:Publisher>Universidad Nacional Arturo Jauretche</b:Publisher>
    <b:Author>
      <b:Author>
        <b:NameList>
          <b:Person>
            <b:Last>Federico </b:Last>
            <b:First>Marco</b:First>
          </b:Person>
          <b:Person>
            <b:Last>Loguzzo</b:Last>
            <b:Middle>Aníbal</b:Middle>
            <b:First>Héctor</b:First>
          </b:Person>
        </b:NameList>
      </b:Author>
    </b:Author>
    <b:RefOrder>9</b:RefOrder>
  </b:Source>
  <b:Source>
    <b:Tag>Cal171</b:Tag>
    <b:SourceType>Book</b:SourceType>
    <b:Guid>{1AF8304D-F6A5-485C-99AB-9DEB983CF405}</b:Guid>
    <b:Title>Análisis de estados financieros</b:Title>
    <b:Year>2017</b:Year>
    <b:City>México</b:City>
    <b:Publisher>Pearson</b:Publisher>
    <b:Author>
      <b:Author>
        <b:NameList>
          <b:Person>
            <b:Last>Calleja Bernal Mendoza</b:Last>
            <b:First>Felipe</b:First>
          </b:Person>
          <b:Person>
            <b:Last>Bernal Mendoza</b:Last>
            <b:First>Francisco</b:First>
          </b:Person>
        </b:NameList>
      </b:Author>
    </b:Author>
    <b:RefOrder>27</b:RefOrder>
  </b:Source>
  <b:Source>
    <b:Tag>Cór14</b:Tag>
    <b:SourceType>Book</b:SourceType>
    <b:Guid>{0625B551-4607-42A3-865B-D9523D28EB09}</b:Guid>
    <b:Title>Análisis Financiero</b:Title>
    <b:Year>2014</b:Year>
    <b:City>Bogotá</b:City>
    <b:Publisher>Ecoe Ediciones</b:Publisher>
    <b:Author>
      <b:Author>
        <b:NameList>
          <b:Person>
            <b:Last>Córdoba Padilla</b:Last>
            <b:First>Marcial</b:First>
          </b:Person>
        </b:NameList>
      </b:Author>
    </b:Author>
    <b:RefOrder>11</b:RefOrder>
  </b:Source>
  <b:Source>
    <b:Tag>Flo14</b:Tag>
    <b:SourceType>Book</b:SourceType>
    <b:Guid>{F7B0A0ED-D1F0-49EB-94A1-B72057AA6DD1}</b:Guid>
    <b:Title>Análsis de estados financieros</b:Title>
    <b:Year>2014</b:Year>
    <b:City>México</b:City>
    <b:Publisher>Editorial Digital UNID</b:Publisher>
    <b:Author>
      <b:Author>
        <b:NameList>
          <b:Person>
            <b:Last>Flores Villalpando</b:Last>
            <b:First>Rosángela</b:First>
          </b:Person>
        </b:NameList>
      </b:Author>
    </b:Author>
    <b:RefOrder>12</b:RefOrder>
  </b:Source>
  <b:Source>
    <b:Tag>Gul18</b:Tag>
    <b:SourceType>Book</b:SourceType>
    <b:Guid>{4348D8DD-E862-4143-A937-5E142CE0DC0C}</b:Guid>
    <b:Title>Gestión organizacional</b:Title>
    <b:Year>2018</b:Year>
    <b:City>Buenos Aires</b:City>
    <b:Publisher>Maipue</b:Publisher>
    <b:Author>
      <b:Author>
        <b:NameList>
          <b:Person>
            <b:Last>Gullo</b:Last>
            <b:First>Javier</b:First>
          </b:Person>
          <b:Person>
            <b:Last>Nardulli</b:Last>
            <b:First>Juan</b:First>
            <b:Middle>Pablo</b:Middle>
          </b:Person>
        </b:NameList>
      </b:Author>
    </b:Author>
    <b:RefOrder>1</b:RefOrder>
  </b:Source>
  <b:Source>
    <b:Tag>Pri12</b:Tag>
    <b:SourceType>Book</b:SourceType>
    <b:Guid>{EAC5D0AE-20F6-4A7B-9088-E60994E18BA8}</b:Guid>
    <b:Title>Gestión estratégica organizacional</b:Title>
    <b:Year>2012</b:Year>
    <b:City>Bogotá</b:City>
    <b:Publisher>Ecoe Ediciones</b:Publisher>
    <b:Author>
      <b:Author>
        <b:NameList>
          <b:Person>
            <b:Last>Prieto Herrera</b:Last>
            <b:Middle>Eliécer</b:Middle>
            <b:First>Jorge</b:First>
          </b:Person>
        </b:NameList>
      </b:Author>
    </b:Author>
    <b:RefOrder>2</b:RefOrder>
  </b:Source>
  <b:Source>
    <b:Tag>Viv20</b:Tag>
    <b:SourceType>InternetSite</b:SourceType>
    <b:Guid>{F13D1E36-0CDA-4F9D-87E5-2DED5D5A94FF}</b:Guid>
    <b:Title>Control interno operativo y su incidencia en el manejo económico financiero</b:Title>
    <b:InternetSiteTitle>Universidad Técnica Estatal de Quevedo</b:InternetSiteTitle>
    <b:Year>2020</b:Year>
    <b:URL>http://142.93.18.15:8080/jspui/bitstream/123456789/571/1/WE%20%281%29.pdf</b:URL>
    <b:Author>
      <b:Author>
        <b:NameList>
          <b:Person>
            <b:Last>Vivas Urdánigo</b:Last>
            <b:First>Narcisa</b:First>
          </b:Person>
          <b:Person>
            <b:Last>Andrade Arias</b:Last>
            <b:First>Mariela</b:First>
          </b:Person>
        </b:NameList>
      </b:Author>
    </b:Author>
    <b:RefOrder>14</b:RefOrder>
  </b:Source>
  <b:Source>
    <b:Tag>Her19</b:Tag>
    <b:SourceType>InternetSite</b:SourceType>
    <b:Guid>{E49E0175-C74F-46D9-B22C-FCEA3E0CBB52}</b:Guid>
    <b:Title>Control interno y su incidencia en la gestión organizacional de la corporación de organizaciones campesinas La Pepa de Oro, Cantón Vinces, periodo 2017-2018</b:Title>
    <b:InternetSiteTitle>Repositorio Digital UTEQ</b:InternetSiteTitle>
    <b:Year>2019</b:Year>
    <b:URL>http://repositorio.uteq.edu.ec/handle/43000/6082</b:URL>
    <b:Author>
      <b:Author>
        <b:NameList>
          <b:Person>
            <b:Last>Herrera Litardo</b:Last>
            <b:First>Darwin</b:First>
          </b:Person>
        </b:NameList>
      </b:Author>
    </b:Author>
    <b:RefOrder>10</b:RefOrder>
  </b:Source>
  <b:Source>
    <b:Tag>Tej15</b:Tag>
    <b:SourceType>InternetSite</b:SourceType>
    <b:Guid>{F728229D-1EA3-4533-A4E5-32810F75ED36}</b:Guid>
    <b:Title>Repositorio Digital UTEQ</b:Title>
    <b:Year>2015</b:Year>
    <b:URL>http://repositorio.uteq.edu.ec/handle/43000/1588</b:URL>
    <b:Author>
      <b:Author>
        <b:NameList>
          <b:Person>
            <b:Last>Tejena Lucas</b:Last>
            <b:First>Sandra</b:First>
            <b:Middle>María</b:Middle>
          </b:Person>
        </b:NameList>
      </b:Author>
    </b:Author>
    <b:InternetSiteTitle>Control interno en la Microempresa Comercial Créditos Azanza del Cantón Quevedo durante el año 2013 para mejorar los procesos administrativos y utilidades</b:InternetSiteTitle>
    <b:RefOrder>7</b:RefOrder>
  </b:Source>
</b:Sources>
</file>

<file path=customXml/itemProps1.xml><?xml version="1.0" encoding="utf-8"?>
<ds:datastoreItem xmlns:ds="http://schemas.openxmlformats.org/officeDocument/2006/customXml" ds:itemID="{B7BE8740-0487-4735-809B-44E38FC717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18418</Words>
  <Characters>104986</Characters>
  <Application>Microsoft Office Word</Application>
  <DocSecurity>0</DocSecurity>
  <Lines>874</Lines>
  <Paragraphs>246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123158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CARMENP</dc:creator>
  <cp:keywords/>
  <dc:description/>
  <cp:lastModifiedBy>USUARIO</cp:lastModifiedBy>
  <cp:revision>2</cp:revision>
  <cp:lastPrinted>2021-06-17T02:33:00Z</cp:lastPrinted>
  <dcterms:created xsi:type="dcterms:W3CDTF">2021-10-14T15:24:00Z</dcterms:created>
  <dcterms:modified xsi:type="dcterms:W3CDTF">2021-10-14T15:24:00Z</dcterms:modified>
</cp:coreProperties>
</file>