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0513CF" w14:textId="77777777" w:rsidR="00B36C26" w:rsidRPr="00B36C26" w:rsidRDefault="00520E8F" w:rsidP="00B36C26">
      <w:pPr>
        <w:widowControl/>
        <w:autoSpaceDE/>
        <w:autoSpaceDN/>
        <w:spacing w:line="360" w:lineRule="auto"/>
        <w:jc w:val="center"/>
        <w:rPr>
          <w:rFonts w:ascii="Times New Roman" w:eastAsiaTheme="minorHAnsi" w:hAnsi="Times New Roman" w:cs="Times New Roman"/>
          <w:b/>
          <w:sz w:val="20"/>
          <w:szCs w:val="20"/>
          <w:lang w:val="es-EC"/>
        </w:rPr>
      </w:pPr>
      <w:bookmarkStart w:id="0" w:name="_Toc90934277"/>
      <w:r w:rsidRPr="00B36C26">
        <w:rPr>
          <w:rFonts w:ascii="Times New Roman" w:eastAsia="Calibri" w:hAnsi="Times New Roman" w:cs="Times New Roman"/>
          <w:noProof/>
          <w:sz w:val="18"/>
          <w:szCs w:val="16"/>
          <w:lang w:eastAsia="es-ES"/>
        </w:rPr>
        <w:drawing>
          <wp:anchor distT="0" distB="0" distL="114300" distR="114300" simplePos="0" relativeHeight="251659264" behindDoc="0" locked="0" layoutInCell="1" allowOverlap="1" wp14:anchorId="024C15E3" wp14:editId="750810ED">
            <wp:simplePos x="0" y="0"/>
            <wp:positionH relativeFrom="page">
              <wp:align>center</wp:align>
            </wp:positionH>
            <wp:positionV relativeFrom="paragraph">
              <wp:posOffset>68580</wp:posOffset>
            </wp:positionV>
            <wp:extent cx="1238250" cy="1343025"/>
            <wp:effectExtent l="0" t="0" r="0" b="9525"/>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29206" t="7725" r="320" b="2166"/>
                    <a:stretch/>
                  </pic:blipFill>
                  <pic:spPr bwMode="auto">
                    <a:xfrm>
                      <a:off x="0" y="0"/>
                      <a:ext cx="1238250" cy="1343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5AEA564" w14:textId="19F0554C" w:rsidR="0020493A" w:rsidRPr="008E0AD7" w:rsidRDefault="00780B53" w:rsidP="00B36C26">
      <w:pPr>
        <w:widowControl/>
        <w:autoSpaceDE/>
        <w:autoSpaceDN/>
        <w:spacing w:line="360" w:lineRule="auto"/>
        <w:jc w:val="center"/>
        <w:rPr>
          <w:rFonts w:ascii="Times New Roman" w:eastAsiaTheme="minorHAnsi" w:hAnsi="Times New Roman" w:cs="Times New Roman"/>
          <w:b/>
          <w:sz w:val="32"/>
          <w:szCs w:val="32"/>
          <w:lang w:val="es-EC"/>
        </w:rPr>
      </w:pPr>
      <w:r w:rsidRPr="008E0AD7">
        <w:rPr>
          <w:rFonts w:ascii="Times New Roman" w:eastAsiaTheme="minorHAnsi" w:hAnsi="Times New Roman" w:cs="Times New Roman"/>
          <w:b/>
          <w:sz w:val="32"/>
          <w:szCs w:val="32"/>
          <w:lang w:val="es-EC"/>
        </w:rPr>
        <w:t>UNIVERSIDAD TÉ</w:t>
      </w:r>
      <w:r w:rsidR="0020493A" w:rsidRPr="008E0AD7">
        <w:rPr>
          <w:rFonts w:ascii="Times New Roman" w:eastAsiaTheme="minorHAnsi" w:hAnsi="Times New Roman" w:cs="Times New Roman"/>
          <w:b/>
          <w:sz w:val="32"/>
          <w:szCs w:val="32"/>
          <w:lang w:val="es-EC"/>
        </w:rPr>
        <w:t>CNICA ESTATAL DE QUEVEDO</w:t>
      </w:r>
    </w:p>
    <w:p w14:paraId="180BA2C1" w14:textId="2989123B" w:rsidR="0020493A" w:rsidRPr="00B36C26" w:rsidRDefault="0020493A" w:rsidP="00B36C26">
      <w:pPr>
        <w:widowControl/>
        <w:autoSpaceDE/>
        <w:autoSpaceDN/>
        <w:spacing w:line="360" w:lineRule="auto"/>
        <w:jc w:val="center"/>
        <w:rPr>
          <w:rFonts w:ascii="Times New Roman" w:eastAsiaTheme="minorHAnsi" w:hAnsi="Times New Roman" w:cs="Times New Roman"/>
          <w:b/>
          <w:sz w:val="28"/>
          <w:szCs w:val="28"/>
          <w:lang w:val="es-EC"/>
        </w:rPr>
      </w:pPr>
      <w:r w:rsidRPr="00B36C26">
        <w:rPr>
          <w:rFonts w:ascii="Times New Roman" w:eastAsiaTheme="minorHAnsi" w:hAnsi="Times New Roman" w:cs="Times New Roman"/>
          <w:b/>
          <w:sz w:val="28"/>
          <w:szCs w:val="28"/>
          <w:lang w:val="es-EC"/>
        </w:rPr>
        <w:t>FA</w:t>
      </w:r>
      <w:r w:rsidR="00C848C8" w:rsidRPr="00B36C26">
        <w:rPr>
          <w:rFonts w:ascii="Times New Roman" w:eastAsiaTheme="minorHAnsi" w:hAnsi="Times New Roman" w:cs="Times New Roman"/>
          <w:b/>
          <w:sz w:val="28"/>
          <w:szCs w:val="28"/>
          <w:lang w:val="es-EC"/>
        </w:rPr>
        <w:t>CULTAD DE CIENCIAS PECU</w:t>
      </w:r>
      <w:r w:rsidR="00780B53" w:rsidRPr="00B36C26">
        <w:rPr>
          <w:rFonts w:ascii="Times New Roman" w:eastAsiaTheme="minorHAnsi" w:hAnsi="Times New Roman" w:cs="Times New Roman"/>
          <w:b/>
          <w:sz w:val="28"/>
          <w:szCs w:val="28"/>
          <w:lang w:val="es-EC"/>
        </w:rPr>
        <w:t>A</w:t>
      </w:r>
      <w:r w:rsidR="00C848C8" w:rsidRPr="00B36C26">
        <w:rPr>
          <w:rFonts w:ascii="Times New Roman" w:eastAsiaTheme="minorHAnsi" w:hAnsi="Times New Roman" w:cs="Times New Roman"/>
          <w:b/>
          <w:sz w:val="28"/>
          <w:szCs w:val="28"/>
          <w:lang w:val="es-EC"/>
        </w:rPr>
        <w:t xml:space="preserve">RIAS Y BIOLÓGICAS </w:t>
      </w:r>
    </w:p>
    <w:p w14:paraId="336A2B4A" w14:textId="560878B4" w:rsidR="00FC75EC" w:rsidRPr="008E0AD7" w:rsidRDefault="0020493A" w:rsidP="00B36C26">
      <w:pPr>
        <w:widowControl/>
        <w:autoSpaceDE/>
        <w:autoSpaceDN/>
        <w:spacing w:line="360" w:lineRule="auto"/>
        <w:jc w:val="center"/>
        <w:rPr>
          <w:rFonts w:ascii="Times New Roman" w:eastAsiaTheme="minorHAnsi" w:hAnsi="Times New Roman" w:cs="Times New Roman"/>
          <w:b/>
          <w:sz w:val="24"/>
          <w:szCs w:val="24"/>
          <w:lang w:val="es-EC"/>
        </w:rPr>
      </w:pPr>
      <w:r w:rsidRPr="008E0AD7">
        <w:rPr>
          <w:rFonts w:ascii="Times New Roman" w:eastAsiaTheme="minorHAnsi" w:hAnsi="Times New Roman" w:cs="Times New Roman"/>
          <w:b/>
          <w:sz w:val="24"/>
          <w:szCs w:val="24"/>
          <w:lang w:val="es-EC"/>
        </w:rPr>
        <w:t>CARRERA AGROPECUARIA</w:t>
      </w:r>
    </w:p>
    <w:p w14:paraId="2FF94874" w14:textId="77777777" w:rsidR="00C979EA" w:rsidRPr="00B36C26" w:rsidRDefault="00C979EA" w:rsidP="00B36C26">
      <w:pPr>
        <w:widowControl/>
        <w:autoSpaceDE/>
        <w:autoSpaceDN/>
        <w:spacing w:line="360" w:lineRule="auto"/>
        <w:ind w:left="4956"/>
        <w:jc w:val="both"/>
        <w:rPr>
          <w:rFonts w:ascii="Times New Roman" w:eastAsiaTheme="minorHAnsi" w:hAnsi="Times New Roman" w:cs="Times New Roman"/>
          <w:sz w:val="24"/>
          <w:lang w:val="es-EC"/>
        </w:rPr>
      </w:pPr>
    </w:p>
    <w:p w14:paraId="6B9274E5" w14:textId="57B80DF5" w:rsidR="0020493A" w:rsidRPr="00B36C26" w:rsidRDefault="008E0AD7" w:rsidP="00FF5615">
      <w:pPr>
        <w:widowControl/>
        <w:autoSpaceDE/>
        <w:autoSpaceDN/>
        <w:spacing w:line="360" w:lineRule="auto"/>
        <w:ind w:left="4956" w:right="-2"/>
        <w:jc w:val="both"/>
        <w:rPr>
          <w:rFonts w:ascii="Times New Roman" w:eastAsiaTheme="minorHAnsi" w:hAnsi="Times New Roman" w:cs="Times New Roman"/>
          <w:sz w:val="24"/>
          <w:lang w:val="es-EC"/>
        </w:rPr>
      </w:pPr>
      <w:r>
        <w:rPr>
          <w:rFonts w:ascii="Times New Roman" w:eastAsiaTheme="minorHAnsi" w:hAnsi="Times New Roman" w:cs="Times New Roman"/>
          <w:sz w:val="24"/>
          <w:lang w:val="es-EC"/>
        </w:rPr>
        <w:t>Trabajo</w:t>
      </w:r>
      <w:r w:rsidR="0020493A" w:rsidRPr="00B36C26">
        <w:rPr>
          <w:rFonts w:ascii="Times New Roman" w:eastAsiaTheme="minorHAnsi" w:hAnsi="Times New Roman" w:cs="Times New Roman"/>
          <w:sz w:val="24"/>
          <w:lang w:val="es-EC"/>
        </w:rPr>
        <w:t xml:space="preserve"> de Integración Curricular previ</w:t>
      </w:r>
      <w:r w:rsidR="00FF5615">
        <w:rPr>
          <w:rFonts w:ascii="Times New Roman" w:eastAsiaTheme="minorHAnsi" w:hAnsi="Times New Roman" w:cs="Times New Roman"/>
          <w:sz w:val="24"/>
          <w:lang w:val="es-EC"/>
        </w:rPr>
        <w:t>a</w:t>
      </w:r>
      <w:r w:rsidR="0020493A" w:rsidRPr="00B36C26">
        <w:rPr>
          <w:rFonts w:ascii="Times New Roman" w:eastAsiaTheme="minorHAnsi" w:hAnsi="Times New Roman" w:cs="Times New Roman"/>
          <w:sz w:val="24"/>
          <w:lang w:val="es-EC"/>
        </w:rPr>
        <w:t xml:space="preserve"> la obtención del </w:t>
      </w:r>
      <w:r>
        <w:rPr>
          <w:rFonts w:ascii="Times New Roman" w:eastAsiaTheme="minorHAnsi" w:hAnsi="Times New Roman" w:cs="Times New Roman"/>
          <w:sz w:val="24"/>
          <w:lang w:val="es-EC"/>
        </w:rPr>
        <w:t>Grado Académico de</w:t>
      </w:r>
      <w:r w:rsidR="0020493A" w:rsidRPr="00B36C26">
        <w:rPr>
          <w:rFonts w:ascii="Times New Roman" w:eastAsiaTheme="minorHAnsi" w:hAnsi="Times New Roman" w:cs="Times New Roman"/>
          <w:sz w:val="24"/>
          <w:lang w:val="es-EC"/>
        </w:rPr>
        <w:t xml:space="preserve"> Ingenier</w:t>
      </w:r>
      <w:r w:rsidR="00B36C26">
        <w:rPr>
          <w:rFonts w:ascii="Times New Roman" w:eastAsiaTheme="minorHAnsi" w:hAnsi="Times New Roman" w:cs="Times New Roman"/>
          <w:sz w:val="24"/>
          <w:lang w:val="es-EC"/>
        </w:rPr>
        <w:t>a</w:t>
      </w:r>
      <w:r w:rsidR="0020493A" w:rsidRPr="00B36C26">
        <w:rPr>
          <w:rFonts w:ascii="Times New Roman" w:eastAsiaTheme="minorHAnsi" w:hAnsi="Times New Roman" w:cs="Times New Roman"/>
          <w:sz w:val="24"/>
          <w:lang w:val="es-EC"/>
        </w:rPr>
        <w:t xml:space="preserve"> Agropecuari</w:t>
      </w:r>
      <w:r w:rsidR="00B36C26">
        <w:rPr>
          <w:rFonts w:ascii="Times New Roman" w:eastAsiaTheme="minorHAnsi" w:hAnsi="Times New Roman" w:cs="Times New Roman"/>
          <w:sz w:val="24"/>
          <w:lang w:val="es-EC"/>
        </w:rPr>
        <w:t>a</w:t>
      </w:r>
      <w:r w:rsidR="0020493A" w:rsidRPr="00B36C26">
        <w:rPr>
          <w:rFonts w:ascii="Times New Roman" w:eastAsiaTheme="minorHAnsi" w:hAnsi="Times New Roman" w:cs="Times New Roman"/>
          <w:sz w:val="24"/>
          <w:lang w:val="es-EC"/>
        </w:rPr>
        <w:t xml:space="preserve"> </w:t>
      </w:r>
    </w:p>
    <w:p w14:paraId="799E3B09" w14:textId="77777777" w:rsidR="00C979EA" w:rsidRDefault="00C979EA" w:rsidP="00B36C26">
      <w:pPr>
        <w:widowControl/>
        <w:autoSpaceDE/>
        <w:autoSpaceDN/>
        <w:spacing w:line="360" w:lineRule="auto"/>
        <w:ind w:left="4956"/>
        <w:jc w:val="both"/>
        <w:rPr>
          <w:rFonts w:ascii="Times New Roman" w:eastAsiaTheme="minorHAnsi" w:hAnsi="Times New Roman" w:cs="Times New Roman"/>
          <w:sz w:val="24"/>
          <w:lang w:val="es-EC"/>
        </w:rPr>
      </w:pPr>
    </w:p>
    <w:p w14:paraId="759D2AFD" w14:textId="77777777" w:rsidR="00B36C26" w:rsidRPr="00B36C26" w:rsidRDefault="00B36C26" w:rsidP="00B36C26">
      <w:pPr>
        <w:widowControl/>
        <w:autoSpaceDE/>
        <w:autoSpaceDN/>
        <w:spacing w:line="360" w:lineRule="auto"/>
        <w:ind w:left="4956"/>
        <w:jc w:val="both"/>
        <w:rPr>
          <w:rFonts w:ascii="Times New Roman" w:eastAsiaTheme="minorHAnsi" w:hAnsi="Times New Roman" w:cs="Times New Roman"/>
          <w:sz w:val="24"/>
          <w:lang w:val="es-EC"/>
        </w:rPr>
      </w:pPr>
    </w:p>
    <w:p w14:paraId="1EA3A71A" w14:textId="29C4E1D1" w:rsidR="0020493A" w:rsidRPr="00B36C26" w:rsidRDefault="008E0AD7" w:rsidP="00B36C26">
      <w:pPr>
        <w:pStyle w:val="Ttulo1"/>
        <w:spacing w:line="360" w:lineRule="auto"/>
        <w:ind w:left="0"/>
        <w:jc w:val="center"/>
        <w:rPr>
          <w:rFonts w:ascii="Times New Roman" w:eastAsiaTheme="minorHAnsi" w:hAnsi="Times New Roman" w:cs="Times New Roman"/>
          <w:b w:val="0"/>
          <w:sz w:val="24"/>
          <w:lang w:val="es-EC"/>
        </w:rPr>
      </w:pPr>
      <w:bookmarkStart w:id="1" w:name="_Toc135710422"/>
      <w:bookmarkStart w:id="2" w:name="_Toc137112784"/>
      <w:r>
        <w:rPr>
          <w:rFonts w:ascii="Times New Roman" w:eastAsiaTheme="minorHAnsi" w:hAnsi="Times New Roman" w:cs="Times New Roman"/>
          <w:sz w:val="24"/>
          <w:lang w:val="es-EC"/>
        </w:rPr>
        <w:t>Proyecto de Investigación</w:t>
      </w:r>
      <w:r w:rsidR="0020493A" w:rsidRPr="00B36C26">
        <w:rPr>
          <w:rFonts w:ascii="Times New Roman" w:eastAsiaTheme="minorHAnsi" w:hAnsi="Times New Roman" w:cs="Times New Roman"/>
          <w:sz w:val="24"/>
          <w:lang w:val="es-EC"/>
        </w:rPr>
        <w:t>:</w:t>
      </w:r>
      <w:bookmarkEnd w:id="1"/>
      <w:bookmarkEnd w:id="2"/>
    </w:p>
    <w:p w14:paraId="29AF5433" w14:textId="77777777" w:rsidR="00520E8F" w:rsidRPr="00B36C26" w:rsidRDefault="00520E8F" w:rsidP="00B36C26">
      <w:pPr>
        <w:widowControl/>
        <w:autoSpaceDE/>
        <w:autoSpaceDN/>
        <w:spacing w:line="360" w:lineRule="auto"/>
        <w:jc w:val="center"/>
        <w:rPr>
          <w:rFonts w:ascii="Times New Roman" w:eastAsiaTheme="minorHAnsi" w:hAnsi="Times New Roman" w:cs="Times New Roman"/>
          <w:b/>
          <w:sz w:val="24"/>
          <w:lang w:val="es-EC"/>
        </w:rPr>
      </w:pPr>
    </w:p>
    <w:p w14:paraId="074E541C" w14:textId="6AE1D4F4" w:rsidR="0020493A" w:rsidRPr="00233CCB" w:rsidRDefault="00FF5615" w:rsidP="00233CCB">
      <w:pPr>
        <w:widowControl/>
        <w:autoSpaceDE/>
        <w:autoSpaceDN/>
        <w:spacing w:line="360" w:lineRule="auto"/>
        <w:jc w:val="center"/>
        <w:rPr>
          <w:rFonts w:ascii="Times New Roman" w:eastAsiaTheme="minorHAnsi" w:hAnsi="Times New Roman" w:cs="Times New Roman"/>
          <w:bCs/>
          <w:sz w:val="24"/>
          <w:lang w:val="es-EC"/>
        </w:rPr>
      </w:pPr>
      <w:r w:rsidRPr="00233CCB">
        <w:rPr>
          <w:rFonts w:ascii="Times New Roman" w:eastAsiaTheme="minorHAnsi" w:hAnsi="Times New Roman" w:cs="Times New Roman"/>
          <w:bCs/>
          <w:sz w:val="24"/>
          <w:lang w:val="es-EC"/>
        </w:rPr>
        <w:t>“</w:t>
      </w:r>
      <w:r w:rsidR="008E0AD7" w:rsidRPr="00233CCB">
        <w:rPr>
          <w:rFonts w:ascii="Times New Roman" w:eastAsiaTheme="minorHAnsi" w:hAnsi="Times New Roman" w:cs="Times New Roman"/>
          <w:bCs/>
          <w:sz w:val="24"/>
          <w:lang w:val="es-EC"/>
        </w:rPr>
        <w:t xml:space="preserve">USO DE FUNGICIDAS, BACTERICIDAS Y UN BIOESTIMULANTE PARA EL CONTROL DE LA MARCHITEZ </w:t>
      </w:r>
      <w:r w:rsidR="00AA708B" w:rsidRPr="00233CCB">
        <w:rPr>
          <w:rFonts w:ascii="Times New Roman" w:eastAsiaTheme="minorHAnsi" w:hAnsi="Times New Roman" w:cs="Times New Roman"/>
          <w:bCs/>
          <w:sz w:val="24"/>
          <w:lang w:val="es-EC"/>
        </w:rPr>
        <w:t>(</w:t>
      </w:r>
      <w:r w:rsidR="006E0723" w:rsidRPr="00233CCB">
        <w:rPr>
          <w:rFonts w:ascii="Times New Roman" w:eastAsiaTheme="minorHAnsi" w:hAnsi="Times New Roman" w:cs="Times New Roman"/>
          <w:bCs/>
          <w:i/>
          <w:sz w:val="24"/>
          <w:lang w:val="es-EC"/>
        </w:rPr>
        <w:t>Ralstonia solanacearum</w:t>
      </w:r>
      <w:r w:rsidR="00BB7C56" w:rsidRPr="00233CCB">
        <w:rPr>
          <w:rFonts w:ascii="Times New Roman" w:eastAsiaTheme="minorHAnsi" w:hAnsi="Times New Roman" w:cs="Times New Roman"/>
          <w:bCs/>
          <w:sz w:val="24"/>
          <w:lang w:val="es-EC"/>
        </w:rPr>
        <w:t xml:space="preserve">) </w:t>
      </w:r>
      <w:r w:rsidR="008E0AD7" w:rsidRPr="00233CCB">
        <w:rPr>
          <w:rFonts w:ascii="Times New Roman" w:eastAsiaTheme="minorHAnsi" w:hAnsi="Times New Roman" w:cs="Times New Roman"/>
          <w:bCs/>
          <w:sz w:val="24"/>
          <w:lang w:val="es-EC"/>
        </w:rPr>
        <w:t xml:space="preserve">EN EL CULTIVO DE JENGIBRE </w:t>
      </w:r>
      <w:r w:rsidR="0020493A" w:rsidRPr="00233CCB">
        <w:rPr>
          <w:rFonts w:ascii="Times New Roman" w:eastAsiaTheme="minorHAnsi" w:hAnsi="Times New Roman" w:cs="Times New Roman"/>
          <w:bCs/>
          <w:sz w:val="24"/>
          <w:lang w:val="es-EC"/>
        </w:rPr>
        <w:t>(</w:t>
      </w:r>
      <w:r w:rsidR="0020493A" w:rsidRPr="00233CCB">
        <w:rPr>
          <w:rFonts w:ascii="Times New Roman" w:eastAsiaTheme="minorHAnsi" w:hAnsi="Times New Roman" w:cs="Times New Roman"/>
          <w:bCs/>
          <w:i/>
          <w:sz w:val="24"/>
          <w:lang w:val="es-EC"/>
        </w:rPr>
        <w:t>Zingiber officinale</w:t>
      </w:r>
      <w:r w:rsidR="0020493A" w:rsidRPr="00233CCB">
        <w:rPr>
          <w:rFonts w:ascii="Times New Roman" w:eastAsiaTheme="minorHAnsi" w:hAnsi="Times New Roman" w:cs="Times New Roman"/>
          <w:bCs/>
          <w:sz w:val="24"/>
          <w:lang w:val="es-EC"/>
        </w:rPr>
        <w:t>)</w:t>
      </w:r>
      <w:r w:rsidRPr="00233CCB">
        <w:rPr>
          <w:rFonts w:ascii="Times New Roman" w:eastAsiaTheme="minorHAnsi" w:hAnsi="Times New Roman" w:cs="Times New Roman"/>
          <w:bCs/>
          <w:sz w:val="24"/>
          <w:lang w:val="es-EC"/>
        </w:rPr>
        <w:t>”</w:t>
      </w:r>
    </w:p>
    <w:p w14:paraId="7D1F616F" w14:textId="77777777" w:rsidR="00520E8F" w:rsidRDefault="00520E8F" w:rsidP="00B36C26">
      <w:pPr>
        <w:widowControl/>
        <w:autoSpaceDE/>
        <w:autoSpaceDN/>
        <w:spacing w:line="360" w:lineRule="auto"/>
        <w:jc w:val="center"/>
        <w:rPr>
          <w:rFonts w:ascii="Times New Roman" w:eastAsiaTheme="minorHAnsi" w:hAnsi="Times New Roman" w:cs="Times New Roman"/>
          <w:b/>
          <w:bCs/>
          <w:sz w:val="24"/>
          <w:lang w:val="es-EC"/>
        </w:rPr>
      </w:pPr>
    </w:p>
    <w:p w14:paraId="23133D86" w14:textId="77777777" w:rsidR="00B36C26" w:rsidRPr="00B36C26" w:rsidRDefault="00B36C26" w:rsidP="00B36C26">
      <w:pPr>
        <w:widowControl/>
        <w:autoSpaceDE/>
        <w:autoSpaceDN/>
        <w:spacing w:line="360" w:lineRule="auto"/>
        <w:jc w:val="center"/>
        <w:rPr>
          <w:rFonts w:ascii="Times New Roman" w:eastAsiaTheme="minorHAnsi" w:hAnsi="Times New Roman" w:cs="Times New Roman"/>
          <w:b/>
          <w:bCs/>
          <w:sz w:val="24"/>
          <w:lang w:val="es-EC"/>
        </w:rPr>
      </w:pPr>
    </w:p>
    <w:p w14:paraId="62FD6A78" w14:textId="463DE645" w:rsidR="0020493A" w:rsidRPr="00B36C26" w:rsidRDefault="0020493A" w:rsidP="00B36C26">
      <w:pPr>
        <w:widowControl/>
        <w:autoSpaceDE/>
        <w:autoSpaceDN/>
        <w:spacing w:line="360" w:lineRule="auto"/>
        <w:jc w:val="center"/>
        <w:rPr>
          <w:rFonts w:ascii="Times New Roman" w:eastAsiaTheme="minorHAnsi" w:hAnsi="Times New Roman" w:cs="Times New Roman"/>
          <w:b/>
          <w:bCs/>
          <w:sz w:val="24"/>
          <w:lang w:val="es-EC"/>
        </w:rPr>
      </w:pPr>
      <w:r w:rsidRPr="00B36C26">
        <w:rPr>
          <w:rFonts w:ascii="Times New Roman" w:eastAsiaTheme="minorHAnsi" w:hAnsi="Times New Roman" w:cs="Times New Roman"/>
          <w:b/>
          <w:bCs/>
          <w:sz w:val="24"/>
          <w:lang w:val="es-EC"/>
        </w:rPr>
        <w:t>Autora:</w:t>
      </w:r>
    </w:p>
    <w:p w14:paraId="2EEA758E" w14:textId="77777777" w:rsidR="0020493A" w:rsidRPr="009A2330" w:rsidRDefault="0020493A" w:rsidP="00B36C26">
      <w:pPr>
        <w:widowControl/>
        <w:autoSpaceDE/>
        <w:autoSpaceDN/>
        <w:spacing w:line="360" w:lineRule="auto"/>
        <w:jc w:val="center"/>
        <w:rPr>
          <w:rFonts w:ascii="Times New Roman" w:eastAsiaTheme="minorHAnsi" w:hAnsi="Times New Roman" w:cs="Times New Roman"/>
          <w:sz w:val="24"/>
          <w:lang w:val="es-EC"/>
        </w:rPr>
      </w:pPr>
      <w:r w:rsidRPr="008E0AD7">
        <w:rPr>
          <w:rFonts w:ascii="Times New Roman" w:eastAsiaTheme="minorHAnsi" w:hAnsi="Times New Roman" w:cs="Times New Roman"/>
          <w:b/>
          <w:bCs/>
          <w:sz w:val="24"/>
          <w:lang w:val="es-EC"/>
        </w:rPr>
        <w:t xml:space="preserve"> </w:t>
      </w:r>
      <w:r w:rsidRPr="009A2330">
        <w:rPr>
          <w:rFonts w:ascii="Times New Roman" w:eastAsiaTheme="minorHAnsi" w:hAnsi="Times New Roman" w:cs="Times New Roman"/>
          <w:sz w:val="24"/>
          <w:lang w:val="es-EC"/>
        </w:rPr>
        <w:t xml:space="preserve">Cecibel Jazmairy Carrión Jácome </w:t>
      </w:r>
    </w:p>
    <w:p w14:paraId="2009289F" w14:textId="77777777" w:rsidR="00520E8F" w:rsidRDefault="00520E8F" w:rsidP="00B36C26">
      <w:pPr>
        <w:widowControl/>
        <w:autoSpaceDE/>
        <w:autoSpaceDN/>
        <w:spacing w:line="360" w:lineRule="auto"/>
        <w:jc w:val="center"/>
        <w:rPr>
          <w:rFonts w:ascii="Times New Roman" w:eastAsiaTheme="minorHAnsi" w:hAnsi="Times New Roman" w:cs="Times New Roman"/>
          <w:b/>
          <w:sz w:val="24"/>
          <w:lang w:val="es-EC"/>
        </w:rPr>
      </w:pPr>
    </w:p>
    <w:p w14:paraId="4D19578F" w14:textId="77777777" w:rsidR="00B36C26" w:rsidRPr="00B36C26" w:rsidRDefault="00B36C26" w:rsidP="00B36C26">
      <w:pPr>
        <w:widowControl/>
        <w:autoSpaceDE/>
        <w:autoSpaceDN/>
        <w:spacing w:line="360" w:lineRule="auto"/>
        <w:jc w:val="center"/>
        <w:rPr>
          <w:rFonts w:ascii="Times New Roman" w:eastAsiaTheme="minorHAnsi" w:hAnsi="Times New Roman" w:cs="Times New Roman"/>
          <w:b/>
          <w:sz w:val="24"/>
          <w:lang w:val="es-EC"/>
        </w:rPr>
      </w:pPr>
    </w:p>
    <w:p w14:paraId="3FC36E13" w14:textId="38431FFB" w:rsidR="0020493A" w:rsidRPr="00B36C26" w:rsidRDefault="008E0AD7" w:rsidP="00B36C26">
      <w:pPr>
        <w:widowControl/>
        <w:autoSpaceDE/>
        <w:autoSpaceDN/>
        <w:spacing w:line="360" w:lineRule="auto"/>
        <w:jc w:val="center"/>
        <w:rPr>
          <w:rFonts w:ascii="Times New Roman" w:eastAsiaTheme="minorHAnsi" w:hAnsi="Times New Roman" w:cs="Times New Roman"/>
          <w:sz w:val="24"/>
          <w:lang w:val="es-EC"/>
        </w:rPr>
      </w:pPr>
      <w:r>
        <w:rPr>
          <w:rFonts w:ascii="Times New Roman" w:eastAsiaTheme="minorHAnsi" w:hAnsi="Times New Roman" w:cs="Times New Roman"/>
          <w:b/>
          <w:sz w:val="24"/>
          <w:lang w:val="es-EC"/>
        </w:rPr>
        <w:t>Director de Proyecto de Investigación</w:t>
      </w:r>
      <w:r w:rsidR="0020493A" w:rsidRPr="00B36C26">
        <w:rPr>
          <w:rFonts w:ascii="Times New Roman" w:eastAsiaTheme="minorHAnsi" w:hAnsi="Times New Roman" w:cs="Times New Roman"/>
          <w:sz w:val="24"/>
          <w:lang w:val="es-EC"/>
        </w:rPr>
        <w:t>:</w:t>
      </w:r>
    </w:p>
    <w:p w14:paraId="47629A5B" w14:textId="70100D33" w:rsidR="0020493A" w:rsidRPr="009A2330" w:rsidRDefault="0020493A" w:rsidP="00B36C26">
      <w:pPr>
        <w:widowControl/>
        <w:autoSpaceDE/>
        <w:autoSpaceDN/>
        <w:spacing w:line="360" w:lineRule="auto"/>
        <w:jc w:val="center"/>
        <w:rPr>
          <w:rFonts w:ascii="Times New Roman" w:eastAsiaTheme="minorHAnsi" w:hAnsi="Times New Roman" w:cs="Times New Roman"/>
          <w:sz w:val="24"/>
          <w:lang w:val="es-EC"/>
        </w:rPr>
      </w:pPr>
      <w:r w:rsidRPr="009A2330">
        <w:rPr>
          <w:rFonts w:ascii="Times New Roman" w:eastAsiaTheme="minorHAnsi" w:hAnsi="Times New Roman" w:cs="Times New Roman"/>
          <w:sz w:val="24"/>
          <w:lang w:val="es-EC"/>
        </w:rPr>
        <w:t xml:space="preserve">Ing. Rommel </w:t>
      </w:r>
      <w:r w:rsidR="00873815" w:rsidRPr="009A2330">
        <w:rPr>
          <w:rFonts w:ascii="Times New Roman" w:eastAsiaTheme="minorHAnsi" w:hAnsi="Times New Roman" w:cs="Times New Roman"/>
          <w:sz w:val="24"/>
          <w:lang w:val="es-EC"/>
        </w:rPr>
        <w:t xml:space="preserve">Arturo </w:t>
      </w:r>
      <w:r w:rsidRPr="009A2330">
        <w:rPr>
          <w:rFonts w:ascii="Times New Roman" w:eastAsiaTheme="minorHAnsi" w:hAnsi="Times New Roman" w:cs="Times New Roman"/>
          <w:sz w:val="24"/>
          <w:lang w:val="es-EC"/>
        </w:rPr>
        <w:t>Ramos Remache</w:t>
      </w:r>
      <w:r w:rsidR="00873815" w:rsidRPr="009A2330">
        <w:rPr>
          <w:rFonts w:ascii="Times New Roman" w:eastAsiaTheme="minorHAnsi" w:hAnsi="Times New Roman" w:cs="Times New Roman"/>
          <w:sz w:val="24"/>
          <w:lang w:val="es-EC"/>
        </w:rPr>
        <w:t xml:space="preserve"> M.Sc.</w:t>
      </w:r>
      <w:r w:rsidRPr="009A2330">
        <w:rPr>
          <w:rFonts w:ascii="Times New Roman" w:eastAsiaTheme="minorHAnsi" w:hAnsi="Times New Roman" w:cs="Times New Roman"/>
          <w:sz w:val="24"/>
          <w:lang w:val="es-EC"/>
        </w:rPr>
        <w:t xml:space="preserve"> </w:t>
      </w:r>
    </w:p>
    <w:p w14:paraId="5A992C1D" w14:textId="77777777" w:rsidR="00520E8F" w:rsidRDefault="00520E8F" w:rsidP="00B36C26">
      <w:pPr>
        <w:widowControl/>
        <w:autoSpaceDE/>
        <w:autoSpaceDN/>
        <w:spacing w:line="360" w:lineRule="auto"/>
        <w:jc w:val="center"/>
        <w:rPr>
          <w:rFonts w:ascii="Times New Roman" w:eastAsiaTheme="minorHAnsi" w:hAnsi="Times New Roman" w:cs="Times New Roman"/>
          <w:sz w:val="24"/>
          <w:lang w:val="es-EC"/>
        </w:rPr>
      </w:pPr>
    </w:p>
    <w:p w14:paraId="3218AA46" w14:textId="5FBD6AE6" w:rsidR="00B36C26" w:rsidRPr="00B36C26" w:rsidRDefault="00B36C26" w:rsidP="00B36C26">
      <w:pPr>
        <w:widowControl/>
        <w:tabs>
          <w:tab w:val="left" w:pos="7020"/>
        </w:tabs>
        <w:autoSpaceDE/>
        <w:autoSpaceDN/>
        <w:spacing w:line="360" w:lineRule="auto"/>
        <w:rPr>
          <w:rFonts w:ascii="Times New Roman" w:eastAsiaTheme="minorHAnsi" w:hAnsi="Times New Roman" w:cs="Times New Roman"/>
          <w:sz w:val="24"/>
          <w:lang w:val="es-EC"/>
        </w:rPr>
      </w:pPr>
      <w:r>
        <w:rPr>
          <w:rFonts w:ascii="Times New Roman" w:eastAsiaTheme="minorHAnsi" w:hAnsi="Times New Roman" w:cs="Times New Roman"/>
          <w:sz w:val="24"/>
          <w:lang w:val="es-EC"/>
        </w:rPr>
        <w:tab/>
      </w:r>
    </w:p>
    <w:p w14:paraId="14BF3D2D" w14:textId="0B9EC9BA" w:rsidR="00BC2915" w:rsidRPr="008E0AD7" w:rsidRDefault="00F369B5" w:rsidP="00B36C26">
      <w:pPr>
        <w:widowControl/>
        <w:autoSpaceDE/>
        <w:autoSpaceDN/>
        <w:spacing w:line="360" w:lineRule="auto"/>
        <w:jc w:val="center"/>
        <w:rPr>
          <w:rFonts w:ascii="Times New Roman" w:eastAsiaTheme="minorHAnsi" w:hAnsi="Times New Roman" w:cs="Times New Roman"/>
          <w:b/>
          <w:bCs/>
          <w:sz w:val="24"/>
          <w:lang w:val="es-EC"/>
        </w:rPr>
      </w:pPr>
      <w:r>
        <w:rPr>
          <w:rFonts w:ascii="Times New Roman" w:eastAsiaTheme="minorHAnsi" w:hAnsi="Times New Roman" w:cs="Times New Roman"/>
          <w:b/>
          <w:bCs/>
          <w:sz w:val="24"/>
          <w:lang w:val="es-EC"/>
        </w:rPr>
        <w:t>Mocache</w:t>
      </w:r>
      <w:r w:rsidR="0020493A" w:rsidRPr="008E0AD7">
        <w:rPr>
          <w:rFonts w:ascii="Times New Roman" w:eastAsiaTheme="minorHAnsi" w:hAnsi="Times New Roman" w:cs="Times New Roman"/>
          <w:b/>
          <w:bCs/>
          <w:sz w:val="24"/>
          <w:lang w:val="es-EC"/>
        </w:rPr>
        <w:t xml:space="preserve"> – Los Ríos – Ecuador</w:t>
      </w:r>
      <w:r w:rsidR="008E0AD7">
        <w:rPr>
          <w:rFonts w:ascii="Times New Roman" w:eastAsiaTheme="minorHAnsi" w:hAnsi="Times New Roman" w:cs="Times New Roman"/>
          <w:b/>
          <w:bCs/>
          <w:sz w:val="24"/>
          <w:lang w:val="es-EC"/>
        </w:rPr>
        <w:t>.</w:t>
      </w:r>
    </w:p>
    <w:p w14:paraId="54FF7139" w14:textId="77777777" w:rsidR="008E0AD7" w:rsidRPr="008E0AD7" w:rsidRDefault="008E0AD7" w:rsidP="00B36C26">
      <w:pPr>
        <w:widowControl/>
        <w:autoSpaceDE/>
        <w:autoSpaceDN/>
        <w:spacing w:line="360" w:lineRule="auto"/>
        <w:jc w:val="center"/>
        <w:rPr>
          <w:rFonts w:ascii="Times New Roman" w:eastAsiaTheme="minorHAnsi" w:hAnsi="Times New Roman" w:cs="Times New Roman"/>
          <w:b/>
          <w:bCs/>
          <w:sz w:val="24"/>
          <w:lang w:val="es-EC"/>
        </w:rPr>
      </w:pPr>
    </w:p>
    <w:p w14:paraId="77D2F584" w14:textId="022EB5C1" w:rsidR="00893A0E" w:rsidRPr="008E0AD7" w:rsidRDefault="00BB7C56" w:rsidP="00B36C26">
      <w:pPr>
        <w:widowControl/>
        <w:autoSpaceDE/>
        <w:autoSpaceDN/>
        <w:spacing w:line="360" w:lineRule="auto"/>
        <w:jc w:val="center"/>
        <w:rPr>
          <w:rFonts w:ascii="Times New Roman" w:eastAsiaTheme="minorHAnsi" w:hAnsi="Times New Roman" w:cs="Times New Roman"/>
          <w:b/>
          <w:bCs/>
          <w:sz w:val="24"/>
          <w:lang w:val="es-EC"/>
        </w:rPr>
        <w:sectPr w:rsidR="00893A0E" w:rsidRPr="008E0AD7" w:rsidSect="00B36C26">
          <w:footerReference w:type="default" r:id="rId9"/>
          <w:footerReference w:type="first" r:id="rId10"/>
          <w:pgSz w:w="11906" w:h="16838" w:code="9"/>
          <w:pgMar w:top="1418" w:right="1418" w:bottom="1418" w:left="1701" w:header="709" w:footer="709" w:gutter="0"/>
          <w:pgNumType w:fmt="lowerRoman"/>
          <w:cols w:space="708"/>
          <w:titlePg/>
          <w:docGrid w:linePitch="360"/>
        </w:sectPr>
      </w:pPr>
      <w:r w:rsidRPr="008E0AD7">
        <w:rPr>
          <w:rFonts w:ascii="Times New Roman" w:eastAsiaTheme="minorHAnsi" w:hAnsi="Times New Roman" w:cs="Times New Roman"/>
          <w:b/>
          <w:bCs/>
          <w:sz w:val="24"/>
          <w:lang w:val="es-EC"/>
        </w:rPr>
        <w:t>2023</w:t>
      </w:r>
      <w:r w:rsidR="00132FA4" w:rsidRPr="008E0AD7">
        <w:rPr>
          <w:rFonts w:ascii="Times New Roman" w:eastAsiaTheme="minorHAnsi" w:hAnsi="Times New Roman" w:cs="Times New Roman"/>
          <w:b/>
          <w:bCs/>
          <w:sz w:val="24"/>
          <w:lang w:val="es-EC"/>
        </w:rPr>
        <w:t xml:space="preserve"> </w:t>
      </w:r>
    </w:p>
    <w:p w14:paraId="3A59E3DA" w14:textId="7838F319" w:rsidR="00650835" w:rsidRDefault="00650835" w:rsidP="00650835">
      <w:pPr>
        <w:jc w:val="center"/>
        <w:rPr>
          <w:rFonts w:ascii="Times New Roman" w:hAnsi="Times New Roman" w:cs="Times New Roman"/>
          <w:b/>
          <w:lang w:val="es-EC"/>
        </w:rPr>
      </w:pPr>
      <w:bookmarkStart w:id="3" w:name="_Toc86436553"/>
      <w:bookmarkStart w:id="4" w:name="_Toc500166308"/>
      <w:bookmarkStart w:id="5" w:name="_Toc517770372"/>
      <w:bookmarkStart w:id="6" w:name="_Toc520709334"/>
      <w:bookmarkStart w:id="7" w:name="_Toc75414519"/>
      <w:r w:rsidRPr="00931CBC">
        <w:rPr>
          <w:rFonts w:eastAsia="Times New Roman"/>
          <w:noProof/>
          <w:lang w:eastAsia="es-ES"/>
        </w:rPr>
        <w:lastRenderedPageBreak/>
        <w:drawing>
          <wp:inline distT="0" distB="0" distL="0" distR="0" wp14:anchorId="0E7D6E31" wp14:editId="43DD9DA5">
            <wp:extent cx="994007" cy="1162800"/>
            <wp:effectExtent l="0" t="0" r="0" b="0"/>
            <wp:docPr id="14" name="Imagen 14" descr="http://www.uteq.edu.ec/imagen_corporativa/logoUTEQorigina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uteq.edu.ec/imagen_corporativa/logoUTEQoriginal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94007" cy="1162800"/>
                    </a:xfrm>
                    <a:prstGeom prst="rect">
                      <a:avLst/>
                    </a:prstGeom>
                    <a:noFill/>
                    <a:ln>
                      <a:noFill/>
                    </a:ln>
                  </pic:spPr>
                </pic:pic>
              </a:graphicData>
            </a:graphic>
          </wp:inline>
        </w:drawing>
      </w:r>
      <w:bookmarkEnd w:id="3"/>
    </w:p>
    <w:p w14:paraId="2586F5AB" w14:textId="77777777" w:rsidR="00650835" w:rsidRPr="00423C9A" w:rsidRDefault="00650835" w:rsidP="00650835">
      <w:pPr>
        <w:pStyle w:val="Ttulo1"/>
        <w:spacing w:line="360" w:lineRule="auto"/>
        <w:jc w:val="center"/>
        <w:rPr>
          <w:rFonts w:ascii="Times New Roman" w:hAnsi="Times New Roman" w:cs="Times New Roman"/>
          <w:b w:val="0"/>
          <w:sz w:val="24"/>
          <w:lang w:val="es-EC"/>
        </w:rPr>
      </w:pPr>
    </w:p>
    <w:p w14:paraId="458B61EF" w14:textId="77777777" w:rsidR="00650835" w:rsidRPr="00423C9A" w:rsidRDefault="00650835" w:rsidP="00650835">
      <w:pPr>
        <w:pStyle w:val="Ttulo1"/>
        <w:spacing w:line="360" w:lineRule="auto"/>
        <w:ind w:left="0"/>
        <w:jc w:val="center"/>
        <w:rPr>
          <w:rFonts w:ascii="Times New Roman" w:hAnsi="Times New Roman" w:cs="Times New Roman"/>
          <w:b w:val="0"/>
          <w:sz w:val="28"/>
        </w:rPr>
      </w:pPr>
      <w:bookmarkStart w:id="8" w:name="_Toc86436554"/>
      <w:bookmarkStart w:id="9" w:name="_Toc135710423"/>
      <w:bookmarkStart w:id="10" w:name="_Toc137112785"/>
      <w:r w:rsidRPr="00423C9A">
        <w:rPr>
          <w:rFonts w:ascii="Times New Roman" w:hAnsi="Times New Roman" w:cs="Times New Roman"/>
          <w:sz w:val="28"/>
          <w:lang w:val="es-EC"/>
        </w:rPr>
        <w:t>DECLARACIÓN DE AUTORÍA Y CESIÓN DE DERECHOS</w:t>
      </w:r>
      <w:bookmarkEnd w:id="4"/>
      <w:bookmarkEnd w:id="5"/>
      <w:bookmarkEnd w:id="6"/>
      <w:bookmarkEnd w:id="7"/>
      <w:bookmarkEnd w:id="8"/>
      <w:bookmarkEnd w:id="9"/>
      <w:bookmarkEnd w:id="10"/>
    </w:p>
    <w:p w14:paraId="0F38EC3D" w14:textId="77777777" w:rsidR="00650835" w:rsidRDefault="00650835" w:rsidP="00650835">
      <w:pPr>
        <w:tabs>
          <w:tab w:val="left" w:pos="5159"/>
        </w:tabs>
        <w:spacing w:line="360" w:lineRule="auto"/>
        <w:jc w:val="both"/>
        <w:rPr>
          <w:rFonts w:ascii="Times New Roman" w:hAnsi="Times New Roman"/>
          <w:b/>
          <w:sz w:val="24"/>
          <w:szCs w:val="24"/>
        </w:rPr>
      </w:pPr>
    </w:p>
    <w:p w14:paraId="15CB8E8B" w14:textId="1C268E00" w:rsidR="00650835" w:rsidRPr="00671638" w:rsidRDefault="00650835" w:rsidP="00650835">
      <w:pPr>
        <w:spacing w:line="360" w:lineRule="auto"/>
        <w:jc w:val="both"/>
        <w:rPr>
          <w:rFonts w:ascii="Times New Roman" w:eastAsia="Times New Roman" w:hAnsi="Times New Roman"/>
          <w:sz w:val="24"/>
          <w:szCs w:val="24"/>
        </w:rPr>
      </w:pPr>
      <w:r>
        <w:rPr>
          <w:rFonts w:ascii="Times New Roman" w:hAnsi="Times New Roman"/>
          <w:sz w:val="24"/>
          <w:szCs w:val="24"/>
        </w:rPr>
        <w:t xml:space="preserve">Yo, </w:t>
      </w:r>
      <w:r w:rsidRPr="00B36C26">
        <w:rPr>
          <w:rFonts w:ascii="Times New Roman" w:eastAsiaTheme="minorHAnsi" w:hAnsi="Times New Roman" w:cs="Times New Roman"/>
          <w:sz w:val="24"/>
          <w:lang w:val="es-EC"/>
        </w:rPr>
        <w:t xml:space="preserve">Cecibel Jazmairy Carrión Jácome </w:t>
      </w:r>
      <w:r>
        <w:rPr>
          <w:rFonts w:ascii="Times New Roman" w:hAnsi="Times New Roman"/>
          <w:sz w:val="24"/>
          <w:szCs w:val="24"/>
        </w:rPr>
        <w:t>declaro que la investigación aquí descrita es de mi autoría; que no ha sido previamente presentado para ningún grado o calificación profesional; y, que he consultado las referencias bibliográficas que se incluyen en este documento.</w:t>
      </w:r>
    </w:p>
    <w:p w14:paraId="3D282EAE" w14:textId="77777777" w:rsidR="00650835" w:rsidRDefault="00650835" w:rsidP="00650835">
      <w:pPr>
        <w:tabs>
          <w:tab w:val="left" w:pos="5159"/>
        </w:tabs>
        <w:spacing w:line="360" w:lineRule="auto"/>
        <w:jc w:val="both"/>
        <w:rPr>
          <w:rFonts w:ascii="Times New Roman" w:hAnsi="Times New Roman"/>
          <w:sz w:val="24"/>
          <w:szCs w:val="24"/>
        </w:rPr>
      </w:pPr>
    </w:p>
    <w:p w14:paraId="4993AE4A" w14:textId="77777777" w:rsidR="00650835" w:rsidRDefault="00650835" w:rsidP="00650835">
      <w:pPr>
        <w:tabs>
          <w:tab w:val="left" w:pos="5159"/>
        </w:tabs>
        <w:spacing w:line="360" w:lineRule="auto"/>
        <w:jc w:val="both"/>
        <w:rPr>
          <w:rFonts w:ascii="Times New Roman" w:hAnsi="Times New Roman"/>
          <w:b/>
          <w:sz w:val="24"/>
          <w:szCs w:val="24"/>
        </w:rPr>
      </w:pPr>
      <w:r>
        <w:rPr>
          <w:rFonts w:ascii="Times New Roman" w:hAnsi="Times New Roman"/>
          <w:sz w:val="24"/>
          <w:szCs w:val="24"/>
        </w:rPr>
        <w:t>La Universidad Técnica Estatal de Quevedo, puede hacer uso de los derechos correspondientes a este documento, según lo establecido por la Ley de Propiedad Intelectual, por su Reglamento y por la normatividad institucional vigente.</w:t>
      </w:r>
    </w:p>
    <w:p w14:paraId="419227FF" w14:textId="77777777" w:rsidR="00650835" w:rsidRDefault="00650835" w:rsidP="00650835">
      <w:pPr>
        <w:tabs>
          <w:tab w:val="left" w:pos="5159"/>
        </w:tabs>
        <w:spacing w:line="360" w:lineRule="auto"/>
        <w:jc w:val="both"/>
        <w:rPr>
          <w:rFonts w:ascii="Times New Roman" w:hAnsi="Times New Roman"/>
          <w:b/>
          <w:sz w:val="24"/>
          <w:szCs w:val="24"/>
        </w:rPr>
      </w:pPr>
    </w:p>
    <w:p w14:paraId="1F1536AF" w14:textId="77777777" w:rsidR="00650835" w:rsidRDefault="00650835" w:rsidP="00650835">
      <w:pPr>
        <w:tabs>
          <w:tab w:val="left" w:pos="5159"/>
        </w:tabs>
        <w:spacing w:line="360" w:lineRule="auto"/>
        <w:jc w:val="both"/>
        <w:rPr>
          <w:rFonts w:ascii="Times New Roman" w:hAnsi="Times New Roman"/>
          <w:b/>
          <w:sz w:val="24"/>
          <w:szCs w:val="24"/>
        </w:rPr>
      </w:pPr>
    </w:p>
    <w:p w14:paraId="0BDF9146" w14:textId="77777777" w:rsidR="00650835" w:rsidRDefault="00650835" w:rsidP="00650835">
      <w:pPr>
        <w:tabs>
          <w:tab w:val="left" w:pos="5159"/>
        </w:tabs>
        <w:spacing w:line="360" w:lineRule="auto"/>
        <w:jc w:val="both"/>
        <w:rPr>
          <w:rFonts w:ascii="Times New Roman" w:hAnsi="Times New Roman"/>
          <w:b/>
          <w:sz w:val="24"/>
          <w:szCs w:val="24"/>
        </w:rPr>
      </w:pPr>
    </w:p>
    <w:p w14:paraId="1AD4D8AA" w14:textId="77777777" w:rsidR="00650835" w:rsidRDefault="00650835" w:rsidP="00650835">
      <w:pPr>
        <w:tabs>
          <w:tab w:val="left" w:pos="5159"/>
        </w:tabs>
        <w:spacing w:line="360" w:lineRule="auto"/>
        <w:jc w:val="both"/>
        <w:rPr>
          <w:rFonts w:ascii="Times New Roman" w:hAnsi="Times New Roman"/>
          <w:b/>
          <w:sz w:val="24"/>
          <w:szCs w:val="24"/>
        </w:rPr>
      </w:pPr>
    </w:p>
    <w:p w14:paraId="7288A801" w14:textId="77777777" w:rsidR="00650835" w:rsidRDefault="00650835" w:rsidP="00650835">
      <w:pPr>
        <w:tabs>
          <w:tab w:val="left" w:pos="5159"/>
        </w:tabs>
        <w:spacing w:line="360" w:lineRule="auto"/>
        <w:jc w:val="both"/>
        <w:rPr>
          <w:rFonts w:ascii="Times New Roman" w:hAnsi="Times New Roman"/>
          <w:b/>
          <w:sz w:val="24"/>
          <w:szCs w:val="24"/>
        </w:rPr>
      </w:pPr>
    </w:p>
    <w:p w14:paraId="7FA21BAE" w14:textId="77777777" w:rsidR="00650835" w:rsidRPr="00321FB7" w:rsidRDefault="00650835" w:rsidP="00650835">
      <w:pPr>
        <w:tabs>
          <w:tab w:val="left" w:pos="5159"/>
        </w:tabs>
        <w:spacing w:line="360" w:lineRule="auto"/>
        <w:jc w:val="center"/>
        <w:rPr>
          <w:rFonts w:ascii="Times New Roman" w:hAnsi="Times New Roman"/>
          <w:b/>
          <w:sz w:val="12"/>
          <w:szCs w:val="12"/>
        </w:rPr>
      </w:pPr>
      <w:r w:rsidRPr="00321FB7">
        <w:rPr>
          <w:rFonts w:ascii="Times New Roman" w:hAnsi="Times New Roman"/>
          <w:b/>
          <w:sz w:val="12"/>
          <w:szCs w:val="12"/>
        </w:rPr>
        <w:t>………………………………………………</w:t>
      </w:r>
      <w:r>
        <w:rPr>
          <w:rFonts w:ascii="Times New Roman" w:hAnsi="Times New Roman"/>
          <w:b/>
          <w:sz w:val="12"/>
          <w:szCs w:val="12"/>
        </w:rPr>
        <w:t>………..</w:t>
      </w:r>
      <w:r w:rsidRPr="00321FB7">
        <w:rPr>
          <w:rFonts w:ascii="Times New Roman" w:hAnsi="Times New Roman"/>
          <w:b/>
          <w:sz w:val="12"/>
          <w:szCs w:val="12"/>
        </w:rPr>
        <w:t>………………………….</w:t>
      </w:r>
    </w:p>
    <w:p w14:paraId="5971EF15" w14:textId="77777777" w:rsidR="00650835" w:rsidRPr="00650835" w:rsidRDefault="00650835" w:rsidP="00650835">
      <w:pPr>
        <w:tabs>
          <w:tab w:val="left" w:pos="5159"/>
        </w:tabs>
        <w:spacing w:line="360" w:lineRule="auto"/>
        <w:jc w:val="center"/>
        <w:rPr>
          <w:rFonts w:ascii="Times New Roman" w:eastAsiaTheme="minorHAnsi" w:hAnsi="Times New Roman" w:cs="Times New Roman"/>
          <w:b/>
          <w:bCs/>
          <w:sz w:val="24"/>
          <w:lang w:val="es-EC"/>
        </w:rPr>
      </w:pPr>
      <w:r w:rsidRPr="00650835">
        <w:rPr>
          <w:rFonts w:ascii="Times New Roman" w:eastAsiaTheme="minorHAnsi" w:hAnsi="Times New Roman" w:cs="Times New Roman"/>
          <w:b/>
          <w:bCs/>
          <w:sz w:val="24"/>
          <w:lang w:val="es-EC"/>
        </w:rPr>
        <w:t xml:space="preserve">Cecibel Jazmairy Carrión Jácome </w:t>
      </w:r>
    </w:p>
    <w:p w14:paraId="6566C318" w14:textId="544440AC" w:rsidR="00650835" w:rsidRDefault="00650835" w:rsidP="00650835">
      <w:pPr>
        <w:tabs>
          <w:tab w:val="left" w:pos="5159"/>
        </w:tabs>
        <w:spacing w:line="360" w:lineRule="auto"/>
        <w:jc w:val="center"/>
        <w:rPr>
          <w:rFonts w:ascii="Times New Roman" w:hAnsi="Times New Roman"/>
          <w:b/>
          <w:sz w:val="24"/>
          <w:szCs w:val="24"/>
        </w:rPr>
        <w:sectPr w:rsidR="00650835" w:rsidSect="00016141">
          <w:pgSz w:w="11906" w:h="16838"/>
          <w:pgMar w:top="1418" w:right="1418" w:bottom="1418" w:left="1701" w:header="709" w:footer="709" w:gutter="0"/>
          <w:pgNumType w:fmt="lowerRoman" w:start="2"/>
          <w:cols w:space="720"/>
          <w:docGrid w:linePitch="299"/>
        </w:sectPr>
      </w:pPr>
      <w:r>
        <w:rPr>
          <w:rFonts w:ascii="Times New Roman" w:hAnsi="Times New Roman"/>
          <w:b/>
          <w:sz w:val="24"/>
          <w:szCs w:val="24"/>
        </w:rPr>
        <w:t>C.C</w:t>
      </w:r>
      <w:r w:rsidRPr="00650835">
        <w:rPr>
          <w:rFonts w:ascii="Times New Roman" w:hAnsi="Times New Roman"/>
          <w:b/>
          <w:sz w:val="24"/>
          <w:szCs w:val="24"/>
        </w:rPr>
        <w:t xml:space="preserve">. </w:t>
      </w:r>
      <w:r w:rsidRPr="00650835">
        <w:rPr>
          <w:rFonts w:ascii="Times New Roman" w:hAnsi="Times New Roman" w:cs="Times New Roman"/>
          <w:b/>
          <w:sz w:val="24"/>
        </w:rPr>
        <w:t>120553431</w:t>
      </w:r>
      <w:r>
        <w:rPr>
          <w:rFonts w:ascii="Times New Roman" w:hAnsi="Times New Roman" w:cs="Times New Roman"/>
          <w:b/>
          <w:sz w:val="24"/>
        </w:rPr>
        <w:t>-</w:t>
      </w:r>
      <w:r w:rsidRPr="00650835">
        <w:rPr>
          <w:rFonts w:ascii="Times New Roman" w:hAnsi="Times New Roman" w:cs="Times New Roman"/>
          <w:b/>
          <w:sz w:val="24"/>
        </w:rPr>
        <w:t>4</w:t>
      </w:r>
    </w:p>
    <w:p w14:paraId="3257632F" w14:textId="77777777" w:rsidR="00650835" w:rsidRDefault="00650835" w:rsidP="00650835">
      <w:pPr>
        <w:jc w:val="center"/>
        <w:rPr>
          <w:rFonts w:ascii="Times New Roman" w:eastAsia="Times New Roman" w:hAnsi="Times New Roman"/>
          <w:b/>
          <w:bCs/>
          <w:color w:val="262626"/>
          <w:sz w:val="32"/>
          <w:szCs w:val="24"/>
          <w:lang w:eastAsia="es-ES"/>
        </w:rPr>
      </w:pPr>
      <w:bookmarkStart w:id="11" w:name="_Toc86436555"/>
      <w:bookmarkStart w:id="12" w:name="_Toc451801869"/>
      <w:bookmarkStart w:id="13" w:name="_Toc451799489"/>
      <w:bookmarkStart w:id="14" w:name="_Toc482363053"/>
      <w:bookmarkStart w:id="15" w:name="_Toc486281682"/>
      <w:bookmarkStart w:id="16" w:name="_Toc486282066"/>
      <w:bookmarkStart w:id="17" w:name="_Toc486282348"/>
      <w:bookmarkStart w:id="18" w:name="_Toc491983774"/>
      <w:bookmarkStart w:id="19" w:name="_Toc497946474"/>
      <w:bookmarkStart w:id="20" w:name="_Toc500166309"/>
      <w:bookmarkStart w:id="21" w:name="_Toc517770373"/>
      <w:bookmarkStart w:id="22" w:name="_Toc520709335"/>
      <w:bookmarkStart w:id="23" w:name="_Toc75414520"/>
      <w:r w:rsidRPr="00931CBC">
        <w:rPr>
          <w:rFonts w:eastAsia="Times New Roman"/>
          <w:noProof/>
          <w:lang w:eastAsia="es-ES"/>
        </w:rPr>
        <w:lastRenderedPageBreak/>
        <w:drawing>
          <wp:inline distT="0" distB="0" distL="0" distR="0" wp14:anchorId="78CC85CA" wp14:editId="593581E7">
            <wp:extent cx="993366" cy="1162050"/>
            <wp:effectExtent l="0" t="0" r="0" b="0"/>
            <wp:docPr id="15" name="Imagen 15" descr="http://www.uteq.edu.ec/imagen_corporativa/logoUTEQorigina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uteq.edu.ec/imagen_corporativa/logoUTEQoriginal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10704" cy="1182332"/>
                    </a:xfrm>
                    <a:prstGeom prst="rect">
                      <a:avLst/>
                    </a:prstGeom>
                    <a:noFill/>
                    <a:ln>
                      <a:noFill/>
                    </a:ln>
                  </pic:spPr>
                </pic:pic>
              </a:graphicData>
            </a:graphic>
          </wp:inline>
        </w:drawing>
      </w:r>
      <w:bookmarkEnd w:id="11"/>
    </w:p>
    <w:p w14:paraId="5D84D864" w14:textId="77777777" w:rsidR="00650835" w:rsidRPr="00423C9A" w:rsidRDefault="00650835" w:rsidP="00650835">
      <w:pPr>
        <w:keepNext/>
        <w:keepLines/>
        <w:spacing w:line="360" w:lineRule="auto"/>
        <w:jc w:val="center"/>
        <w:outlineLvl w:val="0"/>
        <w:rPr>
          <w:rFonts w:ascii="Times New Roman" w:eastAsia="Times New Roman" w:hAnsi="Times New Roman"/>
          <w:b/>
          <w:bCs/>
          <w:color w:val="262626"/>
          <w:sz w:val="24"/>
          <w:szCs w:val="24"/>
          <w:lang w:eastAsia="es-ES"/>
        </w:rPr>
      </w:pPr>
    </w:p>
    <w:p w14:paraId="4C6E57C2" w14:textId="6DF508DA" w:rsidR="00650835" w:rsidRPr="003365CB" w:rsidRDefault="00650835" w:rsidP="00650835">
      <w:pPr>
        <w:keepNext/>
        <w:keepLines/>
        <w:spacing w:line="360" w:lineRule="auto"/>
        <w:jc w:val="center"/>
        <w:outlineLvl w:val="0"/>
        <w:rPr>
          <w:rFonts w:ascii="Times New Roman" w:eastAsia="Times New Roman" w:hAnsi="Times New Roman"/>
          <w:b/>
          <w:bCs/>
          <w:sz w:val="28"/>
          <w:szCs w:val="24"/>
          <w:lang w:eastAsia="es-ES"/>
        </w:rPr>
      </w:pPr>
      <w:bookmarkStart w:id="24" w:name="_Toc86436556"/>
      <w:bookmarkStart w:id="25" w:name="_Toc135710424"/>
      <w:bookmarkStart w:id="26" w:name="_Toc137112786"/>
      <w:r w:rsidRPr="003365CB">
        <w:rPr>
          <w:rFonts w:ascii="Times New Roman" w:eastAsia="Times New Roman" w:hAnsi="Times New Roman"/>
          <w:b/>
          <w:bCs/>
          <w:sz w:val="28"/>
          <w:szCs w:val="24"/>
          <w:lang w:eastAsia="es-ES"/>
        </w:rPr>
        <w:t xml:space="preserve">CERTIFICACIÓN DE CULMINACIÓN DE </w:t>
      </w:r>
      <w:bookmarkEnd w:id="12"/>
      <w:bookmarkEnd w:id="13"/>
      <w:bookmarkEnd w:id="14"/>
      <w:bookmarkEnd w:id="15"/>
      <w:bookmarkEnd w:id="16"/>
      <w:bookmarkEnd w:id="17"/>
      <w:bookmarkEnd w:id="18"/>
      <w:bookmarkEnd w:id="19"/>
      <w:bookmarkEnd w:id="20"/>
      <w:bookmarkEnd w:id="21"/>
      <w:bookmarkEnd w:id="22"/>
      <w:bookmarkEnd w:id="23"/>
      <w:bookmarkEnd w:id="24"/>
      <w:r w:rsidR="006307B3">
        <w:rPr>
          <w:rFonts w:ascii="Times New Roman" w:eastAsia="Times New Roman" w:hAnsi="Times New Roman"/>
          <w:b/>
          <w:bCs/>
          <w:sz w:val="28"/>
          <w:szCs w:val="24"/>
          <w:lang w:eastAsia="es-ES"/>
        </w:rPr>
        <w:t>PROYECTO DE INVESTIGACIÓN</w:t>
      </w:r>
      <w:bookmarkEnd w:id="25"/>
      <w:bookmarkEnd w:id="26"/>
    </w:p>
    <w:p w14:paraId="402988BD" w14:textId="77777777" w:rsidR="00650835" w:rsidRDefault="00650835" w:rsidP="00650835">
      <w:pPr>
        <w:tabs>
          <w:tab w:val="left" w:pos="4395"/>
        </w:tabs>
        <w:spacing w:line="360" w:lineRule="auto"/>
        <w:jc w:val="center"/>
        <w:rPr>
          <w:rFonts w:ascii="Times New Roman" w:hAnsi="Times New Roman"/>
          <w:b/>
          <w:color w:val="262626"/>
          <w:sz w:val="24"/>
          <w:szCs w:val="24"/>
          <w:lang w:eastAsia="es-ES"/>
        </w:rPr>
      </w:pPr>
    </w:p>
    <w:p w14:paraId="603D5AD6" w14:textId="35DAA7FB" w:rsidR="00650835" w:rsidRPr="009142E9" w:rsidRDefault="00650835" w:rsidP="00F11ED0">
      <w:pPr>
        <w:widowControl/>
        <w:autoSpaceDE/>
        <w:autoSpaceDN/>
        <w:spacing w:line="360" w:lineRule="auto"/>
        <w:jc w:val="both"/>
        <w:rPr>
          <w:rFonts w:ascii="Times New Roman" w:hAnsi="Times New Roman"/>
          <w:color w:val="000000" w:themeColor="text1"/>
          <w:sz w:val="24"/>
          <w:szCs w:val="24"/>
        </w:rPr>
      </w:pPr>
      <w:r w:rsidRPr="009142E9">
        <w:rPr>
          <w:rFonts w:ascii="Times New Roman" w:hAnsi="Times New Roman"/>
          <w:color w:val="000000" w:themeColor="text1"/>
          <w:sz w:val="24"/>
          <w:szCs w:val="24"/>
          <w:lang w:eastAsia="es-ES"/>
        </w:rPr>
        <w:t xml:space="preserve">El suscrito, </w:t>
      </w:r>
      <w:r w:rsidRPr="009142E9">
        <w:rPr>
          <w:rFonts w:ascii="Times New Roman" w:eastAsiaTheme="minorHAnsi" w:hAnsi="Times New Roman" w:cs="Times New Roman"/>
          <w:b/>
          <w:bCs/>
          <w:color w:val="000000" w:themeColor="text1"/>
          <w:sz w:val="24"/>
          <w:lang w:val="es-EC"/>
        </w:rPr>
        <w:t xml:space="preserve">Ing. Rommel Arturo Ramos Remache </w:t>
      </w:r>
      <w:r w:rsidRPr="009142E9">
        <w:rPr>
          <w:rFonts w:ascii="Times New Roman" w:hAnsi="Times New Roman"/>
          <w:b/>
          <w:color w:val="000000" w:themeColor="text1"/>
          <w:sz w:val="24"/>
          <w:szCs w:val="24"/>
          <w:lang w:eastAsia="es-ES"/>
        </w:rPr>
        <w:t>M</w:t>
      </w:r>
      <w:r w:rsidR="00873815" w:rsidRPr="009142E9">
        <w:rPr>
          <w:rFonts w:ascii="Times New Roman" w:hAnsi="Times New Roman"/>
          <w:b/>
          <w:color w:val="000000" w:themeColor="text1"/>
          <w:sz w:val="24"/>
          <w:szCs w:val="24"/>
          <w:lang w:eastAsia="es-ES"/>
        </w:rPr>
        <w:t>.</w:t>
      </w:r>
      <w:r w:rsidRPr="009142E9">
        <w:rPr>
          <w:rFonts w:ascii="Times New Roman" w:hAnsi="Times New Roman"/>
          <w:b/>
          <w:color w:val="000000" w:themeColor="text1"/>
          <w:sz w:val="24"/>
          <w:szCs w:val="24"/>
          <w:lang w:eastAsia="es-ES"/>
        </w:rPr>
        <w:t>Sc</w:t>
      </w:r>
      <w:r w:rsidR="00873815" w:rsidRPr="009142E9">
        <w:rPr>
          <w:rFonts w:ascii="Times New Roman" w:hAnsi="Times New Roman"/>
          <w:b/>
          <w:color w:val="000000" w:themeColor="text1"/>
          <w:sz w:val="24"/>
          <w:szCs w:val="24"/>
          <w:lang w:eastAsia="es-ES"/>
        </w:rPr>
        <w:t>.</w:t>
      </w:r>
      <w:r w:rsidRPr="009142E9">
        <w:rPr>
          <w:rFonts w:ascii="Times New Roman" w:hAnsi="Times New Roman"/>
          <w:b/>
          <w:color w:val="000000" w:themeColor="text1"/>
          <w:sz w:val="24"/>
          <w:szCs w:val="24"/>
          <w:lang w:eastAsia="es-ES"/>
        </w:rPr>
        <w:t>,</w:t>
      </w:r>
      <w:r w:rsidRPr="009142E9">
        <w:rPr>
          <w:rFonts w:ascii="Times New Roman" w:hAnsi="Times New Roman"/>
          <w:color w:val="000000" w:themeColor="text1"/>
          <w:sz w:val="24"/>
          <w:szCs w:val="24"/>
          <w:lang w:eastAsia="es-ES"/>
        </w:rPr>
        <w:t xml:space="preserve"> Docente de la Universidad Técnica Estatal de Quevedo, </w:t>
      </w:r>
      <w:r w:rsidRPr="009142E9">
        <w:rPr>
          <w:rFonts w:ascii="Times New Roman" w:hAnsi="Times New Roman"/>
          <w:b/>
          <w:color w:val="000000" w:themeColor="text1"/>
          <w:sz w:val="24"/>
          <w:szCs w:val="24"/>
          <w:lang w:eastAsia="es-ES"/>
        </w:rPr>
        <w:t>CERTIFICA</w:t>
      </w:r>
      <w:r w:rsidR="00C72A37" w:rsidRPr="009142E9">
        <w:rPr>
          <w:rFonts w:ascii="Times New Roman" w:hAnsi="Times New Roman"/>
          <w:b/>
          <w:color w:val="000000" w:themeColor="text1"/>
          <w:sz w:val="24"/>
          <w:szCs w:val="24"/>
          <w:lang w:eastAsia="es-ES"/>
        </w:rPr>
        <w:t xml:space="preserve"> </w:t>
      </w:r>
      <w:r w:rsidR="00C72A37" w:rsidRPr="009142E9">
        <w:rPr>
          <w:rFonts w:ascii="Times New Roman" w:hAnsi="Times New Roman"/>
          <w:bCs/>
          <w:color w:val="000000" w:themeColor="text1"/>
          <w:sz w:val="24"/>
          <w:szCs w:val="24"/>
          <w:lang w:eastAsia="es-ES"/>
        </w:rPr>
        <w:t>q</w:t>
      </w:r>
      <w:r w:rsidRPr="009142E9">
        <w:rPr>
          <w:rFonts w:ascii="Times New Roman" w:hAnsi="Times New Roman"/>
          <w:color w:val="000000" w:themeColor="text1"/>
          <w:sz w:val="24"/>
          <w:szCs w:val="24"/>
          <w:lang w:eastAsia="es-ES"/>
        </w:rPr>
        <w:t>ue l</w:t>
      </w:r>
      <w:r w:rsidR="00F11ED0" w:rsidRPr="009142E9">
        <w:rPr>
          <w:rFonts w:ascii="Times New Roman" w:hAnsi="Times New Roman"/>
          <w:color w:val="000000" w:themeColor="text1"/>
          <w:sz w:val="24"/>
          <w:szCs w:val="24"/>
          <w:lang w:eastAsia="es-ES"/>
        </w:rPr>
        <w:t>a</w:t>
      </w:r>
      <w:r w:rsidRPr="009142E9">
        <w:rPr>
          <w:rFonts w:ascii="Times New Roman" w:hAnsi="Times New Roman"/>
          <w:color w:val="000000" w:themeColor="text1"/>
          <w:sz w:val="24"/>
          <w:szCs w:val="24"/>
          <w:lang w:eastAsia="es-ES"/>
        </w:rPr>
        <w:t xml:space="preserve"> estudiante </w:t>
      </w:r>
      <w:r w:rsidR="00F11ED0" w:rsidRPr="009142E9">
        <w:rPr>
          <w:rFonts w:ascii="Times New Roman" w:eastAsiaTheme="minorHAnsi" w:hAnsi="Times New Roman" w:cs="Times New Roman"/>
          <w:color w:val="000000" w:themeColor="text1"/>
          <w:sz w:val="24"/>
          <w:lang w:val="es-EC"/>
        </w:rPr>
        <w:t>Cecibel Jazmairy Carrión Jácome</w:t>
      </w:r>
      <w:r w:rsidRPr="009142E9">
        <w:rPr>
          <w:rFonts w:ascii="Times New Roman" w:hAnsi="Times New Roman"/>
          <w:color w:val="000000" w:themeColor="text1"/>
          <w:sz w:val="24"/>
          <w:szCs w:val="24"/>
          <w:lang w:eastAsia="es-ES"/>
        </w:rPr>
        <w:t xml:space="preserve">, realizó </w:t>
      </w:r>
      <w:r w:rsidR="00043633" w:rsidRPr="009142E9">
        <w:rPr>
          <w:rFonts w:ascii="Times New Roman" w:hAnsi="Times New Roman"/>
          <w:color w:val="000000" w:themeColor="text1"/>
          <w:sz w:val="24"/>
          <w:szCs w:val="24"/>
          <w:lang w:eastAsia="es-ES"/>
        </w:rPr>
        <w:t>el Proyecto de Investigación de grado</w:t>
      </w:r>
      <w:r w:rsidRPr="009142E9">
        <w:rPr>
          <w:rFonts w:ascii="Times New Roman" w:hAnsi="Times New Roman"/>
          <w:color w:val="000000" w:themeColor="text1"/>
          <w:sz w:val="24"/>
          <w:szCs w:val="24"/>
          <w:lang w:eastAsia="es-ES"/>
        </w:rPr>
        <w:t xml:space="preserve"> titulad</w:t>
      </w:r>
      <w:r w:rsidR="00043633" w:rsidRPr="009142E9">
        <w:rPr>
          <w:rFonts w:ascii="Times New Roman" w:hAnsi="Times New Roman"/>
          <w:color w:val="000000" w:themeColor="text1"/>
          <w:sz w:val="24"/>
          <w:szCs w:val="24"/>
          <w:lang w:eastAsia="es-ES"/>
        </w:rPr>
        <w:t>o</w:t>
      </w:r>
      <w:r w:rsidRPr="009142E9">
        <w:rPr>
          <w:rFonts w:ascii="Times New Roman" w:hAnsi="Times New Roman"/>
          <w:color w:val="000000" w:themeColor="text1"/>
          <w:sz w:val="24"/>
          <w:szCs w:val="24"/>
          <w:lang w:eastAsia="es-ES"/>
        </w:rPr>
        <w:t xml:space="preserve"> </w:t>
      </w:r>
      <w:r w:rsidRPr="009142E9">
        <w:rPr>
          <w:rFonts w:ascii="Times New Roman" w:hAnsi="Times New Roman"/>
          <w:b/>
          <w:color w:val="000000" w:themeColor="text1"/>
          <w:sz w:val="24"/>
          <w:szCs w:val="24"/>
        </w:rPr>
        <w:t>“</w:t>
      </w:r>
      <w:r w:rsidR="00F11ED0" w:rsidRPr="009142E9">
        <w:rPr>
          <w:rFonts w:ascii="Times New Roman" w:eastAsiaTheme="minorHAnsi" w:hAnsi="Times New Roman" w:cs="Times New Roman"/>
          <w:b/>
          <w:color w:val="000000" w:themeColor="text1"/>
          <w:sz w:val="24"/>
          <w:lang w:val="es-EC"/>
        </w:rPr>
        <w:t>USO DE FUNGICIDAS, BACTERICIDAS Y UN BIOESTIMULANTE PARA EL CONTROL DE LA MARCHITEZ (</w:t>
      </w:r>
      <w:r w:rsidR="00F11ED0" w:rsidRPr="009142E9">
        <w:rPr>
          <w:rFonts w:ascii="Times New Roman" w:eastAsiaTheme="minorHAnsi" w:hAnsi="Times New Roman" w:cs="Times New Roman"/>
          <w:b/>
          <w:i/>
          <w:color w:val="000000" w:themeColor="text1"/>
          <w:sz w:val="24"/>
          <w:lang w:val="es-EC"/>
        </w:rPr>
        <w:t>Ralstonia solanacearum</w:t>
      </w:r>
      <w:r w:rsidR="00F11ED0" w:rsidRPr="009142E9">
        <w:rPr>
          <w:rFonts w:ascii="Times New Roman" w:eastAsiaTheme="minorHAnsi" w:hAnsi="Times New Roman" w:cs="Times New Roman"/>
          <w:b/>
          <w:color w:val="000000" w:themeColor="text1"/>
          <w:sz w:val="24"/>
          <w:lang w:val="es-EC"/>
        </w:rPr>
        <w:t>) EN EL CULTIVO DE JENGIBRE (</w:t>
      </w:r>
      <w:r w:rsidR="00F11ED0" w:rsidRPr="009142E9">
        <w:rPr>
          <w:rFonts w:ascii="Times New Roman" w:eastAsiaTheme="minorHAnsi" w:hAnsi="Times New Roman" w:cs="Times New Roman"/>
          <w:b/>
          <w:i/>
          <w:color w:val="000000" w:themeColor="text1"/>
          <w:sz w:val="24"/>
          <w:lang w:val="es-EC"/>
        </w:rPr>
        <w:t>Zingiber officinale</w:t>
      </w:r>
      <w:r w:rsidR="00F11ED0" w:rsidRPr="009142E9">
        <w:rPr>
          <w:rFonts w:ascii="Times New Roman" w:eastAsiaTheme="minorHAnsi" w:hAnsi="Times New Roman" w:cs="Times New Roman"/>
          <w:b/>
          <w:color w:val="000000" w:themeColor="text1"/>
          <w:sz w:val="24"/>
          <w:lang w:val="es-EC"/>
        </w:rPr>
        <w:t>)</w:t>
      </w:r>
      <w:r w:rsidRPr="009142E9">
        <w:rPr>
          <w:rFonts w:ascii="Times New Roman" w:hAnsi="Times New Roman"/>
          <w:b/>
          <w:color w:val="000000" w:themeColor="text1"/>
          <w:sz w:val="24"/>
          <w:szCs w:val="24"/>
        </w:rPr>
        <w:t>”</w:t>
      </w:r>
      <w:r w:rsidRPr="009142E9">
        <w:rPr>
          <w:rFonts w:ascii="Times New Roman" w:hAnsi="Times New Roman"/>
          <w:color w:val="000000" w:themeColor="text1"/>
          <w:sz w:val="24"/>
          <w:szCs w:val="24"/>
        </w:rPr>
        <w:t xml:space="preserve"> </w:t>
      </w:r>
      <w:r w:rsidRPr="009142E9">
        <w:rPr>
          <w:rFonts w:ascii="Times New Roman" w:hAnsi="Times New Roman"/>
          <w:color w:val="000000" w:themeColor="text1"/>
          <w:sz w:val="24"/>
          <w:szCs w:val="24"/>
          <w:lang w:eastAsia="es-ES"/>
        </w:rPr>
        <w:t>previo a la obtención del título de Ingenier</w:t>
      </w:r>
      <w:r w:rsidR="00F11ED0" w:rsidRPr="009142E9">
        <w:rPr>
          <w:rFonts w:ascii="Times New Roman" w:hAnsi="Times New Roman"/>
          <w:color w:val="000000" w:themeColor="text1"/>
          <w:sz w:val="24"/>
          <w:szCs w:val="24"/>
          <w:lang w:eastAsia="es-ES"/>
        </w:rPr>
        <w:t>a</w:t>
      </w:r>
      <w:r w:rsidRPr="009142E9">
        <w:rPr>
          <w:rFonts w:ascii="Times New Roman" w:hAnsi="Times New Roman"/>
          <w:color w:val="000000" w:themeColor="text1"/>
          <w:sz w:val="24"/>
          <w:szCs w:val="24"/>
          <w:lang w:eastAsia="es-ES"/>
        </w:rPr>
        <w:t xml:space="preserve"> A</w:t>
      </w:r>
      <w:r w:rsidR="00F11ED0" w:rsidRPr="009142E9">
        <w:rPr>
          <w:rFonts w:ascii="Times New Roman" w:hAnsi="Times New Roman"/>
          <w:color w:val="000000" w:themeColor="text1"/>
          <w:sz w:val="24"/>
          <w:szCs w:val="24"/>
          <w:lang w:eastAsia="es-ES"/>
        </w:rPr>
        <w:t xml:space="preserve">gropecuaria </w:t>
      </w:r>
      <w:r w:rsidRPr="009142E9">
        <w:rPr>
          <w:rFonts w:ascii="Times New Roman" w:hAnsi="Times New Roman"/>
          <w:color w:val="000000" w:themeColor="text1"/>
          <w:sz w:val="24"/>
          <w:szCs w:val="24"/>
          <w:lang w:eastAsia="es-ES"/>
        </w:rPr>
        <w:t>bajo mi dirección, habiendo cumplido con las disposiciones reglamentarias establecidas para el efecto.</w:t>
      </w:r>
    </w:p>
    <w:p w14:paraId="2CD2AE37" w14:textId="77777777" w:rsidR="00650835" w:rsidRDefault="00650835" w:rsidP="00F11ED0">
      <w:pPr>
        <w:tabs>
          <w:tab w:val="left" w:pos="4395"/>
        </w:tabs>
        <w:spacing w:line="360" w:lineRule="auto"/>
        <w:jc w:val="both"/>
        <w:rPr>
          <w:rFonts w:ascii="Times New Roman" w:hAnsi="Times New Roman"/>
          <w:color w:val="262626"/>
          <w:sz w:val="24"/>
          <w:szCs w:val="24"/>
          <w:lang w:eastAsia="es-ES"/>
        </w:rPr>
      </w:pPr>
    </w:p>
    <w:p w14:paraId="29725218" w14:textId="77777777" w:rsidR="00650835" w:rsidRDefault="00650835" w:rsidP="00650835">
      <w:pPr>
        <w:tabs>
          <w:tab w:val="left" w:pos="4395"/>
        </w:tabs>
        <w:spacing w:line="360" w:lineRule="auto"/>
        <w:rPr>
          <w:rFonts w:ascii="Times New Roman" w:hAnsi="Times New Roman"/>
          <w:color w:val="262626"/>
          <w:sz w:val="24"/>
          <w:szCs w:val="24"/>
          <w:lang w:eastAsia="es-ES"/>
        </w:rPr>
      </w:pPr>
    </w:p>
    <w:p w14:paraId="21C41B97" w14:textId="77777777" w:rsidR="00650835" w:rsidRDefault="00650835" w:rsidP="00650835">
      <w:pPr>
        <w:tabs>
          <w:tab w:val="left" w:pos="4395"/>
        </w:tabs>
        <w:spacing w:line="360" w:lineRule="auto"/>
        <w:rPr>
          <w:rFonts w:ascii="Times New Roman" w:hAnsi="Times New Roman"/>
          <w:color w:val="262626"/>
          <w:sz w:val="24"/>
          <w:szCs w:val="24"/>
          <w:lang w:eastAsia="es-ES"/>
        </w:rPr>
      </w:pPr>
    </w:p>
    <w:p w14:paraId="7B634485" w14:textId="77777777" w:rsidR="00650835" w:rsidRDefault="00650835" w:rsidP="00650835">
      <w:pPr>
        <w:tabs>
          <w:tab w:val="left" w:pos="4395"/>
        </w:tabs>
        <w:spacing w:line="360" w:lineRule="auto"/>
        <w:rPr>
          <w:rFonts w:ascii="Times New Roman" w:hAnsi="Times New Roman"/>
          <w:color w:val="262626"/>
          <w:sz w:val="24"/>
          <w:szCs w:val="24"/>
          <w:lang w:eastAsia="es-ES"/>
        </w:rPr>
      </w:pPr>
    </w:p>
    <w:p w14:paraId="477E2371"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3D40FA24"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3D475149"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2AE5FFD2"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4AB70A17"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2040A4BB"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6F06E639"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02447992"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31B281CE"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03A04C54"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17054BE8" w14:textId="77777777" w:rsidR="00043633" w:rsidRDefault="00043633" w:rsidP="00650835">
      <w:pPr>
        <w:tabs>
          <w:tab w:val="left" w:pos="4395"/>
        </w:tabs>
        <w:spacing w:line="360" w:lineRule="auto"/>
        <w:rPr>
          <w:rFonts w:ascii="Times New Roman" w:hAnsi="Times New Roman"/>
          <w:color w:val="262626"/>
          <w:sz w:val="24"/>
          <w:szCs w:val="24"/>
          <w:lang w:eastAsia="es-ES"/>
        </w:rPr>
      </w:pPr>
    </w:p>
    <w:p w14:paraId="2A48AC43" w14:textId="77777777" w:rsidR="00650835" w:rsidRPr="00321FB7" w:rsidRDefault="00650835" w:rsidP="00650835">
      <w:pPr>
        <w:tabs>
          <w:tab w:val="left" w:pos="4395"/>
        </w:tabs>
        <w:spacing w:line="360" w:lineRule="auto"/>
        <w:jc w:val="center"/>
        <w:rPr>
          <w:rFonts w:ascii="Times New Roman" w:hAnsi="Times New Roman"/>
          <w:b/>
          <w:bCs/>
          <w:color w:val="262626"/>
          <w:sz w:val="12"/>
          <w:szCs w:val="12"/>
          <w:lang w:eastAsia="es-ES"/>
        </w:rPr>
      </w:pPr>
      <w:r w:rsidRPr="00321FB7">
        <w:rPr>
          <w:rFonts w:ascii="Times New Roman" w:hAnsi="Times New Roman"/>
          <w:b/>
          <w:bCs/>
          <w:color w:val="262626"/>
          <w:sz w:val="12"/>
          <w:szCs w:val="12"/>
          <w:lang w:eastAsia="es-ES"/>
        </w:rPr>
        <w:t>……………………………………………………………</w:t>
      </w:r>
      <w:r>
        <w:rPr>
          <w:rFonts w:ascii="Times New Roman" w:hAnsi="Times New Roman"/>
          <w:b/>
          <w:bCs/>
          <w:color w:val="262626"/>
          <w:sz w:val="12"/>
          <w:szCs w:val="12"/>
          <w:lang w:eastAsia="es-ES"/>
        </w:rPr>
        <w:t>……………………………………</w:t>
      </w:r>
      <w:r w:rsidRPr="00321FB7">
        <w:rPr>
          <w:rFonts w:ascii="Times New Roman" w:hAnsi="Times New Roman"/>
          <w:b/>
          <w:bCs/>
          <w:color w:val="262626"/>
          <w:sz w:val="12"/>
          <w:szCs w:val="12"/>
          <w:lang w:eastAsia="es-ES"/>
        </w:rPr>
        <w:t>……………………………….</w:t>
      </w:r>
    </w:p>
    <w:p w14:paraId="56AA7769" w14:textId="0064DD69" w:rsidR="00F11ED0" w:rsidRDefault="00F11ED0" w:rsidP="00650835">
      <w:pPr>
        <w:spacing w:line="360" w:lineRule="auto"/>
        <w:jc w:val="center"/>
        <w:rPr>
          <w:rFonts w:ascii="Times New Roman" w:hAnsi="Times New Roman"/>
          <w:color w:val="262626"/>
          <w:sz w:val="24"/>
          <w:szCs w:val="24"/>
          <w:lang w:eastAsia="es-ES"/>
        </w:rPr>
      </w:pPr>
      <w:r w:rsidRPr="00650835">
        <w:rPr>
          <w:rFonts w:ascii="Times New Roman" w:eastAsiaTheme="minorHAnsi" w:hAnsi="Times New Roman" w:cs="Times New Roman"/>
          <w:b/>
          <w:bCs/>
          <w:sz w:val="24"/>
          <w:lang w:val="es-EC"/>
        </w:rPr>
        <w:t>Ing. Rommel Artu</w:t>
      </w:r>
      <w:r>
        <w:rPr>
          <w:rFonts w:ascii="Times New Roman" w:eastAsiaTheme="minorHAnsi" w:hAnsi="Times New Roman" w:cs="Times New Roman"/>
          <w:b/>
          <w:bCs/>
          <w:sz w:val="24"/>
          <w:lang w:val="es-EC"/>
        </w:rPr>
        <w:t>r</w:t>
      </w:r>
      <w:r w:rsidRPr="00650835">
        <w:rPr>
          <w:rFonts w:ascii="Times New Roman" w:eastAsiaTheme="minorHAnsi" w:hAnsi="Times New Roman" w:cs="Times New Roman"/>
          <w:b/>
          <w:bCs/>
          <w:sz w:val="24"/>
          <w:lang w:val="es-EC"/>
        </w:rPr>
        <w:t xml:space="preserve">o Ramos Remache </w:t>
      </w:r>
      <w:r w:rsidR="00873815">
        <w:rPr>
          <w:rFonts w:ascii="Times New Roman" w:hAnsi="Times New Roman"/>
          <w:b/>
          <w:color w:val="262626"/>
          <w:sz w:val="24"/>
          <w:szCs w:val="24"/>
          <w:lang w:eastAsia="es-ES"/>
        </w:rPr>
        <w:t>M.</w:t>
      </w:r>
      <w:r w:rsidR="00233CCB">
        <w:rPr>
          <w:rFonts w:ascii="Times New Roman" w:hAnsi="Times New Roman"/>
          <w:b/>
          <w:color w:val="262626"/>
          <w:sz w:val="24"/>
          <w:szCs w:val="24"/>
          <w:lang w:eastAsia="es-ES"/>
        </w:rPr>
        <w:t xml:space="preserve"> </w:t>
      </w:r>
      <w:r w:rsidR="00873815">
        <w:rPr>
          <w:rFonts w:ascii="Times New Roman" w:hAnsi="Times New Roman"/>
          <w:b/>
          <w:color w:val="262626"/>
          <w:sz w:val="24"/>
          <w:szCs w:val="24"/>
          <w:lang w:eastAsia="es-ES"/>
        </w:rPr>
        <w:t>Sc.</w:t>
      </w:r>
      <w:r w:rsidR="00233CCB">
        <w:rPr>
          <w:rFonts w:ascii="Times New Roman" w:hAnsi="Times New Roman"/>
          <w:b/>
          <w:color w:val="262626"/>
          <w:sz w:val="24"/>
          <w:szCs w:val="24"/>
          <w:lang w:eastAsia="es-ES"/>
        </w:rPr>
        <w:t xml:space="preserve"> </w:t>
      </w:r>
    </w:p>
    <w:p w14:paraId="02D7FDF6" w14:textId="745A9F0B" w:rsidR="00650835" w:rsidRPr="004A19E8" w:rsidRDefault="00043633" w:rsidP="00650835">
      <w:pPr>
        <w:spacing w:line="360" w:lineRule="auto"/>
        <w:jc w:val="center"/>
        <w:rPr>
          <w:rFonts w:ascii="Times New Roman" w:hAnsi="Times New Roman"/>
          <w:b/>
          <w:bCs/>
          <w:color w:val="000000" w:themeColor="text1"/>
          <w:sz w:val="24"/>
          <w:szCs w:val="24"/>
          <w:lang w:eastAsia="es-ES"/>
        </w:rPr>
      </w:pPr>
      <w:r w:rsidRPr="004A19E8">
        <w:rPr>
          <w:rFonts w:ascii="Times New Roman" w:hAnsi="Times New Roman"/>
          <w:b/>
          <w:bCs/>
          <w:color w:val="000000" w:themeColor="text1"/>
          <w:sz w:val="24"/>
          <w:szCs w:val="24"/>
          <w:lang w:eastAsia="es-ES"/>
        </w:rPr>
        <w:t>DIRECTOR DE PROYECTO DE INVESTIGACIÓN</w:t>
      </w:r>
    </w:p>
    <w:p w14:paraId="173B6DF1" w14:textId="77777777" w:rsidR="00650835" w:rsidRDefault="00650835" w:rsidP="00650835">
      <w:pPr>
        <w:spacing w:line="360" w:lineRule="auto"/>
        <w:jc w:val="center"/>
        <w:rPr>
          <w:rFonts w:ascii="Times New Roman" w:hAnsi="Times New Roman"/>
          <w:b/>
          <w:color w:val="262626"/>
          <w:sz w:val="24"/>
          <w:szCs w:val="24"/>
          <w:lang w:eastAsia="es-ES"/>
        </w:rPr>
      </w:pPr>
      <w:r w:rsidRPr="00931CBC">
        <w:rPr>
          <w:rFonts w:eastAsia="Times New Roman"/>
          <w:noProof/>
          <w:lang w:eastAsia="es-ES"/>
        </w:rPr>
        <w:lastRenderedPageBreak/>
        <w:drawing>
          <wp:inline distT="0" distB="0" distL="0" distR="0" wp14:anchorId="74C56DEE" wp14:editId="55173CB2">
            <wp:extent cx="993366" cy="1162050"/>
            <wp:effectExtent l="0" t="0" r="0" b="0"/>
            <wp:docPr id="16" name="Imagen 16" descr="http://www.uteq.edu.ec/imagen_corporativa/logoUTEQorigina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http://www.uteq.edu.ec/imagen_corporativa/logoUTEQoriginal1.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10704" cy="1182332"/>
                    </a:xfrm>
                    <a:prstGeom prst="rect">
                      <a:avLst/>
                    </a:prstGeom>
                    <a:noFill/>
                    <a:ln>
                      <a:noFill/>
                    </a:ln>
                  </pic:spPr>
                </pic:pic>
              </a:graphicData>
            </a:graphic>
          </wp:inline>
        </w:drawing>
      </w:r>
    </w:p>
    <w:p w14:paraId="2C52F04F" w14:textId="77777777" w:rsidR="00650835" w:rsidRDefault="00650835" w:rsidP="00650835">
      <w:pPr>
        <w:keepNext/>
        <w:keepLines/>
        <w:spacing w:line="360" w:lineRule="auto"/>
        <w:jc w:val="center"/>
        <w:outlineLvl w:val="0"/>
        <w:rPr>
          <w:rFonts w:ascii="Times New Roman" w:eastAsia="Times New Roman" w:hAnsi="Times New Roman"/>
          <w:bCs/>
          <w:color w:val="000000"/>
          <w:sz w:val="32"/>
          <w:szCs w:val="24"/>
          <w:lang w:eastAsia="es-EC"/>
        </w:rPr>
      </w:pPr>
      <w:bookmarkStart w:id="27" w:name="_Toc451801870"/>
      <w:bookmarkStart w:id="28" w:name="_Toc451799490"/>
      <w:bookmarkStart w:id="29" w:name="_Toc482363054"/>
      <w:bookmarkStart w:id="30" w:name="_Toc486281683"/>
      <w:bookmarkStart w:id="31" w:name="_Toc486282067"/>
      <w:bookmarkStart w:id="32" w:name="_Toc486282349"/>
      <w:bookmarkStart w:id="33" w:name="_Toc491983775"/>
      <w:bookmarkStart w:id="34" w:name="_Toc497946475"/>
      <w:bookmarkStart w:id="35" w:name="_Toc500166310"/>
      <w:bookmarkStart w:id="36" w:name="_Toc517770374"/>
      <w:bookmarkStart w:id="37" w:name="_Toc520709336"/>
      <w:bookmarkStart w:id="38" w:name="_Toc75414521"/>
      <w:bookmarkStart w:id="39" w:name="_Toc86436557"/>
      <w:bookmarkStart w:id="40" w:name="_Toc135710425"/>
      <w:bookmarkStart w:id="41" w:name="_Toc137112787"/>
      <w:r w:rsidRPr="00423C9A">
        <w:rPr>
          <w:rFonts w:ascii="Times New Roman" w:eastAsia="Times New Roman" w:hAnsi="Times New Roman"/>
          <w:b/>
          <w:bCs/>
          <w:color w:val="000000"/>
          <w:sz w:val="28"/>
          <w:szCs w:val="24"/>
          <w:lang w:eastAsia="es-EC"/>
        </w:rPr>
        <w:t>CERTIFICADO DEL REPORTE DE LA HERRAMIENTA DE PREVENCIÓN DE COINCIDENCIA Y/O PLAGIO ACADÉMICO</w:t>
      </w:r>
      <w:r w:rsidRPr="00423C9A">
        <w:rPr>
          <w:rFonts w:ascii="Times New Roman" w:eastAsia="Times New Roman" w:hAnsi="Times New Roman"/>
          <w:bCs/>
          <w:color w:val="000000"/>
          <w:sz w:val="28"/>
          <w:szCs w:val="24"/>
          <w:lang w:eastAsia="es-EC"/>
        </w:rPr>
        <w:t>.</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04D9D7ED" w14:textId="77777777" w:rsidR="00650835" w:rsidRDefault="00650835" w:rsidP="00650835">
      <w:pPr>
        <w:spacing w:line="360" w:lineRule="auto"/>
        <w:rPr>
          <w:rFonts w:ascii="Times New Roman" w:hAnsi="Times New Roman"/>
          <w:color w:val="000000"/>
          <w:sz w:val="24"/>
          <w:szCs w:val="24"/>
        </w:rPr>
      </w:pPr>
    </w:p>
    <w:p w14:paraId="5A5CE312" w14:textId="760DD25F" w:rsidR="00EC28AB" w:rsidRPr="00EC28AB" w:rsidRDefault="00650835" w:rsidP="00650835">
      <w:pPr>
        <w:spacing w:line="360" w:lineRule="auto"/>
        <w:jc w:val="both"/>
        <w:rPr>
          <w:rFonts w:ascii="Times New Roman" w:hAnsi="Times New Roman"/>
          <w:color w:val="000000" w:themeColor="text1"/>
          <w:sz w:val="24"/>
          <w:szCs w:val="24"/>
        </w:rPr>
      </w:pPr>
      <w:r w:rsidRPr="00EC28AB">
        <w:rPr>
          <w:rFonts w:ascii="Times New Roman" w:hAnsi="Times New Roman"/>
          <w:color w:val="000000" w:themeColor="text1"/>
          <w:sz w:val="24"/>
          <w:szCs w:val="24"/>
        </w:rPr>
        <w:t xml:space="preserve">El suscrito </w:t>
      </w:r>
      <w:r w:rsidR="00873815" w:rsidRPr="00EC28AB">
        <w:rPr>
          <w:rFonts w:ascii="Times New Roman" w:eastAsiaTheme="minorHAnsi" w:hAnsi="Times New Roman" w:cs="Times New Roman"/>
          <w:b/>
          <w:color w:val="000000" w:themeColor="text1"/>
          <w:sz w:val="24"/>
          <w:lang w:val="es-EC"/>
        </w:rPr>
        <w:t>Ing.</w:t>
      </w:r>
      <w:r w:rsidR="00A37434" w:rsidRPr="00EC28AB">
        <w:rPr>
          <w:rFonts w:ascii="Times New Roman" w:eastAsiaTheme="minorHAnsi" w:hAnsi="Times New Roman" w:cs="Times New Roman"/>
          <w:b/>
          <w:color w:val="000000" w:themeColor="text1"/>
          <w:sz w:val="24"/>
          <w:lang w:val="es-EC"/>
        </w:rPr>
        <w:t xml:space="preserve"> M.</w:t>
      </w:r>
      <w:r w:rsidR="0010505D">
        <w:rPr>
          <w:rFonts w:ascii="Times New Roman" w:eastAsiaTheme="minorHAnsi" w:hAnsi="Times New Roman" w:cs="Times New Roman"/>
          <w:b/>
          <w:color w:val="000000" w:themeColor="text1"/>
          <w:sz w:val="24"/>
          <w:lang w:val="es-EC"/>
        </w:rPr>
        <w:t xml:space="preserve"> </w:t>
      </w:r>
      <w:r w:rsidR="00A37434" w:rsidRPr="00EC28AB">
        <w:rPr>
          <w:rFonts w:ascii="Times New Roman" w:eastAsiaTheme="minorHAnsi" w:hAnsi="Times New Roman" w:cs="Times New Roman"/>
          <w:b/>
          <w:color w:val="000000" w:themeColor="text1"/>
          <w:sz w:val="24"/>
          <w:lang w:val="es-EC"/>
        </w:rPr>
        <w:t>Sc.</w:t>
      </w:r>
      <w:r w:rsidR="00873815" w:rsidRPr="00EC28AB">
        <w:rPr>
          <w:rFonts w:ascii="Times New Roman" w:eastAsiaTheme="minorHAnsi" w:hAnsi="Times New Roman" w:cs="Times New Roman"/>
          <w:b/>
          <w:color w:val="000000" w:themeColor="text1"/>
          <w:sz w:val="24"/>
          <w:lang w:val="es-EC"/>
        </w:rPr>
        <w:t xml:space="preserve"> Rommel Arturo Ramos Remache</w:t>
      </w:r>
      <w:r w:rsidR="00A37434" w:rsidRPr="00EC28AB">
        <w:rPr>
          <w:rFonts w:ascii="Times New Roman" w:eastAsiaTheme="minorHAnsi" w:hAnsi="Times New Roman" w:cs="Times New Roman"/>
          <w:color w:val="000000" w:themeColor="text1"/>
          <w:sz w:val="24"/>
          <w:lang w:val="es-EC"/>
        </w:rPr>
        <w:t>,</w:t>
      </w:r>
      <w:r w:rsidR="00873815" w:rsidRPr="00EC28AB">
        <w:rPr>
          <w:rFonts w:ascii="Times New Roman" w:eastAsiaTheme="minorHAnsi" w:hAnsi="Times New Roman" w:cs="Times New Roman"/>
          <w:color w:val="000000" w:themeColor="text1"/>
          <w:sz w:val="24"/>
          <w:lang w:val="es-EC"/>
        </w:rPr>
        <w:t xml:space="preserve"> </w:t>
      </w:r>
      <w:r w:rsidR="00A37434" w:rsidRPr="00EC28AB">
        <w:rPr>
          <w:rFonts w:ascii="Times New Roman" w:eastAsiaTheme="minorHAnsi" w:hAnsi="Times New Roman" w:cs="Times New Roman"/>
          <w:color w:val="000000" w:themeColor="text1"/>
          <w:sz w:val="24"/>
          <w:lang w:val="es-EC"/>
        </w:rPr>
        <w:t xml:space="preserve">Docente de la Universidad Técnica Estatal de Quevedo, en calidad de Director del Proyecto de Investigación </w:t>
      </w:r>
      <w:r w:rsidRPr="00EC28AB">
        <w:rPr>
          <w:rFonts w:ascii="Times New Roman" w:hAnsi="Times New Roman"/>
          <w:color w:val="000000" w:themeColor="text1"/>
          <w:sz w:val="24"/>
          <w:szCs w:val="24"/>
        </w:rPr>
        <w:t>titulad</w:t>
      </w:r>
      <w:r w:rsidR="00043633" w:rsidRPr="00EC28AB">
        <w:rPr>
          <w:rFonts w:ascii="Times New Roman" w:hAnsi="Times New Roman"/>
          <w:color w:val="000000" w:themeColor="text1"/>
          <w:sz w:val="24"/>
          <w:szCs w:val="24"/>
        </w:rPr>
        <w:t>o</w:t>
      </w:r>
      <w:r w:rsidRPr="00EC28AB">
        <w:rPr>
          <w:rFonts w:ascii="Times New Roman" w:hAnsi="Times New Roman"/>
          <w:color w:val="000000" w:themeColor="text1"/>
          <w:sz w:val="24"/>
          <w:szCs w:val="24"/>
        </w:rPr>
        <w:t xml:space="preserve"> </w:t>
      </w:r>
      <w:r w:rsidR="00873815" w:rsidRPr="00EC28AB">
        <w:rPr>
          <w:rFonts w:ascii="Times New Roman" w:hAnsi="Times New Roman"/>
          <w:b/>
          <w:color w:val="000000" w:themeColor="text1"/>
          <w:sz w:val="24"/>
          <w:szCs w:val="24"/>
        </w:rPr>
        <w:t>“</w:t>
      </w:r>
      <w:r w:rsidR="00873815" w:rsidRPr="00EC28AB">
        <w:rPr>
          <w:rFonts w:ascii="Times New Roman" w:eastAsiaTheme="minorHAnsi" w:hAnsi="Times New Roman" w:cs="Times New Roman"/>
          <w:b/>
          <w:color w:val="000000" w:themeColor="text1"/>
          <w:sz w:val="24"/>
          <w:lang w:val="es-EC"/>
        </w:rPr>
        <w:t>USO DE FUNGICIDAS, BACTERICIDAS Y UN BIOESTIMULANTE PARA EL CONTROL DE LA MARCHITEZ (</w:t>
      </w:r>
      <w:r w:rsidR="00873815" w:rsidRPr="00EC28AB">
        <w:rPr>
          <w:rFonts w:ascii="Times New Roman" w:eastAsiaTheme="minorHAnsi" w:hAnsi="Times New Roman" w:cs="Times New Roman"/>
          <w:b/>
          <w:i/>
          <w:color w:val="000000" w:themeColor="text1"/>
          <w:sz w:val="24"/>
          <w:lang w:val="es-EC"/>
        </w:rPr>
        <w:t>Ralstonia solanacearum</w:t>
      </w:r>
      <w:r w:rsidR="00873815" w:rsidRPr="00EC28AB">
        <w:rPr>
          <w:rFonts w:ascii="Times New Roman" w:eastAsiaTheme="minorHAnsi" w:hAnsi="Times New Roman" w:cs="Times New Roman"/>
          <w:b/>
          <w:color w:val="000000" w:themeColor="text1"/>
          <w:sz w:val="24"/>
          <w:lang w:val="es-EC"/>
        </w:rPr>
        <w:t>) EN EL CULTIVO DE JENGIBRE (</w:t>
      </w:r>
      <w:r w:rsidR="00873815" w:rsidRPr="00EC28AB">
        <w:rPr>
          <w:rFonts w:ascii="Times New Roman" w:eastAsiaTheme="minorHAnsi" w:hAnsi="Times New Roman" w:cs="Times New Roman"/>
          <w:b/>
          <w:i/>
          <w:color w:val="000000" w:themeColor="text1"/>
          <w:sz w:val="24"/>
          <w:lang w:val="es-EC"/>
        </w:rPr>
        <w:t>Zingiber officinale</w:t>
      </w:r>
      <w:r w:rsidR="00873815" w:rsidRPr="00EC28AB">
        <w:rPr>
          <w:rFonts w:ascii="Times New Roman" w:eastAsiaTheme="minorHAnsi" w:hAnsi="Times New Roman" w:cs="Times New Roman"/>
          <w:b/>
          <w:color w:val="000000" w:themeColor="text1"/>
          <w:sz w:val="24"/>
          <w:lang w:val="es-EC"/>
        </w:rPr>
        <w:t>)</w:t>
      </w:r>
      <w:r w:rsidR="00873815" w:rsidRPr="00EC28AB">
        <w:rPr>
          <w:rFonts w:ascii="Times New Roman" w:hAnsi="Times New Roman"/>
          <w:b/>
          <w:color w:val="000000" w:themeColor="text1"/>
          <w:sz w:val="24"/>
          <w:szCs w:val="24"/>
        </w:rPr>
        <w:t xml:space="preserve">” </w:t>
      </w:r>
      <w:r w:rsidR="00A37434" w:rsidRPr="00EC28AB">
        <w:rPr>
          <w:rFonts w:ascii="Times New Roman" w:hAnsi="Times New Roman"/>
          <w:color w:val="000000" w:themeColor="text1"/>
          <w:sz w:val="24"/>
          <w:szCs w:val="24"/>
          <w:lang w:eastAsia="es-ES"/>
        </w:rPr>
        <w:t>perteneciente a</w:t>
      </w:r>
      <w:r w:rsidR="00873815" w:rsidRPr="00EC28AB">
        <w:rPr>
          <w:rFonts w:ascii="Times New Roman" w:hAnsi="Times New Roman"/>
          <w:color w:val="000000" w:themeColor="text1"/>
          <w:sz w:val="24"/>
          <w:szCs w:val="24"/>
          <w:lang w:eastAsia="es-ES"/>
        </w:rPr>
        <w:t xml:space="preserve"> </w:t>
      </w:r>
      <w:r w:rsidRPr="00EC28AB">
        <w:rPr>
          <w:rFonts w:ascii="Times New Roman" w:hAnsi="Times New Roman"/>
          <w:color w:val="000000" w:themeColor="text1"/>
          <w:sz w:val="24"/>
          <w:szCs w:val="24"/>
          <w:lang w:eastAsia="es-ES"/>
        </w:rPr>
        <w:t>l</w:t>
      </w:r>
      <w:r w:rsidR="00873815" w:rsidRPr="00EC28AB">
        <w:rPr>
          <w:rFonts w:ascii="Times New Roman" w:hAnsi="Times New Roman"/>
          <w:color w:val="000000" w:themeColor="text1"/>
          <w:sz w:val="24"/>
          <w:szCs w:val="24"/>
          <w:lang w:eastAsia="es-ES"/>
        </w:rPr>
        <w:t>a</w:t>
      </w:r>
      <w:r w:rsidRPr="00EC28AB">
        <w:rPr>
          <w:rFonts w:ascii="Times New Roman" w:hAnsi="Times New Roman"/>
          <w:color w:val="000000" w:themeColor="text1"/>
          <w:sz w:val="24"/>
          <w:szCs w:val="24"/>
          <w:lang w:eastAsia="es-ES"/>
        </w:rPr>
        <w:t xml:space="preserve"> estudiante</w:t>
      </w:r>
      <w:r w:rsidR="00A37434" w:rsidRPr="00EC28AB">
        <w:rPr>
          <w:rFonts w:ascii="Times New Roman" w:hAnsi="Times New Roman"/>
          <w:color w:val="000000" w:themeColor="text1"/>
          <w:sz w:val="24"/>
          <w:szCs w:val="24"/>
          <w:lang w:eastAsia="es-ES"/>
        </w:rPr>
        <w:t xml:space="preserve"> de la carrera Agropecuaria</w:t>
      </w:r>
      <w:r w:rsidRPr="00EC28AB">
        <w:rPr>
          <w:rFonts w:ascii="Times New Roman" w:hAnsi="Times New Roman"/>
          <w:b/>
          <w:color w:val="000000" w:themeColor="text1"/>
          <w:sz w:val="24"/>
          <w:szCs w:val="24"/>
        </w:rPr>
        <w:t xml:space="preserve"> </w:t>
      </w:r>
      <w:r w:rsidR="00873815" w:rsidRPr="00EC28AB">
        <w:rPr>
          <w:rFonts w:ascii="Times New Roman" w:eastAsiaTheme="minorHAnsi" w:hAnsi="Times New Roman" w:cs="Times New Roman"/>
          <w:b/>
          <w:bCs/>
          <w:color w:val="000000" w:themeColor="text1"/>
          <w:sz w:val="24"/>
          <w:lang w:val="es-EC"/>
        </w:rPr>
        <w:t>CECIBEL JAZMAIRY CARRIÓN JÁCOME</w:t>
      </w:r>
      <w:r w:rsidRPr="00EC28AB">
        <w:rPr>
          <w:rFonts w:ascii="Times New Roman" w:hAnsi="Times New Roman"/>
          <w:color w:val="000000" w:themeColor="text1"/>
          <w:sz w:val="24"/>
          <w:szCs w:val="24"/>
        </w:rPr>
        <w:t>,</w:t>
      </w:r>
      <w:r w:rsidRPr="00EC28AB">
        <w:rPr>
          <w:rFonts w:ascii="Times New Roman" w:hAnsi="Times New Roman"/>
          <w:b/>
          <w:color w:val="000000" w:themeColor="text1"/>
          <w:sz w:val="24"/>
          <w:szCs w:val="24"/>
        </w:rPr>
        <w:t xml:space="preserve"> </w:t>
      </w:r>
      <w:r w:rsidR="00A37434" w:rsidRPr="00EC28AB">
        <w:rPr>
          <w:rFonts w:ascii="Times New Roman" w:hAnsi="Times New Roman"/>
          <w:color w:val="000000" w:themeColor="text1"/>
          <w:sz w:val="24"/>
          <w:szCs w:val="24"/>
        </w:rPr>
        <w:t>CERTIFICA: el</w:t>
      </w:r>
      <w:r w:rsidRPr="00EC28AB">
        <w:rPr>
          <w:rFonts w:ascii="Times New Roman" w:hAnsi="Times New Roman"/>
          <w:color w:val="000000" w:themeColor="text1"/>
          <w:sz w:val="24"/>
          <w:szCs w:val="24"/>
        </w:rPr>
        <w:t xml:space="preserve"> cumpl</w:t>
      </w:r>
      <w:r w:rsidR="00A37434" w:rsidRPr="00EC28AB">
        <w:rPr>
          <w:rFonts w:ascii="Times New Roman" w:hAnsi="Times New Roman"/>
          <w:color w:val="000000" w:themeColor="text1"/>
          <w:sz w:val="24"/>
          <w:szCs w:val="24"/>
        </w:rPr>
        <w:t>imi</w:t>
      </w:r>
      <w:r w:rsidRPr="00EC28AB">
        <w:rPr>
          <w:rFonts w:ascii="Times New Roman" w:hAnsi="Times New Roman"/>
          <w:color w:val="000000" w:themeColor="text1"/>
          <w:sz w:val="24"/>
          <w:szCs w:val="24"/>
        </w:rPr>
        <w:t>e</w:t>
      </w:r>
      <w:r w:rsidR="00A37434" w:rsidRPr="00EC28AB">
        <w:rPr>
          <w:rFonts w:ascii="Times New Roman" w:hAnsi="Times New Roman"/>
          <w:color w:val="000000" w:themeColor="text1"/>
          <w:sz w:val="24"/>
          <w:szCs w:val="24"/>
        </w:rPr>
        <w:t>nto</w:t>
      </w:r>
      <w:r w:rsidRPr="00EC28AB">
        <w:rPr>
          <w:rFonts w:ascii="Times New Roman" w:hAnsi="Times New Roman"/>
          <w:color w:val="000000" w:themeColor="text1"/>
          <w:sz w:val="24"/>
          <w:szCs w:val="24"/>
        </w:rPr>
        <w:t xml:space="preserve"> </w:t>
      </w:r>
      <w:r w:rsidR="00A37434" w:rsidRPr="00EC28AB">
        <w:rPr>
          <w:rFonts w:ascii="Times New Roman" w:hAnsi="Times New Roman"/>
          <w:color w:val="000000" w:themeColor="text1"/>
          <w:sz w:val="24"/>
          <w:szCs w:val="24"/>
        </w:rPr>
        <w:t>de parámetros establecidos por la SENECYT, y se evidencia el reporte de la herramienta de prevencion de coincidencias y/o plagio académico (</w:t>
      </w:r>
      <w:r w:rsidRPr="00EC28AB">
        <w:rPr>
          <w:rFonts w:ascii="Times New Roman" w:hAnsi="Times New Roman"/>
          <w:color w:val="000000" w:themeColor="text1"/>
          <w:sz w:val="24"/>
          <w:szCs w:val="24"/>
        </w:rPr>
        <w:t>URKUND</w:t>
      </w:r>
      <w:r w:rsidR="00A37434" w:rsidRPr="00EC28AB">
        <w:rPr>
          <w:rFonts w:ascii="Times New Roman" w:hAnsi="Times New Roman"/>
          <w:color w:val="000000" w:themeColor="text1"/>
          <w:sz w:val="24"/>
          <w:szCs w:val="24"/>
        </w:rPr>
        <w:t>)</w:t>
      </w:r>
      <w:r w:rsidRPr="00EC28AB">
        <w:rPr>
          <w:rFonts w:ascii="Times New Roman" w:hAnsi="Times New Roman"/>
          <w:color w:val="000000" w:themeColor="text1"/>
          <w:sz w:val="24"/>
          <w:szCs w:val="24"/>
        </w:rPr>
        <w:t xml:space="preserve"> </w:t>
      </w:r>
      <w:r w:rsidR="00A37434" w:rsidRPr="00EC28AB">
        <w:rPr>
          <w:rFonts w:ascii="Times New Roman" w:hAnsi="Times New Roman"/>
          <w:color w:val="000000" w:themeColor="text1"/>
          <w:sz w:val="24"/>
          <w:szCs w:val="24"/>
        </w:rPr>
        <w:t>con un porcentaje de coincidencia de</w:t>
      </w:r>
      <w:r w:rsidRPr="00EC28AB">
        <w:rPr>
          <w:rFonts w:ascii="Times New Roman" w:hAnsi="Times New Roman"/>
          <w:color w:val="000000" w:themeColor="text1"/>
          <w:sz w:val="24"/>
          <w:szCs w:val="24"/>
        </w:rPr>
        <w:t xml:space="preserve"> </w:t>
      </w:r>
      <w:r w:rsidR="00A37434" w:rsidRPr="00EC28AB">
        <w:rPr>
          <w:rFonts w:ascii="Times New Roman" w:hAnsi="Times New Roman"/>
          <w:color w:val="000000" w:themeColor="text1"/>
          <w:sz w:val="24"/>
          <w:szCs w:val="24"/>
        </w:rPr>
        <w:t xml:space="preserve">2 </w:t>
      </w:r>
      <w:r w:rsidRPr="00EC28AB">
        <w:rPr>
          <w:rFonts w:ascii="Times New Roman" w:hAnsi="Times New Roman"/>
          <w:color w:val="000000" w:themeColor="text1"/>
          <w:sz w:val="24"/>
          <w:szCs w:val="24"/>
        </w:rPr>
        <w:t>%</w:t>
      </w:r>
      <w:r w:rsidR="00A37434" w:rsidRPr="00EC28AB">
        <w:rPr>
          <w:rFonts w:ascii="Times New Roman" w:hAnsi="Times New Roman"/>
          <w:color w:val="000000" w:themeColor="text1"/>
          <w:sz w:val="24"/>
          <w:szCs w:val="24"/>
        </w:rPr>
        <w:t>.</w:t>
      </w:r>
    </w:p>
    <w:p w14:paraId="343D4EAE" w14:textId="6A29A2F1" w:rsidR="00650835" w:rsidRDefault="00A37434" w:rsidP="00650835">
      <w:pPr>
        <w:spacing w:line="360" w:lineRule="auto"/>
        <w:jc w:val="both"/>
        <w:rPr>
          <w:rFonts w:ascii="Times New Roman" w:hAnsi="Times New Roman"/>
          <w:color w:val="000000"/>
          <w:sz w:val="24"/>
          <w:szCs w:val="24"/>
        </w:rPr>
      </w:pPr>
      <w:r>
        <w:rPr>
          <w:noProof/>
          <w:lang w:eastAsia="es-ES"/>
        </w:rPr>
        <w:drawing>
          <wp:inline distT="0" distB="0" distL="0" distR="0" wp14:anchorId="7EC01685" wp14:editId="7C47DB97">
            <wp:extent cx="5530979" cy="1988289"/>
            <wp:effectExtent l="0" t="0" r="0" b="0"/>
            <wp:docPr id="5958242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824252" name=""/>
                    <pic:cNvPicPr/>
                  </pic:nvPicPr>
                  <pic:blipFill rotWithShape="1">
                    <a:blip r:embed="rId12"/>
                    <a:srcRect l="28269" t="44912" r="32946" b="28626"/>
                    <a:stretch/>
                  </pic:blipFill>
                  <pic:spPr bwMode="auto">
                    <a:xfrm>
                      <a:off x="0" y="0"/>
                      <a:ext cx="5596660" cy="2011900"/>
                    </a:xfrm>
                    <a:prstGeom prst="rect">
                      <a:avLst/>
                    </a:prstGeom>
                    <a:ln>
                      <a:noFill/>
                    </a:ln>
                    <a:extLst>
                      <a:ext uri="{53640926-AAD7-44D8-BBD7-CCE9431645EC}">
                        <a14:shadowObscured xmlns:a14="http://schemas.microsoft.com/office/drawing/2010/main"/>
                      </a:ext>
                    </a:extLst>
                  </pic:spPr>
                </pic:pic>
              </a:graphicData>
            </a:graphic>
          </wp:inline>
        </w:drawing>
      </w:r>
      <w:r w:rsidR="00650835" w:rsidRPr="00423C9A">
        <w:rPr>
          <w:rFonts w:ascii="Times New Roman" w:hAnsi="Times New Roman"/>
          <w:color w:val="000000"/>
          <w:sz w:val="24"/>
          <w:szCs w:val="24"/>
        </w:rPr>
        <w:cr/>
      </w:r>
      <w:r w:rsidRPr="00A37434">
        <w:rPr>
          <w:rFonts w:ascii="Times New Roman" w:hAnsi="Times New Roman"/>
          <w:b/>
          <w:bCs/>
          <w:color w:val="000000"/>
          <w:sz w:val="24"/>
          <w:szCs w:val="24"/>
        </w:rPr>
        <w:t>Cuadro 1.</w:t>
      </w:r>
      <w:r>
        <w:rPr>
          <w:rFonts w:ascii="Times New Roman" w:hAnsi="Times New Roman"/>
          <w:color w:val="000000"/>
          <w:sz w:val="24"/>
          <w:szCs w:val="24"/>
        </w:rPr>
        <w:t xml:space="preserve"> </w:t>
      </w:r>
      <w:r w:rsidRPr="00A37434">
        <w:rPr>
          <w:rFonts w:ascii="Times New Roman" w:hAnsi="Times New Roman"/>
          <w:i/>
          <w:iCs/>
          <w:color w:val="000000"/>
          <w:sz w:val="24"/>
          <w:szCs w:val="24"/>
        </w:rPr>
        <w:t>Reporte de la herramienta antiplagio URKUND del informe de investigación</w:t>
      </w:r>
      <w:r>
        <w:rPr>
          <w:rFonts w:ascii="Times New Roman" w:hAnsi="Times New Roman"/>
          <w:color w:val="000000"/>
          <w:sz w:val="24"/>
          <w:szCs w:val="24"/>
        </w:rPr>
        <w:t xml:space="preserve"> </w:t>
      </w:r>
      <w:r w:rsidRPr="00F11ED0">
        <w:rPr>
          <w:rFonts w:ascii="Times New Roman" w:eastAsiaTheme="minorHAnsi" w:hAnsi="Times New Roman" w:cs="Times New Roman"/>
          <w:b/>
          <w:sz w:val="24"/>
          <w:lang w:val="es-EC"/>
        </w:rPr>
        <w:t>USO DE FUNGICIDAS, BACTERICIDAS Y UN BIOESTIMULANTE PARA EL CONTROL DE LA MARCHITEZ (</w:t>
      </w:r>
      <w:r w:rsidRPr="00F11ED0">
        <w:rPr>
          <w:rFonts w:ascii="Times New Roman" w:eastAsiaTheme="minorHAnsi" w:hAnsi="Times New Roman" w:cs="Times New Roman"/>
          <w:b/>
          <w:i/>
          <w:sz w:val="24"/>
          <w:lang w:val="es-EC"/>
        </w:rPr>
        <w:t>Ralstonia solanacearum</w:t>
      </w:r>
      <w:r w:rsidRPr="00F11ED0">
        <w:rPr>
          <w:rFonts w:ascii="Times New Roman" w:eastAsiaTheme="minorHAnsi" w:hAnsi="Times New Roman" w:cs="Times New Roman"/>
          <w:b/>
          <w:sz w:val="24"/>
          <w:lang w:val="es-EC"/>
        </w:rPr>
        <w:t>) EN EL CULTIVO DE JENGIBRE (</w:t>
      </w:r>
      <w:r w:rsidRPr="00F11ED0">
        <w:rPr>
          <w:rFonts w:ascii="Times New Roman" w:eastAsiaTheme="minorHAnsi" w:hAnsi="Times New Roman" w:cs="Times New Roman"/>
          <w:b/>
          <w:i/>
          <w:sz w:val="24"/>
          <w:lang w:val="es-EC"/>
        </w:rPr>
        <w:t>Zingiber officinale</w:t>
      </w:r>
      <w:r w:rsidRPr="00F11ED0">
        <w:rPr>
          <w:rFonts w:ascii="Times New Roman" w:eastAsiaTheme="minorHAnsi" w:hAnsi="Times New Roman" w:cs="Times New Roman"/>
          <w:b/>
          <w:sz w:val="24"/>
          <w:lang w:val="es-EC"/>
        </w:rPr>
        <w:t>)</w:t>
      </w:r>
      <w:r>
        <w:rPr>
          <w:rFonts w:ascii="Times New Roman" w:eastAsiaTheme="minorHAnsi" w:hAnsi="Times New Roman" w:cs="Times New Roman"/>
          <w:b/>
          <w:sz w:val="24"/>
          <w:lang w:val="es-EC"/>
        </w:rPr>
        <w:t>.</w:t>
      </w:r>
    </w:p>
    <w:p w14:paraId="0865208D" w14:textId="77777777" w:rsidR="00043633" w:rsidRDefault="00043633" w:rsidP="00650835">
      <w:pPr>
        <w:spacing w:line="360" w:lineRule="auto"/>
        <w:jc w:val="both"/>
        <w:rPr>
          <w:rFonts w:ascii="Times New Roman" w:hAnsi="Times New Roman"/>
          <w:color w:val="000000"/>
          <w:sz w:val="24"/>
          <w:szCs w:val="24"/>
        </w:rPr>
      </w:pPr>
    </w:p>
    <w:p w14:paraId="7210ECAB" w14:textId="77777777" w:rsidR="00650835" w:rsidRDefault="00650835" w:rsidP="00650835">
      <w:pPr>
        <w:spacing w:line="360" w:lineRule="auto"/>
        <w:rPr>
          <w:rFonts w:ascii="Times New Roman" w:hAnsi="Times New Roman"/>
          <w:color w:val="000000"/>
          <w:sz w:val="24"/>
          <w:szCs w:val="24"/>
        </w:rPr>
      </w:pPr>
    </w:p>
    <w:p w14:paraId="0E54424A" w14:textId="77777777" w:rsidR="00650835" w:rsidRDefault="00650835" w:rsidP="00650835">
      <w:pPr>
        <w:spacing w:line="360" w:lineRule="auto"/>
        <w:jc w:val="center"/>
        <w:rPr>
          <w:rFonts w:ascii="Times New Roman" w:hAnsi="Times New Roman"/>
          <w:color w:val="000000"/>
          <w:sz w:val="24"/>
          <w:szCs w:val="24"/>
        </w:rPr>
      </w:pPr>
      <w:r>
        <w:rPr>
          <w:rFonts w:ascii="Times New Roman" w:hAnsi="Times New Roman"/>
          <w:color w:val="000000"/>
          <w:sz w:val="24"/>
          <w:szCs w:val="24"/>
        </w:rPr>
        <w:t>______________________________________________</w:t>
      </w:r>
    </w:p>
    <w:p w14:paraId="311F755D" w14:textId="1C4AD073" w:rsidR="00873815" w:rsidRDefault="00873815" w:rsidP="00873815">
      <w:pPr>
        <w:spacing w:line="360" w:lineRule="auto"/>
        <w:jc w:val="center"/>
        <w:rPr>
          <w:rFonts w:ascii="Times New Roman" w:hAnsi="Times New Roman"/>
          <w:color w:val="262626"/>
          <w:sz w:val="24"/>
          <w:szCs w:val="24"/>
          <w:lang w:eastAsia="es-ES"/>
        </w:rPr>
      </w:pPr>
      <w:r w:rsidRPr="00650835">
        <w:rPr>
          <w:rFonts w:ascii="Times New Roman" w:eastAsiaTheme="minorHAnsi" w:hAnsi="Times New Roman" w:cs="Times New Roman"/>
          <w:b/>
          <w:bCs/>
          <w:sz w:val="24"/>
          <w:lang w:val="es-EC"/>
        </w:rPr>
        <w:t>Ing. Rommel Artu</w:t>
      </w:r>
      <w:r>
        <w:rPr>
          <w:rFonts w:ascii="Times New Roman" w:eastAsiaTheme="minorHAnsi" w:hAnsi="Times New Roman" w:cs="Times New Roman"/>
          <w:b/>
          <w:bCs/>
          <w:sz w:val="24"/>
          <w:lang w:val="es-EC"/>
        </w:rPr>
        <w:t>r</w:t>
      </w:r>
      <w:r w:rsidRPr="00650835">
        <w:rPr>
          <w:rFonts w:ascii="Times New Roman" w:eastAsiaTheme="minorHAnsi" w:hAnsi="Times New Roman" w:cs="Times New Roman"/>
          <w:b/>
          <w:bCs/>
          <w:sz w:val="24"/>
          <w:lang w:val="es-EC"/>
        </w:rPr>
        <w:t xml:space="preserve">o Ramos Remache </w:t>
      </w:r>
      <w:r w:rsidRPr="0010505D">
        <w:rPr>
          <w:rFonts w:ascii="Times New Roman" w:hAnsi="Times New Roman"/>
          <w:b/>
          <w:sz w:val="24"/>
          <w:szCs w:val="24"/>
          <w:lang w:eastAsia="es-ES"/>
        </w:rPr>
        <w:t>M.</w:t>
      </w:r>
      <w:r w:rsidR="00233CCB" w:rsidRPr="0010505D">
        <w:rPr>
          <w:rFonts w:ascii="Times New Roman" w:hAnsi="Times New Roman"/>
          <w:b/>
          <w:sz w:val="24"/>
          <w:szCs w:val="24"/>
          <w:lang w:eastAsia="es-ES"/>
        </w:rPr>
        <w:t xml:space="preserve"> </w:t>
      </w:r>
      <w:r w:rsidRPr="0010505D">
        <w:rPr>
          <w:rFonts w:ascii="Times New Roman" w:hAnsi="Times New Roman"/>
          <w:b/>
          <w:sz w:val="24"/>
          <w:szCs w:val="24"/>
          <w:lang w:eastAsia="es-ES"/>
        </w:rPr>
        <w:t>Sc.</w:t>
      </w:r>
    </w:p>
    <w:p w14:paraId="123FD706" w14:textId="77777777" w:rsidR="00043633" w:rsidRPr="00D933CC" w:rsidRDefault="00043633" w:rsidP="00043633">
      <w:pPr>
        <w:spacing w:line="360" w:lineRule="auto"/>
        <w:jc w:val="center"/>
        <w:rPr>
          <w:rFonts w:ascii="Times New Roman" w:hAnsi="Times New Roman"/>
          <w:b/>
          <w:bCs/>
          <w:sz w:val="24"/>
          <w:szCs w:val="24"/>
          <w:lang w:eastAsia="es-ES"/>
        </w:rPr>
      </w:pPr>
      <w:r w:rsidRPr="00D933CC">
        <w:rPr>
          <w:rFonts w:ascii="Times New Roman" w:hAnsi="Times New Roman"/>
          <w:b/>
          <w:bCs/>
          <w:sz w:val="24"/>
          <w:szCs w:val="24"/>
          <w:lang w:eastAsia="es-ES"/>
        </w:rPr>
        <w:t>DIRECTOR DE PROYECTO DE INVESTIGACIÓN</w:t>
      </w:r>
    </w:p>
    <w:p w14:paraId="7F6937B4" w14:textId="77777777" w:rsidR="00650835" w:rsidRDefault="00650835" w:rsidP="00650835">
      <w:pPr>
        <w:spacing w:line="360" w:lineRule="auto"/>
        <w:jc w:val="center"/>
        <w:rPr>
          <w:rFonts w:ascii="Times New Roman" w:hAnsi="Times New Roman"/>
          <w:color w:val="262626"/>
          <w:sz w:val="24"/>
          <w:szCs w:val="24"/>
        </w:rPr>
      </w:pPr>
      <w:r>
        <w:rPr>
          <w:rFonts w:ascii="Times New Roman" w:hAnsi="Times New Roman"/>
          <w:noProof/>
          <w:sz w:val="24"/>
          <w:szCs w:val="24"/>
          <w:lang w:eastAsia="es-ES"/>
        </w:rPr>
        <w:lastRenderedPageBreak/>
        <w:drawing>
          <wp:inline distT="0" distB="0" distL="0" distR="0" wp14:anchorId="77804E9B" wp14:editId="51442F56">
            <wp:extent cx="993140" cy="116205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93601" cy="1162589"/>
                    </a:xfrm>
                    <a:prstGeom prst="rect">
                      <a:avLst/>
                    </a:prstGeom>
                    <a:noFill/>
                    <a:ln>
                      <a:noFill/>
                    </a:ln>
                  </pic:spPr>
                </pic:pic>
              </a:graphicData>
            </a:graphic>
          </wp:inline>
        </w:drawing>
      </w:r>
    </w:p>
    <w:p w14:paraId="028AE2D7" w14:textId="77777777" w:rsidR="00650835" w:rsidRPr="003365CB" w:rsidRDefault="00650835" w:rsidP="00650835">
      <w:pPr>
        <w:tabs>
          <w:tab w:val="left" w:pos="142"/>
          <w:tab w:val="left" w:pos="426"/>
          <w:tab w:val="left" w:pos="4670"/>
        </w:tabs>
        <w:spacing w:line="360" w:lineRule="auto"/>
        <w:jc w:val="center"/>
        <w:rPr>
          <w:rFonts w:ascii="Times New Roman" w:hAnsi="Times New Roman"/>
          <w:sz w:val="24"/>
          <w:szCs w:val="24"/>
        </w:rPr>
      </w:pPr>
      <w:r w:rsidRPr="003365CB">
        <w:rPr>
          <w:rFonts w:ascii="Times New Roman" w:hAnsi="Times New Roman"/>
          <w:b/>
          <w:sz w:val="24"/>
          <w:szCs w:val="24"/>
          <w:lang w:eastAsia="es-ES"/>
        </w:rPr>
        <w:t>UNIVERSIDAD TÉCNICA ESTATAL DE QUEVEDO</w:t>
      </w:r>
    </w:p>
    <w:p w14:paraId="31D24984" w14:textId="77777777" w:rsidR="00873815" w:rsidRPr="003365CB" w:rsidRDefault="00873815" w:rsidP="00873815">
      <w:pPr>
        <w:widowControl/>
        <w:autoSpaceDE/>
        <w:autoSpaceDN/>
        <w:spacing w:line="360" w:lineRule="auto"/>
        <w:jc w:val="center"/>
        <w:rPr>
          <w:rFonts w:ascii="Times New Roman" w:eastAsiaTheme="minorHAnsi" w:hAnsi="Times New Roman" w:cs="Times New Roman"/>
          <w:b/>
          <w:sz w:val="24"/>
          <w:szCs w:val="24"/>
          <w:lang w:val="es-EC"/>
        </w:rPr>
      </w:pPr>
      <w:r w:rsidRPr="003365CB">
        <w:rPr>
          <w:rFonts w:ascii="Times New Roman" w:eastAsiaTheme="minorHAnsi" w:hAnsi="Times New Roman" w:cs="Times New Roman"/>
          <w:b/>
          <w:sz w:val="24"/>
          <w:szCs w:val="24"/>
          <w:lang w:val="es-EC"/>
        </w:rPr>
        <w:t xml:space="preserve">FACULTAD DE CIENCIAS PECUARIAS Y BIOLÓGICAS </w:t>
      </w:r>
    </w:p>
    <w:p w14:paraId="6B5B10C3" w14:textId="77777777" w:rsidR="00873815" w:rsidRPr="003365CB" w:rsidRDefault="00873815" w:rsidP="00873815">
      <w:pPr>
        <w:widowControl/>
        <w:autoSpaceDE/>
        <w:autoSpaceDN/>
        <w:spacing w:line="360" w:lineRule="auto"/>
        <w:jc w:val="center"/>
        <w:rPr>
          <w:rFonts w:ascii="Times New Roman" w:eastAsiaTheme="minorHAnsi" w:hAnsi="Times New Roman" w:cs="Times New Roman"/>
          <w:b/>
          <w:sz w:val="24"/>
          <w:szCs w:val="24"/>
          <w:lang w:val="es-EC"/>
        </w:rPr>
      </w:pPr>
      <w:r w:rsidRPr="003365CB">
        <w:rPr>
          <w:rFonts w:ascii="Times New Roman" w:eastAsiaTheme="minorHAnsi" w:hAnsi="Times New Roman" w:cs="Times New Roman"/>
          <w:b/>
          <w:sz w:val="24"/>
          <w:szCs w:val="24"/>
          <w:lang w:val="es-EC"/>
        </w:rPr>
        <w:t>CARRERA AGROPECUARIA</w:t>
      </w:r>
    </w:p>
    <w:p w14:paraId="7A296D4B" w14:textId="77777777" w:rsidR="00650835" w:rsidRPr="003365CB" w:rsidRDefault="00650835" w:rsidP="00650835">
      <w:pPr>
        <w:tabs>
          <w:tab w:val="left" w:pos="4395"/>
        </w:tabs>
        <w:spacing w:line="360" w:lineRule="auto"/>
        <w:jc w:val="center"/>
        <w:rPr>
          <w:rFonts w:ascii="Times New Roman" w:hAnsi="Times New Roman"/>
          <w:b/>
          <w:sz w:val="24"/>
          <w:szCs w:val="24"/>
          <w:lang w:eastAsia="es-ES"/>
        </w:rPr>
      </w:pPr>
    </w:p>
    <w:p w14:paraId="346A7172" w14:textId="0456DBC5" w:rsidR="00043633" w:rsidRPr="003365CB" w:rsidRDefault="00043633" w:rsidP="00650835">
      <w:pPr>
        <w:tabs>
          <w:tab w:val="left" w:pos="4395"/>
        </w:tabs>
        <w:spacing w:line="360" w:lineRule="auto"/>
        <w:jc w:val="center"/>
        <w:rPr>
          <w:rFonts w:ascii="Times New Roman" w:hAnsi="Times New Roman"/>
          <w:b/>
          <w:sz w:val="24"/>
          <w:szCs w:val="24"/>
          <w:lang w:eastAsia="es-ES"/>
        </w:rPr>
      </w:pPr>
      <w:r w:rsidRPr="003365CB">
        <w:rPr>
          <w:rFonts w:ascii="Times New Roman" w:hAnsi="Times New Roman"/>
          <w:b/>
          <w:sz w:val="24"/>
          <w:szCs w:val="24"/>
          <w:lang w:eastAsia="es-ES"/>
        </w:rPr>
        <w:t>PROYECTO DE INVESTIGACIÓN</w:t>
      </w:r>
    </w:p>
    <w:p w14:paraId="71116B0F" w14:textId="77777777" w:rsidR="00043633" w:rsidRDefault="00043633" w:rsidP="00650835">
      <w:pPr>
        <w:tabs>
          <w:tab w:val="left" w:pos="4395"/>
        </w:tabs>
        <w:spacing w:line="360" w:lineRule="auto"/>
        <w:jc w:val="center"/>
        <w:rPr>
          <w:rFonts w:ascii="Times New Roman" w:hAnsi="Times New Roman"/>
          <w:b/>
          <w:color w:val="262626"/>
          <w:sz w:val="24"/>
          <w:szCs w:val="24"/>
          <w:lang w:eastAsia="es-ES"/>
        </w:rPr>
      </w:pPr>
    </w:p>
    <w:p w14:paraId="2252DD0B" w14:textId="77777777" w:rsidR="00650835" w:rsidRDefault="00650835" w:rsidP="00650835">
      <w:pPr>
        <w:tabs>
          <w:tab w:val="left" w:pos="4395"/>
        </w:tabs>
        <w:spacing w:line="360" w:lineRule="auto"/>
        <w:jc w:val="center"/>
        <w:rPr>
          <w:rFonts w:ascii="Times New Roman" w:hAnsi="Times New Roman"/>
          <w:b/>
          <w:color w:val="262626"/>
          <w:sz w:val="24"/>
          <w:szCs w:val="24"/>
          <w:lang w:eastAsia="es-ES"/>
        </w:rPr>
      </w:pPr>
      <w:r>
        <w:rPr>
          <w:rFonts w:ascii="Times New Roman" w:hAnsi="Times New Roman"/>
          <w:b/>
          <w:color w:val="262626"/>
          <w:sz w:val="24"/>
          <w:szCs w:val="24"/>
          <w:lang w:eastAsia="es-ES"/>
        </w:rPr>
        <w:t>Título:</w:t>
      </w:r>
    </w:p>
    <w:p w14:paraId="18361A6B" w14:textId="24ACAB5C" w:rsidR="00650835" w:rsidRPr="009142E9" w:rsidRDefault="00AD6034" w:rsidP="00043633">
      <w:pPr>
        <w:tabs>
          <w:tab w:val="left" w:pos="4395"/>
        </w:tabs>
        <w:spacing w:line="360" w:lineRule="auto"/>
        <w:jc w:val="center"/>
        <w:rPr>
          <w:rFonts w:ascii="Times New Roman" w:hAnsi="Times New Roman"/>
          <w:bCs/>
          <w:color w:val="000000" w:themeColor="text1"/>
          <w:sz w:val="24"/>
          <w:szCs w:val="24"/>
        </w:rPr>
      </w:pPr>
      <w:r w:rsidRPr="00043633">
        <w:rPr>
          <w:rFonts w:ascii="Times New Roman" w:hAnsi="Times New Roman"/>
          <w:bCs/>
          <w:sz w:val="24"/>
          <w:szCs w:val="24"/>
        </w:rPr>
        <w:t>“</w:t>
      </w:r>
      <w:r w:rsidR="00233CCB" w:rsidRPr="009142E9">
        <w:rPr>
          <w:rFonts w:ascii="Times New Roman" w:eastAsiaTheme="minorHAnsi" w:hAnsi="Times New Roman" w:cs="Times New Roman"/>
          <w:bCs/>
          <w:color w:val="000000" w:themeColor="text1"/>
          <w:sz w:val="24"/>
          <w:lang w:val="es-EC"/>
        </w:rPr>
        <w:t xml:space="preserve">USO DE FUNGICIDAS, BACTERICIDAS Y UN BIOESTIMULANTE PARA EL CONTROL DE LA MARCHITEZ </w:t>
      </w:r>
      <w:r w:rsidRPr="009142E9">
        <w:rPr>
          <w:rFonts w:ascii="Times New Roman" w:eastAsiaTheme="minorHAnsi" w:hAnsi="Times New Roman" w:cs="Times New Roman"/>
          <w:bCs/>
          <w:color w:val="000000" w:themeColor="text1"/>
          <w:sz w:val="24"/>
          <w:lang w:val="es-EC"/>
        </w:rPr>
        <w:t>(</w:t>
      </w:r>
      <w:r w:rsidRPr="009142E9">
        <w:rPr>
          <w:rFonts w:ascii="Times New Roman" w:eastAsiaTheme="minorHAnsi" w:hAnsi="Times New Roman" w:cs="Times New Roman"/>
          <w:bCs/>
          <w:i/>
          <w:color w:val="000000" w:themeColor="text1"/>
          <w:sz w:val="24"/>
          <w:lang w:val="es-EC"/>
        </w:rPr>
        <w:t>Ralstonia solanacearum</w:t>
      </w:r>
      <w:r w:rsidRPr="009142E9">
        <w:rPr>
          <w:rFonts w:ascii="Times New Roman" w:eastAsiaTheme="minorHAnsi" w:hAnsi="Times New Roman" w:cs="Times New Roman"/>
          <w:bCs/>
          <w:color w:val="000000" w:themeColor="text1"/>
          <w:sz w:val="24"/>
          <w:lang w:val="es-EC"/>
        </w:rPr>
        <w:t xml:space="preserve">) </w:t>
      </w:r>
      <w:r w:rsidR="00233CCB" w:rsidRPr="009142E9">
        <w:rPr>
          <w:rFonts w:ascii="Times New Roman" w:eastAsiaTheme="minorHAnsi" w:hAnsi="Times New Roman" w:cs="Times New Roman"/>
          <w:bCs/>
          <w:color w:val="000000" w:themeColor="text1"/>
          <w:sz w:val="24"/>
          <w:lang w:val="es-EC"/>
        </w:rPr>
        <w:t xml:space="preserve">EN EL CULTIVO DE JENGIBRE </w:t>
      </w:r>
      <w:r w:rsidRPr="009142E9">
        <w:rPr>
          <w:rFonts w:ascii="Times New Roman" w:eastAsiaTheme="minorHAnsi" w:hAnsi="Times New Roman" w:cs="Times New Roman"/>
          <w:bCs/>
          <w:color w:val="000000" w:themeColor="text1"/>
          <w:sz w:val="24"/>
          <w:lang w:val="es-EC"/>
        </w:rPr>
        <w:t>(</w:t>
      </w:r>
      <w:r w:rsidRPr="009142E9">
        <w:rPr>
          <w:rFonts w:ascii="Times New Roman" w:eastAsiaTheme="minorHAnsi" w:hAnsi="Times New Roman" w:cs="Times New Roman"/>
          <w:bCs/>
          <w:i/>
          <w:color w:val="000000" w:themeColor="text1"/>
          <w:sz w:val="24"/>
          <w:lang w:val="es-EC"/>
        </w:rPr>
        <w:t>Zingiber officinale</w:t>
      </w:r>
      <w:r w:rsidRPr="009142E9">
        <w:rPr>
          <w:rFonts w:ascii="Times New Roman" w:eastAsiaTheme="minorHAnsi" w:hAnsi="Times New Roman" w:cs="Times New Roman"/>
          <w:bCs/>
          <w:color w:val="000000" w:themeColor="text1"/>
          <w:sz w:val="24"/>
          <w:lang w:val="es-EC"/>
        </w:rPr>
        <w:t>)</w:t>
      </w:r>
      <w:r w:rsidRPr="009142E9">
        <w:rPr>
          <w:rFonts w:ascii="Times New Roman" w:hAnsi="Times New Roman"/>
          <w:bCs/>
          <w:color w:val="000000" w:themeColor="text1"/>
          <w:sz w:val="24"/>
          <w:szCs w:val="24"/>
        </w:rPr>
        <w:t>”</w:t>
      </w:r>
    </w:p>
    <w:p w14:paraId="29C4ABA6" w14:textId="77777777" w:rsidR="00AD6034" w:rsidRPr="009142E9" w:rsidRDefault="00AD6034" w:rsidP="00650835">
      <w:pPr>
        <w:tabs>
          <w:tab w:val="left" w:pos="4395"/>
        </w:tabs>
        <w:spacing w:line="360" w:lineRule="auto"/>
        <w:rPr>
          <w:rFonts w:ascii="Times New Roman" w:hAnsi="Times New Roman"/>
          <w:color w:val="000000" w:themeColor="text1"/>
          <w:sz w:val="24"/>
          <w:szCs w:val="24"/>
          <w:lang w:eastAsia="es-ES"/>
        </w:rPr>
      </w:pPr>
    </w:p>
    <w:p w14:paraId="14B40043" w14:textId="7D3509C4" w:rsidR="00650835" w:rsidRPr="009142E9" w:rsidRDefault="00650835" w:rsidP="00A5623A">
      <w:pPr>
        <w:tabs>
          <w:tab w:val="left" w:pos="4395"/>
        </w:tabs>
        <w:spacing w:line="360" w:lineRule="auto"/>
        <w:jc w:val="both"/>
        <w:rPr>
          <w:rFonts w:ascii="Times New Roman" w:hAnsi="Times New Roman"/>
          <w:color w:val="000000" w:themeColor="text1"/>
          <w:sz w:val="24"/>
          <w:szCs w:val="24"/>
          <w:lang w:eastAsia="es-ES"/>
        </w:rPr>
      </w:pPr>
      <w:r w:rsidRPr="009142E9">
        <w:rPr>
          <w:rFonts w:ascii="Times New Roman" w:hAnsi="Times New Roman"/>
          <w:color w:val="000000" w:themeColor="text1"/>
          <w:sz w:val="24"/>
          <w:szCs w:val="24"/>
          <w:lang w:eastAsia="es-ES"/>
        </w:rPr>
        <w:t xml:space="preserve">Presentado </w:t>
      </w:r>
      <w:r w:rsidR="00043633" w:rsidRPr="009142E9">
        <w:rPr>
          <w:rFonts w:ascii="Times New Roman" w:eastAsia="Times New Roman" w:hAnsi="Times New Roman"/>
          <w:color w:val="000000" w:themeColor="text1"/>
          <w:sz w:val="24"/>
          <w:szCs w:val="24"/>
        </w:rPr>
        <w:t xml:space="preserve">al Consejo Directivo de Facultad </w:t>
      </w:r>
      <w:r w:rsidRPr="009142E9">
        <w:rPr>
          <w:rFonts w:ascii="Times New Roman" w:hAnsi="Times New Roman"/>
          <w:color w:val="000000" w:themeColor="text1"/>
          <w:sz w:val="24"/>
          <w:szCs w:val="24"/>
          <w:lang w:eastAsia="es-ES"/>
        </w:rPr>
        <w:t>como requisito previo a la obtención del título de Ingenier</w:t>
      </w:r>
      <w:r w:rsidR="00AD6034" w:rsidRPr="009142E9">
        <w:rPr>
          <w:rFonts w:ascii="Times New Roman" w:hAnsi="Times New Roman"/>
          <w:color w:val="000000" w:themeColor="text1"/>
          <w:sz w:val="24"/>
          <w:szCs w:val="24"/>
          <w:lang w:eastAsia="es-ES"/>
        </w:rPr>
        <w:t>a</w:t>
      </w:r>
      <w:r w:rsidRPr="009142E9">
        <w:rPr>
          <w:rFonts w:ascii="Times New Roman" w:hAnsi="Times New Roman"/>
          <w:color w:val="000000" w:themeColor="text1"/>
          <w:sz w:val="24"/>
          <w:szCs w:val="24"/>
          <w:lang w:eastAsia="es-ES"/>
        </w:rPr>
        <w:t xml:space="preserve"> A</w:t>
      </w:r>
      <w:r w:rsidR="00AD6034" w:rsidRPr="009142E9">
        <w:rPr>
          <w:rFonts w:ascii="Times New Roman" w:hAnsi="Times New Roman"/>
          <w:color w:val="000000" w:themeColor="text1"/>
          <w:sz w:val="24"/>
          <w:szCs w:val="24"/>
          <w:lang w:eastAsia="es-ES"/>
        </w:rPr>
        <w:t>gropecuaria</w:t>
      </w:r>
      <w:bookmarkStart w:id="42" w:name="_Toc451801871"/>
      <w:bookmarkStart w:id="43" w:name="_Toc451799491"/>
      <w:bookmarkStart w:id="44" w:name="_Toc482363055"/>
      <w:r w:rsidR="00A5623A" w:rsidRPr="009142E9">
        <w:rPr>
          <w:rFonts w:ascii="Times New Roman" w:hAnsi="Times New Roman"/>
          <w:color w:val="000000" w:themeColor="text1"/>
          <w:sz w:val="24"/>
          <w:szCs w:val="24"/>
          <w:lang w:eastAsia="es-ES"/>
        </w:rPr>
        <w:t>.</w:t>
      </w:r>
    </w:p>
    <w:p w14:paraId="72AB65F3" w14:textId="77777777" w:rsidR="00A5623A" w:rsidRPr="009142E9" w:rsidRDefault="00A5623A" w:rsidP="00A5623A">
      <w:pPr>
        <w:tabs>
          <w:tab w:val="left" w:pos="4395"/>
        </w:tabs>
        <w:spacing w:line="360" w:lineRule="auto"/>
        <w:jc w:val="both"/>
        <w:rPr>
          <w:rFonts w:ascii="Times New Roman" w:hAnsi="Times New Roman"/>
          <w:color w:val="000000" w:themeColor="text1"/>
          <w:sz w:val="24"/>
          <w:szCs w:val="24"/>
          <w:lang w:eastAsia="es-ES"/>
        </w:rPr>
      </w:pPr>
    </w:p>
    <w:p w14:paraId="587AC89B" w14:textId="77777777" w:rsidR="00650835" w:rsidRPr="009142E9" w:rsidRDefault="00650835" w:rsidP="00650835">
      <w:pPr>
        <w:keepNext/>
        <w:keepLines/>
        <w:spacing w:line="360" w:lineRule="auto"/>
        <w:outlineLvl w:val="0"/>
        <w:rPr>
          <w:rFonts w:ascii="Times New Roman" w:eastAsia="Times New Roman" w:hAnsi="Times New Roman"/>
          <w:bCs/>
          <w:color w:val="000000" w:themeColor="text1"/>
          <w:sz w:val="24"/>
          <w:szCs w:val="24"/>
          <w:lang w:eastAsia="es-ES"/>
        </w:rPr>
      </w:pPr>
      <w:bookmarkStart w:id="45" w:name="_Toc486281684"/>
      <w:bookmarkStart w:id="46" w:name="_Toc486282068"/>
      <w:bookmarkStart w:id="47" w:name="_Toc486282350"/>
      <w:bookmarkStart w:id="48" w:name="_Toc491983776"/>
      <w:bookmarkStart w:id="49" w:name="_Toc497946476"/>
      <w:bookmarkStart w:id="50" w:name="_Toc500166311"/>
      <w:bookmarkStart w:id="51" w:name="_Toc517770375"/>
      <w:bookmarkStart w:id="52" w:name="_Toc520709337"/>
      <w:bookmarkStart w:id="53" w:name="_Toc75414522"/>
      <w:bookmarkStart w:id="54" w:name="_Toc86436558"/>
      <w:bookmarkStart w:id="55" w:name="_Toc135710426"/>
      <w:bookmarkStart w:id="56" w:name="_Toc137112788"/>
      <w:r w:rsidRPr="009142E9">
        <w:rPr>
          <w:rFonts w:ascii="Times New Roman" w:hAnsi="Times New Roman"/>
          <w:color w:val="000000" w:themeColor="text1"/>
          <w:sz w:val="24"/>
          <w:szCs w:val="24"/>
          <w:lang w:eastAsia="es-ES"/>
        </w:rPr>
        <w:t>Aprobado</w:t>
      </w:r>
      <w:r w:rsidRPr="009142E9">
        <w:rPr>
          <w:rFonts w:ascii="Times New Roman" w:eastAsia="Times New Roman" w:hAnsi="Times New Roman"/>
          <w:bCs/>
          <w:color w:val="000000" w:themeColor="text1"/>
          <w:sz w:val="24"/>
          <w:szCs w:val="24"/>
          <w:lang w:eastAsia="es-ES"/>
        </w:rPr>
        <w:t xml:space="preserve"> por:</w:t>
      </w:r>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796EB9F9" w14:textId="77777777" w:rsidR="00650835" w:rsidRDefault="00650835" w:rsidP="00650835">
      <w:pPr>
        <w:tabs>
          <w:tab w:val="left" w:pos="4395"/>
        </w:tabs>
        <w:spacing w:line="360" w:lineRule="auto"/>
        <w:rPr>
          <w:rFonts w:ascii="Times New Roman" w:hAnsi="Times New Roman"/>
          <w:color w:val="262626"/>
          <w:sz w:val="24"/>
          <w:szCs w:val="24"/>
          <w:lang w:eastAsia="es-ES"/>
        </w:rPr>
      </w:pPr>
    </w:p>
    <w:p w14:paraId="34046255" w14:textId="7244CF2B" w:rsidR="00650835" w:rsidRDefault="00650835" w:rsidP="00233CCB">
      <w:pPr>
        <w:tabs>
          <w:tab w:val="left" w:pos="4395"/>
        </w:tabs>
        <w:spacing w:line="480" w:lineRule="auto"/>
        <w:rPr>
          <w:rFonts w:ascii="Times New Roman" w:hAnsi="Times New Roman"/>
          <w:color w:val="262626"/>
          <w:sz w:val="24"/>
          <w:szCs w:val="24"/>
          <w:lang w:eastAsia="es-ES"/>
        </w:rPr>
      </w:pPr>
    </w:p>
    <w:p w14:paraId="273D37EA" w14:textId="77777777" w:rsidR="00650835" w:rsidRPr="00321FB7" w:rsidRDefault="00650835" w:rsidP="00650835">
      <w:pPr>
        <w:tabs>
          <w:tab w:val="left" w:pos="4395"/>
        </w:tabs>
        <w:spacing w:line="360" w:lineRule="auto"/>
        <w:jc w:val="center"/>
        <w:rPr>
          <w:rFonts w:ascii="Times New Roman" w:hAnsi="Times New Roman"/>
          <w:color w:val="262626"/>
          <w:sz w:val="12"/>
          <w:szCs w:val="12"/>
          <w:lang w:eastAsia="es-ES"/>
        </w:rPr>
      </w:pPr>
      <w:r w:rsidRPr="00321FB7">
        <w:rPr>
          <w:rFonts w:ascii="Times New Roman" w:hAnsi="Times New Roman"/>
          <w:color w:val="262626"/>
          <w:sz w:val="12"/>
          <w:szCs w:val="12"/>
          <w:lang w:eastAsia="es-ES"/>
        </w:rPr>
        <w:t>………………………………</w:t>
      </w:r>
      <w:r>
        <w:rPr>
          <w:rFonts w:ascii="Times New Roman" w:hAnsi="Times New Roman"/>
          <w:color w:val="262626"/>
          <w:sz w:val="12"/>
          <w:szCs w:val="12"/>
          <w:lang w:eastAsia="es-ES"/>
        </w:rPr>
        <w:t>………….</w:t>
      </w:r>
      <w:r w:rsidRPr="00321FB7">
        <w:rPr>
          <w:rFonts w:ascii="Times New Roman" w:hAnsi="Times New Roman"/>
          <w:color w:val="262626"/>
          <w:sz w:val="12"/>
          <w:szCs w:val="12"/>
          <w:lang w:eastAsia="es-ES"/>
        </w:rPr>
        <w:t>………………………………….</w:t>
      </w:r>
    </w:p>
    <w:p w14:paraId="4F843662" w14:textId="23F6C957" w:rsidR="00D933CC" w:rsidRDefault="00D933CC" w:rsidP="00D933CC">
      <w:pPr>
        <w:tabs>
          <w:tab w:val="left" w:pos="4395"/>
        </w:tabs>
        <w:spacing w:line="360" w:lineRule="auto"/>
        <w:jc w:val="center"/>
        <w:rPr>
          <w:rFonts w:ascii="Times New Roman" w:hAnsi="Times New Roman"/>
          <w:sz w:val="24"/>
          <w:szCs w:val="24"/>
          <w:lang w:eastAsia="es-ES"/>
        </w:rPr>
      </w:pPr>
      <w:r w:rsidRPr="009142E9">
        <w:rPr>
          <w:rFonts w:ascii="Times New Roman" w:hAnsi="Times New Roman"/>
          <w:sz w:val="24"/>
          <w:szCs w:val="24"/>
          <w:lang w:eastAsia="es-ES"/>
        </w:rPr>
        <w:t>PRESIDENTE DEL TRIBUNAL</w:t>
      </w:r>
      <w:r>
        <w:rPr>
          <w:rFonts w:ascii="Times New Roman" w:hAnsi="Times New Roman"/>
          <w:sz w:val="24"/>
          <w:szCs w:val="24"/>
          <w:lang w:eastAsia="es-ES"/>
        </w:rPr>
        <w:t xml:space="preserve"> </w:t>
      </w:r>
    </w:p>
    <w:p w14:paraId="394C787C" w14:textId="7154711C" w:rsidR="00C52F62" w:rsidRDefault="00C52F62" w:rsidP="00650835">
      <w:pPr>
        <w:tabs>
          <w:tab w:val="left" w:pos="4395"/>
        </w:tabs>
        <w:spacing w:line="360" w:lineRule="auto"/>
        <w:jc w:val="center"/>
        <w:rPr>
          <w:rFonts w:ascii="Times New Roman" w:hAnsi="Times New Roman"/>
          <w:sz w:val="24"/>
          <w:szCs w:val="24"/>
          <w:lang w:eastAsia="es-ES"/>
        </w:rPr>
      </w:pPr>
      <w:r>
        <w:rPr>
          <w:rFonts w:ascii="Times New Roman" w:hAnsi="Times New Roman"/>
          <w:sz w:val="24"/>
          <w:szCs w:val="24"/>
          <w:lang w:eastAsia="es-ES"/>
        </w:rPr>
        <w:t>Ing. Raquel Guerre</w:t>
      </w:r>
      <w:r w:rsidR="00D63777">
        <w:rPr>
          <w:rFonts w:ascii="Times New Roman" w:hAnsi="Times New Roman"/>
          <w:sz w:val="24"/>
          <w:szCs w:val="24"/>
          <w:lang w:eastAsia="es-ES"/>
        </w:rPr>
        <w:t>r</w:t>
      </w:r>
      <w:r>
        <w:rPr>
          <w:rFonts w:ascii="Times New Roman" w:hAnsi="Times New Roman"/>
          <w:sz w:val="24"/>
          <w:szCs w:val="24"/>
          <w:lang w:eastAsia="es-ES"/>
        </w:rPr>
        <w:t>o</w:t>
      </w:r>
      <w:r w:rsidR="003365CB">
        <w:rPr>
          <w:rFonts w:ascii="Times New Roman" w:hAnsi="Times New Roman"/>
          <w:sz w:val="24"/>
          <w:szCs w:val="24"/>
          <w:lang w:eastAsia="es-ES"/>
        </w:rPr>
        <w:t xml:space="preserve"> Chuez</w:t>
      </w:r>
      <w:r w:rsidR="003A16A7">
        <w:rPr>
          <w:rFonts w:ascii="Times New Roman" w:hAnsi="Times New Roman"/>
          <w:sz w:val="24"/>
          <w:szCs w:val="24"/>
          <w:lang w:eastAsia="es-ES"/>
        </w:rPr>
        <w:t xml:space="preserve"> </w:t>
      </w:r>
      <w:r w:rsidR="00D73E0B">
        <w:rPr>
          <w:rFonts w:ascii="Times New Roman" w:hAnsi="Times New Roman"/>
          <w:sz w:val="24"/>
          <w:szCs w:val="24"/>
          <w:lang w:eastAsia="es-ES"/>
        </w:rPr>
        <w:t>M.</w:t>
      </w:r>
      <w:r w:rsidR="00D73E0B" w:rsidRPr="00D73E0B">
        <w:rPr>
          <w:rFonts w:ascii="Times New Roman" w:hAnsi="Times New Roman"/>
          <w:sz w:val="24"/>
          <w:szCs w:val="24"/>
          <w:lang w:eastAsia="es-ES"/>
        </w:rPr>
        <w:t xml:space="preserve"> Sc</w:t>
      </w:r>
      <w:r w:rsidR="00233CCB">
        <w:rPr>
          <w:rFonts w:ascii="Times New Roman" w:hAnsi="Times New Roman"/>
          <w:sz w:val="24"/>
          <w:szCs w:val="24"/>
          <w:lang w:eastAsia="es-ES"/>
        </w:rPr>
        <w:t>.</w:t>
      </w:r>
      <w:r w:rsidR="003365CB">
        <w:rPr>
          <w:rFonts w:ascii="Times New Roman" w:hAnsi="Times New Roman"/>
          <w:sz w:val="24"/>
          <w:szCs w:val="24"/>
          <w:lang w:eastAsia="es-ES"/>
        </w:rPr>
        <w:t xml:space="preserve"> </w:t>
      </w:r>
      <w:r>
        <w:rPr>
          <w:rFonts w:ascii="Times New Roman" w:hAnsi="Times New Roman"/>
          <w:sz w:val="24"/>
          <w:szCs w:val="24"/>
          <w:lang w:eastAsia="es-ES"/>
        </w:rPr>
        <w:t xml:space="preserve"> </w:t>
      </w:r>
      <w:r w:rsidR="00D73E0B">
        <w:rPr>
          <w:rFonts w:ascii="Times New Roman" w:hAnsi="Times New Roman"/>
          <w:sz w:val="24"/>
          <w:szCs w:val="24"/>
          <w:lang w:eastAsia="es-ES"/>
        </w:rPr>
        <w:t xml:space="preserve">  </w:t>
      </w:r>
    </w:p>
    <w:p w14:paraId="6CB502BB" w14:textId="77777777" w:rsidR="00650835" w:rsidRPr="009142E9" w:rsidRDefault="00650835" w:rsidP="00650835">
      <w:pPr>
        <w:tabs>
          <w:tab w:val="left" w:pos="4395"/>
        </w:tabs>
        <w:spacing w:line="360" w:lineRule="auto"/>
        <w:jc w:val="center"/>
        <w:rPr>
          <w:rFonts w:ascii="Times New Roman" w:hAnsi="Times New Roman"/>
          <w:sz w:val="24"/>
          <w:szCs w:val="24"/>
          <w:lang w:eastAsia="es-ES"/>
        </w:rPr>
      </w:pPr>
    </w:p>
    <w:p w14:paraId="0A78B043" w14:textId="37775C50" w:rsidR="00650835" w:rsidRPr="009142E9" w:rsidRDefault="00650835" w:rsidP="003365CB">
      <w:pPr>
        <w:tabs>
          <w:tab w:val="left" w:pos="4395"/>
        </w:tabs>
        <w:spacing w:line="360" w:lineRule="auto"/>
        <w:rPr>
          <w:rFonts w:ascii="Times New Roman" w:hAnsi="Times New Roman"/>
          <w:sz w:val="24"/>
          <w:szCs w:val="24"/>
          <w:lang w:eastAsia="es-ES"/>
        </w:rPr>
      </w:pPr>
    </w:p>
    <w:p w14:paraId="530EA952" w14:textId="77777777" w:rsidR="00650835" w:rsidRPr="009142E9" w:rsidRDefault="00650835" w:rsidP="00650835">
      <w:pPr>
        <w:tabs>
          <w:tab w:val="left" w:pos="4395"/>
        </w:tabs>
        <w:spacing w:line="360" w:lineRule="auto"/>
        <w:jc w:val="center"/>
        <w:rPr>
          <w:rFonts w:ascii="Times New Roman" w:hAnsi="Times New Roman"/>
          <w:sz w:val="24"/>
          <w:szCs w:val="24"/>
          <w:lang w:eastAsia="es-ES"/>
        </w:rPr>
      </w:pPr>
    </w:p>
    <w:p w14:paraId="7482845B" w14:textId="5496BCA9" w:rsidR="00650835" w:rsidRDefault="00650835" w:rsidP="00650835">
      <w:pPr>
        <w:tabs>
          <w:tab w:val="left" w:pos="4395"/>
        </w:tabs>
        <w:spacing w:line="360" w:lineRule="auto"/>
        <w:rPr>
          <w:rFonts w:ascii="Times New Roman" w:hAnsi="Times New Roman"/>
          <w:sz w:val="12"/>
          <w:szCs w:val="12"/>
          <w:lang w:eastAsia="es-ES"/>
        </w:rPr>
      </w:pPr>
      <w:r w:rsidRPr="009142E9">
        <w:rPr>
          <w:rFonts w:ascii="Times New Roman" w:hAnsi="Times New Roman"/>
          <w:sz w:val="12"/>
          <w:szCs w:val="12"/>
          <w:lang w:eastAsia="es-ES"/>
        </w:rPr>
        <w:t>.………………………………………………………………                                                                                               ………………………………………………………………...</w:t>
      </w:r>
    </w:p>
    <w:p w14:paraId="76DDFEB4" w14:textId="21909A8B" w:rsidR="00D933CC" w:rsidRDefault="00D933CC" w:rsidP="00650835">
      <w:pPr>
        <w:tabs>
          <w:tab w:val="left" w:pos="4395"/>
        </w:tabs>
        <w:spacing w:line="360" w:lineRule="auto"/>
        <w:rPr>
          <w:rFonts w:ascii="Times New Roman" w:hAnsi="Times New Roman"/>
          <w:sz w:val="24"/>
          <w:szCs w:val="24"/>
          <w:lang w:eastAsia="es-ES"/>
        </w:rPr>
      </w:pPr>
      <w:r w:rsidRPr="009142E9">
        <w:rPr>
          <w:rFonts w:ascii="Times New Roman" w:hAnsi="Times New Roman"/>
          <w:sz w:val="24"/>
          <w:szCs w:val="24"/>
          <w:lang w:eastAsia="es-ES"/>
        </w:rPr>
        <w:t>MIEMBRO DEL TRIBUNAL</w:t>
      </w:r>
      <w:r>
        <w:rPr>
          <w:rFonts w:ascii="Times New Roman" w:hAnsi="Times New Roman"/>
          <w:sz w:val="24"/>
          <w:szCs w:val="24"/>
          <w:lang w:eastAsia="es-ES"/>
        </w:rPr>
        <w:t xml:space="preserve">                                                </w:t>
      </w:r>
      <w:r w:rsidRPr="009142E9">
        <w:rPr>
          <w:rFonts w:ascii="Times New Roman" w:hAnsi="Times New Roman"/>
          <w:sz w:val="24"/>
          <w:szCs w:val="24"/>
          <w:lang w:eastAsia="es-ES"/>
        </w:rPr>
        <w:t>MIEMBRO DEL TRIBUNAL</w:t>
      </w:r>
    </w:p>
    <w:p w14:paraId="36A21C98" w14:textId="37134BA5" w:rsidR="00650835" w:rsidRPr="009142E9" w:rsidRDefault="00C52F62" w:rsidP="00650835">
      <w:pPr>
        <w:tabs>
          <w:tab w:val="left" w:pos="4395"/>
        </w:tabs>
        <w:spacing w:line="360" w:lineRule="auto"/>
        <w:rPr>
          <w:rFonts w:ascii="Times New Roman" w:hAnsi="Times New Roman"/>
          <w:sz w:val="24"/>
          <w:szCs w:val="24"/>
          <w:lang w:eastAsia="es-ES"/>
        </w:rPr>
      </w:pPr>
      <w:r>
        <w:rPr>
          <w:rFonts w:ascii="Times New Roman" w:hAnsi="Times New Roman"/>
          <w:sz w:val="24"/>
          <w:szCs w:val="24"/>
          <w:lang w:eastAsia="es-ES"/>
        </w:rPr>
        <w:t>Dr. Milton Cabezas Guerre</w:t>
      </w:r>
      <w:r w:rsidR="00D63777">
        <w:rPr>
          <w:rFonts w:ascii="Times New Roman" w:hAnsi="Times New Roman"/>
          <w:sz w:val="24"/>
          <w:szCs w:val="24"/>
          <w:lang w:eastAsia="es-ES"/>
        </w:rPr>
        <w:t>r</w:t>
      </w:r>
      <w:r>
        <w:rPr>
          <w:rFonts w:ascii="Times New Roman" w:hAnsi="Times New Roman"/>
          <w:sz w:val="24"/>
          <w:szCs w:val="24"/>
          <w:lang w:eastAsia="es-ES"/>
        </w:rPr>
        <w:t>o                                                     Dr. Luis Godoy</w:t>
      </w:r>
      <w:r w:rsidR="003365CB">
        <w:rPr>
          <w:rFonts w:ascii="Times New Roman" w:hAnsi="Times New Roman"/>
          <w:sz w:val="24"/>
          <w:szCs w:val="24"/>
          <w:lang w:eastAsia="es-ES"/>
        </w:rPr>
        <w:t xml:space="preserve"> Montiel </w:t>
      </w:r>
      <w:r>
        <w:rPr>
          <w:rFonts w:ascii="Times New Roman" w:hAnsi="Times New Roman"/>
          <w:sz w:val="24"/>
          <w:szCs w:val="24"/>
          <w:lang w:eastAsia="es-ES"/>
        </w:rPr>
        <w:t xml:space="preserve"> </w:t>
      </w:r>
      <w:r w:rsidR="00650835" w:rsidRPr="009142E9">
        <w:rPr>
          <w:rFonts w:ascii="Times New Roman" w:hAnsi="Times New Roman"/>
          <w:sz w:val="24"/>
          <w:szCs w:val="24"/>
          <w:lang w:eastAsia="es-ES"/>
        </w:rPr>
        <w:tab/>
      </w:r>
      <w:r w:rsidR="00650835" w:rsidRPr="009142E9">
        <w:rPr>
          <w:rFonts w:ascii="Times New Roman" w:hAnsi="Times New Roman"/>
          <w:sz w:val="24"/>
          <w:szCs w:val="24"/>
          <w:lang w:eastAsia="es-ES"/>
        </w:rPr>
        <w:tab/>
        <w:t xml:space="preserve">            </w:t>
      </w:r>
    </w:p>
    <w:p w14:paraId="042FB310" w14:textId="77777777" w:rsidR="00650835" w:rsidRPr="009142E9" w:rsidRDefault="00650835" w:rsidP="00650835">
      <w:pPr>
        <w:tabs>
          <w:tab w:val="left" w:pos="4395"/>
        </w:tabs>
        <w:spacing w:line="360" w:lineRule="auto"/>
        <w:rPr>
          <w:rFonts w:ascii="Times New Roman" w:hAnsi="Times New Roman"/>
          <w:sz w:val="24"/>
          <w:szCs w:val="24"/>
          <w:lang w:eastAsia="es-ES"/>
        </w:rPr>
      </w:pPr>
      <w:r w:rsidRPr="009142E9">
        <w:rPr>
          <w:rFonts w:ascii="Times New Roman" w:hAnsi="Times New Roman"/>
          <w:sz w:val="24"/>
          <w:szCs w:val="24"/>
          <w:lang w:eastAsia="es-ES"/>
        </w:rPr>
        <w:t xml:space="preserve">                                    </w:t>
      </w:r>
    </w:p>
    <w:p w14:paraId="34F51700" w14:textId="612C996A" w:rsidR="00650835" w:rsidRPr="009142E9" w:rsidRDefault="00F369B5" w:rsidP="00650835">
      <w:pPr>
        <w:tabs>
          <w:tab w:val="left" w:pos="4395"/>
        </w:tabs>
        <w:spacing w:line="360" w:lineRule="auto"/>
        <w:jc w:val="center"/>
        <w:rPr>
          <w:rFonts w:ascii="Times New Roman" w:hAnsi="Times New Roman"/>
          <w:sz w:val="24"/>
          <w:szCs w:val="24"/>
          <w:lang w:eastAsia="es-ES"/>
        </w:rPr>
      </w:pPr>
      <w:r>
        <w:rPr>
          <w:rFonts w:ascii="Times New Roman" w:hAnsi="Times New Roman"/>
          <w:sz w:val="24"/>
          <w:szCs w:val="24"/>
          <w:lang w:eastAsia="es-ES"/>
        </w:rPr>
        <w:t>MOCACHE</w:t>
      </w:r>
      <w:r w:rsidR="00650835" w:rsidRPr="009142E9">
        <w:rPr>
          <w:rFonts w:ascii="Times New Roman" w:hAnsi="Times New Roman"/>
          <w:sz w:val="24"/>
          <w:szCs w:val="24"/>
          <w:lang w:eastAsia="es-ES"/>
        </w:rPr>
        <w:t xml:space="preserve"> – LOS RÍOS – ECUADOR</w:t>
      </w:r>
    </w:p>
    <w:p w14:paraId="39801897" w14:textId="6BF47A5F" w:rsidR="00650835" w:rsidRPr="009142E9" w:rsidRDefault="00650835" w:rsidP="00650835">
      <w:pPr>
        <w:spacing w:line="360" w:lineRule="auto"/>
        <w:jc w:val="center"/>
        <w:rPr>
          <w:rFonts w:ascii="Times New Roman" w:hAnsi="Times New Roman"/>
          <w:sz w:val="24"/>
          <w:szCs w:val="24"/>
          <w:lang w:eastAsia="es-ES"/>
        </w:rPr>
      </w:pPr>
      <w:r w:rsidRPr="009142E9">
        <w:rPr>
          <w:rFonts w:ascii="Times New Roman" w:hAnsi="Times New Roman"/>
          <w:sz w:val="24"/>
          <w:szCs w:val="24"/>
          <w:lang w:eastAsia="es-ES"/>
        </w:rPr>
        <w:t>202</w:t>
      </w:r>
      <w:r w:rsidR="00A5623A" w:rsidRPr="009142E9">
        <w:rPr>
          <w:rFonts w:ascii="Times New Roman" w:hAnsi="Times New Roman"/>
          <w:sz w:val="24"/>
          <w:szCs w:val="24"/>
          <w:lang w:eastAsia="es-ES"/>
        </w:rPr>
        <w:t>3</w:t>
      </w:r>
    </w:p>
    <w:p w14:paraId="023C3E8A" w14:textId="77777777" w:rsidR="00650835" w:rsidRPr="00B112C2" w:rsidRDefault="00650835" w:rsidP="00650835">
      <w:pPr>
        <w:pStyle w:val="TITULO"/>
        <w:outlineLvl w:val="0"/>
        <w:rPr>
          <w:sz w:val="28"/>
        </w:rPr>
      </w:pPr>
      <w:bookmarkStart w:id="57" w:name="_Toc486281685"/>
      <w:bookmarkStart w:id="58" w:name="_Toc486282069"/>
      <w:bookmarkStart w:id="59" w:name="_Toc486282351"/>
      <w:bookmarkStart w:id="60" w:name="_Toc491983777"/>
      <w:bookmarkStart w:id="61" w:name="_Toc497946477"/>
      <w:bookmarkStart w:id="62" w:name="_Toc500166312"/>
      <w:bookmarkStart w:id="63" w:name="_Toc517770376"/>
      <w:bookmarkStart w:id="64" w:name="_Toc520709338"/>
      <w:bookmarkStart w:id="65" w:name="_Toc75414523"/>
      <w:bookmarkStart w:id="66" w:name="_Toc86436559"/>
      <w:bookmarkStart w:id="67" w:name="_Toc135710427"/>
      <w:bookmarkStart w:id="68" w:name="_Toc137112789"/>
      <w:r w:rsidRPr="00B112C2">
        <w:rPr>
          <w:sz w:val="28"/>
        </w:rPr>
        <w:lastRenderedPageBreak/>
        <w:t>AGRADECIMIENTO</w:t>
      </w:r>
      <w:bookmarkEnd w:id="57"/>
      <w:bookmarkEnd w:id="58"/>
      <w:bookmarkEnd w:id="59"/>
      <w:bookmarkEnd w:id="60"/>
      <w:bookmarkEnd w:id="61"/>
      <w:bookmarkEnd w:id="62"/>
      <w:bookmarkEnd w:id="63"/>
      <w:bookmarkEnd w:id="64"/>
      <w:bookmarkEnd w:id="65"/>
      <w:bookmarkEnd w:id="66"/>
      <w:bookmarkEnd w:id="67"/>
      <w:bookmarkEnd w:id="68"/>
    </w:p>
    <w:p w14:paraId="5C37D3E7" w14:textId="77777777" w:rsidR="00650835" w:rsidRDefault="00650835" w:rsidP="00650835">
      <w:pPr>
        <w:spacing w:line="360" w:lineRule="auto"/>
        <w:rPr>
          <w:rFonts w:ascii="Times New Roman" w:hAnsi="Times New Roman"/>
          <w:sz w:val="24"/>
          <w:szCs w:val="24"/>
          <w:lang w:eastAsia="es-ES"/>
        </w:rPr>
      </w:pPr>
    </w:p>
    <w:p w14:paraId="5ACC1297" w14:textId="093C0CC2" w:rsidR="00A33393" w:rsidRPr="00A33393" w:rsidRDefault="00A33393" w:rsidP="00A33393">
      <w:pPr>
        <w:spacing w:line="360" w:lineRule="auto"/>
        <w:jc w:val="center"/>
        <w:rPr>
          <w:rFonts w:ascii="Lucida Calligraphy" w:hAnsi="Lucida Calligraphy"/>
          <w:szCs w:val="24"/>
        </w:rPr>
      </w:pPr>
      <w:r w:rsidRPr="00A33393">
        <w:rPr>
          <w:rFonts w:ascii="Lucida Calligraphy" w:hAnsi="Lucida Calligraphy"/>
          <w:szCs w:val="24"/>
        </w:rPr>
        <w:t>Agradezco a Dios por darme la oportunidad de estar en este mundo, en especial a mis padres mi eterna gratitud para quienes me apoyaron en todo momento, en estos pasos de mi carrera puesto que, sin su apoyo no hubiese podido estudiar, ni ser una persona preparada. A mi asesor de tesis Ing. Rommel Ramos Remache de cual llevo las mejores enseñanzas y brindarme su ayuda para la realización del presente trabajo de investigación.</w:t>
      </w:r>
    </w:p>
    <w:p w14:paraId="38DBE372" w14:textId="60B95590" w:rsidR="00650835" w:rsidRDefault="00A33393" w:rsidP="00D73E0B">
      <w:pPr>
        <w:spacing w:line="360" w:lineRule="auto"/>
        <w:jc w:val="center"/>
        <w:rPr>
          <w:rFonts w:ascii="Times New Roman" w:hAnsi="Times New Roman"/>
          <w:sz w:val="24"/>
          <w:szCs w:val="24"/>
        </w:rPr>
        <w:sectPr w:rsidR="00650835" w:rsidSect="00016141">
          <w:pgSz w:w="11906" w:h="16838"/>
          <w:pgMar w:top="1418" w:right="1418" w:bottom="1418" w:left="1701" w:header="709" w:footer="709" w:gutter="0"/>
          <w:pgNumType w:fmt="lowerRoman"/>
          <w:cols w:space="720"/>
        </w:sectPr>
      </w:pPr>
      <w:r w:rsidRPr="00A33393">
        <w:rPr>
          <w:rFonts w:ascii="Lucida Calligraphy" w:hAnsi="Lucida Calligraphy"/>
          <w:szCs w:val="24"/>
        </w:rPr>
        <w:t>De manera especial agradezco a sus directivos y personal docente y administrativo por ayudarme a realizar este trabajo y culminar con éxito esta etapa universitaria</w:t>
      </w:r>
      <w:r w:rsidR="00D73E0B">
        <w:rPr>
          <w:rFonts w:ascii="Times New Roman" w:hAnsi="Times New Roman"/>
          <w:sz w:val="24"/>
          <w:szCs w:val="24"/>
        </w:rPr>
        <w:t xml:space="preserve">. </w:t>
      </w:r>
    </w:p>
    <w:p w14:paraId="66B16248" w14:textId="77777777" w:rsidR="00650835" w:rsidRPr="00A5623A" w:rsidRDefault="00650835" w:rsidP="00650835">
      <w:pPr>
        <w:pStyle w:val="TITULO"/>
        <w:outlineLvl w:val="0"/>
        <w:rPr>
          <w:sz w:val="28"/>
          <w:szCs w:val="22"/>
        </w:rPr>
      </w:pPr>
      <w:bookmarkStart w:id="69" w:name="_Toc486281686"/>
      <w:bookmarkStart w:id="70" w:name="_Toc486282070"/>
      <w:bookmarkStart w:id="71" w:name="_Toc486282352"/>
      <w:bookmarkStart w:id="72" w:name="_Toc491983778"/>
      <w:bookmarkStart w:id="73" w:name="_Toc497946478"/>
      <w:bookmarkStart w:id="74" w:name="_Toc500166313"/>
      <w:bookmarkStart w:id="75" w:name="_Toc517770377"/>
      <w:bookmarkStart w:id="76" w:name="_Toc520709339"/>
      <w:bookmarkStart w:id="77" w:name="_Toc75414524"/>
      <w:bookmarkStart w:id="78" w:name="_Toc86436560"/>
      <w:bookmarkStart w:id="79" w:name="_Toc135710428"/>
      <w:bookmarkStart w:id="80" w:name="_Toc137112790"/>
      <w:r w:rsidRPr="00A5623A">
        <w:rPr>
          <w:sz w:val="28"/>
          <w:szCs w:val="22"/>
        </w:rPr>
        <w:lastRenderedPageBreak/>
        <w:t>DEDICATORIA</w:t>
      </w:r>
      <w:bookmarkEnd w:id="69"/>
      <w:bookmarkEnd w:id="70"/>
      <w:bookmarkEnd w:id="71"/>
      <w:bookmarkEnd w:id="72"/>
      <w:bookmarkEnd w:id="73"/>
      <w:bookmarkEnd w:id="74"/>
      <w:bookmarkEnd w:id="75"/>
      <w:bookmarkEnd w:id="76"/>
      <w:bookmarkEnd w:id="77"/>
      <w:bookmarkEnd w:id="78"/>
      <w:bookmarkEnd w:id="79"/>
      <w:bookmarkEnd w:id="80"/>
    </w:p>
    <w:p w14:paraId="3E144424" w14:textId="77777777" w:rsidR="00650835" w:rsidRDefault="00650835" w:rsidP="00650835">
      <w:pPr>
        <w:spacing w:line="360" w:lineRule="auto"/>
        <w:rPr>
          <w:rFonts w:ascii="Times New Roman" w:hAnsi="Times New Roman"/>
          <w:sz w:val="24"/>
          <w:szCs w:val="24"/>
          <w:lang w:eastAsia="es-ES"/>
        </w:rPr>
      </w:pPr>
    </w:p>
    <w:p w14:paraId="25F78A96" w14:textId="77777777" w:rsidR="00A33393" w:rsidRDefault="00A33393" w:rsidP="00A33393">
      <w:pPr>
        <w:spacing w:line="360" w:lineRule="auto"/>
        <w:ind w:left="3261"/>
        <w:jc w:val="both"/>
        <w:rPr>
          <w:rFonts w:ascii="Lucida Calligraphy" w:hAnsi="Lucida Calligraphy"/>
          <w:szCs w:val="24"/>
        </w:rPr>
      </w:pPr>
      <w:r w:rsidRPr="00A33393">
        <w:rPr>
          <w:rFonts w:ascii="Lucida Calligraphy" w:hAnsi="Lucida Calligraphy"/>
          <w:szCs w:val="24"/>
        </w:rPr>
        <w:t>A mi madre Martha, por su amor, trabajo y sacrificio en todos estos años, gracias a su esfuerzo, tu apoyo y por la confianza que depositaste en mí, he logrado llegar aquí y cumplir un sueño tan anhelado.</w:t>
      </w:r>
    </w:p>
    <w:p w14:paraId="18011A94" w14:textId="133CFE61" w:rsidR="00A33393" w:rsidRPr="00A33393" w:rsidRDefault="00A33393" w:rsidP="00A33393">
      <w:pPr>
        <w:spacing w:line="360" w:lineRule="auto"/>
        <w:ind w:left="3261"/>
        <w:jc w:val="both"/>
        <w:rPr>
          <w:rFonts w:ascii="Lucida Calligraphy" w:hAnsi="Lucida Calligraphy"/>
          <w:szCs w:val="24"/>
        </w:rPr>
      </w:pPr>
      <w:r w:rsidRPr="00A33393">
        <w:rPr>
          <w:rFonts w:ascii="Lucida Calligraphy" w:hAnsi="Lucida Calligraphy"/>
          <w:szCs w:val="24"/>
        </w:rPr>
        <w:t xml:space="preserve"> </w:t>
      </w:r>
    </w:p>
    <w:p w14:paraId="78A05A34" w14:textId="41592DA4" w:rsidR="00650835" w:rsidRDefault="00A33393" w:rsidP="00A33393">
      <w:pPr>
        <w:spacing w:line="360" w:lineRule="auto"/>
        <w:ind w:left="3261"/>
        <w:jc w:val="both"/>
        <w:rPr>
          <w:rFonts w:ascii="Lucida Calligraphy" w:hAnsi="Lucida Calligraphy"/>
          <w:szCs w:val="24"/>
        </w:rPr>
      </w:pPr>
      <w:r w:rsidRPr="00A33393">
        <w:rPr>
          <w:rFonts w:ascii="Lucida Calligraphy" w:hAnsi="Lucida Calligraphy"/>
          <w:szCs w:val="24"/>
        </w:rPr>
        <w:t>Finalmente quiero dedicar este trabajo a mi padre que está en el cielo, por inculcarme buenos valores y siempre guiarme por el camino del saber y que siempre lo llevo en mi corazón</w:t>
      </w:r>
      <w:r w:rsidR="00D73E0B">
        <w:rPr>
          <w:rFonts w:ascii="Lucida Calligraphy" w:hAnsi="Lucida Calligraphy"/>
          <w:szCs w:val="24"/>
        </w:rPr>
        <w:t>.</w:t>
      </w:r>
    </w:p>
    <w:p w14:paraId="3AB18124" w14:textId="77777777" w:rsidR="00650835" w:rsidRDefault="00650835" w:rsidP="00650835">
      <w:pPr>
        <w:spacing w:line="360" w:lineRule="auto"/>
        <w:ind w:left="3261"/>
        <w:jc w:val="both"/>
        <w:rPr>
          <w:rFonts w:ascii="Lucida Calligraphy" w:hAnsi="Lucida Calligraphy"/>
          <w:szCs w:val="24"/>
        </w:rPr>
      </w:pPr>
    </w:p>
    <w:p w14:paraId="46B40C7B" w14:textId="77777777" w:rsidR="00650835" w:rsidRDefault="00650835" w:rsidP="00650835">
      <w:pPr>
        <w:spacing w:line="360" w:lineRule="auto"/>
        <w:ind w:left="3261"/>
        <w:jc w:val="both"/>
        <w:rPr>
          <w:rFonts w:ascii="Lucida Calligraphy" w:hAnsi="Lucida Calligraphy"/>
          <w:szCs w:val="24"/>
        </w:rPr>
      </w:pPr>
    </w:p>
    <w:p w14:paraId="044FB2B0" w14:textId="77777777" w:rsidR="00650835" w:rsidRDefault="00650835" w:rsidP="00650835">
      <w:pPr>
        <w:spacing w:line="360" w:lineRule="auto"/>
        <w:ind w:left="3261"/>
        <w:jc w:val="both"/>
        <w:rPr>
          <w:rFonts w:ascii="Lucida Calligraphy" w:hAnsi="Lucida Calligraphy"/>
          <w:szCs w:val="24"/>
        </w:rPr>
      </w:pPr>
    </w:p>
    <w:p w14:paraId="0086C1EA" w14:textId="4A393242" w:rsidR="00650835" w:rsidRPr="00B112C2" w:rsidRDefault="00A33393" w:rsidP="00650835">
      <w:pPr>
        <w:spacing w:line="360" w:lineRule="auto"/>
        <w:ind w:left="3261"/>
        <w:jc w:val="right"/>
        <w:rPr>
          <w:rFonts w:ascii="Lucida Calligraphy" w:hAnsi="Lucida Calligraphy"/>
          <w:szCs w:val="24"/>
        </w:rPr>
      </w:pPr>
      <w:r>
        <w:rPr>
          <w:rFonts w:ascii="Lucida Calligraphy" w:hAnsi="Lucida Calligraphy"/>
          <w:szCs w:val="24"/>
        </w:rPr>
        <w:t>Cecibel</w:t>
      </w:r>
    </w:p>
    <w:p w14:paraId="4CC9D56B" w14:textId="77777777" w:rsidR="00650835" w:rsidRDefault="00650835" w:rsidP="00650835">
      <w:pPr>
        <w:spacing w:line="360" w:lineRule="auto"/>
        <w:ind w:left="3261"/>
        <w:jc w:val="both"/>
        <w:rPr>
          <w:rFonts w:ascii="Times New Roman" w:hAnsi="Times New Roman"/>
          <w:sz w:val="24"/>
          <w:szCs w:val="24"/>
        </w:rPr>
      </w:pPr>
    </w:p>
    <w:p w14:paraId="760D588A" w14:textId="77777777" w:rsidR="00650835" w:rsidRDefault="00650835" w:rsidP="00650835">
      <w:pPr>
        <w:spacing w:line="360" w:lineRule="auto"/>
        <w:ind w:left="3261"/>
        <w:jc w:val="both"/>
        <w:rPr>
          <w:rFonts w:ascii="Times New Roman" w:hAnsi="Times New Roman"/>
          <w:sz w:val="24"/>
          <w:szCs w:val="24"/>
        </w:rPr>
      </w:pPr>
    </w:p>
    <w:p w14:paraId="790A964C" w14:textId="77777777" w:rsidR="00650835" w:rsidRDefault="00650835" w:rsidP="00650835">
      <w:pPr>
        <w:spacing w:line="360" w:lineRule="auto"/>
        <w:ind w:left="3261"/>
        <w:jc w:val="both"/>
        <w:rPr>
          <w:rFonts w:ascii="Times New Roman" w:hAnsi="Times New Roman"/>
          <w:sz w:val="24"/>
          <w:szCs w:val="24"/>
        </w:rPr>
      </w:pPr>
    </w:p>
    <w:p w14:paraId="2634DEAB" w14:textId="77777777" w:rsidR="00650835" w:rsidRDefault="00650835" w:rsidP="00650835">
      <w:pPr>
        <w:spacing w:line="360" w:lineRule="auto"/>
        <w:ind w:left="3261"/>
        <w:jc w:val="both"/>
        <w:rPr>
          <w:rFonts w:ascii="Times New Roman" w:hAnsi="Times New Roman"/>
          <w:sz w:val="24"/>
          <w:szCs w:val="24"/>
        </w:rPr>
      </w:pPr>
    </w:p>
    <w:p w14:paraId="554EFFBD" w14:textId="77777777" w:rsidR="00650835" w:rsidRDefault="00650835" w:rsidP="00650835">
      <w:pPr>
        <w:spacing w:line="360" w:lineRule="auto"/>
        <w:ind w:left="3261"/>
        <w:jc w:val="both"/>
        <w:rPr>
          <w:rFonts w:ascii="Times New Roman" w:hAnsi="Times New Roman"/>
          <w:sz w:val="24"/>
          <w:szCs w:val="24"/>
        </w:rPr>
      </w:pPr>
    </w:p>
    <w:p w14:paraId="52B5E9A6" w14:textId="77777777" w:rsidR="00650835" w:rsidRDefault="00650835" w:rsidP="00650835">
      <w:pPr>
        <w:spacing w:line="360" w:lineRule="auto"/>
        <w:ind w:left="3261"/>
        <w:jc w:val="both"/>
        <w:rPr>
          <w:rFonts w:ascii="Times New Roman" w:hAnsi="Times New Roman"/>
          <w:sz w:val="24"/>
          <w:szCs w:val="24"/>
        </w:rPr>
      </w:pPr>
    </w:p>
    <w:p w14:paraId="27D1660A" w14:textId="77777777" w:rsidR="00650835" w:rsidRDefault="00650835" w:rsidP="00650835">
      <w:pPr>
        <w:spacing w:line="360" w:lineRule="auto"/>
        <w:ind w:left="3261"/>
        <w:jc w:val="both"/>
        <w:rPr>
          <w:rFonts w:ascii="Times New Roman" w:hAnsi="Times New Roman"/>
          <w:sz w:val="24"/>
          <w:szCs w:val="24"/>
        </w:rPr>
      </w:pPr>
    </w:p>
    <w:p w14:paraId="27445438" w14:textId="77777777" w:rsidR="00650835" w:rsidRDefault="00650835" w:rsidP="00650835">
      <w:pPr>
        <w:spacing w:line="360" w:lineRule="auto"/>
        <w:ind w:left="3261"/>
        <w:jc w:val="both"/>
        <w:rPr>
          <w:rFonts w:ascii="Times New Roman" w:hAnsi="Times New Roman"/>
          <w:sz w:val="24"/>
          <w:szCs w:val="24"/>
        </w:rPr>
      </w:pPr>
    </w:p>
    <w:p w14:paraId="035F9FDF" w14:textId="77777777" w:rsidR="00650835" w:rsidRDefault="00650835" w:rsidP="00650835">
      <w:pPr>
        <w:spacing w:line="360" w:lineRule="auto"/>
        <w:ind w:left="3261"/>
        <w:jc w:val="both"/>
        <w:rPr>
          <w:rFonts w:ascii="Times New Roman" w:hAnsi="Times New Roman"/>
          <w:sz w:val="24"/>
          <w:szCs w:val="24"/>
        </w:rPr>
      </w:pPr>
    </w:p>
    <w:p w14:paraId="0684D1FB" w14:textId="77777777" w:rsidR="00650835" w:rsidRDefault="00650835" w:rsidP="00650835">
      <w:pPr>
        <w:spacing w:line="360" w:lineRule="auto"/>
        <w:ind w:left="3261"/>
        <w:jc w:val="both"/>
        <w:rPr>
          <w:rFonts w:ascii="Times New Roman" w:hAnsi="Times New Roman"/>
          <w:sz w:val="24"/>
          <w:szCs w:val="24"/>
        </w:rPr>
      </w:pPr>
    </w:p>
    <w:p w14:paraId="307844DB" w14:textId="77777777" w:rsidR="00650835" w:rsidRDefault="00650835" w:rsidP="00650835">
      <w:pPr>
        <w:jc w:val="both"/>
        <w:rPr>
          <w:rFonts w:ascii="Times New Roman" w:hAnsi="Times New Roman"/>
          <w:sz w:val="24"/>
          <w:szCs w:val="24"/>
        </w:rPr>
      </w:pPr>
    </w:p>
    <w:p w14:paraId="10F641A7" w14:textId="77777777" w:rsidR="00650835" w:rsidRDefault="00650835" w:rsidP="00650835">
      <w:pPr>
        <w:tabs>
          <w:tab w:val="left" w:pos="7875"/>
        </w:tabs>
        <w:jc w:val="both"/>
        <w:rPr>
          <w:rFonts w:ascii="Times New Roman" w:hAnsi="Times New Roman"/>
          <w:sz w:val="24"/>
          <w:szCs w:val="24"/>
        </w:rPr>
      </w:pPr>
    </w:p>
    <w:p w14:paraId="52417111" w14:textId="77777777" w:rsidR="00650835" w:rsidRDefault="00650835" w:rsidP="00650835">
      <w:pPr>
        <w:spacing w:line="360" w:lineRule="auto"/>
        <w:rPr>
          <w:rFonts w:ascii="Times New Roman" w:hAnsi="Times New Roman"/>
          <w:sz w:val="24"/>
          <w:szCs w:val="24"/>
          <w:lang w:eastAsia="es-ES"/>
        </w:rPr>
        <w:sectPr w:rsidR="00650835" w:rsidSect="00016141">
          <w:pgSz w:w="11906" w:h="16838"/>
          <w:pgMar w:top="1418" w:right="1418" w:bottom="1418" w:left="1701" w:header="709" w:footer="709" w:gutter="0"/>
          <w:pgNumType w:fmt="lowerRoman"/>
          <w:cols w:space="720"/>
        </w:sectPr>
      </w:pPr>
    </w:p>
    <w:p w14:paraId="339B8B5E" w14:textId="77777777" w:rsidR="00650835" w:rsidRPr="00F83604" w:rsidRDefault="00650835" w:rsidP="00650835">
      <w:pPr>
        <w:pStyle w:val="TITULO"/>
        <w:outlineLvl w:val="0"/>
        <w:rPr>
          <w:sz w:val="22"/>
          <w:szCs w:val="22"/>
        </w:rPr>
      </w:pPr>
      <w:bookmarkStart w:id="81" w:name="_Toc486281687"/>
      <w:bookmarkStart w:id="82" w:name="_Toc486282071"/>
      <w:bookmarkStart w:id="83" w:name="_Toc486282353"/>
      <w:bookmarkStart w:id="84" w:name="_Toc491983779"/>
      <w:bookmarkStart w:id="85" w:name="_Toc497946479"/>
      <w:bookmarkStart w:id="86" w:name="_Toc500166314"/>
      <w:bookmarkStart w:id="87" w:name="_Toc517770378"/>
      <w:bookmarkStart w:id="88" w:name="_Toc520709340"/>
      <w:bookmarkStart w:id="89" w:name="_Toc75414525"/>
      <w:bookmarkStart w:id="90" w:name="_Toc86436561"/>
      <w:bookmarkStart w:id="91" w:name="_Toc135710429"/>
      <w:bookmarkStart w:id="92" w:name="_Toc137112791"/>
      <w:r w:rsidRPr="00F83604">
        <w:rPr>
          <w:sz w:val="28"/>
          <w:szCs w:val="22"/>
        </w:rPr>
        <w:lastRenderedPageBreak/>
        <w:t>RESUMEN</w:t>
      </w:r>
      <w:bookmarkEnd w:id="81"/>
      <w:bookmarkEnd w:id="82"/>
      <w:bookmarkEnd w:id="83"/>
      <w:bookmarkEnd w:id="84"/>
      <w:bookmarkEnd w:id="85"/>
      <w:bookmarkEnd w:id="86"/>
      <w:bookmarkEnd w:id="87"/>
      <w:bookmarkEnd w:id="88"/>
      <w:bookmarkEnd w:id="89"/>
      <w:bookmarkEnd w:id="90"/>
      <w:bookmarkEnd w:id="91"/>
      <w:bookmarkEnd w:id="92"/>
    </w:p>
    <w:p w14:paraId="713E6817" w14:textId="77777777" w:rsidR="00650835" w:rsidRDefault="00650835" w:rsidP="00650835">
      <w:pPr>
        <w:pStyle w:val="TITULO"/>
        <w:jc w:val="both"/>
        <w:rPr>
          <w:b w:val="0"/>
          <w:sz w:val="24"/>
        </w:rPr>
      </w:pPr>
    </w:p>
    <w:p w14:paraId="022C3D7C" w14:textId="21028828" w:rsidR="00650835" w:rsidRPr="00D73E0B" w:rsidRDefault="00D73E0B" w:rsidP="00232DF9">
      <w:pPr>
        <w:spacing w:line="360" w:lineRule="auto"/>
        <w:jc w:val="both"/>
        <w:rPr>
          <w:rFonts w:ascii="Times New Roman" w:eastAsia="Times New Roman" w:hAnsi="Times New Roman" w:cs="Times New Roman"/>
          <w:b/>
          <w:bCs/>
          <w:color w:val="000000"/>
          <w:sz w:val="24"/>
          <w:szCs w:val="24"/>
          <w:lang w:val="es-EC" w:eastAsia="es-EC"/>
        </w:rPr>
      </w:pPr>
      <w:r w:rsidRPr="00457A62">
        <w:rPr>
          <w:rFonts w:ascii="Times New Roman" w:hAnsi="Times New Roman" w:cs="Times New Roman"/>
          <w:sz w:val="24"/>
          <w:szCs w:val="24"/>
          <w:lang w:val="es-EC"/>
        </w:rPr>
        <w:t>La presente investigación se desarrolló en el Campus experimental La María de la UTEQ, bajo condiciones de bosque húmedo tropical a 71 msnm, tuvo como objetivo d</w:t>
      </w:r>
      <w:r w:rsidRPr="00457A62">
        <w:rPr>
          <w:rFonts w:ascii="Times New Roman" w:eastAsiaTheme="minorHAnsi" w:hAnsi="Times New Roman" w:cs="Times New Roman"/>
          <w:sz w:val="24"/>
          <w:lang w:val="es-EC"/>
        </w:rPr>
        <w:t>eterminar el efecto del uso de fungicidas, bactericidas y un bioestimulante para el control de la marchitez (</w:t>
      </w:r>
      <w:r w:rsidRPr="00457A62">
        <w:rPr>
          <w:rFonts w:ascii="Times New Roman" w:eastAsiaTheme="minorHAnsi" w:hAnsi="Times New Roman" w:cs="Times New Roman"/>
          <w:i/>
          <w:sz w:val="24"/>
          <w:lang w:val="es-EC"/>
        </w:rPr>
        <w:t>Ralstonia solanacearum</w:t>
      </w:r>
      <w:r w:rsidRPr="00457A62">
        <w:rPr>
          <w:rFonts w:ascii="Times New Roman" w:eastAsiaTheme="minorHAnsi" w:hAnsi="Times New Roman" w:cs="Times New Roman"/>
          <w:sz w:val="24"/>
          <w:lang w:val="es-EC"/>
        </w:rPr>
        <w:t>) en el cultivo de jengibre (</w:t>
      </w:r>
      <w:r w:rsidRPr="00457A62">
        <w:rPr>
          <w:rFonts w:ascii="Times New Roman" w:eastAsiaTheme="minorHAnsi" w:hAnsi="Times New Roman" w:cs="Times New Roman"/>
          <w:i/>
          <w:sz w:val="24"/>
          <w:lang w:val="es-EC"/>
        </w:rPr>
        <w:t>Zingiber officinale</w:t>
      </w:r>
      <w:r w:rsidRPr="00457A62">
        <w:rPr>
          <w:rFonts w:ascii="Times New Roman" w:eastAsiaTheme="minorHAnsi" w:hAnsi="Times New Roman" w:cs="Times New Roman"/>
          <w:sz w:val="24"/>
          <w:lang w:val="es-EC"/>
        </w:rPr>
        <w:t>). Se evaluaron cuatro tratamientos más un testigo, dispuest</w:t>
      </w:r>
      <w:r w:rsidR="00E0431C">
        <w:rPr>
          <w:rFonts w:ascii="Times New Roman" w:eastAsiaTheme="minorHAnsi" w:hAnsi="Times New Roman" w:cs="Times New Roman"/>
          <w:sz w:val="24"/>
          <w:lang w:val="es-EC"/>
        </w:rPr>
        <w:t>os mediante un Diseño Completo al Azar (D</w:t>
      </w:r>
      <w:r w:rsidRPr="00457A62">
        <w:rPr>
          <w:rFonts w:ascii="Times New Roman" w:eastAsiaTheme="minorHAnsi" w:hAnsi="Times New Roman" w:cs="Times New Roman"/>
          <w:sz w:val="24"/>
          <w:lang w:val="es-EC"/>
        </w:rPr>
        <w:t xml:space="preserve">CA) con cinco repeticiones. Entre las variables se evaluó la incidencia de la enfermedad, nivel de afectación del rizoma y la relación beneficio costo de los tratamientos. </w:t>
      </w:r>
      <w:r>
        <w:rPr>
          <w:rFonts w:ascii="Times New Roman" w:eastAsiaTheme="minorHAnsi" w:hAnsi="Times New Roman" w:cs="Times New Roman"/>
          <w:sz w:val="24"/>
          <w:lang w:val="es-EC"/>
        </w:rPr>
        <w:t>En el presente estudio se destacó e</w:t>
      </w:r>
      <w:r w:rsidRPr="00457A62">
        <w:rPr>
          <w:rFonts w:ascii="Times New Roman" w:eastAsiaTheme="minorHAnsi" w:hAnsi="Times New Roman" w:cs="Times New Roman"/>
          <w:sz w:val="24"/>
          <w:lang w:val="es-EC"/>
        </w:rPr>
        <w:t>l T1 (</w:t>
      </w:r>
      <w:r w:rsidRPr="00457A62">
        <w:rPr>
          <w:rFonts w:ascii="Times New Roman" w:eastAsia="Times New Roman" w:hAnsi="Times New Roman" w:cs="Times New Roman"/>
          <w:color w:val="000000"/>
          <w:sz w:val="24"/>
          <w:szCs w:val="24"/>
          <w:lang w:val="es-EC" w:eastAsia="es-EC"/>
        </w:rPr>
        <w:t xml:space="preserve">Quitosan oligosacaride), </w:t>
      </w:r>
      <w:r>
        <w:rPr>
          <w:rFonts w:ascii="Times New Roman" w:eastAsia="Times New Roman" w:hAnsi="Times New Roman" w:cs="Times New Roman"/>
          <w:color w:val="000000"/>
          <w:sz w:val="24"/>
          <w:szCs w:val="24"/>
          <w:lang w:val="es-EC" w:eastAsia="es-EC"/>
        </w:rPr>
        <w:t>c</w:t>
      </w:r>
      <w:r w:rsidRPr="00457A62">
        <w:rPr>
          <w:rFonts w:ascii="Times New Roman" w:eastAsia="Times New Roman" w:hAnsi="Times New Roman" w:cs="Times New Roman"/>
          <w:color w:val="000000"/>
          <w:sz w:val="24"/>
          <w:szCs w:val="24"/>
          <w:lang w:val="es-EC" w:eastAsia="es-EC"/>
        </w:rPr>
        <w:t xml:space="preserve">on los menores porcentajes de afectación y los mayores porcentajes de sanidad </w:t>
      </w:r>
      <w:r>
        <w:rPr>
          <w:rFonts w:ascii="Times New Roman" w:eastAsia="Times New Roman" w:hAnsi="Times New Roman" w:cs="Times New Roman"/>
          <w:color w:val="000000"/>
          <w:sz w:val="24"/>
          <w:szCs w:val="24"/>
          <w:lang w:val="es-EC" w:eastAsia="es-EC"/>
        </w:rPr>
        <w:t>presentando</w:t>
      </w:r>
      <w:r w:rsidRPr="00457A62">
        <w:rPr>
          <w:rFonts w:ascii="Times New Roman" w:eastAsia="Times New Roman" w:hAnsi="Times New Roman" w:cs="Times New Roman"/>
          <w:color w:val="000000"/>
          <w:sz w:val="24"/>
          <w:szCs w:val="24"/>
          <w:lang w:val="es-EC" w:eastAsia="es-EC"/>
        </w:rPr>
        <w:t xml:space="preserve"> promedios de 10.45</w:t>
      </w:r>
      <w:r w:rsidR="007B412C">
        <w:rPr>
          <w:rFonts w:ascii="Times New Roman" w:eastAsia="Times New Roman" w:hAnsi="Times New Roman" w:cs="Times New Roman"/>
          <w:color w:val="000000"/>
          <w:sz w:val="24"/>
          <w:szCs w:val="24"/>
          <w:lang w:val="es-EC" w:eastAsia="es-EC"/>
        </w:rPr>
        <w:t xml:space="preserve"> </w:t>
      </w:r>
      <w:r w:rsidRPr="00457A62">
        <w:rPr>
          <w:rFonts w:ascii="Times New Roman" w:eastAsia="Times New Roman" w:hAnsi="Times New Roman" w:cs="Times New Roman"/>
          <w:color w:val="000000"/>
          <w:sz w:val="24"/>
          <w:szCs w:val="24"/>
          <w:lang w:val="es-EC" w:eastAsia="es-EC"/>
        </w:rPr>
        <w:t>% y 89.55</w:t>
      </w:r>
      <w:r w:rsidR="007B412C">
        <w:rPr>
          <w:rFonts w:ascii="Times New Roman" w:eastAsia="Times New Roman" w:hAnsi="Times New Roman" w:cs="Times New Roman"/>
          <w:color w:val="000000"/>
          <w:sz w:val="24"/>
          <w:szCs w:val="24"/>
          <w:lang w:val="es-EC" w:eastAsia="es-EC"/>
        </w:rPr>
        <w:t xml:space="preserve"> </w:t>
      </w:r>
      <w:r w:rsidRPr="00457A62">
        <w:rPr>
          <w:rFonts w:ascii="Times New Roman" w:eastAsia="Times New Roman" w:hAnsi="Times New Roman" w:cs="Times New Roman"/>
          <w:color w:val="000000"/>
          <w:sz w:val="24"/>
          <w:szCs w:val="24"/>
          <w:lang w:val="es-EC" w:eastAsia="es-EC"/>
        </w:rPr>
        <w:t xml:space="preserve">%, </w:t>
      </w:r>
      <w:r>
        <w:rPr>
          <w:rFonts w:ascii="Times New Roman" w:eastAsia="Times New Roman" w:hAnsi="Times New Roman" w:cs="Times New Roman"/>
          <w:color w:val="000000"/>
          <w:sz w:val="24"/>
          <w:szCs w:val="24"/>
          <w:lang w:val="es-EC" w:eastAsia="es-EC"/>
        </w:rPr>
        <w:t>Respecto a l</w:t>
      </w:r>
      <w:r w:rsidRPr="00457A62">
        <w:rPr>
          <w:rFonts w:ascii="Times New Roman" w:hAnsi="Times New Roman" w:cs="Times New Roman"/>
          <w:sz w:val="24"/>
          <w:szCs w:val="24"/>
          <w:lang w:val="es-EC"/>
        </w:rPr>
        <w:t xml:space="preserve">a incidencia de los tratamientos en la productividad, también </w:t>
      </w:r>
      <w:r>
        <w:rPr>
          <w:rFonts w:ascii="Times New Roman" w:hAnsi="Times New Roman" w:cs="Times New Roman"/>
          <w:sz w:val="24"/>
          <w:szCs w:val="24"/>
          <w:lang w:val="es-EC"/>
        </w:rPr>
        <w:t>e</w:t>
      </w:r>
      <w:r w:rsidRPr="00457A62">
        <w:rPr>
          <w:rFonts w:ascii="Times New Roman" w:hAnsi="Times New Roman" w:cs="Times New Roman"/>
          <w:sz w:val="24"/>
          <w:szCs w:val="24"/>
          <w:lang w:val="es-EC"/>
        </w:rPr>
        <w:t>l T1 (</w:t>
      </w:r>
      <w:r w:rsidRPr="00457A62">
        <w:rPr>
          <w:rFonts w:ascii="Times New Roman" w:eastAsia="Times New Roman" w:hAnsi="Times New Roman" w:cs="Times New Roman"/>
          <w:color w:val="000000"/>
          <w:sz w:val="24"/>
          <w:szCs w:val="24"/>
          <w:lang w:val="es-EC" w:eastAsia="es-EC"/>
        </w:rPr>
        <w:t xml:space="preserve">Quitosan </w:t>
      </w:r>
      <w:r w:rsidR="003154CC" w:rsidRPr="00457A62">
        <w:rPr>
          <w:rFonts w:ascii="Times New Roman" w:eastAsia="Times New Roman" w:hAnsi="Times New Roman" w:cs="Times New Roman"/>
          <w:color w:val="000000"/>
          <w:sz w:val="24"/>
          <w:szCs w:val="24"/>
          <w:lang w:val="es-EC" w:eastAsia="es-EC"/>
        </w:rPr>
        <w:t>oligosacaride) expresó</w:t>
      </w:r>
      <w:r w:rsidRPr="00457A62">
        <w:rPr>
          <w:rFonts w:ascii="Times New Roman" w:eastAsia="Times New Roman" w:hAnsi="Times New Roman" w:cs="Times New Roman"/>
          <w:color w:val="000000"/>
          <w:sz w:val="24"/>
          <w:szCs w:val="24"/>
          <w:lang w:val="es-EC" w:eastAsia="es-EC"/>
        </w:rPr>
        <w:t xml:space="preserve"> el mayor peso del rizoma por planta y una menor área del rizoma afectado con 271.80 g y 11.39</w:t>
      </w:r>
      <w:r w:rsidR="007B412C">
        <w:rPr>
          <w:rFonts w:ascii="Times New Roman" w:eastAsia="Times New Roman" w:hAnsi="Times New Roman" w:cs="Times New Roman"/>
          <w:color w:val="000000"/>
          <w:sz w:val="24"/>
          <w:szCs w:val="24"/>
          <w:lang w:val="es-EC" w:eastAsia="es-EC"/>
        </w:rPr>
        <w:t xml:space="preserve"> </w:t>
      </w:r>
      <w:r w:rsidRPr="00457A62">
        <w:rPr>
          <w:rFonts w:ascii="Times New Roman" w:eastAsia="Times New Roman" w:hAnsi="Times New Roman" w:cs="Times New Roman"/>
          <w:color w:val="000000"/>
          <w:sz w:val="24"/>
          <w:szCs w:val="24"/>
          <w:lang w:val="es-EC" w:eastAsia="es-EC"/>
        </w:rPr>
        <w:t>%</w:t>
      </w:r>
      <w:r>
        <w:rPr>
          <w:rFonts w:ascii="Times New Roman" w:eastAsia="Times New Roman" w:hAnsi="Times New Roman" w:cs="Times New Roman"/>
          <w:color w:val="000000"/>
          <w:sz w:val="24"/>
          <w:szCs w:val="24"/>
          <w:lang w:val="es-EC" w:eastAsia="es-EC"/>
        </w:rPr>
        <w:t xml:space="preserve">. También la mejor relación beneficio costo fue para el mencionado tratamiento </w:t>
      </w:r>
      <w:r w:rsidR="00232DF9" w:rsidRPr="00232DF9">
        <w:rPr>
          <w:rFonts w:ascii="Times New Roman" w:eastAsia="Times New Roman" w:hAnsi="Times New Roman" w:cs="Times New Roman"/>
          <w:color w:val="000000"/>
          <w:sz w:val="24"/>
          <w:szCs w:val="24"/>
          <w:lang w:val="es-EC" w:eastAsia="es-EC"/>
        </w:rPr>
        <w:t xml:space="preserve">T1 (Quitosan </w:t>
      </w:r>
      <w:r w:rsidR="00F83604">
        <w:rPr>
          <w:rFonts w:ascii="Times New Roman" w:eastAsia="Times New Roman" w:hAnsi="Times New Roman" w:cs="Times New Roman"/>
          <w:color w:val="000000"/>
          <w:sz w:val="24"/>
          <w:szCs w:val="24"/>
          <w:lang w:val="es-EC" w:eastAsia="es-EC"/>
        </w:rPr>
        <w:t>oligosaccharide) con $</w:t>
      </w:r>
      <w:r w:rsidR="007B412C">
        <w:rPr>
          <w:rFonts w:ascii="Times New Roman" w:eastAsia="Times New Roman" w:hAnsi="Times New Roman" w:cs="Times New Roman"/>
          <w:color w:val="000000"/>
          <w:sz w:val="24"/>
          <w:szCs w:val="24"/>
          <w:lang w:val="es-EC" w:eastAsia="es-EC"/>
        </w:rPr>
        <w:t xml:space="preserve"> </w:t>
      </w:r>
      <w:r w:rsidR="00232DF9" w:rsidRPr="00232DF9">
        <w:rPr>
          <w:rFonts w:ascii="Times New Roman" w:eastAsia="Times New Roman" w:hAnsi="Times New Roman" w:cs="Times New Roman"/>
          <w:color w:val="000000"/>
          <w:sz w:val="24"/>
          <w:szCs w:val="24"/>
          <w:lang w:val="es-EC" w:eastAsia="es-EC"/>
        </w:rPr>
        <w:t>2.1</w:t>
      </w:r>
      <w:r w:rsidR="00F30E88">
        <w:rPr>
          <w:rFonts w:ascii="Times New Roman" w:eastAsia="Times New Roman" w:hAnsi="Times New Roman" w:cs="Times New Roman"/>
          <w:color w:val="000000"/>
          <w:sz w:val="24"/>
          <w:szCs w:val="24"/>
          <w:lang w:val="es-EC" w:eastAsia="es-EC"/>
        </w:rPr>
        <w:t>6</w:t>
      </w:r>
      <w:r w:rsidR="00C94FD7">
        <w:rPr>
          <w:rFonts w:ascii="Times New Roman" w:eastAsia="Times New Roman" w:hAnsi="Times New Roman" w:cs="Times New Roman"/>
          <w:color w:val="000000"/>
          <w:sz w:val="24"/>
          <w:szCs w:val="24"/>
          <w:lang w:val="es-EC" w:eastAsia="es-EC"/>
        </w:rPr>
        <w:t>, diferenciándolo de</w:t>
      </w:r>
      <w:r w:rsidR="00F30E88">
        <w:rPr>
          <w:rFonts w:ascii="Times New Roman" w:eastAsia="Times New Roman" w:hAnsi="Times New Roman" w:cs="Times New Roman"/>
          <w:color w:val="000000"/>
          <w:sz w:val="24"/>
          <w:szCs w:val="24"/>
          <w:lang w:val="es-EC" w:eastAsia="es-EC"/>
        </w:rPr>
        <w:t xml:space="preserve"> </w:t>
      </w:r>
      <w:r w:rsidR="00232DF9" w:rsidRPr="00232DF9">
        <w:rPr>
          <w:rFonts w:ascii="Times New Roman" w:eastAsia="Times New Roman" w:hAnsi="Times New Roman" w:cs="Times New Roman"/>
          <w:color w:val="000000"/>
          <w:sz w:val="24"/>
          <w:szCs w:val="24"/>
          <w:lang w:val="es-EC" w:eastAsia="es-EC"/>
        </w:rPr>
        <w:t>los demás tratamientos</w:t>
      </w:r>
      <w:r w:rsidR="00232DF9">
        <w:rPr>
          <w:rFonts w:ascii="Times New Roman" w:eastAsia="Times New Roman" w:hAnsi="Times New Roman" w:cs="Times New Roman"/>
          <w:b/>
          <w:bCs/>
          <w:color w:val="000000"/>
          <w:sz w:val="24"/>
          <w:szCs w:val="24"/>
          <w:lang w:val="es-EC" w:eastAsia="es-EC"/>
        </w:rPr>
        <w:t>.</w:t>
      </w:r>
    </w:p>
    <w:p w14:paraId="763F6CB9" w14:textId="77777777" w:rsidR="00650835" w:rsidRDefault="00650835" w:rsidP="00650835">
      <w:pPr>
        <w:pStyle w:val="TITULO"/>
        <w:jc w:val="both"/>
        <w:rPr>
          <w:b w:val="0"/>
          <w:sz w:val="24"/>
        </w:rPr>
      </w:pPr>
    </w:p>
    <w:p w14:paraId="7A3AFBA1" w14:textId="1A49D1DC" w:rsidR="00650835" w:rsidRPr="00CE3EC3" w:rsidRDefault="00D73E0B" w:rsidP="00650835">
      <w:pPr>
        <w:pStyle w:val="TITULO"/>
        <w:jc w:val="both"/>
        <w:rPr>
          <w:b w:val="0"/>
          <w:sz w:val="24"/>
          <w:lang w:val="es-EC"/>
        </w:rPr>
      </w:pPr>
      <w:r>
        <w:rPr>
          <w:sz w:val="24"/>
          <w:lang w:val="es-EC"/>
        </w:rPr>
        <w:t xml:space="preserve">Palabras clave: </w:t>
      </w:r>
      <w:r>
        <w:rPr>
          <w:rFonts w:eastAsia="Times New Roman"/>
          <w:b w:val="0"/>
          <w:color w:val="000000"/>
          <w:sz w:val="24"/>
          <w:lang w:val="es-EC" w:eastAsia="es-EC"/>
        </w:rPr>
        <w:t>jengibre, rizoma, marchitez</w:t>
      </w:r>
      <w:r w:rsidR="00232DF9">
        <w:rPr>
          <w:rFonts w:eastAsia="Times New Roman"/>
          <w:b w:val="0"/>
          <w:color w:val="000000"/>
          <w:sz w:val="24"/>
          <w:lang w:val="es-EC" w:eastAsia="es-EC"/>
        </w:rPr>
        <w:t>, quitosano.</w:t>
      </w:r>
    </w:p>
    <w:p w14:paraId="43D43B29" w14:textId="77777777" w:rsidR="00650835" w:rsidRPr="00535D17" w:rsidRDefault="00650835" w:rsidP="00650835">
      <w:pPr>
        <w:spacing w:line="360" w:lineRule="auto"/>
        <w:rPr>
          <w:rFonts w:ascii="Times New Roman" w:hAnsi="Times New Roman"/>
          <w:sz w:val="24"/>
          <w:szCs w:val="24"/>
          <w:lang w:val="es-EC" w:eastAsia="es-ES"/>
        </w:rPr>
      </w:pPr>
    </w:p>
    <w:p w14:paraId="3FEE6E7C" w14:textId="77777777" w:rsidR="00650835" w:rsidRPr="00535D17" w:rsidRDefault="00650835" w:rsidP="00650835">
      <w:pPr>
        <w:spacing w:line="360" w:lineRule="auto"/>
        <w:rPr>
          <w:rFonts w:ascii="Times New Roman" w:hAnsi="Times New Roman"/>
          <w:sz w:val="24"/>
          <w:szCs w:val="24"/>
          <w:lang w:val="es-EC" w:eastAsia="es-ES"/>
        </w:rPr>
      </w:pPr>
    </w:p>
    <w:p w14:paraId="391155AD" w14:textId="77777777" w:rsidR="00650835" w:rsidRPr="00535D17" w:rsidRDefault="00650835" w:rsidP="00650835">
      <w:pPr>
        <w:spacing w:line="360" w:lineRule="auto"/>
        <w:rPr>
          <w:rFonts w:ascii="Times New Roman" w:hAnsi="Times New Roman"/>
          <w:sz w:val="24"/>
          <w:szCs w:val="24"/>
          <w:lang w:val="es-EC" w:eastAsia="es-ES"/>
        </w:rPr>
      </w:pPr>
    </w:p>
    <w:p w14:paraId="6910A463" w14:textId="77777777" w:rsidR="00650835" w:rsidRPr="00535D17" w:rsidRDefault="00650835" w:rsidP="00650835">
      <w:pPr>
        <w:spacing w:line="360" w:lineRule="auto"/>
        <w:rPr>
          <w:rFonts w:ascii="Times New Roman" w:hAnsi="Times New Roman"/>
          <w:sz w:val="24"/>
          <w:szCs w:val="24"/>
          <w:lang w:val="es-EC" w:eastAsia="es-ES"/>
        </w:rPr>
        <w:sectPr w:rsidR="00650835" w:rsidRPr="00535D17" w:rsidSect="00016141">
          <w:pgSz w:w="11906" w:h="16838"/>
          <w:pgMar w:top="1418" w:right="1418" w:bottom="1418" w:left="1701" w:header="709" w:footer="709" w:gutter="0"/>
          <w:pgNumType w:fmt="lowerRoman"/>
          <w:cols w:space="720"/>
        </w:sectPr>
      </w:pPr>
    </w:p>
    <w:p w14:paraId="3E7F624D" w14:textId="77777777" w:rsidR="00650835" w:rsidRPr="00A5623A" w:rsidRDefault="00650835" w:rsidP="00650835">
      <w:pPr>
        <w:pStyle w:val="TITULO"/>
        <w:outlineLvl w:val="0"/>
        <w:rPr>
          <w:sz w:val="22"/>
          <w:szCs w:val="22"/>
          <w:lang w:val="en-US"/>
        </w:rPr>
      </w:pPr>
      <w:bookmarkStart w:id="93" w:name="_Toc486281688"/>
      <w:bookmarkStart w:id="94" w:name="_Toc486282072"/>
      <w:bookmarkStart w:id="95" w:name="_Toc486282354"/>
      <w:bookmarkStart w:id="96" w:name="_Toc491983780"/>
      <w:bookmarkStart w:id="97" w:name="_Toc497946480"/>
      <w:bookmarkStart w:id="98" w:name="_Toc500166315"/>
      <w:bookmarkStart w:id="99" w:name="_Toc517770379"/>
      <w:bookmarkStart w:id="100" w:name="_Toc520709341"/>
      <w:bookmarkStart w:id="101" w:name="_Toc75414526"/>
      <w:bookmarkStart w:id="102" w:name="_Toc86436562"/>
      <w:bookmarkStart w:id="103" w:name="_Toc135710430"/>
      <w:bookmarkStart w:id="104" w:name="_Toc137112792"/>
      <w:r w:rsidRPr="00A5623A">
        <w:rPr>
          <w:sz w:val="28"/>
          <w:szCs w:val="22"/>
          <w:lang w:val="en-US"/>
        </w:rPr>
        <w:lastRenderedPageBreak/>
        <w:t>ABSTRACT</w:t>
      </w:r>
      <w:bookmarkEnd w:id="93"/>
      <w:bookmarkEnd w:id="94"/>
      <w:bookmarkEnd w:id="95"/>
      <w:bookmarkEnd w:id="96"/>
      <w:bookmarkEnd w:id="97"/>
      <w:bookmarkEnd w:id="98"/>
      <w:bookmarkEnd w:id="99"/>
      <w:bookmarkEnd w:id="100"/>
      <w:bookmarkEnd w:id="101"/>
      <w:bookmarkEnd w:id="102"/>
      <w:bookmarkEnd w:id="103"/>
      <w:bookmarkEnd w:id="104"/>
    </w:p>
    <w:p w14:paraId="37EAF2DF" w14:textId="77777777" w:rsidR="00650835" w:rsidRPr="00E56771" w:rsidRDefault="00650835" w:rsidP="00650835">
      <w:pPr>
        <w:pStyle w:val="TITULO"/>
        <w:jc w:val="both"/>
        <w:outlineLvl w:val="0"/>
        <w:rPr>
          <w:b w:val="0"/>
          <w:sz w:val="24"/>
          <w:lang w:val="en-US"/>
        </w:rPr>
      </w:pPr>
    </w:p>
    <w:p w14:paraId="4B74391E" w14:textId="2BD97458" w:rsidR="00650835" w:rsidRPr="00535D17" w:rsidRDefault="00232DF9" w:rsidP="006508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212121"/>
          <w:sz w:val="24"/>
          <w:szCs w:val="24"/>
          <w:lang w:val="en-US" w:eastAsia="es-EC"/>
        </w:rPr>
      </w:pPr>
      <w:r w:rsidRPr="00232DF9">
        <w:rPr>
          <w:rFonts w:ascii="Times New Roman" w:eastAsia="Times New Roman" w:hAnsi="Times New Roman"/>
          <w:color w:val="212121"/>
          <w:sz w:val="24"/>
          <w:szCs w:val="24"/>
          <w:lang w:val="en-US" w:eastAsia="es-EC"/>
        </w:rPr>
        <w:t>This research was carried out at the La María experimental campus of the UTEQ, under tropical rainforest conditions at 71 masl, with the objective of determining the effect of the use of fungicides, bactericides and a biostimulant for the control of wilt (</w:t>
      </w:r>
      <w:r w:rsidRPr="00DC6645">
        <w:rPr>
          <w:rFonts w:ascii="Times New Roman" w:eastAsia="Times New Roman" w:hAnsi="Times New Roman"/>
          <w:i/>
          <w:iCs/>
          <w:color w:val="212121"/>
          <w:sz w:val="24"/>
          <w:szCs w:val="24"/>
          <w:lang w:val="en-US" w:eastAsia="es-EC"/>
        </w:rPr>
        <w:t>Ralstonia solanacearum</w:t>
      </w:r>
      <w:r w:rsidRPr="00232DF9">
        <w:rPr>
          <w:rFonts w:ascii="Times New Roman" w:eastAsia="Times New Roman" w:hAnsi="Times New Roman"/>
          <w:color w:val="212121"/>
          <w:sz w:val="24"/>
          <w:szCs w:val="24"/>
          <w:lang w:val="en-US" w:eastAsia="es-EC"/>
        </w:rPr>
        <w:t>) in the ginger (</w:t>
      </w:r>
      <w:r w:rsidRPr="00DC6645">
        <w:rPr>
          <w:rFonts w:ascii="Times New Roman" w:eastAsia="Times New Roman" w:hAnsi="Times New Roman"/>
          <w:i/>
          <w:iCs/>
          <w:color w:val="212121"/>
          <w:sz w:val="24"/>
          <w:szCs w:val="24"/>
          <w:lang w:val="en-US" w:eastAsia="es-EC"/>
        </w:rPr>
        <w:t>Zingiber officinale</w:t>
      </w:r>
      <w:r w:rsidRPr="00232DF9">
        <w:rPr>
          <w:rFonts w:ascii="Times New Roman" w:eastAsia="Times New Roman" w:hAnsi="Times New Roman"/>
          <w:color w:val="212121"/>
          <w:sz w:val="24"/>
          <w:szCs w:val="24"/>
          <w:lang w:val="en-US" w:eastAsia="es-EC"/>
        </w:rPr>
        <w:t>) crop. Four treatments plus a control were evaluated</w:t>
      </w:r>
      <w:r w:rsidR="00E0431C">
        <w:rPr>
          <w:rFonts w:ascii="Times New Roman" w:eastAsia="Times New Roman" w:hAnsi="Times New Roman"/>
          <w:color w:val="212121"/>
          <w:sz w:val="24"/>
          <w:szCs w:val="24"/>
          <w:lang w:val="en-US" w:eastAsia="es-EC"/>
        </w:rPr>
        <w:t>, arranged in a Randomized Complete Design (RC</w:t>
      </w:r>
      <w:r w:rsidRPr="00232DF9">
        <w:rPr>
          <w:rFonts w:ascii="Times New Roman" w:eastAsia="Times New Roman" w:hAnsi="Times New Roman"/>
          <w:color w:val="212121"/>
          <w:sz w:val="24"/>
          <w:szCs w:val="24"/>
          <w:lang w:val="en-US" w:eastAsia="es-EC"/>
        </w:rPr>
        <w:t>D) with five replications. Among the variables evaluated were disease incidence, level of rhizome affectation and the benefit-cost ratio of the treatments. In the present study, T1 (Chitosan oligosaccharide) stood out with the lowest percentages of affectation and the highest percentages of health, presenting averages of 10.45</w:t>
      </w:r>
      <w:r w:rsidR="007B412C">
        <w:rPr>
          <w:rFonts w:ascii="Times New Roman" w:eastAsia="Times New Roman" w:hAnsi="Times New Roman"/>
          <w:color w:val="212121"/>
          <w:sz w:val="24"/>
          <w:szCs w:val="24"/>
          <w:lang w:val="en-US" w:eastAsia="es-EC"/>
        </w:rPr>
        <w:t xml:space="preserve"> </w:t>
      </w:r>
      <w:r w:rsidRPr="00232DF9">
        <w:rPr>
          <w:rFonts w:ascii="Times New Roman" w:eastAsia="Times New Roman" w:hAnsi="Times New Roman"/>
          <w:color w:val="212121"/>
          <w:sz w:val="24"/>
          <w:szCs w:val="24"/>
          <w:lang w:val="en-US" w:eastAsia="es-EC"/>
        </w:rPr>
        <w:t>% and 89.55</w:t>
      </w:r>
      <w:r w:rsidR="007B412C">
        <w:rPr>
          <w:rFonts w:ascii="Times New Roman" w:eastAsia="Times New Roman" w:hAnsi="Times New Roman"/>
          <w:color w:val="212121"/>
          <w:sz w:val="24"/>
          <w:szCs w:val="24"/>
          <w:lang w:val="en-US" w:eastAsia="es-EC"/>
        </w:rPr>
        <w:t xml:space="preserve"> </w:t>
      </w:r>
      <w:r w:rsidRPr="00232DF9">
        <w:rPr>
          <w:rFonts w:ascii="Times New Roman" w:eastAsia="Times New Roman" w:hAnsi="Times New Roman"/>
          <w:color w:val="212121"/>
          <w:sz w:val="24"/>
          <w:szCs w:val="24"/>
          <w:lang w:val="en-US" w:eastAsia="es-EC"/>
        </w:rPr>
        <w:t>%. Regarding the incidence of the treatments on productivity, T1 (Chitosan oligosaccharide) also showed the highest rhizome weight per plant and the lowest area of rhizome affected with 271.80 g and 11.39</w:t>
      </w:r>
      <w:r w:rsidR="007B412C">
        <w:rPr>
          <w:rFonts w:ascii="Times New Roman" w:eastAsia="Times New Roman" w:hAnsi="Times New Roman"/>
          <w:color w:val="212121"/>
          <w:sz w:val="24"/>
          <w:szCs w:val="24"/>
          <w:lang w:val="en-US" w:eastAsia="es-EC"/>
        </w:rPr>
        <w:t xml:space="preserve"> </w:t>
      </w:r>
      <w:r w:rsidRPr="00232DF9">
        <w:rPr>
          <w:rFonts w:ascii="Times New Roman" w:eastAsia="Times New Roman" w:hAnsi="Times New Roman"/>
          <w:color w:val="212121"/>
          <w:sz w:val="24"/>
          <w:szCs w:val="24"/>
          <w:lang w:val="en-US" w:eastAsia="es-EC"/>
        </w:rPr>
        <w:t xml:space="preserve">%. Also the best benefit-cost ratio was for the mentioned treatment T1 (Chitosan oligosaccharide) of </w:t>
      </w:r>
      <w:r w:rsidR="00F30E88">
        <w:rPr>
          <w:rFonts w:ascii="Times New Roman" w:eastAsia="Times New Roman" w:hAnsi="Times New Roman"/>
          <w:color w:val="212121"/>
          <w:sz w:val="24"/>
          <w:szCs w:val="24"/>
          <w:lang w:val="en-US" w:eastAsia="es-EC"/>
        </w:rPr>
        <w:t>$</w:t>
      </w:r>
      <w:r w:rsidR="007B412C">
        <w:rPr>
          <w:rFonts w:ascii="Times New Roman" w:eastAsia="Times New Roman" w:hAnsi="Times New Roman"/>
          <w:color w:val="212121"/>
          <w:sz w:val="24"/>
          <w:szCs w:val="24"/>
          <w:lang w:val="en-US" w:eastAsia="es-EC"/>
        </w:rPr>
        <w:t xml:space="preserve"> </w:t>
      </w:r>
      <w:r w:rsidR="006C22AA">
        <w:rPr>
          <w:rFonts w:ascii="Times New Roman" w:eastAsia="Times New Roman" w:hAnsi="Times New Roman"/>
          <w:color w:val="212121"/>
          <w:sz w:val="24"/>
          <w:szCs w:val="24"/>
          <w:lang w:val="en-US" w:eastAsia="es-EC"/>
        </w:rPr>
        <w:t xml:space="preserve">2.16, </w:t>
      </w:r>
      <w:r w:rsidR="006C22AA" w:rsidRPr="006C22AA">
        <w:rPr>
          <w:rFonts w:ascii="Times New Roman" w:eastAsia="Times New Roman" w:hAnsi="Times New Roman"/>
          <w:color w:val="212121"/>
          <w:sz w:val="24"/>
          <w:szCs w:val="24"/>
          <w:lang w:val="en-US" w:eastAsia="es-EC"/>
        </w:rPr>
        <w:t>differentiating it from other treatments</w:t>
      </w:r>
      <w:r w:rsidR="006C22AA">
        <w:rPr>
          <w:rFonts w:ascii="Times New Roman" w:eastAsia="Times New Roman" w:hAnsi="Times New Roman"/>
          <w:color w:val="212121"/>
          <w:sz w:val="24"/>
          <w:szCs w:val="24"/>
          <w:lang w:val="en-US" w:eastAsia="es-EC"/>
        </w:rPr>
        <w:t xml:space="preserve">. </w:t>
      </w:r>
    </w:p>
    <w:p w14:paraId="44C00126" w14:textId="77777777" w:rsidR="00650835" w:rsidRPr="00535D17" w:rsidRDefault="00650835" w:rsidP="006508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212121"/>
          <w:sz w:val="24"/>
          <w:szCs w:val="24"/>
          <w:lang w:val="en-US" w:eastAsia="es-EC"/>
        </w:rPr>
      </w:pPr>
    </w:p>
    <w:p w14:paraId="14F8F310" w14:textId="39D4674B" w:rsidR="00650835" w:rsidRPr="00CF4EAE" w:rsidRDefault="00650835" w:rsidP="006508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212121"/>
          <w:sz w:val="24"/>
          <w:szCs w:val="24"/>
          <w:lang w:val="en-US" w:eastAsia="es-EC"/>
        </w:rPr>
      </w:pPr>
      <w:r w:rsidRPr="00535D17">
        <w:rPr>
          <w:rFonts w:ascii="Times New Roman" w:eastAsia="Times New Roman" w:hAnsi="Times New Roman"/>
          <w:b/>
          <w:color w:val="212121"/>
          <w:sz w:val="24"/>
          <w:szCs w:val="24"/>
          <w:lang w:val="en-US" w:eastAsia="es-EC"/>
        </w:rPr>
        <w:t>Keywords</w:t>
      </w:r>
      <w:r w:rsidRPr="00535D17">
        <w:rPr>
          <w:rFonts w:ascii="Times New Roman" w:eastAsia="Times New Roman" w:hAnsi="Times New Roman"/>
          <w:color w:val="212121"/>
          <w:sz w:val="24"/>
          <w:szCs w:val="24"/>
          <w:lang w:val="en-US" w:eastAsia="es-EC"/>
        </w:rPr>
        <w:t xml:space="preserve">: </w:t>
      </w:r>
      <w:r w:rsidR="00232DF9" w:rsidRPr="00232DF9">
        <w:rPr>
          <w:rFonts w:ascii="Times New Roman" w:eastAsia="Times New Roman" w:hAnsi="Times New Roman"/>
          <w:color w:val="212121"/>
          <w:sz w:val="24"/>
          <w:szCs w:val="24"/>
          <w:lang w:val="en-US" w:eastAsia="es-EC"/>
        </w:rPr>
        <w:t>ginger, rhizome, wilt, chitosan.</w:t>
      </w:r>
    </w:p>
    <w:p w14:paraId="2D9161A3" w14:textId="77777777" w:rsidR="00650835" w:rsidRPr="00CF4EAE" w:rsidRDefault="00650835" w:rsidP="0065083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Times New Roman" w:hAnsi="Times New Roman"/>
          <w:color w:val="212121"/>
          <w:sz w:val="24"/>
          <w:szCs w:val="24"/>
          <w:lang w:val="en-US" w:eastAsia="es-EC"/>
        </w:rPr>
      </w:pPr>
    </w:p>
    <w:p w14:paraId="617583B5" w14:textId="77777777" w:rsidR="00F20301" w:rsidRDefault="00F20301" w:rsidP="00B36C26">
      <w:pPr>
        <w:spacing w:line="360" w:lineRule="auto"/>
        <w:jc w:val="center"/>
        <w:rPr>
          <w:rFonts w:ascii="Times New Roman" w:hAnsi="Times New Roman" w:cs="Times New Roman"/>
          <w:b/>
          <w:bCs/>
          <w:sz w:val="24"/>
          <w:lang w:val="es-EC"/>
        </w:rPr>
        <w:sectPr w:rsidR="00F20301" w:rsidSect="00B36C26">
          <w:footerReference w:type="default" r:id="rId14"/>
          <w:footerReference w:type="first" r:id="rId15"/>
          <w:pgSz w:w="11906" w:h="16838" w:code="9"/>
          <w:pgMar w:top="1418" w:right="1418" w:bottom="1418" w:left="1701" w:header="709" w:footer="709" w:gutter="0"/>
          <w:pgNumType w:fmt="lowerRoman"/>
          <w:cols w:space="708"/>
          <w:docGrid w:linePitch="360"/>
        </w:sectPr>
      </w:pPr>
    </w:p>
    <w:p w14:paraId="66D64127" w14:textId="6388D0DF" w:rsidR="00C848C8" w:rsidRPr="00F20301" w:rsidRDefault="00683E20" w:rsidP="00F20301">
      <w:pPr>
        <w:pStyle w:val="Ttulo1"/>
        <w:spacing w:line="360" w:lineRule="auto"/>
        <w:ind w:left="0"/>
        <w:jc w:val="center"/>
        <w:rPr>
          <w:rFonts w:ascii="Times New Roman" w:hAnsi="Times New Roman" w:cs="Times New Roman"/>
          <w:b w:val="0"/>
          <w:bCs w:val="0"/>
          <w:sz w:val="28"/>
          <w:szCs w:val="24"/>
          <w:lang w:val="es-EC"/>
        </w:rPr>
      </w:pPr>
      <w:bookmarkStart w:id="105" w:name="_Toc135710432"/>
      <w:bookmarkStart w:id="106" w:name="_Toc137112793"/>
      <w:r>
        <w:rPr>
          <w:rFonts w:ascii="Times New Roman" w:hAnsi="Times New Roman" w:cs="Times New Roman"/>
          <w:sz w:val="28"/>
          <w:szCs w:val="24"/>
          <w:lang w:val="es-EC"/>
        </w:rPr>
        <w:lastRenderedPageBreak/>
        <w:t>Í</w:t>
      </w:r>
      <w:r w:rsidR="00966B2D" w:rsidRPr="00F20301">
        <w:rPr>
          <w:rFonts w:ascii="Times New Roman" w:hAnsi="Times New Roman" w:cs="Times New Roman"/>
          <w:sz w:val="28"/>
          <w:szCs w:val="24"/>
          <w:lang w:val="es-EC"/>
        </w:rPr>
        <w:t>NDICE DE CONTENIDO</w:t>
      </w:r>
      <w:bookmarkEnd w:id="105"/>
      <w:bookmarkEnd w:id="106"/>
    </w:p>
    <w:sdt>
      <w:sdtPr>
        <w:rPr>
          <w:rFonts w:ascii="Times New Roman" w:eastAsia="Arial" w:hAnsi="Times New Roman" w:cs="Times New Roman"/>
          <w:color w:val="auto"/>
          <w:sz w:val="24"/>
          <w:szCs w:val="24"/>
          <w:lang w:val="es-ES" w:eastAsia="en-US"/>
        </w:rPr>
        <w:id w:val="1442025899"/>
        <w:docPartObj>
          <w:docPartGallery w:val="Table of Contents"/>
          <w:docPartUnique/>
        </w:docPartObj>
      </w:sdtPr>
      <w:sdtEndPr/>
      <w:sdtContent>
        <w:p w14:paraId="71309143" w14:textId="3B0EF22E" w:rsidR="008B298E" w:rsidRPr="000A00AC" w:rsidRDefault="008B298E" w:rsidP="005C6C42">
          <w:pPr>
            <w:pStyle w:val="TtuloTDC"/>
            <w:spacing w:before="0" w:line="360" w:lineRule="auto"/>
            <w:jc w:val="both"/>
            <w:rPr>
              <w:i/>
              <w:iCs/>
            </w:rPr>
          </w:pPr>
        </w:p>
        <w:p w14:paraId="325FE9EB" w14:textId="7A02BBC1" w:rsidR="00701EAA" w:rsidRPr="00701EAA" w:rsidRDefault="00A3771F">
          <w:pPr>
            <w:pStyle w:val="TDC1"/>
            <w:rPr>
              <w:rFonts w:asciiTheme="minorHAnsi" w:eastAsiaTheme="minorEastAsia" w:hAnsiTheme="minorHAnsi" w:cstheme="minorBidi"/>
              <w:i w:val="0"/>
              <w:iCs w:val="0"/>
              <w:sz w:val="22"/>
              <w:szCs w:val="22"/>
              <w:lang w:val="es-ES" w:eastAsia="es-ES"/>
            </w:rPr>
          </w:pPr>
          <w:r w:rsidRPr="000A00AC">
            <w:rPr>
              <w:i w:val="0"/>
              <w:iCs w:val="0"/>
            </w:rPr>
            <w:fldChar w:fldCharType="begin"/>
          </w:r>
          <w:r w:rsidRPr="000A00AC">
            <w:rPr>
              <w:i w:val="0"/>
              <w:iCs w:val="0"/>
            </w:rPr>
            <w:instrText xml:space="preserve"> TOC \o "1-3" \h \z \u </w:instrText>
          </w:r>
          <w:r w:rsidRPr="000A00AC">
            <w:rPr>
              <w:i w:val="0"/>
              <w:iCs w:val="0"/>
            </w:rPr>
            <w:fldChar w:fldCharType="separate"/>
          </w:r>
          <w:hyperlink w:anchor="_Toc137112784" w:history="1">
            <w:r w:rsidR="00701EAA">
              <w:rPr>
                <w:rStyle w:val="Hipervnculo"/>
                <w:rFonts w:eastAsiaTheme="minorHAnsi"/>
                <w:i w:val="0"/>
              </w:rPr>
              <w:t>Portada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_Toc137112784 \h </w:instrText>
            </w:r>
            <w:r w:rsidR="00701EAA" w:rsidRPr="00701EAA">
              <w:rPr>
                <w:i w:val="0"/>
                <w:webHidden/>
              </w:rPr>
            </w:r>
            <w:r w:rsidR="00701EAA" w:rsidRPr="00701EAA">
              <w:rPr>
                <w:i w:val="0"/>
                <w:webHidden/>
              </w:rPr>
              <w:fldChar w:fldCharType="separate"/>
            </w:r>
            <w:r w:rsidR="00972AFF">
              <w:rPr>
                <w:i w:val="0"/>
                <w:webHidden/>
              </w:rPr>
              <w:t>i</w:t>
            </w:r>
            <w:r w:rsidR="00701EAA" w:rsidRPr="00701EAA">
              <w:rPr>
                <w:i w:val="0"/>
                <w:webHidden/>
              </w:rPr>
              <w:fldChar w:fldCharType="end"/>
            </w:r>
          </w:hyperlink>
        </w:p>
        <w:p w14:paraId="249DA667" w14:textId="13D09293"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85" w:history="1">
            <w:r w:rsidR="00701EAA" w:rsidRPr="00701EAA">
              <w:rPr>
                <w:rStyle w:val="Hipervnculo"/>
                <w:i w:val="0"/>
              </w:rPr>
              <w:t>D</w:t>
            </w:r>
            <w:r w:rsidR="00683E20" w:rsidRPr="00701EAA">
              <w:rPr>
                <w:rStyle w:val="Hipervnculo"/>
                <w:i w:val="0"/>
              </w:rPr>
              <w:t>eclaración de autoría y cesión de derechos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_Toc137112785 \h </w:instrText>
            </w:r>
            <w:r w:rsidR="00701EAA" w:rsidRPr="00701EAA">
              <w:rPr>
                <w:i w:val="0"/>
                <w:webHidden/>
              </w:rPr>
            </w:r>
            <w:r w:rsidR="00701EAA" w:rsidRPr="00701EAA">
              <w:rPr>
                <w:i w:val="0"/>
                <w:webHidden/>
              </w:rPr>
              <w:fldChar w:fldCharType="separate"/>
            </w:r>
            <w:r w:rsidR="00972AFF">
              <w:rPr>
                <w:i w:val="0"/>
                <w:webHidden/>
              </w:rPr>
              <w:t>ii</w:t>
            </w:r>
            <w:r w:rsidR="00701EAA" w:rsidRPr="00701EAA">
              <w:rPr>
                <w:i w:val="0"/>
                <w:webHidden/>
              </w:rPr>
              <w:fldChar w:fldCharType="end"/>
            </w:r>
          </w:hyperlink>
        </w:p>
        <w:p w14:paraId="4F058294" w14:textId="1698C18D"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86" w:history="1">
            <w:r w:rsidR="00701EAA" w:rsidRPr="00701EAA">
              <w:rPr>
                <w:rStyle w:val="Hipervnculo"/>
                <w:rFonts w:eastAsia="Times New Roman"/>
                <w:bCs/>
                <w:i w:val="0"/>
                <w:lang w:eastAsia="es-ES"/>
              </w:rPr>
              <w:t>C</w:t>
            </w:r>
            <w:r w:rsidR="00683E20" w:rsidRPr="00701EAA">
              <w:rPr>
                <w:rStyle w:val="Hipervnculo"/>
                <w:rFonts w:eastAsia="Times New Roman"/>
                <w:bCs/>
                <w:i w:val="0"/>
                <w:lang w:eastAsia="es-ES"/>
              </w:rPr>
              <w:t>ertificación de culminación de proyecto de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_Toc137112786 \h </w:instrText>
            </w:r>
            <w:r w:rsidR="00701EAA" w:rsidRPr="00701EAA">
              <w:rPr>
                <w:i w:val="0"/>
                <w:webHidden/>
              </w:rPr>
            </w:r>
            <w:r w:rsidR="00701EAA" w:rsidRPr="00701EAA">
              <w:rPr>
                <w:i w:val="0"/>
                <w:webHidden/>
              </w:rPr>
              <w:fldChar w:fldCharType="separate"/>
            </w:r>
            <w:r w:rsidR="00972AFF">
              <w:rPr>
                <w:i w:val="0"/>
                <w:webHidden/>
              </w:rPr>
              <w:t>iii</w:t>
            </w:r>
            <w:r w:rsidR="00701EAA" w:rsidRPr="00701EAA">
              <w:rPr>
                <w:i w:val="0"/>
                <w:webHidden/>
              </w:rPr>
              <w:fldChar w:fldCharType="end"/>
            </w:r>
          </w:hyperlink>
        </w:p>
        <w:p w14:paraId="216F3458" w14:textId="01C8D583"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87" w:history="1">
            <w:r w:rsidR="00683E20">
              <w:rPr>
                <w:rStyle w:val="Hipervnculo"/>
                <w:rFonts w:eastAsia="Times New Roman"/>
                <w:bCs/>
                <w:i w:val="0"/>
                <w:lang w:eastAsia="es-EC"/>
              </w:rPr>
              <w:t>R</w:t>
            </w:r>
            <w:r w:rsidR="00683E20" w:rsidRPr="00701EAA">
              <w:rPr>
                <w:rStyle w:val="Hipervnculo"/>
                <w:rFonts w:eastAsia="Times New Roman"/>
                <w:bCs/>
                <w:i w:val="0"/>
                <w:lang w:eastAsia="es-EC"/>
              </w:rPr>
              <w:t>eporte de la herramienta de prevención de coincidencia y/o plagio académico</w:t>
            </w:r>
            <w:r w:rsidR="00701EAA" w:rsidRPr="00701EAA">
              <w:rPr>
                <w:rStyle w:val="Hipervnculo"/>
                <w:rFonts w:eastAsia="Times New Roman"/>
                <w:bCs/>
                <w:i w:val="0"/>
                <w:lang w:eastAsia="es-EC"/>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_Toc137112787 \h </w:instrText>
            </w:r>
            <w:r w:rsidR="00701EAA" w:rsidRPr="00701EAA">
              <w:rPr>
                <w:i w:val="0"/>
                <w:webHidden/>
              </w:rPr>
            </w:r>
            <w:r w:rsidR="00701EAA" w:rsidRPr="00701EAA">
              <w:rPr>
                <w:i w:val="0"/>
                <w:webHidden/>
              </w:rPr>
              <w:fldChar w:fldCharType="separate"/>
            </w:r>
            <w:r w:rsidR="00972AFF">
              <w:rPr>
                <w:i w:val="0"/>
                <w:webHidden/>
              </w:rPr>
              <w:t>iv</w:t>
            </w:r>
            <w:r w:rsidR="00701EAA" w:rsidRPr="00701EAA">
              <w:rPr>
                <w:i w:val="0"/>
                <w:webHidden/>
              </w:rPr>
              <w:fldChar w:fldCharType="end"/>
            </w:r>
          </w:hyperlink>
        </w:p>
        <w:p w14:paraId="4237DFDF" w14:textId="56E4184D"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88" w:history="1">
            <w:r w:rsidR="00683E20">
              <w:rPr>
                <w:rStyle w:val="Hipervnculo"/>
                <w:rFonts w:eastAsia="Times New Roman"/>
                <w:bCs/>
                <w:i w:val="0"/>
                <w:lang w:eastAsia="es-ES"/>
              </w:rPr>
              <w:t>Certificado de aprovacion por miembros de tribunal</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_Toc137112788 \h </w:instrText>
            </w:r>
            <w:r w:rsidR="00701EAA" w:rsidRPr="00701EAA">
              <w:rPr>
                <w:i w:val="0"/>
                <w:webHidden/>
              </w:rPr>
            </w:r>
            <w:r w:rsidR="00701EAA" w:rsidRPr="00701EAA">
              <w:rPr>
                <w:i w:val="0"/>
                <w:webHidden/>
              </w:rPr>
              <w:fldChar w:fldCharType="separate"/>
            </w:r>
            <w:r w:rsidR="00972AFF">
              <w:rPr>
                <w:i w:val="0"/>
                <w:webHidden/>
              </w:rPr>
              <w:t>v</w:t>
            </w:r>
            <w:r w:rsidR="00701EAA" w:rsidRPr="00701EAA">
              <w:rPr>
                <w:i w:val="0"/>
                <w:webHidden/>
              </w:rPr>
              <w:fldChar w:fldCharType="end"/>
            </w:r>
          </w:hyperlink>
        </w:p>
        <w:p w14:paraId="749447EC" w14:textId="19CD9DA0"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89" w:history="1">
            <w:r w:rsidR="00701EAA" w:rsidRPr="00701EAA">
              <w:rPr>
                <w:rStyle w:val="Hipervnculo"/>
                <w:i w:val="0"/>
              </w:rPr>
              <w:t>A</w:t>
            </w:r>
            <w:r w:rsidR="00683E20" w:rsidRPr="00701EAA">
              <w:rPr>
                <w:rStyle w:val="Hipervnculo"/>
                <w:i w:val="0"/>
              </w:rPr>
              <w:t>gradecimiento</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_Toc137112789 \h </w:instrText>
            </w:r>
            <w:r w:rsidR="00701EAA" w:rsidRPr="00701EAA">
              <w:rPr>
                <w:i w:val="0"/>
                <w:webHidden/>
              </w:rPr>
            </w:r>
            <w:r w:rsidR="00701EAA" w:rsidRPr="00701EAA">
              <w:rPr>
                <w:i w:val="0"/>
                <w:webHidden/>
              </w:rPr>
              <w:fldChar w:fldCharType="separate"/>
            </w:r>
            <w:r w:rsidR="00972AFF">
              <w:rPr>
                <w:i w:val="0"/>
                <w:webHidden/>
              </w:rPr>
              <w:t>vi</w:t>
            </w:r>
            <w:r w:rsidR="00701EAA" w:rsidRPr="00701EAA">
              <w:rPr>
                <w:i w:val="0"/>
                <w:webHidden/>
              </w:rPr>
              <w:fldChar w:fldCharType="end"/>
            </w:r>
          </w:hyperlink>
        </w:p>
        <w:p w14:paraId="779827BC" w14:textId="1AA0AD94"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0" w:history="1">
            <w:r w:rsidR="00701EAA" w:rsidRPr="00701EAA">
              <w:rPr>
                <w:rStyle w:val="Hipervnculo"/>
                <w:i w:val="0"/>
              </w:rPr>
              <w:t>D</w:t>
            </w:r>
            <w:r w:rsidR="00683E20" w:rsidRPr="00701EAA">
              <w:rPr>
                <w:rStyle w:val="Hipervnculo"/>
                <w:i w:val="0"/>
              </w:rPr>
              <w:t>edicatoria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_Toc137112790 \h </w:instrText>
            </w:r>
            <w:r w:rsidR="00701EAA" w:rsidRPr="00701EAA">
              <w:rPr>
                <w:i w:val="0"/>
                <w:webHidden/>
              </w:rPr>
            </w:r>
            <w:r w:rsidR="00701EAA" w:rsidRPr="00701EAA">
              <w:rPr>
                <w:i w:val="0"/>
                <w:webHidden/>
              </w:rPr>
              <w:fldChar w:fldCharType="separate"/>
            </w:r>
            <w:r w:rsidR="00972AFF">
              <w:rPr>
                <w:i w:val="0"/>
                <w:webHidden/>
              </w:rPr>
              <w:t>vii</w:t>
            </w:r>
            <w:r w:rsidR="00701EAA" w:rsidRPr="00701EAA">
              <w:rPr>
                <w:i w:val="0"/>
                <w:webHidden/>
              </w:rPr>
              <w:fldChar w:fldCharType="end"/>
            </w:r>
          </w:hyperlink>
        </w:p>
        <w:p w14:paraId="23395301" w14:textId="40870B5D"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1" w:history="1">
            <w:r w:rsidR="00701EAA" w:rsidRPr="00701EAA">
              <w:rPr>
                <w:rStyle w:val="Hipervnculo"/>
                <w:i w:val="0"/>
              </w:rPr>
              <w:t>R</w:t>
            </w:r>
            <w:r w:rsidR="00683E20" w:rsidRPr="00701EAA">
              <w:rPr>
                <w:rStyle w:val="Hipervnculo"/>
                <w:i w:val="0"/>
              </w:rPr>
              <w:t>esumen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_Toc137112791 \h </w:instrText>
            </w:r>
            <w:r w:rsidR="00701EAA" w:rsidRPr="00701EAA">
              <w:rPr>
                <w:i w:val="0"/>
                <w:webHidden/>
              </w:rPr>
            </w:r>
            <w:r w:rsidR="00701EAA" w:rsidRPr="00701EAA">
              <w:rPr>
                <w:i w:val="0"/>
                <w:webHidden/>
              </w:rPr>
              <w:fldChar w:fldCharType="separate"/>
            </w:r>
            <w:r w:rsidR="00972AFF">
              <w:rPr>
                <w:i w:val="0"/>
                <w:webHidden/>
              </w:rPr>
              <w:t>viii</w:t>
            </w:r>
            <w:r w:rsidR="00701EAA" w:rsidRPr="00701EAA">
              <w:rPr>
                <w:i w:val="0"/>
                <w:webHidden/>
              </w:rPr>
              <w:fldChar w:fldCharType="end"/>
            </w:r>
          </w:hyperlink>
        </w:p>
        <w:p w14:paraId="69322301" w14:textId="7E9A8247"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2" w:history="1">
            <w:r w:rsidR="00701EAA" w:rsidRPr="00701EAA">
              <w:rPr>
                <w:rStyle w:val="Hipervnculo"/>
                <w:i w:val="0"/>
                <w:lang w:val="en-US"/>
              </w:rPr>
              <w:t>A</w:t>
            </w:r>
            <w:r w:rsidR="00683E20" w:rsidRPr="00701EAA">
              <w:rPr>
                <w:rStyle w:val="Hipervnculo"/>
                <w:i w:val="0"/>
                <w:lang w:val="en-US"/>
              </w:rPr>
              <w:t>bstract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_Toc137112792 \h </w:instrText>
            </w:r>
            <w:r w:rsidR="00701EAA" w:rsidRPr="00701EAA">
              <w:rPr>
                <w:i w:val="0"/>
                <w:webHidden/>
              </w:rPr>
            </w:r>
            <w:r w:rsidR="00701EAA" w:rsidRPr="00701EAA">
              <w:rPr>
                <w:i w:val="0"/>
                <w:webHidden/>
              </w:rPr>
              <w:fldChar w:fldCharType="separate"/>
            </w:r>
            <w:r w:rsidR="00972AFF">
              <w:rPr>
                <w:i w:val="0"/>
                <w:webHidden/>
              </w:rPr>
              <w:t>ix</w:t>
            </w:r>
            <w:r w:rsidR="00701EAA" w:rsidRPr="00701EAA">
              <w:rPr>
                <w:i w:val="0"/>
                <w:webHidden/>
              </w:rPr>
              <w:fldChar w:fldCharType="end"/>
            </w:r>
          </w:hyperlink>
        </w:p>
        <w:p w14:paraId="4375CECE" w14:textId="6C621016"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3" w:history="1">
            <w:r w:rsidR="00683E20">
              <w:rPr>
                <w:rStyle w:val="Hipervnculo"/>
                <w:i w:val="0"/>
              </w:rPr>
              <w:t>Í</w:t>
            </w:r>
            <w:r w:rsidR="00683E20" w:rsidRPr="00701EAA">
              <w:rPr>
                <w:rStyle w:val="Hipervnculo"/>
                <w:i w:val="0"/>
              </w:rPr>
              <w:t>ndice de contenido</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_Toc137112793 \h </w:instrText>
            </w:r>
            <w:r w:rsidR="00701EAA" w:rsidRPr="00701EAA">
              <w:rPr>
                <w:i w:val="0"/>
                <w:webHidden/>
              </w:rPr>
            </w:r>
            <w:r w:rsidR="00701EAA" w:rsidRPr="00701EAA">
              <w:rPr>
                <w:i w:val="0"/>
                <w:webHidden/>
              </w:rPr>
              <w:fldChar w:fldCharType="separate"/>
            </w:r>
            <w:r w:rsidR="00972AFF">
              <w:rPr>
                <w:i w:val="0"/>
                <w:webHidden/>
              </w:rPr>
              <w:t>x</w:t>
            </w:r>
            <w:r w:rsidR="00701EAA" w:rsidRPr="00701EAA">
              <w:rPr>
                <w:i w:val="0"/>
                <w:webHidden/>
              </w:rPr>
              <w:fldChar w:fldCharType="end"/>
            </w:r>
          </w:hyperlink>
        </w:p>
        <w:p w14:paraId="198B8ED4" w14:textId="4AA35580"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4" w:history="1">
            <w:r w:rsidR="00683E20">
              <w:rPr>
                <w:rStyle w:val="Hipervnculo"/>
                <w:i w:val="0"/>
              </w:rPr>
              <w:t>Í</w:t>
            </w:r>
            <w:r w:rsidR="00683E20" w:rsidRPr="00701EAA">
              <w:rPr>
                <w:rStyle w:val="Hipervnculo"/>
                <w:i w:val="0"/>
              </w:rPr>
              <w:t>ndice de tablas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_Toc137112794 \h </w:instrText>
            </w:r>
            <w:r w:rsidR="00701EAA" w:rsidRPr="00701EAA">
              <w:rPr>
                <w:i w:val="0"/>
                <w:webHidden/>
              </w:rPr>
            </w:r>
            <w:r w:rsidR="00701EAA" w:rsidRPr="00701EAA">
              <w:rPr>
                <w:i w:val="0"/>
                <w:webHidden/>
              </w:rPr>
              <w:fldChar w:fldCharType="separate"/>
            </w:r>
            <w:r w:rsidR="00972AFF">
              <w:rPr>
                <w:i w:val="0"/>
                <w:webHidden/>
              </w:rPr>
              <w:t>xiv</w:t>
            </w:r>
            <w:r w:rsidR="00701EAA" w:rsidRPr="00701EAA">
              <w:rPr>
                <w:i w:val="0"/>
                <w:webHidden/>
              </w:rPr>
              <w:fldChar w:fldCharType="end"/>
            </w:r>
          </w:hyperlink>
        </w:p>
        <w:p w14:paraId="19F31443" w14:textId="50563283"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5" w:history="1">
            <w:r w:rsidR="00683E20">
              <w:rPr>
                <w:rStyle w:val="Hipervnculo"/>
                <w:rFonts w:eastAsiaTheme="minorHAnsi"/>
                <w:bCs/>
                <w:i w:val="0"/>
                <w:lang w:val="en-US"/>
              </w:rPr>
              <w:t>Í</w:t>
            </w:r>
            <w:r w:rsidR="00683E20" w:rsidRPr="00701EAA">
              <w:rPr>
                <w:rStyle w:val="Hipervnculo"/>
                <w:rFonts w:eastAsiaTheme="minorHAnsi"/>
                <w:bCs/>
                <w:i w:val="0"/>
                <w:lang w:val="en-US"/>
              </w:rPr>
              <w:t>ndice de anexos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_Toc137112795 \h </w:instrText>
            </w:r>
            <w:r w:rsidR="00701EAA" w:rsidRPr="00701EAA">
              <w:rPr>
                <w:i w:val="0"/>
                <w:webHidden/>
              </w:rPr>
            </w:r>
            <w:r w:rsidR="00701EAA" w:rsidRPr="00701EAA">
              <w:rPr>
                <w:i w:val="0"/>
                <w:webHidden/>
              </w:rPr>
              <w:fldChar w:fldCharType="separate"/>
            </w:r>
            <w:r w:rsidR="00972AFF">
              <w:rPr>
                <w:i w:val="0"/>
                <w:webHidden/>
              </w:rPr>
              <w:t>xv</w:t>
            </w:r>
            <w:r w:rsidR="00701EAA" w:rsidRPr="00701EAA">
              <w:rPr>
                <w:i w:val="0"/>
                <w:webHidden/>
              </w:rPr>
              <w:fldChar w:fldCharType="end"/>
            </w:r>
          </w:hyperlink>
        </w:p>
        <w:p w14:paraId="1D5D1F7D" w14:textId="4D8C7594"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6" w:history="1">
            <w:r w:rsidR="00701EAA" w:rsidRPr="00701EAA">
              <w:rPr>
                <w:rStyle w:val="Hipervnculo"/>
                <w:rFonts w:eastAsiaTheme="minorHAnsi"/>
                <w:bCs/>
                <w:i w:val="0"/>
                <w:lang w:val="en-US"/>
              </w:rPr>
              <w:t>C</w:t>
            </w:r>
            <w:r w:rsidR="00061521" w:rsidRPr="00701EAA">
              <w:rPr>
                <w:rStyle w:val="Hipervnculo"/>
                <w:rFonts w:eastAsiaTheme="minorHAnsi"/>
                <w:bCs/>
                <w:i w:val="0"/>
                <w:lang w:val="en-US"/>
              </w:rPr>
              <w:t>ódigo dublin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_Toc137112796 \h </w:instrText>
            </w:r>
            <w:r w:rsidR="00701EAA" w:rsidRPr="00701EAA">
              <w:rPr>
                <w:i w:val="0"/>
                <w:webHidden/>
              </w:rPr>
            </w:r>
            <w:r w:rsidR="00701EAA" w:rsidRPr="00701EAA">
              <w:rPr>
                <w:i w:val="0"/>
                <w:webHidden/>
              </w:rPr>
              <w:fldChar w:fldCharType="separate"/>
            </w:r>
            <w:r w:rsidR="00972AFF">
              <w:rPr>
                <w:i w:val="0"/>
                <w:webHidden/>
              </w:rPr>
              <w:t>xvi</w:t>
            </w:r>
            <w:r w:rsidR="00701EAA" w:rsidRPr="00701EAA">
              <w:rPr>
                <w:i w:val="0"/>
                <w:webHidden/>
              </w:rPr>
              <w:fldChar w:fldCharType="end"/>
            </w:r>
          </w:hyperlink>
        </w:p>
        <w:p w14:paraId="188DCD63" w14:textId="0D4254F2"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7" w:history="1">
            <w:r w:rsidR="00701EAA" w:rsidRPr="00701EAA">
              <w:rPr>
                <w:rStyle w:val="Hipervnculo"/>
                <w:i w:val="0"/>
              </w:rPr>
              <w:t>Introducción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_Toc137112797 \h </w:instrText>
            </w:r>
            <w:r w:rsidR="00701EAA" w:rsidRPr="00701EAA">
              <w:rPr>
                <w:i w:val="0"/>
                <w:webHidden/>
              </w:rPr>
            </w:r>
            <w:r w:rsidR="00701EAA" w:rsidRPr="00701EAA">
              <w:rPr>
                <w:i w:val="0"/>
                <w:webHidden/>
              </w:rPr>
              <w:fldChar w:fldCharType="separate"/>
            </w:r>
            <w:r w:rsidR="00972AFF">
              <w:rPr>
                <w:i w:val="0"/>
                <w:webHidden/>
              </w:rPr>
              <w:t>1</w:t>
            </w:r>
            <w:r w:rsidR="00701EAA" w:rsidRPr="00701EAA">
              <w:rPr>
                <w:i w:val="0"/>
                <w:webHidden/>
              </w:rPr>
              <w:fldChar w:fldCharType="end"/>
            </w:r>
          </w:hyperlink>
        </w:p>
        <w:p w14:paraId="130D13AD" w14:textId="4ED82F4A"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8" w:history="1">
            <w:r w:rsidR="00701EAA" w:rsidRPr="00701EAA">
              <w:rPr>
                <w:rStyle w:val="Hipervnculo"/>
                <w:i w:val="0"/>
              </w:rPr>
              <w:t>CAPÍTULO I</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_Toc137112798 \h </w:instrText>
            </w:r>
            <w:r w:rsidR="00701EAA" w:rsidRPr="00701EAA">
              <w:rPr>
                <w:i w:val="0"/>
                <w:webHidden/>
              </w:rPr>
            </w:r>
            <w:r w:rsidR="00701EAA" w:rsidRPr="00701EAA">
              <w:rPr>
                <w:i w:val="0"/>
                <w:webHidden/>
              </w:rPr>
              <w:fldChar w:fldCharType="separate"/>
            </w:r>
            <w:r w:rsidR="00972AFF">
              <w:rPr>
                <w:i w:val="0"/>
                <w:webHidden/>
              </w:rPr>
              <w:t>3</w:t>
            </w:r>
            <w:r w:rsidR="00701EAA" w:rsidRPr="00701EAA">
              <w:rPr>
                <w:i w:val="0"/>
                <w:webHidden/>
              </w:rPr>
              <w:fldChar w:fldCharType="end"/>
            </w:r>
          </w:hyperlink>
        </w:p>
        <w:p w14:paraId="77B89CF9" w14:textId="175FFA0D"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799" w:history="1">
            <w:r w:rsidR="00701EAA" w:rsidRPr="00701EAA">
              <w:rPr>
                <w:rStyle w:val="Hipervnculo"/>
                <w:i w:val="0"/>
              </w:rPr>
              <w:t>CONTEXTUALIZACIÓN DE LA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_Toc137112799 \h </w:instrText>
            </w:r>
            <w:r w:rsidR="00701EAA" w:rsidRPr="00701EAA">
              <w:rPr>
                <w:i w:val="0"/>
                <w:webHidden/>
              </w:rPr>
            </w:r>
            <w:r w:rsidR="00701EAA" w:rsidRPr="00701EAA">
              <w:rPr>
                <w:i w:val="0"/>
                <w:webHidden/>
              </w:rPr>
              <w:fldChar w:fldCharType="separate"/>
            </w:r>
            <w:r w:rsidR="00972AFF">
              <w:rPr>
                <w:i w:val="0"/>
                <w:webHidden/>
              </w:rPr>
              <w:t>3</w:t>
            </w:r>
            <w:r w:rsidR="00701EAA" w:rsidRPr="00701EAA">
              <w:rPr>
                <w:i w:val="0"/>
                <w:webHidden/>
              </w:rPr>
              <w:fldChar w:fldCharType="end"/>
            </w:r>
          </w:hyperlink>
        </w:p>
        <w:p w14:paraId="006B0774" w14:textId="576854AA"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00" w:history="1">
            <w:r w:rsidR="00701EAA" w:rsidRPr="00701EAA">
              <w:rPr>
                <w:rStyle w:val="Hipervnculo"/>
                <w:bCs/>
                <w:i w:val="0"/>
              </w:rPr>
              <w:t>1.1.</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Problema de la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_Toc137112800 \h </w:instrText>
            </w:r>
            <w:r w:rsidR="00701EAA" w:rsidRPr="00701EAA">
              <w:rPr>
                <w:i w:val="0"/>
                <w:webHidden/>
              </w:rPr>
            </w:r>
            <w:r w:rsidR="00701EAA" w:rsidRPr="00701EAA">
              <w:rPr>
                <w:i w:val="0"/>
                <w:webHidden/>
              </w:rPr>
              <w:fldChar w:fldCharType="separate"/>
            </w:r>
            <w:r w:rsidR="00972AFF">
              <w:rPr>
                <w:i w:val="0"/>
                <w:webHidden/>
              </w:rPr>
              <w:t>4</w:t>
            </w:r>
            <w:r w:rsidR="00701EAA" w:rsidRPr="00701EAA">
              <w:rPr>
                <w:i w:val="0"/>
                <w:webHidden/>
              </w:rPr>
              <w:fldChar w:fldCharType="end"/>
            </w:r>
          </w:hyperlink>
        </w:p>
        <w:p w14:paraId="25099E85" w14:textId="7D60C274"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01" w:history="1">
            <w:r w:rsidR="00701EAA" w:rsidRPr="00061521">
              <w:rPr>
                <w:rStyle w:val="Hipervnculo"/>
                <w:bCs/>
              </w:rPr>
              <w:t>1.1.1.</w:t>
            </w:r>
            <w:r w:rsidR="00701EAA" w:rsidRPr="00061521">
              <w:rPr>
                <w:rFonts w:asciiTheme="minorHAnsi" w:eastAsiaTheme="minorEastAsia" w:hAnsiTheme="minorHAnsi" w:cstheme="minorBidi"/>
                <w:iCs w:val="0"/>
                <w:sz w:val="22"/>
                <w:szCs w:val="22"/>
                <w:lang w:val="es-ES" w:eastAsia="es-ES"/>
              </w:rPr>
              <w:tab/>
            </w:r>
            <w:r w:rsidR="00701EAA" w:rsidRPr="00061521">
              <w:rPr>
                <w:rStyle w:val="Hipervnculo"/>
                <w:bCs/>
              </w:rPr>
              <w:t>Planteamiento del Problema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_Toc137112801 \h </w:instrText>
            </w:r>
            <w:r w:rsidR="00701EAA" w:rsidRPr="00701EAA">
              <w:rPr>
                <w:i w:val="0"/>
                <w:webHidden/>
              </w:rPr>
            </w:r>
            <w:r w:rsidR="00701EAA" w:rsidRPr="00701EAA">
              <w:rPr>
                <w:i w:val="0"/>
                <w:webHidden/>
              </w:rPr>
              <w:fldChar w:fldCharType="separate"/>
            </w:r>
            <w:r w:rsidR="00972AFF">
              <w:rPr>
                <w:i w:val="0"/>
                <w:webHidden/>
              </w:rPr>
              <w:t>4</w:t>
            </w:r>
            <w:r w:rsidR="00701EAA" w:rsidRPr="00701EAA">
              <w:rPr>
                <w:i w:val="0"/>
                <w:webHidden/>
              </w:rPr>
              <w:fldChar w:fldCharType="end"/>
            </w:r>
          </w:hyperlink>
        </w:p>
        <w:p w14:paraId="7D1322B0" w14:textId="17299EFA"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02" w:history="1">
            <w:r w:rsidR="00701EAA" w:rsidRPr="00701EAA">
              <w:rPr>
                <w:rStyle w:val="Hipervnculo"/>
                <w:i w:val="0"/>
              </w:rPr>
              <w:t>1.1.1.1.</w:t>
            </w:r>
            <w:r w:rsidR="00701EAA" w:rsidRPr="00701EAA">
              <w:rPr>
                <w:rFonts w:asciiTheme="minorHAnsi" w:eastAsiaTheme="minorEastAsia" w:hAnsiTheme="minorHAnsi" w:cstheme="minorBidi"/>
                <w:i w:val="0"/>
                <w:iCs w:val="0"/>
                <w:sz w:val="22"/>
                <w:szCs w:val="22"/>
                <w:lang w:val="es-ES" w:eastAsia="es-ES"/>
              </w:rPr>
              <w:tab/>
            </w:r>
            <w:r w:rsidR="00701EAA" w:rsidRPr="00061521">
              <w:rPr>
                <w:rStyle w:val="Hipervnculo"/>
                <w:bCs/>
              </w:rPr>
              <w:t>Diagnóstico</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_Toc137112802 \h </w:instrText>
            </w:r>
            <w:r w:rsidR="00701EAA" w:rsidRPr="00701EAA">
              <w:rPr>
                <w:i w:val="0"/>
                <w:webHidden/>
              </w:rPr>
            </w:r>
            <w:r w:rsidR="00701EAA" w:rsidRPr="00701EAA">
              <w:rPr>
                <w:i w:val="0"/>
                <w:webHidden/>
              </w:rPr>
              <w:fldChar w:fldCharType="separate"/>
            </w:r>
            <w:r w:rsidR="00972AFF">
              <w:rPr>
                <w:i w:val="0"/>
                <w:webHidden/>
              </w:rPr>
              <w:t>4</w:t>
            </w:r>
            <w:r w:rsidR="00701EAA" w:rsidRPr="00701EAA">
              <w:rPr>
                <w:i w:val="0"/>
                <w:webHidden/>
              </w:rPr>
              <w:fldChar w:fldCharType="end"/>
            </w:r>
          </w:hyperlink>
        </w:p>
        <w:p w14:paraId="6226C57D" w14:textId="39706A53"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03" w:history="1">
            <w:r w:rsidR="00701EAA" w:rsidRPr="00701EAA">
              <w:rPr>
                <w:rStyle w:val="Hipervnculo"/>
                <w:i w:val="0"/>
              </w:rPr>
              <w:t>1.1.1.2.</w:t>
            </w:r>
            <w:r w:rsidR="00701EAA" w:rsidRPr="00701EAA">
              <w:rPr>
                <w:rFonts w:asciiTheme="minorHAnsi" w:eastAsiaTheme="minorEastAsia" w:hAnsiTheme="minorHAnsi" w:cstheme="minorBidi"/>
                <w:i w:val="0"/>
                <w:iCs w:val="0"/>
                <w:sz w:val="22"/>
                <w:szCs w:val="22"/>
                <w:lang w:val="es-ES" w:eastAsia="es-ES"/>
              </w:rPr>
              <w:tab/>
            </w:r>
            <w:r w:rsidR="00701EAA" w:rsidRPr="00061521">
              <w:rPr>
                <w:rStyle w:val="Hipervnculo"/>
                <w:bCs/>
              </w:rPr>
              <w:t>Pronóstico</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_Toc137112803 \h </w:instrText>
            </w:r>
            <w:r w:rsidR="00701EAA" w:rsidRPr="00701EAA">
              <w:rPr>
                <w:i w:val="0"/>
                <w:webHidden/>
              </w:rPr>
            </w:r>
            <w:r w:rsidR="00701EAA" w:rsidRPr="00701EAA">
              <w:rPr>
                <w:i w:val="0"/>
                <w:webHidden/>
              </w:rPr>
              <w:fldChar w:fldCharType="separate"/>
            </w:r>
            <w:r w:rsidR="00972AFF">
              <w:rPr>
                <w:i w:val="0"/>
                <w:webHidden/>
              </w:rPr>
              <w:t>4</w:t>
            </w:r>
            <w:r w:rsidR="00701EAA" w:rsidRPr="00701EAA">
              <w:rPr>
                <w:i w:val="0"/>
                <w:webHidden/>
              </w:rPr>
              <w:fldChar w:fldCharType="end"/>
            </w:r>
          </w:hyperlink>
        </w:p>
        <w:p w14:paraId="04734546" w14:textId="62C3352D"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04" w:history="1">
            <w:r w:rsidR="00701EAA" w:rsidRPr="00061521">
              <w:rPr>
                <w:rStyle w:val="Hipervnculo"/>
              </w:rPr>
              <w:t>1.1.2.</w:t>
            </w:r>
            <w:r w:rsidR="00701EAA" w:rsidRPr="00061521">
              <w:rPr>
                <w:rFonts w:asciiTheme="minorHAnsi" w:eastAsiaTheme="minorEastAsia" w:hAnsiTheme="minorHAnsi" w:cstheme="minorBidi"/>
                <w:iCs w:val="0"/>
                <w:sz w:val="22"/>
                <w:szCs w:val="22"/>
                <w:lang w:val="es-ES" w:eastAsia="es-ES"/>
              </w:rPr>
              <w:tab/>
            </w:r>
            <w:r w:rsidR="00701EAA" w:rsidRPr="00061521">
              <w:rPr>
                <w:rStyle w:val="Hipervnculo"/>
              </w:rPr>
              <w:t>Formulación del problema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_Toc137112804 \h </w:instrText>
            </w:r>
            <w:r w:rsidR="00701EAA" w:rsidRPr="00701EAA">
              <w:rPr>
                <w:i w:val="0"/>
                <w:webHidden/>
              </w:rPr>
            </w:r>
            <w:r w:rsidR="00701EAA" w:rsidRPr="00701EAA">
              <w:rPr>
                <w:i w:val="0"/>
                <w:webHidden/>
              </w:rPr>
              <w:fldChar w:fldCharType="separate"/>
            </w:r>
            <w:r w:rsidR="00972AFF">
              <w:rPr>
                <w:i w:val="0"/>
                <w:webHidden/>
              </w:rPr>
              <w:t>5</w:t>
            </w:r>
            <w:r w:rsidR="00701EAA" w:rsidRPr="00701EAA">
              <w:rPr>
                <w:i w:val="0"/>
                <w:webHidden/>
              </w:rPr>
              <w:fldChar w:fldCharType="end"/>
            </w:r>
          </w:hyperlink>
        </w:p>
        <w:p w14:paraId="55354161" w14:textId="0F612A04"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05" w:history="1">
            <w:r w:rsidR="00701EAA" w:rsidRPr="00061521">
              <w:rPr>
                <w:rStyle w:val="Hipervnculo"/>
              </w:rPr>
              <w:t>1.1.3.</w:t>
            </w:r>
            <w:r w:rsidR="00701EAA" w:rsidRPr="00061521">
              <w:rPr>
                <w:rFonts w:asciiTheme="minorHAnsi" w:eastAsiaTheme="minorEastAsia" w:hAnsiTheme="minorHAnsi" w:cstheme="minorBidi"/>
                <w:iCs w:val="0"/>
                <w:sz w:val="22"/>
                <w:szCs w:val="22"/>
                <w:lang w:val="es-ES" w:eastAsia="es-ES"/>
              </w:rPr>
              <w:tab/>
            </w:r>
            <w:r w:rsidR="00701EAA" w:rsidRPr="00061521">
              <w:rPr>
                <w:rStyle w:val="Hipervnculo"/>
              </w:rPr>
              <w:t>Sistematización del problema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_Toc137112805 \h </w:instrText>
            </w:r>
            <w:r w:rsidR="00701EAA" w:rsidRPr="00701EAA">
              <w:rPr>
                <w:i w:val="0"/>
                <w:webHidden/>
              </w:rPr>
            </w:r>
            <w:r w:rsidR="00701EAA" w:rsidRPr="00701EAA">
              <w:rPr>
                <w:i w:val="0"/>
                <w:webHidden/>
              </w:rPr>
              <w:fldChar w:fldCharType="separate"/>
            </w:r>
            <w:r w:rsidR="00972AFF">
              <w:rPr>
                <w:i w:val="0"/>
                <w:webHidden/>
              </w:rPr>
              <w:t>5</w:t>
            </w:r>
            <w:r w:rsidR="00701EAA" w:rsidRPr="00701EAA">
              <w:rPr>
                <w:i w:val="0"/>
                <w:webHidden/>
              </w:rPr>
              <w:fldChar w:fldCharType="end"/>
            </w:r>
          </w:hyperlink>
        </w:p>
        <w:p w14:paraId="771A13DB" w14:textId="0F36FF83"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06" w:history="1">
            <w:r w:rsidR="00701EAA" w:rsidRPr="00701EAA">
              <w:rPr>
                <w:rStyle w:val="Hipervnculo"/>
                <w:bCs/>
                <w:i w:val="0"/>
              </w:rPr>
              <w:t>1.2.</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Justificación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_Toc137112806 \h </w:instrText>
            </w:r>
            <w:r w:rsidR="00701EAA" w:rsidRPr="00701EAA">
              <w:rPr>
                <w:i w:val="0"/>
                <w:webHidden/>
              </w:rPr>
            </w:r>
            <w:r w:rsidR="00701EAA" w:rsidRPr="00701EAA">
              <w:rPr>
                <w:i w:val="0"/>
                <w:webHidden/>
              </w:rPr>
              <w:fldChar w:fldCharType="separate"/>
            </w:r>
            <w:r w:rsidR="00972AFF">
              <w:rPr>
                <w:i w:val="0"/>
                <w:webHidden/>
              </w:rPr>
              <w:t>5</w:t>
            </w:r>
            <w:r w:rsidR="00701EAA" w:rsidRPr="00701EAA">
              <w:rPr>
                <w:i w:val="0"/>
                <w:webHidden/>
              </w:rPr>
              <w:fldChar w:fldCharType="end"/>
            </w:r>
          </w:hyperlink>
        </w:p>
        <w:p w14:paraId="3E78AECC" w14:textId="12DA1373"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07" w:history="1">
            <w:r w:rsidR="00701EAA" w:rsidRPr="00701EAA">
              <w:rPr>
                <w:rStyle w:val="Hipervnculo"/>
                <w:bCs/>
                <w:i w:val="0"/>
              </w:rPr>
              <w:t>1.3.</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Objetivos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_Toc137112807 \h </w:instrText>
            </w:r>
            <w:r w:rsidR="00701EAA" w:rsidRPr="00701EAA">
              <w:rPr>
                <w:i w:val="0"/>
                <w:webHidden/>
              </w:rPr>
            </w:r>
            <w:r w:rsidR="00701EAA" w:rsidRPr="00701EAA">
              <w:rPr>
                <w:i w:val="0"/>
                <w:webHidden/>
              </w:rPr>
              <w:fldChar w:fldCharType="separate"/>
            </w:r>
            <w:r w:rsidR="00972AFF">
              <w:rPr>
                <w:i w:val="0"/>
                <w:webHidden/>
              </w:rPr>
              <w:t>6</w:t>
            </w:r>
            <w:r w:rsidR="00701EAA" w:rsidRPr="00701EAA">
              <w:rPr>
                <w:i w:val="0"/>
                <w:webHidden/>
              </w:rPr>
              <w:fldChar w:fldCharType="end"/>
            </w:r>
          </w:hyperlink>
        </w:p>
        <w:p w14:paraId="36D693DD" w14:textId="6311B1DE"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08" w:history="1">
            <w:r w:rsidR="00701EAA" w:rsidRPr="00061521">
              <w:rPr>
                <w:rStyle w:val="Hipervnculo"/>
                <w:bCs/>
              </w:rPr>
              <w:t>1.3.1.</w:t>
            </w:r>
            <w:r w:rsidR="00701EAA" w:rsidRPr="00061521">
              <w:rPr>
                <w:rFonts w:asciiTheme="minorHAnsi" w:eastAsiaTheme="minorEastAsia" w:hAnsiTheme="minorHAnsi" w:cstheme="minorBidi"/>
                <w:iCs w:val="0"/>
                <w:sz w:val="22"/>
                <w:szCs w:val="22"/>
                <w:lang w:val="es-ES" w:eastAsia="es-ES"/>
              </w:rPr>
              <w:tab/>
            </w:r>
            <w:r w:rsidR="00701EAA" w:rsidRPr="00061521">
              <w:rPr>
                <w:rStyle w:val="Hipervnculo"/>
                <w:bCs/>
              </w:rPr>
              <w:t>Objetivo general</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_Toc137112808 \h </w:instrText>
            </w:r>
            <w:r w:rsidR="00701EAA" w:rsidRPr="00701EAA">
              <w:rPr>
                <w:i w:val="0"/>
                <w:webHidden/>
              </w:rPr>
            </w:r>
            <w:r w:rsidR="00701EAA" w:rsidRPr="00701EAA">
              <w:rPr>
                <w:i w:val="0"/>
                <w:webHidden/>
              </w:rPr>
              <w:fldChar w:fldCharType="separate"/>
            </w:r>
            <w:r w:rsidR="00972AFF">
              <w:rPr>
                <w:i w:val="0"/>
                <w:webHidden/>
              </w:rPr>
              <w:t>6</w:t>
            </w:r>
            <w:r w:rsidR="00701EAA" w:rsidRPr="00701EAA">
              <w:rPr>
                <w:i w:val="0"/>
                <w:webHidden/>
              </w:rPr>
              <w:fldChar w:fldCharType="end"/>
            </w:r>
          </w:hyperlink>
        </w:p>
        <w:p w14:paraId="60F35143" w14:textId="3C219DDB"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09" w:history="1">
            <w:r w:rsidR="00701EAA" w:rsidRPr="00061521">
              <w:rPr>
                <w:rStyle w:val="Hipervnculo"/>
                <w:bCs/>
              </w:rPr>
              <w:t>1.3.2.</w:t>
            </w:r>
            <w:r w:rsidR="00701EAA" w:rsidRPr="00061521">
              <w:rPr>
                <w:rFonts w:asciiTheme="minorHAnsi" w:eastAsiaTheme="minorEastAsia" w:hAnsiTheme="minorHAnsi" w:cstheme="minorBidi"/>
                <w:iCs w:val="0"/>
                <w:sz w:val="22"/>
                <w:szCs w:val="22"/>
                <w:lang w:val="es-ES" w:eastAsia="es-ES"/>
              </w:rPr>
              <w:tab/>
            </w:r>
            <w:r w:rsidR="00701EAA" w:rsidRPr="00061521">
              <w:rPr>
                <w:rStyle w:val="Hipervnculo"/>
                <w:bCs/>
              </w:rPr>
              <w:t>Objetivos específicos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_Toc137112809 \h </w:instrText>
            </w:r>
            <w:r w:rsidR="00701EAA" w:rsidRPr="00701EAA">
              <w:rPr>
                <w:i w:val="0"/>
                <w:webHidden/>
              </w:rPr>
            </w:r>
            <w:r w:rsidR="00701EAA" w:rsidRPr="00701EAA">
              <w:rPr>
                <w:i w:val="0"/>
                <w:webHidden/>
              </w:rPr>
              <w:fldChar w:fldCharType="separate"/>
            </w:r>
            <w:r w:rsidR="00972AFF">
              <w:rPr>
                <w:i w:val="0"/>
                <w:webHidden/>
              </w:rPr>
              <w:t>6</w:t>
            </w:r>
            <w:r w:rsidR="00701EAA" w:rsidRPr="00701EAA">
              <w:rPr>
                <w:i w:val="0"/>
                <w:webHidden/>
              </w:rPr>
              <w:fldChar w:fldCharType="end"/>
            </w:r>
          </w:hyperlink>
        </w:p>
        <w:p w14:paraId="71815838" w14:textId="6D5F7358"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10" w:history="1">
            <w:r w:rsidR="00701EAA" w:rsidRPr="00701EAA">
              <w:rPr>
                <w:rStyle w:val="Hipervnculo"/>
                <w:i w:val="0"/>
              </w:rPr>
              <w:t>CAPÍTULO II</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_Toc137112810 \h </w:instrText>
            </w:r>
            <w:r w:rsidR="00701EAA" w:rsidRPr="00701EAA">
              <w:rPr>
                <w:i w:val="0"/>
                <w:webHidden/>
              </w:rPr>
            </w:r>
            <w:r w:rsidR="00701EAA" w:rsidRPr="00701EAA">
              <w:rPr>
                <w:i w:val="0"/>
                <w:webHidden/>
              </w:rPr>
              <w:fldChar w:fldCharType="separate"/>
            </w:r>
            <w:r w:rsidR="00972AFF">
              <w:rPr>
                <w:i w:val="0"/>
                <w:webHidden/>
              </w:rPr>
              <w:t>7</w:t>
            </w:r>
            <w:r w:rsidR="00701EAA" w:rsidRPr="00701EAA">
              <w:rPr>
                <w:i w:val="0"/>
                <w:webHidden/>
              </w:rPr>
              <w:fldChar w:fldCharType="end"/>
            </w:r>
          </w:hyperlink>
        </w:p>
        <w:p w14:paraId="0A22573B" w14:textId="78E8C340"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11" w:history="1">
            <w:r w:rsidR="00701EAA" w:rsidRPr="00701EAA">
              <w:rPr>
                <w:rStyle w:val="Hipervnculo"/>
                <w:i w:val="0"/>
              </w:rPr>
              <w:t>FUNDACIÓN TEÓRICA DE LA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_Toc137112811 \h </w:instrText>
            </w:r>
            <w:r w:rsidR="00701EAA" w:rsidRPr="00701EAA">
              <w:rPr>
                <w:i w:val="0"/>
                <w:webHidden/>
              </w:rPr>
            </w:r>
            <w:r w:rsidR="00701EAA" w:rsidRPr="00701EAA">
              <w:rPr>
                <w:i w:val="0"/>
                <w:webHidden/>
              </w:rPr>
              <w:fldChar w:fldCharType="separate"/>
            </w:r>
            <w:r w:rsidR="00972AFF">
              <w:rPr>
                <w:i w:val="0"/>
                <w:webHidden/>
              </w:rPr>
              <w:t>7</w:t>
            </w:r>
            <w:r w:rsidR="00701EAA" w:rsidRPr="00701EAA">
              <w:rPr>
                <w:i w:val="0"/>
                <w:webHidden/>
              </w:rPr>
              <w:fldChar w:fldCharType="end"/>
            </w:r>
          </w:hyperlink>
        </w:p>
        <w:p w14:paraId="627921B6" w14:textId="0DB50094"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12" w:history="1">
            <w:r w:rsidR="00701EAA" w:rsidRPr="00701EAA">
              <w:rPr>
                <w:rStyle w:val="Hipervnculo"/>
                <w:i w:val="0"/>
              </w:rPr>
              <w:t>2.1.</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i w:val="0"/>
              </w:rPr>
              <w:t>El jengibre</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_Toc137112812 \h </w:instrText>
            </w:r>
            <w:r w:rsidR="00701EAA" w:rsidRPr="00701EAA">
              <w:rPr>
                <w:i w:val="0"/>
                <w:webHidden/>
              </w:rPr>
            </w:r>
            <w:r w:rsidR="00701EAA" w:rsidRPr="00701EAA">
              <w:rPr>
                <w:i w:val="0"/>
                <w:webHidden/>
              </w:rPr>
              <w:fldChar w:fldCharType="separate"/>
            </w:r>
            <w:r w:rsidR="00972AFF">
              <w:rPr>
                <w:i w:val="0"/>
                <w:webHidden/>
              </w:rPr>
              <w:t>8</w:t>
            </w:r>
            <w:r w:rsidR="00701EAA" w:rsidRPr="00701EAA">
              <w:rPr>
                <w:i w:val="0"/>
                <w:webHidden/>
              </w:rPr>
              <w:fldChar w:fldCharType="end"/>
            </w:r>
          </w:hyperlink>
        </w:p>
        <w:p w14:paraId="5C0F348F" w14:textId="09B7A884"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13" w:history="1">
            <w:r w:rsidR="00701EAA" w:rsidRPr="007D6574">
              <w:rPr>
                <w:rStyle w:val="Hipervnculo"/>
              </w:rPr>
              <w:t>2.1.1.</w:t>
            </w:r>
            <w:r w:rsidR="00701EAA" w:rsidRPr="007D6574">
              <w:rPr>
                <w:rFonts w:asciiTheme="minorHAnsi" w:eastAsiaTheme="minorEastAsia" w:hAnsiTheme="minorHAnsi" w:cstheme="minorBidi"/>
                <w:iCs w:val="0"/>
                <w:sz w:val="22"/>
                <w:szCs w:val="22"/>
                <w:lang w:val="es-ES" w:eastAsia="es-ES"/>
              </w:rPr>
              <w:tab/>
            </w:r>
            <w:r w:rsidR="00701EAA" w:rsidRPr="007D6574">
              <w:rPr>
                <w:rStyle w:val="Hipervnculo"/>
              </w:rPr>
              <w:t>Taxonomía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_Toc137112813 \h </w:instrText>
            </w:r>
            <w:r w:rsidR="00701EAA" w:rsidRPr="00701EAA">
              <w:rPr>
                <w:i w:val="0"/>
                <w:webHidden/>
              </w:rPr>
            </w:r>
            <w:r w:rsidR="00701EAA" w:rsidRPr="00701EAA">
              <w:rPr>
                <w:i w:val="0"/>
                <w:webHidden/>
              </w:rPr>
              <w:fldChar w:fldCharType="separate"/>
            </w:r>
            <w:r w:rsidR="00972AFF">
              <w:rPr>
                <w:i w:val="0"/>
                <w:webHidden/>
              </w:rPr>
              <w:t>8</w:t>
            </w:r>
            <w:r w:rsidR="00701EAA" w:rsidRPr="00701EAA">
              <w:rPr>
                <w:i w:val="0"/>
                <w:webHidden/>
              </w:rPr>
              <w:fldChar w:fldCharType="end"/>
            </w:r>
          </w:hyperlink>
        </w:p>
        <w:p w14:paraId="4E602BF0" w14:textId="592A5BD6"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14" w:history="1">
            <w:r w:rsidR="00701EAA" w:rsidRPr="007D6574">
              <w:rPr>
                <w:rStyle w:val="Hipervnculo"/>
              </w:rPr>
              <w:t>2.1.2.</w:t>
            </w:r>
            <w:r w:rsidR="00701EAA" w:rsidRPr="007D6574">
              <w:rPr>
                <w:rFonts w:asciiTheme="minorHAnsi" w:eastAsiaTheme="minorEastAsia" w:hAnsiTheme="minorHAnsi" w:cstheme="minorBidi"/>
                <w:iCs w:val="0"/>
                <w:sz w:val="22"/>
                <w:szCs w:val="22"/>
                <w:lang w:val="es-ES" w:eastAsia="es-ES"/>
              </w:rPr>
              <w:tab/>
            </w:r>
            <w:r w:rsidR="00701EAA" w:rsidRPr="007D6574">
              <w:rPr>
                <w:rStyle w:val="Hipervnculo"/>
              </w:rPr>
              <w:t>Descripción botánica</w:t>
            </w:r>
            <w:r w:rsidR="007D6574">
              <w:rPr>
                <w:rStyle w:val="Hipervnculo"/>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_Toc137112814 \h </w:instrText>
            </w:r>
            <w:r w:rsidR="00701EAA" w:rsidRPr="00701EAA">
              <w:rPr>
                <w:i w:val="0"/>
                <w:webHidden/>
              </w:rPr>
            </w:r>
            <w:r w:rsidR="00701EAA" w:rsidRPr="00701EAA">
              <w:rPr>
                <w:i w:val="0"/>
                <w:webHidden/>
              </w:rPr>
              <w:fldChar w:fldCharType="separate"/>
            </w:r>
            <w:r w:rsidR="00972AFF">
              <w:rPr>
                <w:i w:val="0"/>
                <w:webHidden/>
              </w:rPr>
              <w:t>8</w:t>
            </w:r>
            <w:r w:rsidR="00701EAA" w:rsidRPr="00701EAA">
              <w:rPr>
                <w:i w:val="0"/>
                <w:webHidden/>
              </w:rPr>
              <w:fldChar w:fldCharType="end"/>
            </w:r>
          </w:hyperlink>
        </w:p>
        <w:p w14:paraId="5A8275CB" w14:textId="55B50A89"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15" w:history="1">
            <w:r w:rsidR="00701EAA" w:rsidRPr="007D6574">
              <w:rPr>
                <w:rStyle w:val="Hipervnculo"/>
              </w:rPr>
              <w:t>2.1.3.</w:t>
            </w:r>
            <w:r w:rsidR="00701EAA" w:rsidRPr="007D6574">
              <w:rPr>
                <w:rFonts w:asciiTheme="minorHAnsi" w:eastAsiaTheme="minorEastAsia" w:hAnsiTheme="minorHAnsi" w:cstheme="minorBidi"/>
                <w:iCs w:val="0"/>
                <w:sz w:val="22"/>
                <w:szCs w:val="22"/>
                <w:lang w:val="es-ES" w:eastAsia="es-ES"/>
              </w:rPr>
              <w:tab/>
            </w:r>
            <w:r w:rsidR="007D6574">
              <w:rPr>
                <w:rStyle w:val="Hipervnculo"/>
              </w:rPr>
              <w:t>Zonas productoras de jengibre.</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_Toc137112815 \h </w:instrText>
            </w:r>
            <w:r w:rsidR="00701EAA" w:rsidRPr="00701EAA">
              <w:rPr>
                <w:i w:val="0"/>
                <w:webHidden/>
              </w:rPr>
            </w:r>
            <w:r w:rsidR="00701EAA" w:rsidRPr="00701EAA">
              <w:rPr>
                <w:i w:val="0"/>
                <w:webHidden/>
              </w:rPr>
              <w:fldChar w:fldCharType="separate"/>
            </w:r>
            <w:r w:rsidR="00972AFF">
              <w:rPr>
                <w:i w:val="0"/>
                <w:webHidden/>
              </w:rPr>
              <w:t>9</w:t>
            </w:r>
            <w:r w:rsidR="00701EAA" w:rsidRPr="00701EAA">
              <w:rPr>
                <w:i w:val="0"/>
                <w:webHidden/>
              </w:rPr>
              <w:fldChar w:fldCharType="end"/>
            </w:r>
          </w:hyperlink>
        </w:p>
        <w:p w14:paraId="59EDE441" w14:textId="56702F7A"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16" w:history="1">
            <w:r w:rsidR="00701EAA" w:rsidRPr="007D6574">
              <w:rPr>
                <w:rStyle w:val="Hipervnculo"/>
              </w:rPr>
              <w:t>2.1.4.</w:t>
            </w:r>
            <w:r w:rsidR="00701EAA" w:rsidRPr="007D6574">
              <w:rPr>
                <w:rFonts w:asciiTheme="minorHAnsi" w:eastAsiaTheme="minorEastAsia" w:hAnsiTheme="minorHAnsi" w:cstheme="minorBidi"/>
                <w:iCs w:val="0"/>
                <w:sz w:val="22"/>
                <w:szCs w:val="22"/>
                <w:lang w:val="es-ES" w:eastAsia="es-ES"/>
              </w:rPr>
              <w:tab/>
            </w:r>
            <w:r w:rsidR="00701EAA" w:rsidRPr="007D6574">
              <w:rPr>
                <w:rStyle w:val="Hipervnculo"/>
              </w:rPr>
              <w:t>Etapas fenológicas del cultivo</w:t>
            </w:r>
            <w:r w:rsidR="007D6574">
              <w:rPr>
                <w:rStyle w:val="Hipervnculo"/>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_Toc137112816 \h </w:instrText>
            </w:r>
            <w:r w:rsidR="00701EAA" w:rsidRPr="00701EAA">
              <w:rPr>
                <w:i w:val="0"/>
                <w:webHidden/>
              </w:rPr>
            </w:r>
            <w:r w:rsidR="00701EAA" w:rsidRPr="00701EAA">
              <w:rPr>
                <w:i w:val="0"/>
                <w:webHidden/>
              </w:rPr>
              <w:fldChar w:fldCharType="separate"/>
            </w:r>
            <w:r w:rsidR="00972AFF">
              <w:rPr>
                <w:i w:val="0"/>
                <w:webHidden/>
              </w:rPr>
              <w:t>10</w:t>
            </w:r>
            <w:r w:rsidR="00701EAA" w:rsidRPr="00701EAA">
              <w:rPr>
                <w:i w:val="0"/>
                <w:webHidden/>
              </w:rPr>
              <w:fldChar w:fldCharType="end"/>
            </w:r>
          </w:hyperlink>
        </w:p>
        <w:p w14:paraId="165A86F4" w14:textId="591BD633"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17" w:history="1">
            <w:r w:rsidR="00701EAA" w:rsidRPr="00701EAA">
              <w:rPr>
                <w:rStyle w:val="Hipervnculo"/>
                <w:i w:val="0"/>
              </w:rPr>
              <w:t>2.1.4.1.</w:t>
            </w:r>
            <w:r w:rsidR="00701EAA" w:rsidRPr="00701EAA">
              <w:rPr>
                <w:rFonts w:asciiTheme="minorHAnsi" w:eastAsiaTheme="minorEastAsia" w:hAnsiTheme="minorHAnsi" w:cstheme="minorBidi"/>
                <w:i w:val="0"/>
                <w:iCs w:val="0"/>
                <w:sz w:val="22"/>
                <w:szCs w:val="22"/>
                <w:lang w:val="es-ES" w:eastAsia="es-ES"/>
              </w:rPr>
              <w:tab/>
            </w:r>
            <w:r w:rsidR="001D7A01">
              <w:rPr>
                <w:rStyle w:val="Hipervnculo"/>
              </w:rPr>
              <w:t>Crecimiento vegetativo</w:t>
            </w:r>
            <w:r w:rsidR="00701EAA" w:rsidRPr="00701EAA">
              <w:rPr>
                <w:rStyle w:val="Hipervnculo"/>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_Toc137112817 \h </w:instrText>
            </w:r>
            <w:r w:rsidR="00701EAA" w:rsidRPr="00701EAA">
              <w:rPr>
                <w:i w:val="0"/>
                <w:webHidden/>
              </w:rPr>
            </w:r>
            <w:r w:rsidR="00701EAA" w:rsidRPr="00701EAA">
              <w:rPr>
                <w:i w:val="0"/>
                <w:webHidden/>
              </w:rPr>
              <w:fldChar w:fldCharType="separate"/>
            </w:r>
            <w:r w:rsidR="00972AFF">
              <w:rPr>
                <w:i w:val="0"/>
                <w:webHidden/>
              </w:rPr>
              <w:t>10</w:t>
            </w:r>
            <w:r w:rsidR="00701EAA" w:rsidRPr="00701EAA">
              <w:rPr>
                <w:i w:val="0"/>
                <w:webHidden/>
              </w:rPr>
              <w:fldChar w:fldCharType="end"/>
            </w:r>
          </w:hyperlink>
        </w:p>
        <w:p w14:paraId="29F8035A" w14:textId="2BAC21B7"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18" w:history="1">
            <w:r w:rsidR="00701EAA" w:rsidRPr="00701EAA">
              <w:rPr>
                <w:rStyle w:val="Hipervnculo"/>
                <w:i w:val="0"/>
              </w:rPr>
              <w:t>2.1.4.2.</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rPr>
              <w:t>Etapa productiva</w:t>
            </w:r>
            <w:r w:rsidR="00701EAA" w:rsidRPr="00701EAA">
              <w:rPr>
                <w:rStyle w:val="Hipervnculo"/>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_Toc137112818 \h </w:instrText>
            </w:r>
            <w:r w:rsidR="00701EAA" w:rsidRPr="00701EAA">
              <w:rPr>
                <w:i w:val="0"/>
                <w:webHidden/>
              </w:rPr>
            </w:r>
            <w:r w:rsidR="00701EAA" w:rsidRPr="00701EAA">
              <w:rPr>
                <w:i w:val="0"/>
                <w:webHidden/>
              </w:rPr>
              <w:fldChar w:fldCharType="separate"/>
            </w:r>
            <w:r w:rsidR="00972AFF">
              <w:rPr>
                <w:i w:val="0"/>
                <w:webHidden/>
              </w:rPr>
              <w:t>10</w:t>
            </w:r>
            <w:r w:rsidR="00701EAA" w:rsidRPr="00701EAA">
              <w:rPr>
                <w:i w:val="0"/>
                <w:webHidden/>
              </w:rPr>
              <w:fldChar w:fldCharType="end"/>
            </w:r>
          </w:hyperlink>
        </w:p>
        <w:p w14:paraId="2AA55CD4" w14:textId="7056B5D2"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19" w:history="1">
            <w:r w:rsidR="00701EAA" w:rsidRPr="007D6574">
              <w:rPr>
                <w:rStyle w:val="Hipervnculo"/>
                <w:bCs/>
              </w:rPr>
              <w:t>2.1.5.</w:t>
            </w:r>
            <w:r w:rsidR="00701EAA" w:rsidRPr="007D6574">
              <w:rPr>
                <w:rFonts w:asciiTheme="minorHAnsi" w:eastAsiaTheme="minorEastAsia" w:hAnsiTheme="minorHAnsi" w:cstheme="minorBidi"/>
                <w:iCs w:val="0"/>
                <w:sz w:val="22"/>
                <w:szCs w:val="22"/>
                <w:lang w:val="es-ES" w:eastAsia="es-ES"/>
              </w:rPr>
              <w:tab/>
            </w:r>
            <w:r w:rsidR="00701EAA" w:rsidRPr="007D6574">
              <w:rPr>
                <w:rStyle w:val="Hipervnculo"/>
                <w:bCs/>
              </w:rPr>
              <w:t>El cultivo de jengibre</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_Toc137112819 \h </w:instrText>
            </w:r>
            <w:r w:rsidR="00701EAA" w:rsidRPr="00701EAA">
              <w:rPr>
                <w:i w:val="0"/>
                <w:webHidden/>
              </w:rPr>
            </w:r>
            <w:r w:rsidR="00701EAA" w:rsidRPr="00701EAA">
              <w:rPr>
                <w:i w:val="0"/>
                <w:webHidden/>
              </w:rPr>
              <w:fldChar w:fldCharType="separate"/>
            </w:r>
            <w:r w:rsidR="00972AFF">
              <w:rPr>
                <w:i w:val="0"/>
                <w:webHidden/>
              </w:rPr>
              <w:t>11</w:t>
            </w:r>
            <w:r w:rsidR="00701EAA" w:rsidRPr="00701EAA">
              <w:rPr>
                <w:i w:val="0"/>
                <w:webHidden/>
              </w:rPr>
              <w:fldChar w:fldCharType="end"/>
            </w:r>
          </w:hyperlink>
        </w:p>
        <w:p w14:paraId="24E6EF48" w14:textId="558A7701"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20" w:history="1">
            <w:r w:rsidR="00701EAA" w:rsidRPr="00701EAA">
              <w:rPr>
                <w:rStyle w:val="Hipervnculo"/>
                <w:i w:val="0"/>
              </w:rPr>
              <w:t>2.1.5.1.</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Métodos de propagación</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_Toc137112820 \h </w:instrText>
            </w:r>
            <w:r w:rsidR="00701EAA" w:rsidRPr="00701EAA">
              <w:rPr>
                <w:i w:val="0"/>
                <w:webHidden/>
              </w:rPr>
            </w:r>
            <w:r w:rsidR="00701EAA" w:rsidRPr="00701EAA">
              <w:rPr>
                <w:i w:val="0"/>
                <w:webHidden/>
              </w:rPr>
              <w:fldChar w:fldCharType="separate"/>
            </w:r>
            <w:r w:rsidR="00972AFF">
              <w:rPr>
                <w:i w:val="0"/>
                <w:webHidden/>
              </w:rPr>
              <w:t>11</w:t>
            </w:r>
            <w:r w:rsidR="00701EAA" w:rsidRPr="00701EAA">
              <w:rPr>
                <w:i w:val="0"/>
                <w:webHidden/>
              </w:rPr>
              <w:fldChar w:fldCharType="end"/>
            </w:r>
          </w:hyperlink>
        </w:p>
        <w:p w14:paraId="4A7674D2" w14:textId="0A881E3F"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21" w:history="1">
            <w:r w:rsidR="00701EAA" w:rsidRPr="00701EAA">
              <w:rPr>
                <w:rStyle w:val="Hipervnculo"/>
                <w:i w:val="0"/>
              </w:rPr>
              <w:t>2.1.5.2.</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Manejo de suelo</w:t>
            </w:r>
            <w:r w:rsidR="001D7A01">
              <w:rPr>
                <w:rStyle w:val="Hipervnculo"/>
                <w:bCs/>
                <w:i w:val="0"/>
              </w:rPr>
              <w:t xml:space="preserve">. </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_Toc137112821 \h </w:instrText>
            </w:r>
            <w:r w:rsidR="00701EAA" w:rsidRPr="00701EAA">
              <w:rPr>
                <w:i w:val="0"/>
                <w:webHidden/>
              </w:rPr>
            </w:r>
            <w:r w:rsidR="00701EAA" w:rsidRPr="00701EAA">
              <w:rPr>
                <w:i w:val="0"/>
                <w:webHidden/>
              </w:rPr>
              <w:fldChar w:fldCharType="separate"/>
            </w:r>
            <w:r w:rsidR="00972AFF">
              <w:rPr>
                <w:i w:val="0"/>
                <w:webHidden/>
              </w:rPr>
              <w:t>11</w:t>
            </w:r>
            <w:r w:rsidR="00701EAA" w:rsidRPr="00701EAA">
              <w:rPr>
                <w:i w:val="0"/>
                <w:webHidden/>
              </w:rPr>
              <w:fldChar w:fldCharType="end"/>
            </w:r>
          </w:hyperlink>
        </w:p>
        <w:p w14:paraId="3D6C8A0F" w14:textId="60134880"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22" w:history="1">
            <w:r w:rsidR="00701EAA" w:rsidRPr="00701EAA">
              <w:rPr>
                <w:rStyle w:val="Hipervnculo"/>
                <w:i w:val="0"/>
              </w:rPr>
              <w:t>2.1.5.3.</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Siembra</w:t>
            </w:r>
            <w:r w:rsidR="001D7A01">
              <w:rPr>
                <w:rStyle w:val="Hipervnculo"/>
                <w:bCs/>
                <w:i w:val="0"/>
              </w:rPr>
              <w:t xml:space="preserve">. </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_Toc137112822 \h </w:instrText>
            </w:r>
            <w:r w:rsidR="00701EAA" w:rsidRPr="00701EAA">
              <w:rPr>
                <w:i w:val="0"/>
                <w:webHidden/>
              </w:rPr>
            </w:r>
            <w:r w:rsidR="00701EAA" w:rsidRPr="00701EAA">
              <w:rPr>
                <w:i w:val="0"/>
                <w:webHidden/>
              </w:rPr>
              <w:fldChar w:fldCharType="separate"/>
            </w:r>
            <w:r w:rsidR="00972AFF">
              <w:rPr>
                <w:i w:val="0"/>
                <w:webHidden/>
              </w:rPr>
              <w:t>12</w:t>
            </w:r>
            <w:r w:rsidR="00701EAA" w:rsidRPr="00701EAA">
              <w:rPr>
                <w:i w:val="0"/>
                <w:webHidden/>
              </w:rPr>
              <w:fldChar w:fldCharType="end"/>
            </w:r>
          </w:hyperlink>
        </w:p>
        <w:p w14:paraId="07F93F43" w14:textId="1B3DDF83"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23" w:history="1">
            <w:r w:rsidR="00701EAA" w:rsidRPr="00701EAA">
              <w:rPr>
                <w:rStyle w:val="Hipervnculo"/>
                <w:i w:val="0"/>
              </w:rPr>
              <w:t>2.1.5.4.</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Manejo de malezas</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_Toc137112823 \h </w:instrText>
            </w:r>
            <w:r w:rsidR="00701EAA" w:rsidRPr="00701EAA">
              <w:rPr>
                <w:i w:val="0"/>
                <w:webHidden/>
              </w:rPr>
            </w:r>
            <w:r w:rsidR="00701EAA" w:rsidRPr="00701EAA">
              <w:rPr>
                <w:i w:val="0"/>
                <w:webHidden/>
              </w:rPr>
              <w:fldChar w:fldCharType="separate"/>
            </w:r>
            <w:r w:rsidR="00972AFF">
              <w:rPr>
                <w:i w:val="0"/>
                <w:webHidden/>
              </w:rPr>
              <w:t>12</w:t>
            </w:r>
            <w:r w:rsidR="00701EAA" w:rsidRPr="00701EAA">
              <w:rPr>
                <w:i w:val="0"/>
                <w:webHidden/>
              </w:rPr>
              <w:fldChar w:fldCharType="end"/>
            </w:r>
          </w:hyperlink>
        </w:p>
        <w:p w14:paraId="7FFCB0B2" w14:textId="35DCA7C1"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24" w:history="1">
            <w:r w:rsidR="00701EAA" w:rsidRPr="00701EAA">
              <w:rPr>
                <w:rStyle w:val="Hipervnculo"/>
                <w:i w:val="0"/>
              </w:rPr>
              <w:t>2.1.5.5.</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Fertilización</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_Toc137112824 \h </w:instrText>
            </w:r>
            <w:r w:rsidR="00701EAA" w:rsidRPr="00701EAA">
              <w:rPr>
                <w:i w:val="0"/>
                <w:webHidden/>
              </w:rPr>
            </w:r>
            <w:r w:rsidR="00701EAA" w:rsidRPr="00701EAA">
              <w:rPr>
                <w:i w:val="0"/>
                <w:webHidden/>
              </w:rPr>
              <w:fldChar w:fldCharType="separate"/>
            </w:r>
            <w:r w:rsidR="00972AFF">
              <w:rPr>
                <w:i w:val="0"/>
                <w:webHidden/>
              </w:rPr>
              <w:t>12</w:t>
            </w:r>
            <w:r w:rsidR="00701EAA" w:rsidRPr="00701EAA">
              <w:rPr>
                <w:i w:val="0"/>
                <w:webHidden/>
              </w:rPr>
              <w:fldChar w:fldCharType="end"/>
            </w:r>
          </w:hyperlink>
        </w:p>
        <w:p w14:paraId="1C13A82F" w14:textId="73016208"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25" w:history="1">
            <w:r w:rsidR="00701EAA" w:rsidRPr="00701EAA">
              <w:rPr>
                <w:rStyle w:val="Hipervnculo"/>
                <w:bCs/>
                <w:i w:val="0"/>
              </w:rPr>
              <w:t>2.2.</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Contro</w:t>
            </w:r>
            <w:r w:rsidR="001D7A01">
              <w:rPr>
                <w:rStyle w:val="Hipervnculo"/>
                <w:bCs/>
                <w:i w:val="0"/>
              </w:rPr>
              <w:t>l de enfermedades en el jengibre</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_Toc137112825 \h </w:instrText>
            </w:r>
            <w:r w:rsidR="00701EAA" w:rsidRPr="00701EAA">
              <w:rPr>
                <w:i w:val="0"/>
                <w:webHidden/>
              </w:rPr>
            </w:r>
            <w:r w:rsidR="00701EAA" w:rsidRPr="00701EAA">
              <w:rPr>
                <w:i w:val="0"/>
                <w:webHidden/>
              </w:rPr>
              <w:fldChar w:fldCharType="separate"/>
            </w:r>
            <w:r w:rsidR="00972AFF">
              <w:rPr>
                <w:i w:val="0"/>
                <w:webHidden/>
              </w:rPr>
              <w:t>13</w:t>
            </w:r>
            <w:r w:rsidR="00701EAA" w:rsidRPr="00701EAA">
              <w:rPr>
                <w:i w:val="0"/>
                <w:webHidden/>
              </w:rPr>
              <w:fldChar w:fldCharType="end"/>
            </w:r>
          </w:hyperlink>
        </w:p>
        <w:p w14:paraId="3927CEF1" w14:textId="7819557D"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26" w:history="1">
            <w:r w:rsidR="00701EAA" w:rsidRPr="007D6574">
              <w:rPr>
                <w:rStyle w:val="Hipervnculo"/>
                <w:bCs/>
              </w:rPr>
              <w:t>2.2.1.</w:t>
            </w:r>
            <w:r w:rsidR="00701EAA" w:rsidRPr="007D6574">
              <w:rPr>
                <w:rFonts w:asciiTheme="minorHAnsi" w:eastAsiaTheme="minorEastAsia" w:hAnsiTheme="minorHAnsi" w:cstheme="minorBidi"/>
                <w:iCs w:val="0"/>
                <w:sz w:val="22"/>
                <w:szCs w:val="22"/>
                <w:lang w:val="es-ES" w:eastAsia="es-ES"/>
              </w:rPr>
              <w:tab/>
            </w:r>
            <w:r w:rsidR="00701EAA" w:rsidRPr="007D6574">
              <w:rPr>
                <w:rStyle w:val="Hipervnculo"/>
                <w:bCs/>
              </w:rPr>
              <w:t>Marchitez bacteriana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_Toc137112826 \h </w:instrText>
            </w:r>
            <w:r w:rsidR="00701EAA" w:rsidRPr="00701EAA">
              <w:rPr>
                <w:i w:val="0"/>
                <w:webHidden/>
              </w:rPr>
            </w:r>
            <w:r w:rsidR="00701EAA" w:rsidRPr="00701EAA">
              <w:rPr>
                <w:i w:val="0"/>
                <w:webHidden/>
              </w:rPr>
              <w:fldChar w:fldCharType="separate"/>
            </w:r>
            <w:r w:rsidR="00972AFF">
              <w:rPr>
                <w:i w:val="0"/>
                <w:webHidden/>
              </w:rPr>
              <w:t>13</w:t>
            </w:r>
            <w:r w:rsidR="00701EAA" w:rsidRPr="00701EAA">
              <w:rPr>
                <w:i w:val="0"/>
                <w:webHidden/>
              </w:rPr>
              <w:fldChar w:fldCharType="end"/>
            </w:r>
          </w:hyperlink>
        </w:p>
        <w:p w14:paraId="473AD269" w14:textId="13A80084"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27" w:history="1">
            <w:r w:rsidR="00701EAA" w:rsidRPr="00701EAA">
              <w:rPr>
                <w:rStyle w:val="Hipervnculo"/>
                <w:i w:val="0"/>
              </w:rPr>
              <w:t>2.2.1.1.</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Síntomas</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_Toc137112827 \h </w:instrText>
            </w:r>
            <w:r w:rsidR="00701EAA" w:rsidRPr="00701EAA">
              <w:rPr>
                <w:i w:val="0"/>
                <w:webHidden/>
              </w:rPr>
            </w:r>
            <w:r w:rsidR="00701EAA" w:rsidRPr="00701EAA">
              <w:rPr>
                <w:i w:val="0"/>
                <w:webHidden/>
              </w:rPr>
              <w:fldChar w:fldCharType="separate"/>
            </w:r>
            <w:r w:rsidR="00972AFF">
              <w:rPr>
                <w:i w:val="0"/>
                <w:webHidden/>
              </w:rPr>
              <w:t>13</w:t>
            </w:r>
            <w:r w:rsidR="00701EAA" w:rsidRPr="00701EAA">
              <w:rPr>
                <w:i w:val="0"/>
                <w:webHidden/>
              </w:rPr>
              <w:fldChar w:fldCharType="end"/>
            </w:r>
          </w:hyperlink>
        </w:p>
        <w:p w14:paraId="36A6DE56" w14:textId="3F9276F1"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28" w:history="1">
            <w:r w:rsidR="00701EAA" w:rsidRPr="00701EAA">
              <w:rPr>
                <w:rStyle w:val="Hipervnculo"/>
                <w:i w:val="0"/>
              </w:rPr>
              <w:t>2.2.1.2.</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Patogenicidad.</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_Toc137112828 \h </w:instrText>
            </w:r>
            <w:r w:rsidR="00701EAA" w:rsidRPr="00701EAA">
              <w:rPr>
                <w:i w:val="0"/>
                <w:webHidden/>
              </w:rPr>
            </w:r>
            <w:r w:rsidR="00701EAA" w:rsidRPr="00701EAA">
              <w:rPr>
                <w:i w:val="0"/>
                <w:webHidden/>
              </w:rPr>
              <w:fldChar w:fldCharType="separate"/>
            </w:r>
            <w:r w:rsidR="00972AFF">
              <w:rPr>
                <w:i w:val="0"/>
                <w:webHidden/>
              </w:rPr>
              <w:t>14</w:t>
            </w:r>
            <w:r w:rsidR="00701EAA" w:rsidRPr="00701EAA">
              <w:rPr>
                <w:i w:val="0"/>
                <w:webHidden/>
              </w:rPr>
              <w:fldChar w:fldCharType="end"/>
            </w:r>
          </w:hyperlink>
        </w:p>
        <w:p w14:paraId="3AAC5B11" w14:textId="572D5DAB"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29" w:history="1">
            <w:r w:rsidR="00701EAA" w:rsidRPr="00701EAA">
              <w:rPr>
                <w:rStyle w:val="Hipervnculo"/>
                <w:i w:val="0"/>
              </w:rPr>
              <w:t>2.2.1.3.</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Mecanismos de control</w:t>
            </w:r>
            <w:r w:rsidR="00701EAA" w:rsidRPr="00701EAA">
              <w:rPr>
                <w:rStyle w:val="Hipervnculo"/>
                <w:bCs/>
                <w:i w:val="0"/>
              </w:rPr>
              <w:t>.</w:t>
            </w:r>
            <w:r w:rsidR="001D7A01">
              <w:rPr>
                <w:rStyle w:val="Hipervnculo"/>
                <w:bCs/>
                <w:i w:val="0"/>
              </w:rPr>
              <w:t xml:space="preserve"> </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_Toc137112829 \h </w:instrText>
            </w:r>
            <w:r w:rsidR="00701EAA" w:rsidRPr="00701EAA">
              <w:rPr>
                <w:i w:val="0"/>
                <w:webHidden/>
              </w:rPr>
            </w:r>
            <w:r w:rsidR="00701EAA" w:rsidRPr="00701EAA">
              <w:rPr>
                <w:i w:val="0"/>
                <w:webHidden/>
              </w:rPr>
              <w:fldChar w:fldCharType="separate"/>
            </w:r>
            <w:r w:rsidR="00972AFF">
              <w:rPr>
                <w:i w:val="0"/>
                <w:webHidden/>
              </w:rPr>
              <w:t>15</w:t>
            </w:r>
            <w:r w:rsidR="00701EAA" w:rsidRPr="00701EAA">
              <w:rPr>
                <w:i w:val="0"/>
                <w:webHidden/>
              </w:rPr>
              <w:fldChar w:fldCharType="end"/>
            </w:r>
          </w:hyperlink>
        </w:p>
        <w:p w14:paraId="012E5C25" w14:textId="04D281BA"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30" w:history="1">
            <w:r w:rsidR="00701EAA" w:rsidRPr="007D6574">
              <w:rPr>
                <w:rStyle w:val="Hipervnculo"/>
                <w:bCs/>
              </w:rPr>
              <w:t>2.2.2.</w:t>
            </w:r>
            <w:r w:rsidR="00701EAA" w:rsidRPr="007D6574">
              <w:rPr>
                <w:rFonts w:asciiTheme="minorHAnsi" w:eastAsiaTheme="minorEastAsia" w:hAnsiTheme="minorHAnsi" w:cstheme="minorBidi"/>
                <w:iCs w:val="0"/>
                <w:sz w:val="22"/>
                <w:szCs w:val="22"/>
                <w:lang w:val="es-ES" w:eastAsia="es-ES"/>
              </w:rPr>
              <w:tab/>
            </w:r>
            <w:r w:rsidR="00701EAA" w:rsidRPr="007D6574">
              <w:rPr>
                <w:rStyle w:val="Hipervnculo"/>
                <w:bCs/>
              </w:rPr>
              <w:t>Pudrición seca del rizoma</w:t>
            </w:r>
            <w:r w:rsidR="001D7A01">
              <w:rPr>
                <w:rStyle w:val="Hipervnculo"/>
                <w:bCs/>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_Toc137112830 \h </w:instrText>
            </w:r>
            <w:r w:rsidR="00701EAA" w:rsidRPr="00701EAA">
              <w:rPr>
                <w:i w:val="0"/>
                <w:webHidden/>
              </w:rPr>
            </w:r>
            <w:r w:rsidR="00701EAA" w:rsidRPr="00701EAA">
              <w:rPr>
                <w:i w:val="0"/>
                <w:webHidden/>
              </w:rPr>
              <w:fldChar w:fldCharType="separate"/>
            </w:r>
            <w:r w:rsidR="00972AFF">
              <w:rPr>
                <w:i w:val="0"/>
                <w:webHidden/>
              </w:rPr>
              <w:t>15</w:t>
            </w:r>
            <w:r w:rsidR="00701EAA" w:rsidRPr="00701EAA">
              <w:rPr>
                <w:i w:val="0"/>
                <w:webHidden/>
              </w:rPr>
              <w:fldChar w:fldCharType="end"/>
            </w:r>
          </w:hyperlink>
        </w:p>
        <w:p w14:paraId="6A91970F" w14:textId="720B0F09"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31" w:history="1">
            <w:r w:rsidR="00701EAA" w:rsidRPr="00701EAA">
              <w:rPr>
                <w:rStyle w:val="Hipervnculo"/>
                <w:i w:val="0"/>
              </w:rPr>
              <w:t>2.2.2.1.</w:t>
            </w:r>
            <w:r w:rsidR="00701EAA" w:rsidRPr="00701EAA">
              <w:rPr>
                <w:rFonts w:asciiTheme="minorHAnsi" w:eastAsiaTheme="minorEastAsia" w:hAnsiTheme="minorHAnsi" w:cstheme="minorBidi"/>
                <w:i w:val="0"/>
                <w:iCs w:val="0"/>
                <w:sz w:val="22"/>
                <w:szCs w:val="22"/>
                <w:lang w:val="es-ES" w:eastAsia="es-ES"/>
              </w:rPr>
              <w:tab/>
            </w:r>
            <w:r w:rsidR="00701EAA" w:rsidRPr="001D7A01">
              <w:rPr>
                <w:rStyle w:val="Hipervnculo"/>
                <w:bCs/>
              </w:rPr>
              <w:t>Patogenicidad</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_Toc137112831 \h </w:instrText>
            </w:r>
            <w:r w:rsidR="00701EAA" w:rsidRPr="00701EAA">
              <w:rPr>
                <w:i w:val="0"/>
                <w:webHidden/>
              </w:rPr>
            </w:r>
            <w:r w:rsidR="00701EAA" w:rsidRPr="00701EAA">
              <w:rPr>
                <w:i w:val="0"/>
                <w:webHidden/>
              </w:rPr>
              <w:fldChar w:fldCharType="separate"/>
            </w:r>
            <w:r w:rsidR="00972AFF">
              <w:rPr>
                <w:i w:val="0"/>
                <w:webHidden/>
              </w:rPr>
              <w:t>16</w:t>
            </w:r>
            <w:r w:rsidR="00701EAA" w:rsidRPr="00701EAA">
              <w:rPr>
                <w:i w:val="0"/>
                <w:webHidden/>
              </w:rPr>
              <w:fldChar w:fldCharType="end"/>
            </w:r>
          </w:hyperlink>
        </w:p>
        <w:p w14:paraId="6E5D0D50" w14:textId="76D59998"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32" w:history="1">
            <w:r w:rsidR="00701EAA" w:rsidRPr="00701EAA">
              <w:rPr>
                <w:rStyle w:val="Hipervnculo"/>
                <w:i w:val="0"/>
              </w:rPr>
              <w:t>2.2.2.2.</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Mecanismos de control.</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_Toc137112832 \h </w:instrText>
            </w:r>
            <w:r w:rsidR="00701EAA" w:rsidRPr="00701EAA">
              <w:rPr>
                <w:i w:val="0"/>
                <w:webHidden/>
              </w:rPr>
            </w:r>
            <w:r w:rsidR="00701EAA" w:rsidRPr="00701EAA">
              <w:rPr>
                <w:i w:val="0"/>
                <w:webHidden/>
              </w:rPr>
              <w:fldChar w:fldCharType="separate"/>
            </w:r>
            <w:r w:rsidR="00972AFF">
              <w:rPr>
                <w:i w:val="0"/>
                <w:webHidden/>
              </w:rPr>
              <w:t>16</w:t>
            </w:r>
            <w:r w:rsidR="00701EAA" w:rsidRPr="00701EAA">
              <w:rPr>
                <w:i w:val="0"/>
                <w:webHidden/>
              </w:rPr>
              <w:fldChar w:fldCharType="end"/>
            </w:r>
          </w:hyperlink>
        </w:p>
        <w:p w14:paraId="02D4ACD4" w14:textId="6E39426E"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33" w:history="1">
            <w:r w:rsidR="00701EAA" w:rsidRPr="007D6574">
              <w:rPr>
                <w:rStyle w:val="Hipervnculo"/>
                <w:bCs/>
              </w:rPr>
              <w:t>2.2.3.</w:t>
            </w:r>
            <w:r w:rsidR="00701EAA" w:rsidRPr="007D6574">
              <w:rPr>
                <w:rFonts w:asciiTheme="minorHAnsi" w:eastAsiaTheme="minorEastAsia" w:hAnsiTheme="minorHAnsi" w:cstheme="minorBidi"/>
                <w:iCs w:val="0"/>
                <w:sz w:val="22"/>
                <w:szCs w:val="22"/>
                <w:lang w:val="es-ES" w:eastAsia="es-ES"/>
              </w:rPr>
              <w:tab/>
            </w:r>
            <w:r w:rsidR="00701EAA" w:rsidRPr="007D6574">
              <w:rPr>
                <w:rStyle w:val="Hipervnculo"/>
                <w:bCs/>
              </w:rPr>
              <w:t>Pudrición blanda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_Toc137112833 \h </w:instrText>
            </w:r>
            <w:r w:rsidR="00701EAA" w:rsidRPr="00701EAA">
              <w:rPr>
                <w:i w:val="0"/>
                <w:webHidden/>
              </w:rPr>
            </w:r>
            <w:r w:rsidR="00701EAA" w:rsidRPr="00701EAA">
              <w:rPr>
                <w:i w:val="0"/>
                <w:webHidden/>
              </w:rPr>
              <w:fldChar w:fldCharType="separate"/>
            </w:r>
            <w:r w:rsidR="00972AFF">
              <w:rPr>
                <w:i w:val="0"/>
                <w:webHidden/>
              </w:rPr>
              <w:t>16</w:t>
            </w:r>
            <w:r w:rsidR="00701EAA" w:rsidRPr="00701EAA">
              <w:rPr>
                <w:i w:val="0"/>
                <w:webHidden/>
              </w:rPr>
              <w:fldChar w:fldCharType="end"/>
            </w:r>
          </w:hyperlink>
        </w:p>
        <w:p w14:paraId="33F6F0BF" w14:textId="5FC9AA14"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34" w:history="1">
            <w:r w:rsidR="00701EAA" w:rsidRPr="00701EAA">
              <w:rPr>
                <w:rStyle w:val="Hipervnculo"/>
                <w:i w:val="0"/>
              </w:rPr>
              <w:t>2.2.3.1.</w:t>
            </w:r>
            <w:r w:rsidR="00701EAA" w:rsidRPr="00701EAA">
              <w:rPr>
                <w:rFonts w:asciiTheme="minorHAnsi" w:eastAsiaTheme="minorEastAsia" w:hAnsiTheme="minorHAnsi" w:cstheme="minorBidi"/>
                <w:i w:val="0"/>
                <w:iCs w:val="0"/>
                <w:sz w:val="22"/>
                <w:szCs w:val="22"/>
                <w:lang w:val="es-ES" w:eastAsia="es-ES"/>
              </w:rPr>
              <w:tab/>
            </w:r>
            <w:r w:rsidR="00701EAA" w:rsidRPr="007D6574">
              <w:rPr>
                <w:rStyle w:val="Hipervnculo"/>
                <w:bCs/>
              </w:rPr>
              <w:t>Patogenicidad</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_Toc137112834 \h </w:instrText>
            </w:r>
            <w:r w:rsidR="00701EAA" w:rsidRPr="00701EAA">
              <w:rPr>
                <w:i w:val="0"/>
                <w:webHidden/>
              </w:rPr>
            </w:r>
            <w:r w:rsidR="00701EAA" w:rsidRPr="00701EAA">
              <w:rPr>
                <w:i w:val="0"/>
                <w:webHidden/>
              </w:rPr>
              <w:fldChar w:fldCharType="separate"/>
            </w:r>
            <w:r w:rsidR="00972AFF">
              <w:rPr>
                <w:i w:val="0"/>
                <w:webHidden/>
              </w:rPr>
              <w:t>17</w:t>
            </w:r>
            <w:r w:rsidR="00701EAA" w:rsidRPr="00701EAA">
              <w:rPr>
                <w:i w:val="0"/>
                <w:webHidden/>
              </w:rPr>
              <w:fldChar w:fldCharType="end"/>
            </w:r>
          </w:hyperlink>
        </w:p>
        <w:p w14:paraId="237E9DEA" w14:textId="3970BA81"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35" w:history="1">
            <w:r w:rsidR="00701EAA" w:rsidRPr="00701EAA">
              <w:rPr>
                <w:rStyle w:val="Hipervnculo"/>
                <w:bCs/>
                <w:i w:val="0"/>
              </w:rPr>
              <w:t>2.3.</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Investigaciones realizadas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_Toc137112835 \h </w:instrText>
            </w:r>
            <w:r w:rsidR="00701EAA" w:rsidRPr="00701EAA">
              <w:rPr>
                <w:i w:val="0"/>
                <w:webHidden/>
              </w:rPr>
            </w:r>
            <w:r w:rsidR="00701EAA" w:rsidRPr="00701EAA">
              <w:rPr>
                <w:i w:val="0"/>
                <w:webHidden/>
              </w:rPr>
              <w:fldChar w:fldCharType="separate"/>
            </w:r>
            <w:r w:rsidR="00972AFF">
              <w:rPr>
                <w:i w:val="0"/>
                <w:webHidden/>
              </w:rPr>
              <w:t>18</w:t>
            </w:r>
            <w:r w:rsidR="00701EAA" w:rsidRPr="00701EAA">
              <w:rPr>
                <w:i w:val="0"/>
                <w:webHidden/>
              </w:rPr>
              <w:fldChar w:fldCharType="end"/>
            </w:r>
          </w:hyperlink>
        </w:p>
        <w:p w14:paraId="4B7CF246" w14:textId="55D3E750"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36" w:history="1">
            <w:r w:rsidR="00701EAA" w:rsidRPr="00701EAA">
              <w:rPr>
                <w:rStyle w:val="Hipervnculo"/>
                <w:i w:val="0"/>
              </w:rPr>
              <w:t>CAPÍTULO III</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_Toc137112836 \h </w:instrText>
            </w:r>
            <w:r w:rsidR="00701EAA" w:rsidRPr="00701EAA">
              <w:rPr>
                <w:i w:val="0"/>
                <w:webHidden/>
              </w:rPr>
            </w:r>
            <w:r w:rsidR="00701EAA" w:rsidRPr="00701EAA">
              <w:rPr>
                <w:i w:val="0"/>
                <w:webHidden/>
              </w:rPr>
              <w:fldChar w:fldCharType="separate"/>
            </w:r>
            <w:r w:rsidR="00972AFF">
              <w:rPr>
                <w:i w:val="0"/>
                <w:webHidden/>
              </w:rPr>
              <w:t>20</w:t>
            </w:r>
            <w:r w:rsidR="00701EAA" w:rsidRPr="00701EAA">
              <w:rPr>
                <w:i w:val="0"/>
                <w:webHidden/>
              </w:rPr>
              <w:fldChar w:fldCharType="end"/>
            </w:r>
          </w:hyperlink>
        </w:p>
        <w:p w14:paraId="13674039" w14:textId="5029B4FF"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37" w:history="1">
            <w:r w:rsidR="00701EAA" w:rsidRPr="00701EAA">
              <w:rPr>
                <w:rStyle w:val="Hipervnculo"/>
                <w:i w:val="0"/>
              </w:rPr>
              <w:t>METODOLOGÍA DE LA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_Toc137112837 \h </w:instrText>
            </w:r>
            <w:r w:rsidR="00701EAA" w:rsidRPr="00701EAA">
              <w:rPr>
                <w:i w:val="0"/>
                <w:webHidden/>
              </w:rPr>
            </w:r>
            <w:r w:rsidR="00701EAA" w:rsidRPr="00701EAA">
              <w:rPr>
                <w:i w:val="0"/>
                <w:webHidden/>
              </w:rPr>
              <w:fldChar w:fldCharType="separate"/>
            </w:r>
            <w:r w:rsidR="00972AFF">
              <w:rPr>
                <w:i w:val="0"/>
                <w:webHidden/>
              </w:rPr>
              <w:t>20</w:t>
            </w:r>
            <w:r w:rsidR="00701EAA" w:rsidRPr="00701EAA">
              <w:rPr>
                <w:i w:val="0"/>
                <w:webHidden/>
              </w:rPr>
              <w:fldChar w:fldCharType="end"/>
            </w:r>
          </w:hyperlink>
        </w:p>
        <w:p w14:paraId="7B17878C" w14:textId="17831FEF"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38" w:history="1">
            <w:r w:rsidR="00701EAA" w:rsidRPr="00701EAA">
              <w:rPr>
                <w:rStyle w:val="Hipervnculo"/>
                <w:bCs/>
                <w:i w:val="0"/>
              </w:rPr>
              <w:t>3.1.</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Localización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_Toc137112838 \h </w:instrText>
            </w:r>
            <w:r w:rsidR="00701EAA" w:rsidRPr="00701EAA">
              <w:rPr>
                <w:i w:val="0"/>
                <w:webHidden/>
              </w:rPr>
            </w:r>
            <w:r w:rsidR="00701EAA" w:rsidRPr="00701EAA">
              <w:rPr>
                <w:i w:val="0"/>
                <w:webHidden/>
              </w:rPr>
              <w:fldChar w:fldCharType="separate"/>
            </w:r>
            <w:r w:rsidR="00972AFF">
              <w:rPr>
                <w:i w:val="0"/>
                <w:webHidden/>
              </w:rPr>
              <w:t>21</w:t>
            </w:r>
            <w:r w:rsidR="00701EAA" w:rsidRPr="00701EAA">
              <w:rPr>
                <w:i w:val="0"/>
                <w:webHidden/>
              </w:rPr>
              <w:fldChar w:fldCharType="end"/>
            </w:r>
          </w:hyperlink>
        </w:p>
        <w:p w14:paraId="50B7F294" w14:textId="179BFED1"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39" w:history="1">
            <w:r w:rsidR="00701EAA" w:rsidRPr="001D7A01">
              <w:rPr>
                <w:rStyle w:val="Hipervnculo"/>
                <w:bCs/>
              </w:rPr>
              <w:t>3.1.1.</w:t>
            </w:r>
            <w:r w:rsidR="00701EAA" w:rsidRPr="001D7A01">
              <w:rPr>
                <w:rFonts w:asciiTheme="minorHAnsi" w:eastAsiaTheme="minorEastAsia" w:hAnsiTheme="minorHAnsi" w:cstheme="minorBidi"/>
                <w:iCs w:val="0"/>
                <w:sz w:val="22"/>
                <w:szCs w:val="22"/>
                <w:lang w:val="es-ES" w:eastAsia="es-ES"/>
              </w:rPr>
              <w:tab/>
            </w:r>
            <w:r w:rsidR="00701EAA" w:rsidRPr="001D7A01">
              <w:rPr>
                <w:rStyle w:val="Hipervnculo"/>
                <w:bCs/>
              </w:rPr>
              <w:t>Condiciones agroclimáticas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_Toc137112839 \h </w:instrText>
            </w:r>
            <w:r w:rsidR="00701EAA" w:rsidRPr="00701EAA">
              <w:rPr>
                <w:i w:val="0"/>
                <w:webHidden/>
              </w:rPr>
            </w:r>
            <w:r w:rsidR="00701EAA" w:rsidRPr="00701EAA">
              <w:rPr>
                <w:i w:val="0"/>
                <w:webHidden/>
              </w:rPr>
              <w:fldChar w:fldCharType="separate"/>
            </w:r>
            <w:r w:rsidR="00972AFF">
              <w:rPr>
                <w:i w:val="0"/>
                <w:webHidden/>
              </w:rPr>
              <w:t>21</w:t>
            </w:r>
            <w:r w:rsidR="00701EAA" w:rsidRPr="00701EAA">
              <w:rPr>
                <w:i w:val="0"/>
                <w:webHidden/>
              </w:rPr>
              <w:fldChar w:fldCharType="end"/>
            </w:r>
          </w:hyperlink>
        </w:p>
        <w:p w14:paraId="0276CF17" w14:textId="3848C68F"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42" w:history="1">
            <w:r w:rsidR="00701EAA" w:rsidRPr="00701EAA">
              <w:rPr>
                <w:rStyle w:val="Hipervnculo"/>
                <w:bCs/>
                <w:i w:val="0"/>
              </w:rPr>
              <w:t>3.2.</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Tipo de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_Toc137112842 \h </w:instrText>
            </w:r>
            <w:r w:rsidR="00701EAA" w:rsidRPr="00701EAA">
              <w:rPr>
                <w:i w:val="0"/>
                <w:webHidden/>
              </w:rPr>
            </w:r>
            <w:r w:rsidR="00701EAA" w:rsidRPr="00701EAA">
              <w:rPr>
                <w:i w:val="0"/>
                <w:webHidden/>
              </w:rPr>
              <w:fldChar w:fldCharType="separate"/>
            </w:r>
            <w:r w:rsidR="00972AFF">
              <w:rPr>
                <w:i w:val="0"/>
                <w:webHidden/>
              </w:rPr>
              <w:t>21</w:t>
            </w:r>
            <w:r w:rsidR="00701EAA" w:rsidRPr="00701EAA">
              <w:rPr>
                <w:i w:val="0"/>
                <w:webHidden/>
              </w:rPr>
              <w:fldChar w:fldCharType="end"/>
            </w:r>
          </w:hyperlink>
        </w:p>
        <w:p w14:paraId="22F34607" w14:textId="2ECB827A"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43" w:history="1">
            <w:r w:rsidR="00701EAA" w:rsidRPr="001D7A01">
              <w:rPr>
                <w:rStyle w:val="Hipervnculo"/>
                <w:bCs/>
              </w:rPr>
              <w:t>3.2.1.</w:t>
            </w:r>
            <w:r w:rsidR="00701EAA" w:rsidRPr="001D7A01">
              <w:rPr>
                <w:rFonts w:asciiTheme="minorHAnsi" w:eastAsiaTheme="minorEastAsia" w:hAnsiTheme="minorHAnsi" w:cstheme="minorBidi"/>
                <w:iCs w:val="0"/>
                <w:sz w:val="22"/>
                <w:szCs w:val="22"/>
                <w:lang w:val="es-ES" w:eastAsia="es-ES"/>
              </w:rPr>
              <w:tab/>
            </w:r>
            <w:r w:rsidR="00701EAA" w:rsidRPr="001D7A01">
              <w:rPr>
                <w:rStyle w:val="Hipervnculo"/>
                <w:bCs/>
              </w:rPr>
              <w:t>Línea de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_Toc137112843 \h </w:instrText>
            </w:r>
            <w:r w:rsidR="00701EAA" w:rsidRPr="00701EAA">
              <w:rPr>
                <w:i w:val="0"/>
                <w:webHidden/>
              </w:rPr>
            </w:r>
            <w:r w:rsidR="00701EAA" w:rsidRPr="00701EAA">
              <w:rPr>
                <w:i w:val="0"/>
                <w:webHidden/>
              </w:rPr>
              <w:fldChar w:fldCharType="separate"/>
            </w:r>
            <w:r w:rsidR="00972AFF">
              <w:rPr>
                <w:i w:val="0"/>
                <w:webHidden/>
              </w:rPr>
              <w:t>22</w:t>
            </w:r>
            <w:r w:rsidR="00701EAA" w:rsidRPr="00701EAA">
              <w:rPr>
                <w:i w:val="0"/>
                <w:webHidden/>
              </w:rPr>
              <w:fldChar w:fldCharType="end"/>
            </w:r>
          </w:hyperlink>
        </w:p>
        <w:p w14:paraId="69D23583" w14:textId="0AB9560B"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44" w:history="1">
            <w:r w:rsidR="00701EAA" w:rsidRPr="001D7A01">
              <w:rPr>
                <w:rStyle w:val="Hipervnculo"/>
                <w:bCs/>
              </w:rPr>
              <w:t>3.2.2.</w:t>
            </w:r>
            <w:r w:rsidR="00701EAA" w:rsidRPr="001D7A01">
              <w:rPr>
                <w:rFonts w:asciiTheme="minorHAnsi" w:eastAsiaTheme="minorEastAsia" w:hAnsiTheme="minorHAnsi" w:cstheme="minorBidi"/>
                <w:iCs w:val="0"/>
                <w:sz w:val="22"/>
                <w:szCs w:val="22"/>
                <w:lang w:val="es-ES" w:eastAsia="es-ES"/>
              </w:rPr>
              <w:tab/>
            </w:r>
            <w:r w:rsidR="00701EAA" w:rsidRPr="001D7A01">
              <w:rPr>
                <w:rStyle w:val="Hipervnculo"/>
                <w:bCs/>
              </w:rPr>
              <w:t>Investigación de campo</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_Toc137112844 \h </w:instrText>
            </w:r>
            <w:r w:rsidR="00701EAA" w:rsidRPr="00701EAA">
              <w:rPr>
                <w:i w:val="0"/>
                <w:webHidden/>
              </w:rPr>
            </w:r>
            <w:r w:rsidR="00701EAA" w:rsidRPr="00701EAA">
              <w:rPr>
                <w:i w:val="0"/>
                <w:webHidden/>
              </w:rPr>
              <w:fldChar w:fldCharType="separate"/>
            </w:r>
            <w:r w:rsidR="00972AFF">
              <w:rPr>
                <w:i w:val="0"/>
                <w:webHidden/>
              </w:rPr>
              <w:t>22</w:t>
            </w:r>
            <w:r w:rsidR="00701EAA" w:rsidRPr="00701EAA">
              <w:rPr>
                <w:i w:val="0"/>
                <w:webHidden/>
              </w:rPr>
              <w:fldChar w:fldCharType="end"/>
            </w:r>
          </w:hyperlink>
        </w:p>
        <w:p w14:paraId="405BD18F" w14:textId="79125FB2"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45" w:history="1">
            <w:r w:rsidR="00701EAA" w:rsidRPr="001D7A01">
              <w:rPr>
                <w:rStyle w:val="Hipervnculo"/>
                <w:bCs/>
              </w:rPr>
              <w:t>3.2.3.</w:t>
            </w:r>
            <w:r w:rsidR="00701EAA" w:rsidRPr="001D7A01">
              <w:rPr>
                <w:rFonts w:asciiTheme="minorHAnsi" w:eastAsiaTheme="minorEastAsia" w:hAnsiTheme="minorHAnsi" w:cstheme="minorBidi"/>
                <w:iCs w:val="0"/>
                <w:sz w:val="22"/>
                <w:szCs w:val="22"/>
                <w:lang w:val="es-ES" w:eastAsia="es-ES"/>
              </w:rPr>
              <w:tab/>
            </w:r>
            <w:r w:rsidR="00701EAA" w:rsidRPr="001D7A01">
              <w:rPr>
                <w:rStyle w:val="Hipervnculo"/>
                <w:bCs/>
              </w:rPr>
              <w:t>Investigación experimental</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_Toc137112845 \h </w:instrText>
            </w:r>
            <w:r w:rsidR="00701EAA" w:rsidRPr="00701EAA">
              <w:rPr>
                <w:i w:val="0"/>
                <w:webHidden/>
              </w:rPr>
            </w:r>
            <w:r w:rsidR="00701EAA" w:rsidRPr="00701EAA">
              <w:rPr>
                <w:i w:val="0"/>
                <w:webHidden/>
              </w:rPr>
              <w:fldChar w:fldCharType="separate"/>
            </w:r>
            <w:r w:rsidR="00972AFF">
              <w:rPr>
                <w:i w:val="0"/>
                <w:webHidden/>
              </w:rPr>
              <w:t>22</w:t>
            </w:r>
            <w:r w:rsidR="00701EAA" w:rsidRPr="00701EAA">
              <w:rPr>
                <w:i w:val="0"/>
                <w:webHidden/>
              </w:rPr>
              <w:fldChar w:fldCharType="end"/>
            </w:r>
          </w:hyperlink>
        </w:p>
        <w:p w14:paraId="1D83352A" w14:textId="5DA67533"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46" w:history="1">
            <w:r w:rsidR="00701EAA" w:rsidRPr="00701EAA">
              <w:rPr>
                <w:rStyle w:val="Hipervnculo"/>
                <w:bCs/>
                <w:i w:val="0"/>
              </w:rPr>
              <w:t>3.3.</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Métodos de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_Toc137112846 \h </w:instrText>
            </w:r>
            <w:r w:rsidR="00701EAA" w:rsidRPr="00701EAA">
              <w:rPr>
                <w:i w:val="0"/>
                <w:webHidden/>
              </w:rPr>
            </w:r>
            <w:r w:rsidR="00701EAA" w:rsidRPr="00701EAA">
              <w:rPr>
                <w:i w:val="0"/>
                <w:webHidden/>
              </w:rPr>
              <w:fldChar w:fldCharType="separate"/>
            </w:r>
            <w:r w:rsidR="00972AFF">
              <w:rPr>
                <w:i w:val="0"/>
                <w:webHidden/>
              </w:rPr>
              <w:t>22</w:t>
            </w:r>
            <w:r w:rsidR="00701EAA" w:rsidRPr="00701EAA">
              <w:rPr>
                <w:i w:val="0"/>
                <w:webHidden/>
              </w:rPr>
              <w:fldChar w:fldCharType="end"/>
            </w:r>
          </w:hyperlink>
        </w:p>
        <w:p w14:paraId="4D9B5A68" w14:textId="364788CF"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47" w:history="1">
            <w:r w:rsidR="00701EAA" w:rsidRPr="001D7A01">
              <w:rPr>
                <w:rStyle w:val="Hipervnculo"/>
                <w:bCs/>
              </w:rPr>
              <w:t>3.3.1.</w:t>
            </w:r>
            <w:r w:rsidR="00701EAA" w:rsidRPr="001D7A01">
              <w:rPr>
                <w:rFonts w:asciiTheme="minorHAnsi" w:eastAsiaTheme="minorEastAsia" w:hAnsiTheme="minorHAnsi" w:cstheme="minorBidi"/>
                <w:iCs w:val="0"/>
                <w:sz w:val="22"/>
                <w:szCs w:val="22"/>
                <w:lang w:val="es-ES" w:eastAsia="es-ES"/>
              </w:rPr>
              <w:tab/>
            </w:r>
            <w:r w:rsidR="00701EAA" w:rsidRPr="001D7A01">
              <w:rPr>
                <w:rStyle w:val="Hipervnculo"/>
                <w:bCs/>
              </w:rPr>
              <w:t>Método comparativo</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_Toc137112847 \h </w:instrText>
            </w:r>
            <w:r w:rsidR="00701EAA" w:rsidRPr="00701EAA">
              <w:rPr>
                <w:i w:val="0"/>
                <w:webHidden/>
              </w:rPr>
            </w:r>
            <w:r w:rsidR="00701EAA" w:rsidRPr="00701EAA">
              <w:rPr>
                <w:i w:val="0"/>
                <w:webHidden/>
              </w:rPr>
              <w:fldChar w:fldCharType="separate"/>
            </w:r>
            <w:r w:rsidR="00972AFF">
              <w:rPr>
                <w:i w:val="0"/>
                <w:webHidden/>
              </w:rPr>
              <w:t>22</w:t>
            </w:r>
            <w:r w:rsidR="00701EAA" w:rsidRPr="00701EAA">
              <w:rPr>
                <w:i w:val="0"/>
                <w:webHidden/>
              </w:rPr>
              <w:fldChar w:fldCharType="end"/>
            </w:r>
          </w:hyperlink>
        </w:p>
        <w:p w14:paraId="5BE832ED" w14:textId="61260DC3"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48" w:history="1">
            <w:r w:rsidR="00701EAA" w:rsidRPr="001D7A01">
              <w:rPr>
                <w:rStyle w:val="Hipervnculo"/>
                <w:bCs/>
              </w:rPr>
              <w:t>3.3.2.</w:t>
            </w:r>
            <w:r w:rsidR="00701EAA" w:rsidRPr="001D7A01">
              <w:rPr>
                <w:rFonts w:asciiTheme="minorHAnsi" w:eastAsiaTheme="minorEastAsia" w:hAnsiTheme="minorHAnsi" w:cstheme="minorBidi"/>
                <w:iCs w:val="0"/>
                <w:sz w:val="22"/>
                <w:szCs w:val="22"/>
                <w:lang w:val="es-ES" w:eastAsia="es-ES"/>
              </w:rPr>
              <w:tab/>
            </w:r>
            <w:r w:rsidR="00701EAA" w:rsidRPr="001D7A01">
              <w:rPr>
                <w:rStyle w:val="Hipervnculo"/>
                <w:bCs/>
              </w:rPr>
              <w:t>Método de observación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_Toc137112848 \h </w:instrText>
            </w:r>
            <w:r w:rsidR="00701EAA" w:rsidRPr="00701EAA">
              <w:rPr>
                <w:i w:val="0"/>
                <w:webHidden/>
              </w:rPr>
            </w:r>
            <w:r w:rsidR="00701EAA" w:rsidRPr="00701EAA">
              <w:rPr>
                <w:i w:val="0"/>
                <w:webHidden/>
              </w:rPr>
              <w:fldChar w:fldCharType="separate"/>
            </w:r>
            <w:r w:rsidR="00972AFF">
              <w:rPr>
                <w:i w:val="0"/>
                <w:webHidden/>
              </w:rPr>
              <w:t>22</w:t>
            </w:r>
            <w:r w:rsidR="00701EAA" w:rsidRPr="00701EAA">
              <w:rPr>
                <w:i w:val="0"/>
                <w:webHidden/>
              </w:rPr>
              <w:fldChar w:fldCharType="end"/>
            </w:r>
          </w:hyperlink>
        </w:p>
        <w:p w14:paraId="75F6A48E" w14:textId="4C69034B"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49" w:history="1">
            <w:r w:rsidR="00701EAA" w:rsidRPr="001D7A01">
              <w:rPr>
                <w:rStyle w:val="Hipervnculo"/>
                <w:bCs/>
              </w:rPr>
              <w:t>3.3.3.</w:t>
            </w:r>
            <w:r w:rsidR="00701EAA" w:rsidRPr="001D7A01">
              <w:rPr>
                <w:rFonts w:asciiTheme="minorHAnsi" w:eastAsiaTheme="minorEastAsia" w:hAnsiTheme="minorHAnsi" w:cstheme="minorBidi"/>
                <w:iCs w:val="0"/>
                <w:sz w:val="22"/>
                <w:szCs w:val="22"/>
                <w:lang w:val="es-ES" w:eastAsia="es-ES"/>
              </w:rPr>
              <w:tab/>
            </w:r>
            <w:r w:rsidR="00701EAA" w:rsidRPr="001D7A01">
              <w:rPr>
                <w:rStyle w:val="Hipervnculo"/>
                <w:bCs/>
              </w:rPr>
              <w:t>Método analítico</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_Toc137112849 \h </w:instrText>
            </w:r>
            <w:r w:rsidR="00701EAA" w:rsidRPr="00701EAA">
              <w:rPr>
                <w:i w:val="0"/>
                <w:webHidden/>
              </w:rPr>
            </w:r>
            <w:r w:rsidR="00701EAA" w:rsidRPr="00701EAA">
              <w:rPr>
                <w:i w:val="0"/>
                <w:webHidden/>
              </w:rPr>
              <w:fldChar w:fldCharType="separate"/>
            </w:r>
            <w:r w:rsidR="00972AFF">
              <w:rPr>
                <w:i w:val="0"/>
                <w:webHidden/>
              </w:rPr>
              <w:t>23</w:t>
            </w:r>
            <w:r w:rsidR="00701EAA" w:rsidRPr="00701EAA">
              <w:rPr>
                <w:i w:val="0"/>
                <w:webHidden/>
              </w:rPr>
              <w:fldChar w:fldCharType="end"/>
            </w:r>
          </w:hyperlink>
        </w:p>
        <w:p w14:paraId="1213E276" w14:textId="486C1918"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50" w:history="1">
            <w:r w:rsidR="00701EAA" w:rsidRPr="00701EAA">
              <w:rPr>
                <w:rStyle w:val="Hipervnculo"/>
                <w:bCs/>
                <w:i w:val="0"/>
              </w:rPr>
              <w:t>3.4.</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Fuente de recopilación de información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_Toc137112850 \h </w:instrText>
            </w:r>
            <w:r w:rsidR="00701EAA" w:rsidRPr="00701EAA">
              <w:rPr>
                <w:i w:val="0"/>
                <w:webHidden/>
              </w:rPr>
            </w:r>
            <w:r w:rsidR="00701EAA" w:rsidRPr="00701EAA">
              <w:rPr>
                <w:i w:val="0"/>
                <w:webHidden/>
              </w:rPr>
              <w:fldChar w:fldCharType="separate"/>
            </w:r>
            <w:r w:rsidR="00972AFF">
              <w:rPr>
                <w:i w:val="0"/>
                <w:webHidden/>
              </w:rPr>
              <w:t>23</w:t>
            </w:r>
            <w:r w:rsidR="00701EAA" w:rsidRPr="00701EAA">
              <w:rPr>
                <w:i w:val="0"/>
                <w:webHidden/>
              </w:rPr>
              <w:fldChar w:fldCharType="end"/>
            </w:r>
          </w:hyperlink>
        </w:p>
        <w:p w14:paraId="1FE37A8C" w14:textId="363C2984"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51" w:history="1">
            <w:r w:rsidR="00701EAA" w:rsidRPr="001D7A01">
              <w:rPr>
                <w:rStyle w:val="Hipervnculo"/>
                <w:bCs/>
              </w:rPr>
              <w:t>3.4.1.</w:t>
            </w:r>
            <w:r w:rsidR="00701EAA" w:rsidRPr="001D7A01">
              <w:rPr>
                <w:rFonts w:asciiTheme="minorHAnsi" w:eastAsiaTheme="minorEastAsia" w:hAnsiTheme="minorHAnsi" w:cstheme="minorBidi"/>
                <w:iCs w:val="0"/>
                <w:sz w:val="22"/>
                <w:szCs w:val="22"/>
                <w:lang w:val="es-ES" w:eastAsia="es-ES"/>
              </w:rPr>
              <w:tab/>
            </w:r>
            <w:r w:rsidR="00701EAA" w:rsidRPr="001D7A01">
              <w:rPr>
                <w:rStyle w:val="Hipervnculo"/>
                <w:bCs/>
              </w:rPr>
              <w:t>Fuentes primarias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_Toc137112851 \h </w:instrText>
            </w:r>
            <w:r w:rsidR="00701EAA" w:rsidRPr="00701EAA">
              <w:rPr>
                <w:i w:val="0"/>
                <w:webHidden/>
              </w:rPr>
            </w:r>
            <w:r w:rsidR="00701EAA" w:rsidRPr="00701EAA">
              <w:rPr>
                <w:i w:val="0"/>
                <w:webHidden/>
              </w:rPr>
              <w:fldChar w:fldCharType="separate"/>
            </w:r>
            <w:r w:rsidR="00972AFF">
              <w:rPr>
                <w:i w:val="0"/>
                <w:webHidden/>
              </w:rPr>
              <w:t>23</w:t>
            </w:r>
            <w:r w:rsidR="00701EAA" w:rsidRPr="00701EAA">
              <w:rPr>
                <w:i w:val="0"/>
                <w:webHidden/>
              </w:rPr>
              <w:fldChar w:fldCharType="end"/>
            </w:r>
          </w:hyperlink>
        </w:p>
        <w:p w14:paraId="74E110BE" w14:textId="61818D0A"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52" w:history="1">
            <w:r w:rsidR="00701EAA" w:rsidRPr="001D7A01">
              <w:rPr>
                <w:rStyle w:val="Hipervnculo"/>
                <w:bCs/>
              </w:rPr>
              <w:t>3.4.2.</w:t>
            </w:r>
            <w:r w:rsidR="00701EAA" w:rsidRPr="001D7A01">
              <w:rPr>
                <w:rFonts w:asciiTheme="minorHAnsi" w:eastAsiaTheme="minorEastAsia" w:hAnsiTheme="minorHAnsi" w:cstheme="minorBidi"/>
                <w:iCs w:val="0"/>
                <w:sz w:val="22"/>
                <w:szCs w:val="22"/>
                <w:lang w:val="es-ES" w:eastAsia="es-ES"/>
              </w:rPr>
              <w:tab/>
            </w:r>
            <w:r w:rsidR="00701EAA" w:rsidRPr="001D7A01">
              <w:rPr>
                <w:rStyle w:val="Hipervnculo"/>
                <w:bCs/>
              </w:rPr>
              <w:t>Fuentes secundarias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_Toc137112852 \h </w:instrText>
            </w:r>
            <w:r w:rsidR="00701EAA" w:rsidRPr="00701EAA">
              <w:rPr>
                <w:i w:val="0"/>
                <w:webHidden/>
              </w:rPr>
            </w:r>
            <w:r w:rsidR="00701EAA" w:rsidRPr="00701EAA">
              <w:rPr>
                <w:i w:val="0"/>
                <w:webHidden/>
              </w:rPr>
              <w:fldChar w:fldCharType="separate"/>
            </w:r>
            <w:r w:rsidR="00972AFF">
              <w:rPr>
                <w:i w:val="0"/>
                <w:webHidden/>
              </w:rPr>
              <w:t>23</w:t>
            </w:r>
            <w:r w:rsidR="00701EAA" w:rsidRPr="00701EAA">
              <w:rPr>
                <w:i w:val="0"/>
                <w:webHidden/>
              </w:rPr>
              <w:fldChar w:fldCharType="end"/>
            </w:r>
          </w:hyperlink>
        </w:p>
        <w:p w14:paraId="794C3897" w14:textId="7CA300D8"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53" w:history="1">
            <w:r w:rsidR="00701EAA" w:rsidRPr="00701EAA">
              <w:rPr>
                <w:rStyle w:val="Hipervnculo"/>
                <w:bCs/>
                <w:i w:val="0"/>
              </w:rPr>
              <w:t>3.5.</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Diseño de la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_Toc137112853 \h </w:instrText>
            </w:r>
            <w:r w:rsidR="00701EAA" w:rsidRPr="00701EAA">
              <w:rPr>
                <w:i w:val="0"/>
                <w:webHidden/>
              </w:rPr>
            </w:r>
            <w:r w:rsidR="00701EAA" w:rsidRPr="00701EAA">
              <w:rPr>
                <w:i w:val="0"/>
                <w:webHidden/>
              </w:rPr>
              <w:fldChar w:fldCharType="separate"/>
            </w:r>
            <w:r w:rsidR="00972AFF">
              <w:rPr>
                <w:i w:val="0"/>
                <w:webHidden/>
              </w:rPr>
              <w:t>23</w:t>
            </w:r>
            <w:r w:rsidR="00701EAA" w:rsidRPr="00701EAA">
              <w:rPr>
                <w:i w:val="0"/>
                <w:webHidden/>
              </w:rPr>
              <w:fldChar w:fldCharType="end"/>
            </w:r>
          </w:hyperlink>
        </w:p>
        <w:p w14:paraId="72C9B68D" w14:textId="66B0DF56"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56" w:history="1">
            <w:r w:rsidR="00701EAA" w:rsidRPr="00461A77">
              <w:rPr>
                <w:rStyle w:val="Hipervnculo"/>
                <w:bCs/>
              </w:rPr>
              <w:t>3.5.1.</w:t>
            </w:r>
            <w:r w:rsidR="00701EAA" w:rsidRPr="00461A77">
              <w:rPr>
                <w:rFonts w:asciiTheme="minorHAnsi" w:eastAsiaTheme="minorEastAsia" w:hAnsiTheme="minorHAnsi" w:cstheme="minorBidi"/>
                <w:iCs w:val="0"/>
                <w:sz w:val="22"/>
                <w:szCs w:val="22"/>
                <w:lang w:val="es-ES" w:eastAsia="es-ES"/>
              </w:rPr>
              <w:tab/>
            </w:r>
            <w:r w:rsidR="00701EAA" w:rsidRPr="00461A77">
              <w:rPr>
                <w:rStyle w:val="Hipervnculo"/>
                <w:bCs/>
              </w:rPr>
              <w:t>Análisis de varianza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_Toc137112856 \h </w:instrText>
            </w:r>
            <w:r w:rsidR="00701EAA" w:rsidRPr="00701EAA">
              <w:rPr>
                <w:i w:val="0"/>
                <w:webHidden/>
              </w:rPr>
            </w:r>
            <w:r w:rsidR="00701EAA" w:rsidRPr="00701EAA">
              <w:rPr>
                <w:i w:val="0"/>
                <w:webHidden/>
              </w:rPr>
              <w:fldChar w:fldCharType="separate"/>
            </w:r>
            <w:r w:rsidR="00972AFF">
              <w:rPr>
                <w:i w:val="0"/>
                <w:webHidden/>
              </w:rPr>
              <w:t>24</w:t>
            </w:r>
            <w:r w:rsidR="00701EAA" w:rsidRPr="00701EAA">
              <w:rPr>
                <w:i w:val="0"/>
                <w:webHidden/>
              </w:rPr>
              <w:fldChar w:fldCharType="end"/>
            </w:r>
          </w:hyperlink>
        </w:p>
        <w:p w14:paraId="593C1719" w14:textId="5FD3AAF1"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59" w:history="1">
            <w:r w:rsidR="00701EAA" w:rsidRPr="00461A77">
              <w:rPr>
                <w:rStyle w:val="Hipervnculo"/>
                <w:bCs/>
              </w:rPr>
              <w:t>3.5.2.</w:t>
            </w:r>
            <w:r w:rsidR="00701EAA" w:rsidRPr="00461A77">
              <w:rPr>
                <w:rFonts w:asciiTheme="minorHAnsi" w:eastAsiaTheme="minorEastAsia" w:hAnsiTheme="minorHAnsi" w:cstheme="minorBidi"/>
                <w:iCs w:val="0"/>
                <w:sz w:val="22"/>
                <w:szCs w:val="22"/>
                <w:lang w:val="es-ES" w:eastAsia="es-ES"/>
              </w:rPr>
              <w:tab/>
            </w:r>
            <w:r w:rsidR="00701EAA" w:rsidRPr="00461A77">
              <w:rPr>
                <w:rStyle w:val="Hipervnculo"/>
                <w:bCs/>
              </w:rPr>
              <w:t>Modelo matemático</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_Toc137112859 \h </w:instrText>
            </w:r>
            <w:r w:rsidR="00701EAA" w:rsidRPr="00701EAA">
              <w:rPr>
                <w:i w:val="0"/>
                <w:webHidden/>
              </w:rPr>
            </w:r>
            <w:r w:rsidR="00701EAA" w:rsidRPr="00701EAA">
              <w:rPr>
                <w:i w:val="0"/>
                <w:webHidden/>
              </w:rPr>
              <w:fldChar w:fldCharType="separate"/>
            </w:r>
            <w:r w:rsidR="00972AFF">
              <w:rPr>
                <w:i w:val="0"/>
                <w:webHidden/>
              </w:rPr>
              <w:t>24</w:t>
            </w:r>
            <w:r w:rsidR="00701EAA" w:rsidRPr="00701EAA">
              <w:rPr>
                <w:i w:val="0"/>
                <w:webHidden/>
              </w:rPr>
              <w:fldChar w:fldCharType="end"/>
            </w:r>
          </w:hyperlink>
        </w:p>
        <w:p w14:paraId="714EFAA9" w14:textId="1913D990"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60" w:history="1">
            <w:r w:rsidR="00701EAA" w:rsidRPr="00461A77">
              <w:rPr>
                <w:rStyle w:val="Hipervnculo"/>
                <w:bCs/>
              </w:rPr>
              <w:t>3.5.3.</w:t>
            </w:r>
            <w:r w:rsidR="00701EAA" w:rsidRPr="00461A77">
              <w:rPr>
                <w:rFonts w:asciiTheme="minorHAnsi" w:eastAsiaTheme="minorEastAsia" w:hAnsiTheme="minorHAnsi" w:cstheme="minorBidi"/>
                <w:iCs w:val="0"/>
                <w:sz w:val="22"/>
                <w:szCs w:val="22"/>
                <w:lang w:val="es-ES" w:eastAsia="es-ES"/>
              </w:rPr>
              <w:tab/>
            </w:r>
            <w:r w:rsidR="00701EAA" w:rsidRPr="00461A77">
              <w:rPr>
                <w:rStyle w:val="Hipervnculo"/>
                <w:bCs/>
              </w:rPr>
              <w:t>Manejo del experimento</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_Toc137112860 \h </w:instrText>
            </w:r>
            <w:r w:rsidR="00701EAA" w:rsidRPr="00701EAA">
              <w:rPr>
                <w:i w:val="0"/>
                <w:webHidden/>
              </w:rPr>
            </w:r>
            <w:r w:rsidR="00701EAA" w:rsidRPr="00701EAA">
              <w:rPr>
                <w:i w:val="0"/>
                <w:webHidden/>
              </w:rPr>
              <w:fldChar w:fldCharType="separate"/>
            </w:r>
            <w:r w:rsidR="00972AFF">
              <w:rPr>
                <w:i w:val="0"/>
                <w:webHidden/>
              </w:rPr>
              <w:t>25</w:t>
            </w:r>
            <w:r w:rsidR="00701EAA" w:rsidRPr="00701EAA">
              <w:rPr>
                <w:i w:val="0"/>
                <w:webHidden/>
              </w:rPr>
              <w:fldChar w:fldCharType="end"/>
            </w:r>
          </w:hyperlink>
        </w:p>
        <w:p w14:paraId="7DF32AC3" w14:textId="4CCAD95B"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61" w:history="1">
            <w:r w:rsidR="00701EAA" w:rsidRPr="00701EAA">
              <w:rPr>
                <w:rStyle w:val="Hipervnculo"/>
                <w:bCs/>
                <w:i w:val="0"/>
              </w:rPr>
              <w:t>3.5.3.1.</w:t>
            </w:r>
            <w:r w:rsidR="00701EAA" w:rsidRPr="00701EAA">
              <w:rPr>
                <w:rFonts w:asciiTheme="minorHAnsi" w:eastAsiaTheme="minorEastAsia" w:hAnsiTheme="minorHAnsi" w:cstheme="minorBidi"/>
                <w:i w:val="0"/>
                <w:iCs w:val="0"/>
                <w:sz w:val="22"/>
                <w:szCs w:val="22"/>
                <w:lang w:val="es-ES" w:eastAsia="es-ES"/>
              </w:rPr>
              <w:tab/>
            </w:r>
            <w:r w:rsidR="00701EAA" w:rsidRPr="00461A77">
              <w:rPr>
                <w:rStyle w:val="Hipervnculo"/>
                <w:bCs/>
              </w:rPr>
              <w:t>Preparación del terreno</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_Toc137112861 \h </w:instrText>
            </w:r>
            <w:r w:rsidR="00701EAA" w:rsidRPr="00701EAA">
              <w:rPr>
                <w:i w:val="0"/>
                <w:webHidden/>
              </w:rPr>
            </w:r>
            <w:r w:rsidR="00701EAA" w:rsidRPr="00701EAA">
              <w:rPr>
                <w:i w:val="0"/>
                <w:webHidden/>
              </w:rPr>
              <w:fldChar w:fldCharType="separate"/>
            </w:r>
            <w:r w:rsidR="00972AFF">
              <w:rPr>
                <w:i w:val="0"/>
                <w:webHidden/>
              </w:rPr>
              <w:t>25</w:t>
            </w:r>
            <w:r w:rsidR="00701EAA" w:rsidRPr="00701EAA">
              <w:rPr>
                <w:i w:val="0"/>
                <w:webHidden/>
              </w:rPr>
              <w:fldChar w:fldCharType="end"/>
            </w:r>
          </w:hyperlink>
        </w:p>
        <w:p w14:paraId="74BC8754" w14:textId="564B1AC0"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62" w:history="1">
            <w:r w:rsidR="00701EAA" w:rsidRPr="00701EAA">
              <w:rPr>
                <w:rStyle w:val="Hipervnculo"/>
                <w:bCs/>
                <w:i w:val="0"/>
              </w:rPr>
              <w:t>3.5.3.2.</w:t>
            </w:r>
            <w:r w:rsidR="00701EAA" w:rsidRPr="00701EAA">
              <w:rPr>
                <w:rFonts w:asciiTheme="minorHAnsi" w:eastAsiaTheme="minorEastAsia" w:hAnsiTheme="minorHAnsi" w:cstheme="minorBidi"/>
                <w:i w:val="0"/>
                <w:iCs w:val="0"/>
                <w:sz w:val="22"/>
                <w:szCs w:val="22"/>
                <w:lang w:val="es-ES" w:eastAsia="es-ES"/>
              </w:rPr>
              <w:tab/>
            </w:r>
            <w:r w:rsidR="00701EAA" w:rsidRPr="00461A77">
              <w:rPr>
                <w:rStyle w:val="Hipervnculo"/>
                <w:bCs/>
              </w:rPr>
              <w:t>Siembra</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_Toc137112862 \h </w:instrText>
            </w:r>
            <w:r w:rsidR="00701EAA" w:rsidRPr="00701EAA">
              <w:rPr>
                <w:i w:val="0"/>
                <w:webHidden/>
              </w:rPr>
            </w:r>
            <w:r w:rsidR="00701EAA" w:rsidRPr="00701EAA">
              <w:rPr>
                <w:i w:val="0"/>
                <w:webHidden/>
              </w:rPr>
              <w:fldChar w:fldCharType="separate"/>
            </w:r>
            <w:r w:rsidR="00972AFF">
              <w:rPr>
                <w:i w:val="0"/>
                <w:webHidden/>
              </w:rPr>
              <w:t>25</w:t>
            </w:r>
            <w:r w:rsidR="00701EAA" w:rsidRPr="00701EAA">
              <w:rPr>
                <w:i w:val="0"/>
                <w:webHidden/>
              </w:rPr>
              <w:fldChar w:fldCharType="end"/>
            </w:r>
          </w:hyperlink>
        </w:p>
        <w:p w14:paraId="7FA09188" w14:textId="44528DFF"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63" w:history="1">
            <w:r w:rsidR="00701EAA" w:rsidRPr="00701EAA">
              <w:rPr>
                <w:rStyle w:val="Hipervnculo"/>
                <w:bCs/>
                <w:i w:val="0"/>
              </w:rPr>
              <w:t>3.5.3.3.</w:t>
            </w:r>
            <w:r w:rsidR="00701EAA" w:rsidRPr="00701EAA">
              <w:rPr>
                <w:rFonts w:asciiTheme="minorHAnsi" w:eastAsiaTheme="minorEastAsia" w:hAnsiTheme="minorHAnsi" w:cstheme="minorBidi"/>
                <w:i w:val="0"/>
                <w:iCs w:val="0"/>
                <w:sz w:val="22"/>
                <w:szCs w:val="22"/>
                <w:lang w:val="es-ES" w:eastAsia="es-ES"/>
              </w:rPr>
              <w:tab/>
            </w:r>
            <w:r w:rsidR="00701EAA" w:rsidRPr="00461A77">
              <w:rPr>
                <w:rStyle w:val="Hipervnculo"/>
                <w:bCs/>
              </w:rPr>
              <w:t>Aplicación de los tratamientos</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_Toc137112863 \h </w:instrText>
            </w:r>
            <w:r w:rsidR="00701EAA" w:rsidRPr="00701EAA">
              <w:rPr>
                <w:i w:val="0"/>
                <w:webHidden/>
              </w:rPr>
            </w:r>
            <w:r w:rsidR="00701EAA" w:rsidRPr="00701EAA">
              <w:rPr>
                <w:i w:val="0"/>
                <w:webHidden/>
              </w:rPr>
              <w:fldChar w:fldCharType="separate"/>
            </w:r>
            <w:r w:rsidR="00972AFF">
              <w:rPr>
                <w:i w:val="0"/>
                <w:webHidden/>
              </w:rPr>
              <w:t>25</w:t>
            </w:r>
            <w:r w:rsidR="00701EAA" w:rsidRPr="00701EAA">
              <w:rPr>
                <w:i w:val="0"/>
                <w:webHidden/>
              </w:rPr>
              <w:fldChar w:fldCharType="end"/>
            </w:r>
          </w:hyperlink>
        </w:p>
        <w:p w14:paraId="4DFBFD86" w14:textId="5A128935"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64" w:history="1">
            <w:r w:rsidR="00701EAA" w:rsidRPr="00701EAA">
              <w:rPr>
                <w:rStyle w:val="Hipervnculo"/>
                <w:bCs/>
                <w:i w:val="0"/>
              </w:rPr>
              <w:t>3.5.3.4.</w:t>
            </w:r>
            <w:r w:rsidR="00701EAA" w:rsidRPr="00701EAA">
              <w:rPr>
                <w:rFonts w:asciiTheme="minorHAnsi" w:eastAsiaTheme="minorEastAsia" w:hAnsiTheme="minorHAnsi" w:cstheme="minorBidi"/>
                <w:i w:val="0"/>
                <w:iCs w:val="0"/>
                <w:sz w:val="22"/>
                <w:szCs w:val="22"/>
                <w:lang w:val="es-ES" w:eastAsia="es-ES"/>
              </w:rPr>
              <w:tab/>
            </w:r>
            <w:r w:rsidR="00701EAA" w:rsidRPr="00461A77">
              <w:rPr>
                <w:rStyle w:val="Hipervnculo"/>
                <w:bCs/>
              </w:rPr>
              <w:t>Control de malezas</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_Toc137112864 \h </w:instrText>
            </w:r>
            <w:r w:rsidR="00701EAA" w:rsidRPr="00701EAA">
              <w:rPr>
                <w:i w:val="0"/>
                <w:webHidden/>
              </w:rPr>
            </w:r>
            <w:r w:rsidR="00701EAA" w:rsidRPr="00701EAA">
              <w:rPr>
                <w:i w:val="0"/>
                <w:webHidden/>
              </w:rPr>
              <w:fldChar w:fldCharType="separate"/>
            </w:r>
            <w:r w:rsidR="00972AFF">
              <w:rPr>
                <w:i w:val="0"/>
                <w:webHidden/>
              </w:rPr>
              <w:t>25</w:t>
            </w:r>
            <w:r w:rsidR="00701EAA" w:rsidRPr="00701EAA">
              <w:rPr>
                <w:i w:val="0"/>
                <w:webHidden/>
              </w:rPr>
              <w:fldChar w:fldCharType="end"/>
            </w:r>
          </w:hyperlink>
        </w:p>
        <w:p w14:paraId="5739E5E7" w14:textId="292D3AF7"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65" w:history="1">
            <w:r w:rsidR="00701EAA" w:rsidRPr="00701EAA">
              <w:rPr>
                <w:rStyle w:val="Hipervnculo"/>
                <w:bCs/>
                <w:i w:val="0"/>
              </w:rPr>
              <w:t>3.5.3.5.</w:t>
            </w:r>
            <w:r w:rsidR="00701EAA" w:rsidRPr="00701EAA">
              <w:rPr>
                <w:rFonts w:asciiTheme="minorHAnsi" w:eastAsiaTheme="minorEastAsia" w:hAnsiTheme="minorHAnsi" w:cstheme="minorBidi"/>
                <w:i w:val="0"/>
                <w:iCs w:val="0"/>
                <w:sz w:val="22"/>
                <w:szCs w:val="22"/>
                <w:lang w:val="es-ES" w:eastAsia="es-ES"/>
              </w:rPr>
              <w:tab/>
            </w:r>
            <w:r w:rsidR="00701EAA" w:rsidRPr="00461A77">
              <w:rPr>
                <w:rStyle w:val="Hipervnculo"/>
                <w:bCs/>
              </w:rPr>
              <w:t>Fertilización</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_Toc137112865 \h </w:instrText>
            </w:r>
            <w:r w:rsidR="00701EAA" w:rsidRPr="00701EAA">
              <w:rPr>
                <w:i w:val="0"/>
                <w:webHidden/>
              </w:rPr>
            </w:r>
            <w:r w:rsidR="00701EAA" w:rsidRPr="00701EAA">
              <w:rPr>
                <w:i w:val="0"/>
                <w:webHidden/>
              </w:rPr>
              <w:fldChar w:fldCharType="separate"/>
            </w:r>
            <w:r w:rsidR="00972AFF">
              <w:rPr>
                <w:i w:val="0"/>
                <w:webHidden/>
              </w:rPr>
              <w:t>26</w:t>
            </w:r>
            <w:r w:rsidR="00701EAA" w:rsidRPr="00701EAA">
              <w:rPr>
                <w:i w:val="0"/>
                <w:webHidden/>
              </w:rPr>
              <w:fldChar w:fldCharType="end"/>
            </w:r>
          </w:hyperlink>
        </w:p>
        <w:p w14:paraId="6335C228" w14:textId="60B8ED57" w:rsidR="00701EAA" w:rsidRPr="00701EAA" w:rsidRDefault="00445AA7">
          <w:pPr>
            <w:pStyle w:val="TDC1"/>
            <w:tabs>
              <w:tab w:val="left" w:pos="1100"/>
            </w:tabs>
            <w:rPr>
              <w:rFonts w:asciiTheme="minorHAnsi" w:eastAsiaTheme="minorEastAsia" w:hAnsiTheme="minorHAnsi" w:cstheme="minorBidi"/>
              <w:i w:val="0"/>
              <w:iCs w:val="0"/>
              <w:sz w:val="22"/>
              <w:szCs w:val="22"/>
              <w:lang w:val="es-ES" w:eastAsia="es-ES"/>
            </w:rPr>
          </w:pPr>
          <w:hyperlink w:anchor="_Toc137112866" w:history="1">
            <w:r w:rsidR="00701EAA" w:rsidRPr="00701EAA">
              <w:rPr>
                <w:rStyle w:val="Hipervnculo"/>
                <w:bCs/>
                <w:i w:val="0"/>
              </w:rPr>
              <w:t>3.5.3.6.</w:t>
            </w:r>
            <w:r w:rsidR="00701EAA" w:rsidRPr="00701EAA">
              <w:rPr>
                <w:rFonts w:asciiTheme="minorHAnsi" w:eastAsiaTheme="minorEastAsia" w:hAnsiTheme="minorHAnsi" w:cstheme="minorBidi"/>
                <w:i w:val="0"/>
                <w:iCs w:val="0"/>
                <w:sz w:val="22"/>
                <w:szCs w:val="22"/>
                <w:lang w:val="es-ES" w:eastAsia="es-ES"/>
              </w:rPr>
              <w:tab/>
            </w:r>
            <w:r w:rsidR="00701EAA" w:rsidRPr="00461A77">
              <w:rPr>
                <w:rStyle w:val="Hipervnculo"/>
                <w:bCs/>
              </w:rPr>
              <w:t>Cosecha</w:t>
            </w:r>
            <w:r w:rsidR="00701EAA" w:rsidRPr="00701EAA">
              <w:rPr>
                <w:rStyle w:val="Hipervnculo"/>
                <w:bCs/>
                <w:i w:val="0"/>
              </w:rPr>
              <w:t>.</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_Toc137112866 \h </w:instrText>
            </w:r>
            <w:r w:rsidR="00701EAA" w:rsidRPr="00701EAA">
              <w:rPr>
                <w:i w:val="0"/>
                <w:webHidden/>
              </w:rPr>
            </w:r>
            <w:r w:rsidR="00701EAA" w:rsidRPr="00701EAA">
              <w:rPr>
                <w:i w:val="0"/>
                <w:webHidden/>
              </w:rPr>
              <w:fldChar w:fldCharType="separate"/>
            </w:r>
            <w:r w:rsidR="00972AFF">
              <w:rPr>
                <w:i w:val="0"/>
                <w:webHidden/>
              </w:rPr>
              <w:t>26</w:t>
            </w:r>
            <w:r w:rsidR="00701EAA" w:rsidRPr="00701EAA">
              <w:rPr>
                <w:i w:val="0"/>
                <w:webHidden/>
              </w:rPr>
              <w:fldChar w:fldCharType="end"/>
            </w:r>
          </w:hyperlink>
        </w:p>
        <w:p w14:paraId="2066604F" w14:textId="18427D7E"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67" w:history="1">
            <w:r w:rsidR="00701EAA" w:rsidRPr="00701EAA">
              <w:rPr>
                <w:rStyle w:val="Hipervnculo"/>
                <w:bCs/>
                <w:i w:val="0"/>
              </w:rPr>
              <w:t>3.6.</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Instrumentos de investigación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_Toc137112867 \h </w:instrText>
            </w:r>
            <w:r w:rsidR="00701EAA" w:rsidRPr="00701EAA">
              <w:rPr>
                <w:i w:val="0"/>
                <w:webHidden/>
              </w:rPr>
            </w:r>
            <w:r w:rsidR="00701EAA" w:rsidRPr="00701EAA">
              <w:rPr>
                <w:i w:val="0"/>
                <w:webHidden/>
              </w:rPr>
              <w:fldChar w:fldCharType="separate"/>
            </w:r>
            <w:r w:rsidR="00972AFF">
              <w:rPr>
                <w:i w:val="0"/>
                <w:webHidden/>
              </w:rPr>
              <w:t>26</w:t>
            </w:r>
            <w:r w:rsidR="00701EAA" w:rsidRPr="00701EAA">
              <w:rPr>
                <w:i w:val="0"/>
                <w:webHidden/>
              </w:rPr>
              <w:fldChar w:fldCharType="end"/>
            </w:r>
          </w:hyperlink>
        </w:p>
        <w:p w14:paraId="12898022" w14:textId="0B728BB1"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68" w:history="1">
            <w:r w:rsidR="00701EAA" w:rsidRPr="00461A77">
              <w:rPr>
                <w:rStyle w:val="Hipervnculo"/>
                <w:bCs/>
              </w:rPr>
              <w:t>3.6.1.</w:t>
            </w:r>
            <w:r w:rsidR="00701EAA" w:rsidRPr="00461A77">
              <w:rPr>
                <w:rFonts w:asciiTheme="minorHAnsi" w:eastAsiaTheme="minorEastAsia" w:hAnsiTheme="minorHAnsi" w:cstheme="minorBidi"/>
                <w:iCs w:val="0"/>
                <w:sz w:val="22"/>
                <w:szCs w:val="22"/>
                <w:lang w:val="es-ES" w:eastAsia="es-ES"/>
              </w:rPr>
              <w:tab/>
            </w:r>
            <w:r w:rsidR="00701EAA" w:rsidRPr="00461A77">
              <w:rPr>
                <w:rStyle w:val="Hipervnculo"/>
                <w:bCs/>
              </w:rPr>
              <w:t>Incidencia de la enfermedad</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_Toc137112868 \h </w:instrText>
            </w:r>
            <w:r w:rsidR="00701EAA" w:rsidRPr="00701EAA">
              <w:rPr>
                <w:i w:val="0"/>
                <w:webHidden/>
              </w:rPr>
            </w:r>
            <w:r w:rsidR="00701EAA" w:rsidRPr="00701EAA">
              <w:rPr>
                <w:i w:val="0"/>
                <w:webHidden/>
              </w:rPr>
              <w:fldChar w:fldCharType="separate"/>
            </w:r>
            <w:r w:rsidR="00972AFF">
              <w:rPr>
                <w:i w:val="0"/>
                <w:webHidden/>
              </w:rPr>
              <w:t>26</w:t>
            </w:r>
            <w:r w:rsidR="00701EAA" w:rsidRPr="00701EAA">
              <w:rPr>
                <w:i w:val="0"/>
                <w:webHidden/>
              </w:rPr>
              <w:fldChar w:fldCharType="end"/>
            </w:r>
          </w:hyperlink>
        </w:p>
        <w:p w14:paraId="40054C21" w14:textId="0F2C07EC"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69" w:history="1">
            <w:r w:rsidR="00701EAA" w:rsidRPr="00461A77">
              <w:rPr>
                <w:rStyle w:val="Hipervnculo"/>
                <w:bCs/>
              </w:rPr>
              <w:t>3.6.2.</w:t>
            </w:r>
            <w:r w:rsidR="00701EAA" w:rsidRPr="00461A77">
              <w:rPr>
                <w:rFonts w:asciiTheme="minorHAnsi" w:eastAsiaTheme="minorEastAsia" w:hAnsiTheme="minorHAnsi" w:cstheme="minorBidi"/>
                <w:iCs w:val="0"/>
                <w:sz w:val="22"/>
                <w:szCs w:val="22"/>
                <w:lang w:val="es-ES" w:eastAsia="es-ES"/>
              </w:rPr>
              <w:tab/>
            </w:r>
            <w:r w:rsidR="00701EAA" w:rsidRPr="00461A77">
              <w:rPr>
                <w:rStyle w:val="Hipervnculo"/>
                <w:bCs/>
              </w:rPr>
              <w:t>Nivel de afectación de los rizomas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_Toc137112869 \h </w:instrText>
            </w:r>
            <w:r w:rsidR="00701EAA" w:rsidRPr="00701EAA">
              <w:rPr>
                <w:i w:val="0"/>
                <w:webHidden/>
              </w:rPr>
            </w:r>
            <w:r w:rsidR="00701EAA" w:rsidRPr="00701EAA">
              <w:rPr>
                <w:i w:val="0"/>
                <w:webHidden/>
              </w:rPr>
              <w:fldChar w:fldCharType="separate"/>
            </w:r>
            <w:r w:rsidR="00972AFF">
              <w:rPr>
                <w:i w:val="0"/>
                <w:webHidden/>
              </w:rPr>
              <w:t>26</w:t>
            </w:r>
            <w:r w:rsidR="00701EAA" w:rsidRPr="00701EAA">
              <w:rPr>
                <w:i w:val="0"/>
                <w:webHidden/>
              </w:rPr>
              <w:fldChar w:fldCharType="end"/>
            </w:r>
          </w:hyperlink>
        </w:p>
        <w:p w14:paraId="3672978E" w14:textId="43BEDEEA"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72" w:history="1">
            <w:r w:rsidR="00701EAA" w:rsidRPr="00461A77">
              <w:rPr>
                <w:rStyle w:val="Hipervnculo"/>
                <w:bCs/>
              </w:rPr>
              <w:t>3.6.3.</w:t>
            </w:r>
            <w:r w:rsidR="00701EAA" w:rsidRPr="00461A77">
              <w:rPr>
                <w:rFonts w:asciiTheme="minorHAnsi" w:eastAsiaTheme="minorEastAsia" w:hAnsiTheme="minorHAnsi" w:cstheme="minorBidi"/>
                <w:iCs w:val="0"/>
                <w:sz w:val="22"/>
                <w:szCs w:val="22"/>
                <w:lang w:val="es-ES" w:eastAsia="es-ES"/>
              </w:rPr>
              <w:tab/>
            </w:r>
            <w:r w:rsidR="00701EAA" w:rsidRPr="00461A77">
              <w:rPr>
                <w:rStyle w:val="Hipervnculo"/>
                <w:bCs/>
              </w:rPr>
              <w:t>Relación beneficio/costo</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_Toc137112872 \h </w:instrText>
            </w:r>
            <w:r w:rsidR="00701EAA" w:rsidRPr="00701EAA">
              <w:rPr>
                <w:i w:val="0"/>
                <w:webHidden/>
              </w:rPr>
            </w:r>
            <w:r w:rsidR="00701EAA" w:rsidRPr="00701EAA">
              <w:rPr>
                <w:i w:val="0"/>
                <w:webHidden/>
              </w:rPr>
              <w:fldChar w:fldCharType="separate"/>
            </w:r>
            <w:r w:rsidR="00972AFF">
              <w:rPr>
                <w:i w:val="0"/>
                <w:webHidden/>
              </w:rPr>
              <w:t>27</w:t>
            </w:r>
            <w:r w:rsidR="00701EAA" w:rsidRPr="00701EAA">
              <w:rPr>
                <w:i w:val="0"/>
                <w:webHidden/>
              </w:rPr>
              <w:fldChar w:fldCharType="end"/>
            </w:r>
          </w:hyperlink>
        </w:p>
        <w:p w14:paraId="652CE040" w14:textId="5766ABBB"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73" w:history="1">
            <w:r w:rsidR="00701EAA" w:rsidRPr="00701EAA">
              <w:rPr>
                <w:rStyle w:val="Hipervnculo"/>
                <w:bCs/>
                <w:i w:val="0"/>
              </w:rPr>
              <w:t>3.7.</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Tratamiento de los datos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_Toc137112873 \h </w:instrText>
            </w:r>
            <w:r w:rsidR="00701EAA" w:rsidRPr="00701EAA">
              <w:rPr>
                <w:i w:val="0"/>
                <w:webHidden/>
              </w:rPr>
            </w:r>
            <w:r w:rsidR="00701EAA" w:rsidRPr="00701EAA">
              <w:rPr>
                <w:i w:val="0"/>
                <w:webHidden/>
              </w:rPr>
              <w:fldChar w:fldCharType="separate"/>
            </w:r>
            <w:r w:rsidR="00972AFF">
              <w:rPr>
                <w:i w:val="0"/>
                <w:webHidden/>
              </w:rPr>
              <w:t>27</w:t>
            </w:r>
            <w:r w:rsidR="00701EAA" w:rsidRPr="00701EAA">
              <w:rPr>
                <w:i w:val="0"/>
                <w:webHidden/>
              </w:rPr>
              <w:fldChar w:fldCharType="end"/>
            </w:r>
          </w:hyperlink>
        </w:p>
        <w:p w14:paraId="05A3E3E6" w14:textId="0F4B71D0"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74" w:history="1">
            <w:r w:rsidR="00701EAA" w:rsidRPr="00701EAA">
              <w:rPr>
                <w:rStyle w:val="Hipervnculo"/>
                <w:bCs/>
                <w:i w:val="0"/>
              </w:rPr>
              <w:t>3.8.</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Recursos humanos y materiales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_Toc137112874 \h </w:instrText>
            </w:r>
            <w:r w:rsidR="00701EAA" w:rsidRPr="00701EAA">
              <w:rPr>
                <w:i w:val="0"/>
                <w:webHidden/>
              </w:rPr>
            </w:r>
            <w:r w:rsidR="00701EAA" w:rsidRPr="00701EAA">
              <w:rPr>
                <w:i w:val="0"/>
                <w:webHidden/>
              </w:rPr>
              <w:fldChar w:fldCharType="separate"/>
            </w:r>
            <w:r w:rsidR="00972AFF">
              <w:rPr>
                <w:i w:val="0"/>
                <w:webHidden/>
              </w:rPr>
              <w:t>27</w:t>
            </w:r>
            <w:r w:rsidR="00701EAA" w:rsidRPr="00701EAA">
              <w:rPr>
                <w:i w:val="0"/>
                <w:webHidden/>
              </w:rPr>
              <w:fldChar w:fldCharType="end"/>
            </w:r>
          </w:hyperlink>
        </w:p>
        <w:p w14:paraId="7B6AB090" w14:textId="04618389"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75" w:history="1">
            <w:r w:rsidR="00701EAA" w:rsidRPr="00461A77">
              <w:rPr>
                <w:rStyle w:val="Hipervnculo"/>
                <w:bCs/>
              </w:rPr>
              <w:t>3.8.1.</w:t>
            </w:r>
            <w:r w:rsidR="00701EAA" w:rsidRPr="00461A77">
              <w:rPr>
                <w:rFonts w:asciiTheme="minorHAnsi" w:eastAsiaTheme="minorEastAsia" w:hAnsiTheme="minorHAnsi" w:cstheme="minorBidi"/>
                <w:iCs w:val="0"/>
                <w:sz w:val="22"/>
                <w:szCs w:val="22"/>
                <w:lang w:val="es-ES" w:eastAsia="es-ES"/>
              </w:rPr>
              <w:tab/>
            </w:r>
            <w:r w:rsidR="00701EAA" w:rsidRPr="00461A77">
              <w:rPr>
                <w:rStyle w:val="Hipervnculo"/>
                <w:bCs/>
              </w:rPr>
              <w:t>Materiales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_Toc137112875 \h </w:instrText>
            </w:r>
            <w:r w:rsidR="00701EAA" w:rsidRPr="00701EAA">
              <w:rPr>
                <w:i w:val="0"/>
                <w:webHidden/>
              </w:rPr>
            </w:r>
            <w:r w:rsidR="00701EAA" w:rsidRPr="00701EAA">
              <w:rPr>
                <w:i w:val="0"/>
                <w:webHidden/>
              </w:rPr>
              <w:fldChar w:fldCharType="separate"/>
            </w:r>
            <w:r w:rsidR="00972AFF">
              <w:rPr>
                <w:i w:val="0"/>
                <w:webHidden/>
              </w:rPr>
              <w:t>28</w:t>
            </w:r>
            <w:r w:rsidR="00701EAA" w:rsidRPr="00701EAA">
              <w:rPr>
                <w:i w:val="0"/>
                <w:webHidden/>
              </w:rPr>
              <w:fldChar w:fldCharType="end"/>
            </w:r>
          </w:hyperlink>
        </w:p>
        <w:p w14:paraId="4704857D" w14:textId="11DDD94B"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76" w:history="1">
            <w:r w:rsidR="00701EAA" w:rsidRPr="00701EAA">
              <w:rPr>
                <w:rStyle w:val="Hipervnculo"/>
                <w:i w:val="0"/>
              </w:rPr>
              <w:t>CAPÍTULO IV</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_Toc137112876 \h </w:instrText>
            </w:r>
            <w:r w:rsidR="00701EAA" w:rsidRPr="00701EAA">
              <w:rPr>
                <w:i w:val="0"/>
                <w:webHidden/>
              </w:rPr>
            </w:r>
            <w:r w:rsidR="00701EAA" w:rsidRPr="00701EAA">
              <w:rPr>
                <w:i w:val="0"/>
                <w:webHidden/>
              </w:rPr>
              <w:fldChar w:fldCharType="separate"/>
            </w:r>
            <w:r w:rsidR="00972AFF">
              <w:rPr>
                <w:i w:val="0"/>
                <w:webHidden/>
              </w:rPr>
              <w:t>29</w:t>
            </w:r>
            <w:r w:rsidR="00701EAA" w:rsidRPr="00701EAA">
              <w:rPr>
                <w:i w:val="0"/>
                <w:webHidden/>
              </w:rPr>
              <w:fldChar w:fldCharType="end"/>
            </w:r>
          </w:hyperlink>
        </w:p>
        <w:p w14:paraId="1381EBF2" w14:textId="37C53D0B"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77" w:history="1">
            <w:r w:rsidR="00701EAA" w:rsidRPr="00701EAA">
              <w:rPr>
                <w:rStyle w:val="Hipervnculo"/>
                <w:i w:val="0"/>
              </w:rPr>
              <w:t>RESULTADOS Y DISCUSIÓN</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_Toc137112877 \h </w:instrText>
            </w:r>
            <w:r w:rsidR="00701EAA" w:rsidRPr="00701EAA">
              <w:rPr>
                <w:i w:val="0"/>
                <w:webHidden/>
              </w:rPr>
            </w:r>
            <w:r w:rsidR="00701EAA" w:rsidRPr="00701EAA">
              <w:rPr>
                <w:i w:val="0"/>
                <w:webHidden/>
              </w:rPr>
              <w:fldChar w:fldCharType="separate"/>
            </w:r>
            <w:r w:rsidR="00972AFF">
              <w:rPr>
                <w:i w:val="0"/>
                <w:webHidden/>
              </w:rPr>
              <w:t>29</w:t>
            </w:r>
            <w:r w:rsidR="00701EAA" w:rsidRPr="00701EAA">
              <w:rPr>
                <w:i w:val="0"/>
                <w:webHidden/>
              </w:rPr>
              <w:fldChar w:fldCharType="end"/>
            </w:r>
          </w:hyperlink>
        </w:p>
        <w:p w14:paraId="7A456D17" w14:textId="00EECE65"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78" w:history="1">
            <w:r w:rsidR="00701EAA" w:rsidRPr="00701EAA">
              <w:rPr>
                <w:rStyle w:val="Hipervnculo"/>
                <w:bCs/>
                <w:i w:val="0"/>
              </w:rPr>
              <w:t>4.1.</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 xml:space="preserve">Incidencia de la enfermedad </w:t>
            </w:r>
            <w:r w:rsidR="00701EAA" w:rsidRPr="00701EAA">
              <w:rPr>
                <w:rStyle w:val="Hipervnculo"/>
                <w:rFonts w:eastAsiaTheme="minorHAnsi"/>
                <w:i w:val="0"/>
              </w:rPr>
              <w:t>marchitez del jengibre (Ralstonia solanacearum)</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_Toc137112878 \h </w:instrText>
            </w:r>
            <w:r w:rsidR="00701EAA" w:rsidRPr="00701EAA">
              <w:rPr>
                <w:i w:val="0"/>
                <w:webHidden/>
              </w:rPr>
            </w:r>
            <w:r w:rsidR="00701EAA" w:rsidRPr="00701EAA">
              <w:rPr>
                <w:i w:val="0"/>
                <w:webHidden/>
              </w:rPr>
              <w:fldChar w:fldCharType="separate"/>
            </w:r>
            <w:r w:rsidR="00972AFF">
              <w:rPr>
                <w:i w:val="0"/>
                <w:webHidden/>
              </w:rPr>
              <w:t>30</w:t>
            </w:r>
            <w:r w:rsidR="00701EAA" w:rsidRPr="00701EAA">
              <w:rPr>
                <w:i w:val="0"/>
                <w:webHidden/>
              </w:rPr>
              <w:fldChar w:fldCharType="end"/>
            </w:r>
          </w:hyperlink>
        </w:p>
        <w:p w14:paraId="30C7D8DD" w14:textId="4E6D831E"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81" w:history="1">
            <w:r w:rsidR="00701EAA" w:rsidRPr="00701EAA">
              <w:rPr>
                <w:rStyle w:val="Hipervnculo"/>
                <w:bCs/>
                <w:i w:val="0"/>
              </w:rPr>
              <w:t>4.2.</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Afectación del rizoma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_Toc137112881 \h </w:instrText>
            </w:r>
            <w:r w:rsidR="00701EAA" w:rsidRPr="00701EAA">
              <w:rPr>
                <w:i w:val="0"/>
                <w:webHidden/>
              </w:rPr>
            </w:r>
            <w:r w:rsidR="00701EAA" w:rsidRPr="00701EAA">
              <w:rPr>
                <w:i w:val="0"/>
                <w:webHidden/>
              </w:rPr>
              <w:fldChar w:fldCharType="separate"/>
            </w:r>
            <w:r w:rsidR="00972AFF">
              <w:rPr>
                <w:i w:val="0"/>
                <w:webHidden/>
              </w:rPr>
              <w:t>32</w:t>
            </w:r>
            <w:r w:rsidR="00701EAA" w:rsidRPr="00701EAA">
              <w:rPr>
                <w:i w:val="0"/>
                <w:webHidden/>
              </w:rPr>
              <w:fldChar w:fldCharType="end"/>
            </w:r>
          </w:hyperlink>
        </w:p>
        <w:p w14:paraId="26E409FF" w14:textId="2E78347D"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86" w:history="1">
            <w:r w:rsidR="00701EAA" w:rsidRPr="00701EAA">
              <w:rPr>
                <w:rStyle w:val="Hipervnculo"/>
                <w:bCs/>
                <w:i w:val="0"/>
              </w:rPr>
              <w:t>4.3.</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bCs/>
                <w:i w:val="0"/>
              </w:rPr>
              <w:t>Análisis económico</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_Toc137112886 \h </w:instrText>
            </w:r>
            <w:r w:rsidR="00701EAA" w:rsidRPr="00701EAA">
              <w:rPr>
                <w:i w:val="0"/>
                <w:webHidden/>
              </w:rPr>
            </w:r>
            <w:r w:rsidR="00701EAA" w:rsidRPr="00701EAA">
              <w:rPr>
                <w:i w:val="0"/>
                <w:webHidden/>
              </w:rPr>
              <w:fldChar w:fldCharType="separate"/>
            </w:r>
            <w:r w:rsidR="00972AFF">
              <w:rPr>
                <w:i w:val="0"/>
                <w:webHidden/>
              </w:rPr>
              <w:t>34</w:t>
            </w:r>
            <w:r w:rsidR="00701EAA" w:rsidRPr="00701EAA">
              <w:rPr>
                <w:i w:val="0"/>
                <w:webHidden/>
              </w:rPr>
              <w:fldChar w:fldCharType="end"/>
            </w:r>
          </w:hyperlink>
        </w:p>
        <w:p w14:paraId="03F2CD3A" w14:textId="2A4A76C1"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89" w:history="1">
            <w:r w:rsidR="00701EAA" w:rsidRPr="00701EAA">
              <w:rPr>
                <w:rStyle w:val="Hipervnculo"/>
                <w:i w:val="0"/>
              </w:rPr>
              <w:t>CAPÍTULO V</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_Toc137112889 \h </w:instrText>
            </w:r>
            <w:r w:rsidR="00701EAA" w:rsidRPr="00701EAA">
              <w:rPr>
                <w:i w:val="0"/>
                <w:webHidden/>
              </w:rPr>
            </w:r>
            <w:r w:rsidR="00701EAA" w:rsidRPr="00701EAA">
              <w:rPr>
                <w:i w:val="0"/>
                <w:webHidden/>
              </w:rPr>
              <w:fldChar w:fldCharType="separate"/>
            </w:r>
            <w:r w:rsidR="00972AFF">
              <w:rPr>
                <w:i w:val="0"/>
                <w:webHidden/>
              </w:rPr>
              <w:t>36</w:t>
            </w:r>
            <w:r w:rsidR="00701EAA" w:rsidRPr="00701EAA">
              <w:rPr>
                <w:i w:val="0"/>
                <w:webHidden/>
              </w:rPr>
              <w:fldChar w:fldCharType="end"/>
            </w:r>
          </w:hyperlink>
        </w:p>
        <w:p w14:paraId="14B7EEC8" w14:textId="61F772EB"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90" w:history="1">
            <w:r w:rsidR="00701EAA" w:rsidRPr="00701EAA">
              <w:rPr>
                <w:rStyle w:val="Hipervnculo"/>
                <w:i w:val="0"/>
              </w:rPr>
              <w:t>CONCLUSIONES Y RECOMENDACIONES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_Toc137112890 \h </w:instrText>
            </w:r>
            <w:r w:rsidR="00701EAA" w:rsidRPr="00701EAA">
              <w:rPr>
                <w:i w:val="0"/>
                <w:webHidden/>
              </w:rPr>
            </w:r>
            <w:r w:rsidR="00701EAA" w:rsidRPr="00701EAA">
              <w:rPr>
                <w:i w:val="0"/>
                <w:webHidden/>
              </w:rPr>
              <w:fldChar w:fldCharType="separate"/>
            </w:r>
            <w:r w:rsidR="00972AFF">
              <w:rPr>
                <w:i w:val="0"/>
                <w:webHidden/>
              </w:rPr>
              <w:t>36</w:t>
            </w:r>
            <w:r w:rsidR="00701EAA" w:rsidRPr="00701EAA">
              <w:rPr>
                <w:i w:val="0"/>
                <w:webHidden/>
              </w:rPr>
              <w:fldChar w:fldCharType="end"/>
            </w:r>
          </w:hyperlink>
        </w:p>
        <w:p w14:paraId="6F5037C9" w14:textId="47FF0738"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91" w:history="1">
            <w:r w:rsidR="00701EAA" w:rsidRPr="00701EAA">
              <w:rPr>
                <w:rStyle w:val="Hipervnculo"/>
                <w:i w:val="0"/>
              </w:rPr>
              <w:t>5.1.</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i w:val="0"/>
              </w:rPr>
              <w:t>Conclusiones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_Toc137112891 \h </w:instrText>
            </w:r>
            <w:r w:rsidR="00701EAA" w:rsidRPr="00701EAA">
              <w:rPr>
                <w:i w:val="0"/>
                <w:webHidden/>
              </w:rPr>
            </w:r>
            <w:r w:rsidR="00701EAA" w:rsidRPr="00701EAA">
              <w:rPr>
                <w:i w:val="0"/>
                <w:webHidden/>
              </w:rPr>
              <w:fldChar w:fldCharType="separate"/>
            </w:r>
            <w:r w:rsidR="00972AFF">
              <w:rPr>
                <w:i w:val="0"/>
                <w:webHidden/>
              </w:rPr>
              <w:t>37</w:t>
            </w:r>
            <w:r w:rsidR="00701EAA" w:rsidRPr="00701EAA">
              <w:rPr>
                <w:i w:val="0"/>
                <w:webHidden/>
              </w:rPr>
              <w:fldChar w:fldCharType="end"/>
            </w:r>
          </w:hyperlink>
        </w:p>
        <w:p w14:paraId="7378FEA5" w14:textId="2052EE2A"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92" w:history="1">
            <w:r w:rsidR="00701EAA" w:rsidRPr="00701EAA">
              <w:rPr>
                <w:rStyle w:val="Hipervnculo"/>
                <w:i w:val="0"/>
              </w:rPr>
              <w:t>5.2.</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i w:val="0"/>
              </w:rPr>
              <w:t>Recomendaciones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_Toc137112892 \h </w:instrText>
            </w:r>
            <w:r w:rsidR="00701EAA" w:rsidRPr="00701EAA">
              <w:rPr>
                <w:i w:val="0"/>
                <w:webHidden/>
              </w:rPr>
            </w:r>
            <w:r w:rsidR="00701EAA" w:rsidRPr="00701EAA">
              <w:rPr>
                <w:i w:val="0"/>
                <w:webHidden/>
              </w:rPr>
              <w:fldChar w:fldCharType="separate"/>
            </w:r>
            <w:r w:rsidR="00972AFF">
              <w:rPr>
                <w:i w:val="0"/>
                <w:webHidden/>
              </w:rPr>
              <w:t>38</w:t>
            </w:r>
            <w:r w:rsidR="00701EAA" w:rsidRPr="00701EAA">
              <w:rPr>
                <w:i w:val="0"/>
                <w:webHidden/>
              </w:rPr>
              <w:fldChar w:fldCharType="end"/>
            </w:r>
          </w:hyperlink>
        </w:p>
        <w:p w14:paraId="03CDFE0D" w14:textId="7150CE0D"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93" w:history="1">
            <w:r w:rsidR="00701EAA" w:rsidRPr="00701EAA">
              <w:rPr>
                <w:rStyle w:val="Hipervnculo"/>
                <w:i w:val="0"/>
              </w:rPr>
              <w:t>CAPÍTULO VI</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_Toc137112893 \h </w:instrText>
            </w:r>
            <w:r w:rsidR="00701EAA" w:rsidRPr="00701EAA">
              <w:rPr>
                <w:i w:val="0"/>
                <w:webHidden/>
              </w:rPr>
            </w:r>
            <w:r w:rsidR="00701EAA" w:rsidRPr="00701EAA">
              <w:rPr>
                <w:i w:val="0"/>
                <w:webHidden/>
              </w:rPr>
              <w:fldChar w:fldCharType="separate"/>
            </w:r>
            <w:r w:rsidR="00972AFF">
              <w:rPr>
                <w:i w:val="0"/>
                <w:webHidden/>
              </w:rPr>
              <w:t>39</w:t>
            </w:r>
            <w:r w:rsidR="00701EAA" w:rsidRPr="00701EAA">
              <w:rPr>
                <w:i w:val="0"/>
                <w:webHidden/>
              </w:rPr>
              <w:fldChar w:fldCharType="end"/>
            </w:r>
          </w:hyperlink>
        </w:p>
        <w:p w14:paraId="1097E0D0" w14:textId="76E1A292"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94" w:history="1">
            <w:r w:rsidR="00701EAA" w:rsidRPr="00701EAA">
              <w:rPr>
                <w:rStyle w:val="Hipervnculo"/>
                <w:i w:val="0"/>
              </w:rPr>
              <w:t>BIBLIOGRAFÍA</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_Toc137112894 \h </w:instrText>
            </w:r>
            <w:r w:rsidR="00701EAA" w:rsidRPr="00701EAA">
              <w:rPr>
                <w:i w:val="0"/>
                <w:webHidden/>
              </w:rPr>
            </w:r>
            <w:r w:rsidR="00701EAA" w:rsidRPr="00701EAA">
              <w:rPr>
                <w:i w:val="0"/>
                <w:webHidden/>
              </w:rPr>
              <w:fldChar w:fldCharType="separate"/>
            </w:r>
            <w:r w:rsidR="00972AFF">
              <w:rPr>
                <w:i w:val="0"/>
                <w:webHidden/>
              </w:rPr>
              <w:t>39</w:t>
            </w:r>
            <w:r w:rsidR="00701EAA" w:rsidRPr="00701EAA">
              <w:rPr>
                <w:i w:val="0"/>
                <w:webHidden/>
              </w:rPr>
              <w:fldChar w:fldCharType="end"/>
            </w:r>
          </w:hyperlink>
        </w:p>
        <w:p w14:paraId="2D9845DC" w14:textId="6C0FC0AE"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95" w:history="1">
            <w:r w:rsidR="00701EAA" w:rsidRPr="00701EAA">
              <w:rPr>
                <w:rStyle w:val="Hipervnculo"/>
                <w:i w:val="0"/>
              </w:rPr>
              <w:t>6.1.</w:t>
            </w:r>
            <w:r w:rsidR="00701EAA" w:rsidRPr="00701EAA">
              <w:rPr>
                <w:rFonts w:asciiTheme="minorHAnsi" w:eastAsiaTheme="minorEastAsia" w:hAnsiTheme="minorHAnsi" w:cstheme="minorBidi"/>
                <w:i w:val="0"/>
                <w:iCs w:val="0"/>
                <w:sz w:val="22"/>
                <w:szCs w:val="22"/>
                <w:lang w:val="es-ES" w:eastAsia="es-ES"/>
              </w:rPr>
              <w:tab/>
            </w:r>
            <w:r w:rsidR="00701EAA" w:rsidRPr="00701EAA">
              <w:rPr>
                <w:rStyle w:val="Hipervnculo"/>
                <w:i w:val="0"/>
              </w:rPr>
              <w:t>Referencias Bibliográficas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_Toc137112895 \h </w:instrText>
            </w:r>
            <w:r w:rsidR="00701EAA" w:rsidRPr="00701EAA">
              <w:rPr>
                <w:i w:val="0"/>
                <w:webHidden/>
              </w:rPr>
            </w:r>
            <w:r w:rsidR="00701EAA" w:rsidRPr="00701EAA">
              <w:rPr>
                <w:i w:val="0"/>
                <w:webHidden/>
              </w:rPr>
              <w:fldChar w:fldCharType="separate"/>
            </w:r>
            <w:r w:rsidR="00972AFF">
              <w:rPr>
                <w:i w:val="0"/>
                <w:webHidden/>
              </w:rPr>
              <w:t>40</w:t>
            </w:r>
            <w:r w:rsidR="00701EAA" w:rsidRPr="00701EAA">
              <w:rPr>
                <w:i w:val="0"/>
                <w:webHidden/>
              </w:rPr>
              <w:fldChar w:fldCharType="end"/>
            </w:r>
          </w:hyperlink>
        </w:p>
        <w:p w14:paraId="45BCC889" w14:textId="7EAE7648"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96" w:history="1">
            <w:r w:rsidR="00701EAA" w:rsidRPr="00701EAA">
              <w:rPr>
                <w:rStyle w:val="Hipervnculo"/>
                <w:i w:val="0"/>
              </w:rPr>
              <w:t>CAPÍTULO VII</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_Toc137112896 \h </w:instrText>
            </w:r>
            <w:r w:rsidR="00701EAA" w:rsidRPr="00701EAA">
              <w:rPr>
                <w:i w:val="0"/>
                <w:webHidden/>
              </w:rPr>
            </w:r>
            <w:r w:rsidR="00701EAA" w:rsidRPr="00701EAA">
              <w:rPr>
                <w:i w:val="0"/>
                <w:webHidden/>
              </w:rPr>
              <w:fldChar w:fldCharType="separate"/>
            </w:r>
            <w:r w:rsidR="00972AFF">
              <w:rPr>
                <w:i w:val="0"/>
                <w:webHidden/>
              </w:rPr>
              <w:t>45</w:t>
            </w:r>
            <w:r w:rsidR="00701EAA" w:rsidRPr="00701EAA">
              <w:rPr>
                <w:i w:val="0"/>
                <w:webHidden/>
              </w:rPr>
              <w:fldChar w:fldCharType="end"/>
            </w:r>
          </w:hyperlink>
        </w:p>
        <w:p w14:paraId="766611C6" w14:textId="49C23882" w:rsidR="00701EAA" w:rsidRPr="00701EAA" w:rsidRDefault="00445AA7">
          <w:pPr>
            <w:pStyle w:val="TDC1"/>
            <w:rPr>
              <w:rFonts w:asciiTheme="minorHAnsi" w:eastAsiaTheme="minorEastAsia" w:hAnsiTheme="minorHAnsi" w:cstheme="minorBidi"/>
              <w:i w:val="0"/>
              <w:iCs w:val="0"/>
              <w:sz w:val="22"/>
              <w:szCs w:val="22"/>
              <w:lang w:val="es-ES" w:eastAsia="es-ES"/>
            </w:rPr>
          </w:pPr>
          <w:hyperlink w:anchor="_Toc137112897" w:history="1">
            <w:r w:rsidR="00701EAA" w:rsidRPr="00701EAA">
              <w:rPr>
                <w:rStyle w:val="Hipervnculo"/>
                <w:i w:val="0"/>
              </w:rPr>
              <w:t>ANEXOS</w:t>
            </w:r>
            <w:r w:rsidR="00701EAA" w:rsidRPr="00701EAA">
              <w:rPr>
                <w:i w:val="0"/>
                <w:webHidden/>
              </w:rPr>
              <w:tab/>
            </w:r>
            <w:r w:rsidR="00701EAA" w:rsidRPr="00701EAA">
              <w:rPr>
                <w:i w:val="0"/>
                <w:webHidden/>
              </w:rPr>
              <w:fldChar w:fldCharType="begin"/>
            </w:r>
            <w:r w:rsidR="00701EAA" w:rsidRPr="00701EAA">
              <w:rPr>
                <w:i w:val="0"/>
                <w:webHidden/>
              </w:rPr>
              <w:instrText xml:space="preserve"> PAGEREF _Toc137112897 \h </w:instrText>
            </w:r>
            <w:r w:rsidR="00701EAA" w:rsidRPr="00701EAA">
              <w:rPr>
                <w:i w:val="0"/>
                <w:webHidden/>
              </w:rPr>
            </w:r>
            <w:r w:rsidR="00701EAA" w:rsidRPr="00701EAA">
              <w:rPr>
                <w:i w:val="0"/>
                <w:webHidden/>
              </w:rPr>
              <w:fldChar w:fldCharType="separate"/>
            </w:r>
            <w:r w:rsidR="00972AFF">
              <w:rPr>
                <w:i w:val="0"/>
                <w:webHidden/>
              </w:rPr>
              <w:t>45</w:t>
            </w:r>
            <w:r w:rsidR="00701EAA" w:rsidRPr="00701EAA">
              <w:rPr>
                <w:i w:val="0"/>
                <w:webHidden/>
              </w:rPr>
              <w:fldChar w:fldCharType="end"/>
            </w:r>
          </w:hyperlink>
        </w:p>
        <w:p w14:paraId="73F5159C" w14:textId="223DA7ED" w:rsidR="00A3771F" w:rsidRPr="00B36C26" w:rsidRDefault="00A3771F" w:rsidP="006307B3">
          <w:pPr>
            <w:spacing w:line="360" w:lineRule="auto"/>
            <w:jc w:val="both"/>
            <w:rPr>
              <w:rFonts w:ascii="Times New Roman" w:hAnsi="Times New Roman" w:cs="Times New Roman"/>
            </w:rPr>
          </w:pPr>
          <w:r w:rsidRPr="000A00AC">
            <w:rPr>
              <w:rFonts w:ascii="Times New Roman" w:hAnsi="Times New Roman" w:cs="Times New Roman"/>
              <w:sz w:val="24"/>
              <w:szCs w:val="24"/>
            </w:rPr>
            <w:fldChar w:fldCharType="end"/>
          </w:r>
        </w:p>
      </w:sdtContent>
    </w:sdt>
    <w:p w14:paraId="523E91C6" w14:textId="77777777" w:rsidR="005C6C42" w:rsidRDefault="005C6C42" w:rsidP="00AD1B7E">
      <w:pPr>
        <w:pStyle w:val="Ttulo1"/>
        <w:spacing w:line="360" w:lineRule="auto"/>
        <w:ind w:left="0"/>
        <w:jc w:val="center"/>
        <w:rPr>
          <w:rFonts w:ascii="Times New Roman" w:hAnsi="Times New Roman" w:cs="Times New Roman"/>
          <w:sz w:val="28"/>
          <w:szCs w:val="24"/>
          <w:lang w:val="es-EC"/>
        </w:rPr>
        <w:sectPr w:rsidR="005C6C42" w:rsidSect="00B36C26">
          <w:pgSz w:w="11906" w:h="16838" w:code="9"/>
          <w:pgMar w:top="1418" w:right="1418" w:bottom="1418" w:left="1701" w:header="709" w:footer="709" w:gutter="0"/>
          <w:pgNumType w:fmt="lowerRoman"/>
          <w:cols w:space="708"/>
          <w:docGrid w:linePitch="360"/>
        </w:sectPr>
      </w:pPr>
      <w:bookmarkStart w:id="107" w:name="_Toc135710433"/>
    </w:p>
    <w:p w14:paraId="2ED58696" w14:textId="64A1C010" w:rsidR="00C848C8" w:rsidRPr="00F20301" w:rsidRDefault="00461A77" w:rsidP="00AD1B7E">
      <w:pPr>
        <w:pStyle w:val="Ttulo1"/>
        <w:spacing w:line="360" w:lineRule="auto"/>
        <w:ind w:left="0"/>
        <w:jc w:val="center"/>
        <w:rPr>
          <w:rFonts w:ascii="Times New Roman" w:hAnsi="Times New Roman" w:cs="Times New Roman"/>
          <w:b w:val="0"/>
          <w:bCs w:val="0"/>
          <w:sz w:val="28"/>
          <w:szCs w:val="24"/>
          <w:lang w:val="es-EC"/>
        </w:rPr>
      </w:pPr>
      <w:bookmarkStart w:id="108" w:name="_Toc137112794"/>
      <w:r>
        <w:rPr>
          <w:rFonts w:ascii="Times New Roman" w:hAnsi="Times New Roman" w:cs="Times New Roman"/>
          <w:sz w:val="28"/>
          <w:szCs w:val="24"/>
          <w:lang w:val="es-EC"/>
        </w:rPr>
        <w:lastRenderedPageBreak/>
        <w:t>Í</w:t>
      </w:r>
      <w:r w:rsidR="00983CC7" w:rsidRPr="00F20301">
        <w:rPr>
          <w:rFonts w:ascii="Times New Roman" w:hAnsi="Times New Roman" w:cs="Times New Roman"/>
          <w:sz w:val="28"/>
          <w:szCs w:val="24"/>
          <w:lang w:val="es-EC"/>
        </w:rPr>
        <w:t>NDICE DE TABLAS</w:t>
      </w:r>
      <w:bookmarkEnd w:id="107"/>
      <w:bookmarkEnd w:id="108"/>
    </w:p>
    <w:sdt>
      <w:sdtPr>
        <w:rPr>
          <w:rFonts w:ascii="Times New Roman" w:eastAsia="Arial" w:hAnsi="Times New Roman" w:cs="Times New Roman"/>
          <w:color w:val="auto"/>
          <w:sz w:val="24"/>
          <w:szCs w:val="24"/>
          <w:lang w:val="es-ES" w:eastAsia="en-US"/>
        </w:rPr>
        <w:id w:val="1860540337"/>
        <w:docPartObj>
          <w:docPartGallery w:val="Table of Contents"/>
          <w:docPartUnique/>
        </w:docPartObj>
      </w:sdtPr>
      <w:sdtEndPr/>
      <w:sdtContent>
        <w:p w14:paraId="1134A8A8" w14:textId="5B6F8A2C" w:rsidR="00531B3B" w:rsidRPr="005C6C42" w:rsidRDefault="00C502BD" w:rsidP="005C6C42">
          <w:pPr>
            <w:pStyle w:val="TtuloTDC"/>
            <w:spacing w:before="0" w:line="360" w:lineRule="auto"/>
            <w:jc w:val="both"/>
            <w:rPr>
              <w:rFonts w:ascii="Times New Roman" w:hAnsi="Times New Roman" w:cs="Times New Roman"/>
              <w:noProof/>
              <w:color w:val="auto"/>
              <w:sz w:val="24"/>
              <w:szCs w:val="24"/>
            </w:rPr>
          </w:pPr>
          <w:r w:rsidRPr="00531B3B">
            <w:rPr>
              <w:i/>
              <w:iCs/>
              <w:noProof/>
            </w:rPr>
            <w:fldChar w:fldCharType="begin"/>
          </w:r>
          <w:r w:rsidRPr="00531B3B">
            <w:instrText xml:space="preserve"> TOC \o "1-3" \h \z \u </w:instrText>
          </w:r>
          <w:r w:rsidRPr="00531B3B">
            <w:rPr>
              <w:i/>
              <w:iCs/>
              <w:noProof/>
            </w:rPr>
            <w:fldChar w:fldCharType="separate"/>
          </w:r>
        </w:p>
        <w:p w14:paraId="4ABAF0F0" w14:textId="5C37B1EB" w:rsidR="00531B3B" w:rsidRPr="00531B3B" w:rsidRDefault="00445AA7" w:rsidP="00623818">
          <w:pPr>
            <w:pStyle w:val="TDC1"/>
            <w:rPr>
              <w:rFonts w:eastAsiaTheme="minorEastAsia"/>
              <w:kern w:val="2"/>
              <w:lang w:eastAsia="es-EC"/>
              <w14:ligatures w14:val="standardContextual"/>
            </w:rPr>
          </w:pPr>
          <w:hyperlink w:anchor="_Toc135710477" w:history="1">
            <w:r w:rsidR="00531B3B" w:rsidRPr="000A00AC">
              <w:rPr>
                <w:rStyle w:val="Hipervnculo"/>
                <w:i w:val="0"/>
                <w:iCs w:val="0"/>
              </w:rPr>
              <w:t>Tabla</w:t>
            </w:r>
            <w:r w:rsidR="00531B3B" w:rsidRPr="00531B3B">
              <w:rPr>
                <w:rStyle w:val="Hipervnculo"/>
              </w:rPr>
              <w:t xml:space="preserve"> </w:t>
            </w:r>
            <w:r w:rsidR="00531B3B" w:rsidRPr="000A00AC">
              <w:rPr>
                <w:rStyle w:val="Hipervnculo"/>
                <w:i w:val="0"/>
                <w:iCs w:val="0"/>
              </w:rPr>
              <w:t>1</w:t>
            </w:r>
            <w:r w:rsidR="00531B3B">
              <w:rPr>
                <w:rStyle w:val="Hipervnculo"/>
              </w:rPr>
              <w:t>. Condiciones agroclimáticas del ensayo</w:t>
            </w:r>
            <w:r w:rsidR="00531B3B" w:rsidRPr="00531B3B">
              <w:rPr>
                <w:webHidden/>
              </w:rPr>
              <w:tab/>
            </w:r>
            <w:r w:rsidR="00531B3B" w:rsidRPr="00701EAA">
              <w:rPr>
                <w:i w:val="0"/>
                <w:webHidden/>
              </w:rPr>
              <w:fldChar w:fldCharType="begin"/>
            </w:r>
            <w:r w:rsidR="00531B3B" w:rsidRPr="00701EAA">
              <w:rPr>
                <w:i w:val="0"/>
                <w:webHidden/>
              </w:rPr>
              <w:instrText xml:space="preserve"> PAGEREF _Toc135710477 \h </w:instrText>
            </w:r>
            <w:r w:rsidR="00531B3B" w:rsidRPr="00701EAA">
              <w:rPr>
                <w:i w:val="0"/>
                <w:webHidden/>
              </w:rPr>
            </w:r>
            <w:r w:rsidR="00531B3B" w:rsidRPr="00701EAA">
              <w:rPr>
                <w:i w:val="0"/>
                <w:webHidden/>
              </w:rPr>
              <w:fldChar w:fldCharType="separate"/>
            </w:r>
            <w:r w:rsidR="00972AFF">
              <w:rPr>
                <w:i w:val="0"/>
                <w:webHidden/>
              </w:rPr>
              <w:t>21</w:t>
            </w:r>
            <w:r w:rsidR="00531B3B" w:rsidRPr="00701EAA">
              <w:rPr>
                <w:i w:val="0"/>
                <w:webHidden/>
              </w:rPr>
              <w:fldChar w:fldCharType="end"/>
            </w:r>
          </w:hyperlink>
        </w:p>
        <w:p w14:paraId="1FF3A24F" w14:textId="35A86A90" w:rsidR="00531B3B" w:rsidRPr="00531B3B" w:rsidRDefault="00445AA7" w:rsidP="00623818">
          <w:pPr>
            <w:pStyle w:val="TDC1"/>
            <w:rPr>
              <w:rFonts w:eastAsiaTheme="minorEastAsia"/>
              <w:kern w:val="2"/>
              <w:lang w:eastAsia="es-EC"/>
              <w14:ligatures w14:val="standardContextual"/>
            </w:rPr>
          </w:pPr>
          <w:hyperlink w:anchor="_Toc135710489" w:history="1">
            <w:r w:rsidR="00531B3B" w:rsidRPr="000A00AC">
              <w:rPr>
                <w:rStyle w:val="Hipervnculo"/>
                <w:i w:val="0"/>
                <w:iCs w:val="0"/>
              </w:rPr>
              <w:t>Tabla</w:t>
            </w:r>
            <w:r w:rsidR="00531B3B" w:rsidRPr="00531B3B">
              <w:rPr>
                <w:rStyle w:val="Hipervnculo"/>
              </w:rPr>
              <w:t xml:space="preserve"> </w:t>
            </w:r>
            <w:r w:rsidR="00531B3B" w:rsidRPr="000A00AC">
              <w:rPr>
                <w:rStyle w:val="Hipervnculo"/>
                <w:i w:val="0"/>
                <w:iCs w:val="0"/>
              </w:rPr>
              <w:t>2</w:t>
            </w:r>
            <w:r w:rsidR="00531B3B">
              <w:rPr>
                <w:rStyle w:val="Hipervnculo"/>
              </w:rPr>
              <w:t>. Tratamientos evaluados</w:t>
            </w:r>
            <w:r w:rsidR="00531B3B" w:rsidRPr="00531B3B">
              <w:rPr>
                <w:webHidden/>
              </w:rPr>
              <w:tab/>
            </w:r>
            <w:r w:rsidR="00531B3B" w:rsidRPr="00701EAA">
              <w:rPr>
                <w:i w:val="0"/>
                <w:webHidden/>
              </w:rPr>
              <w:fldChar w:fldCharType="begin"/>
            </w:r>
            <w:r w:rsidR="00531B3B" w:rsidRPr="00701EAA">
              <w:rPr>
                <w:i w:val="0"/>
                <w:webHidden/>
              </w:rPr>
              <w:instrText xml:space="preserve"> PAGEREF _Toc135710489 \h </w:instrText>
            </w:r>
            <w:r w:rsidR="00531B3B" w:rsidRPr="00701EAA">
              <w:rPr>
                <w:i w:val="0"/>
                <w:webHidden/>
              </w:rPr>
            </w:r>
            <w:r w:rsidR="00531B3B" w:rsidRPr="00701EAA">
              <w:rPr>
                <w:i w:val="0"/>
                <w:webHidden/>
              </w:rPr>
              <w:fldChar w:fldCharType="separate"/>
            </w:r>
            <w:r w:rsidR="00972AFF">
              <w:rPr>
                <w:i w:val="0"/>
                <w:webHidden/>
              </w:rPr>
              <w:t>24</w:t>
            </w:r>
            <w:r w:rsidR="00531B3B" w:rsidRPr="00701EAA">
              <w:rPr>
                <w:i w:val="0"/>
                <w:webHidden/>
              </w:rPr>
              <w:fldChar w:fldCharType="end"/>
            </w:r>
          </w:hyperlink>
        </w:p>
        <w:p w14:paraId="0044BB8E" w14:textId="1D693C3E" w:rsidR="00531B3B" w:rsidRPr="00531B3B" w:rsidRDefault="00445AA7" w:rsidP="00623818">
          <w:pPr>
            <w:pStyle w:val="TDC1"/>
            <w:rPr>
              <w:rFonts w:eastAsiaTheme="minorEastAsia"/>
              <w:kern w:val="2"/>
              <w:lang w:eastAsia="es-EC"/>
              <w14:ligatures w14:val="standardContextual"/>
            </w:rPr>
          </w:pPr>
          <w:hyperlink w:anchor="_Toc135710492" w:history="1">
            <w:r w:rsidR="00531B3B" w:rsidRPr="000A00AC">
              <w:rPr>
                <w:rStyle w:val="Hipervnculo"/>
                <w:i w:val="0"/>
                <w:iCs w:val="0"/>
              </w:rPr>
              <w:t>Tabla</w:t>
            </w:r>
            <w:r w:rsidR="00531B3B" w:rsidRPr="00531B3B">
              <w:rPr>
                <w:rStyle w:val="Hipervnculo"/>
              </w:rPr>
              <w:t xml:space="preserve"> </w:t>
            </w:r>
            <w:r w:rsidR="00531B3B" w:rsidRPr="000A00AC">
              <w:rPr>
                <w:rStyle w:val="Hipervnculo"/>
                <w:i w:val="0"/>
                <w:iCs w:val="0"/>
              </w:rPr>
              <w:t>3</w:t>
            </w:r>
            <w:r w:rsidR="00B10C81">
              <w:rPr>
                <w:rStyle w:val="Hipervnculo"/>
              </w:rPr>
              <w:t>. ANOVA del experimento</w:t>
            </w:r>
            <w:r w:rsidR="00531B3B" w:rsidRPr="00531B3B">
              <w:rPr>
                <w:webHidden/>
              </w:rPr>
              <w:tab/>
            </w:r>
            <w:r w:rsidR="00531B3B" w:rsidRPr="00701EAA">
              <w:rPr>
                <w:i w:val="0"/>
                <w:webHidden/>
              </w:rPr>
              <w:fldChar w:fldCharType="begin"/>
            </w:r>
            <w:r w:rsidR="00531B3B" w:rsidRPr="00701EAA">
              <w:rPr>
                <w:i w:val="0"/>
                <w:webHidden/>
              </w:rPr>
              <w:instrText xml:space="preserve"> PAGEREF _Toc135710492 \h </w:instrText>
            </w:r>
            <w:r w:rsidR="00531B3B" w:rsidRPr="00701EAA">
              <w:rPr>
                <w:i w:val="0"/>
                <w:webHidden/>
              </w:rPr>
            </w:r>
            <w:r w:rsidR="00531B3B" w:rsidRPr="00701EAA">
              <w:rPr>
                <w:i w:val="0"/>
                <w:webHidden/>
              </w:rPr>
              <w:fldChar w:fldCharType="separate"/>
            </w:r>
            <w:r w:rsidR="00972AFF">
              <w:rPr>
                <w:i w:val="0"/>
                <w:webHidden/>
              </w:rPr>
              <w:t>24</w:t>
            </w:r>
            <w:r w:rsidR="00531B3B" w:rsidRPr="00701EAA">
              <w:rPr>
                <w:i w:val="0"/>
                <w:webHidden/>
              </w:rPr>
              <w:fldChar w:fldCharType="end"/>
            </w:r>
          </w:hyperlink>
        </w:p>
        <w:p w14:paraId="7F6977C8" w14:textId="45E60E6D" w:rsidR="00531B3B" w:rsidRPr="00531B3B" w:rsidRDefault="00445AA7" w:rsidP="00623818">
          <w:pPr>
            <w:pStyle w:val="TDC1"/>
            <w:rPr>
              <w:rFonts w:eastAsiaTheme="minorEastAsia"/>
              <w:kern w:val="2"/>
              <w:lang w:eastAsia="es-EC"/>
              <w14:ligatures w14:val="standardContextual"/>
            </w:rPr>
          </w:pPr>
          <w:hyperlink w:anchor="_Toc135710505" w:history="1">
            <w:r w:rsidR="00531B3B" w:rsidRPr="000A00AC">
              <w:rPr>
                <w:rStyle w:val="Hipervnculo"/>
                <w:i w:val="0"/>
                <w:iCs w:val="0"/>
              </w:rPr>
              <w:t>Tabla</w:t>
            </w:r>
            <w:r w:rsidR="00531B3B" w:rsidRPr="00531B3B">
              <w:rPr>
                <w:rStyle w:val="Hipervnculo"/>
              </w:rPr>
              <w:t xml:space="preserve"> </w:t>
            </w:r>
            <w:r w:rsidR="00531B3B" w:rsidRPr="000A00AC">
              <w:rPr>
                <w:rStyle w:val="Hipervnculo"/>
                <w:i w:val="0"/>
                <w:iCs w:val="0"/>
              </w:rPr>
              <w:t>4</w:t>
            </w:r>
            <w:r w:rsidR="00B10C81">
              <w:rPr>
                <w:rStyle w:val="Hipervnculo"/>
              </w:rPr>
              <w:t>. Escala arbitraria para evaluar el nivel de infección del rizoma (NAR)</w:t>
            </w:r>
            <w:r w:rsidR="00531B3B" w:rsidRPr="00531B3B">
              <w:rPr>
                <w:webHidden/>
              </w:rPr>
              <w:tab/>
            </w:r>
            <w:r w:rsidR="00531B3B" w:rsidRPr="00701EAA">
              <w:rPr>
                <w:i w:val="0"/>
                <w:webHidden/>
              </w:rPr>
              <w:fldChar w:fldCharType="begin"/>
            </w:r>
            <w:r w:rsidR="00531B3B" w:rsidRPr="00701EAA">
              <w:rPr>
                <w:i w:val="0"/>
                <w:webHidden/>
              </w:rPr>
              <w:instrText xml:space="preserve"> PAGEREF _Toc135710505 \h </w:instrText>
            </w:r>
            <w:r w:rsidR="00531B3B" w:rsidRPr="00701EAA">
              <w:rPr>
                <w:i w:val="0"/>
                <w:webHidden/>
              </w:rPr>
            </w:r>
            <w:r w:rsidR="00531B3B" w:rsidRPr="00701EAA">
              <w:rPr>
                <w:i w:val="0"/>
                <w:webHidden/>
              </w:rPr>
              <w:fldChar w:fldCharType="separate"/>
            </w:r>
            <w:r w:rsidR="00972AFF">
              <w:rPr>
                <w:i w:val="0"/>
                <w:webHidden/>
              </w:rPr>
              <w:t>27</w:t>
            </w:r>
            <w:r w:rsidR="00531B3B" w:rsidRPr="00701EAA">
              <w:rPr>
                <w:i w:val="0"/>
                <w:webHidden/>
              </w:rPr>
              <w:fldChar w:fldCharType="end"/>
            </w:r>
          </w:hyperlink>
        </w:p>
        <w:p w14:paraId="6BA0A18C" w14:textId="75F367FE" w:rsidR="00531B3B" w:rsidRPr="00531B3B" w:rsidRDefault="00445AA7" w:rsidP="00623818">
          <w:pPr>
            <w:pStyle w:val="TDC1"/>
            <w:rPr>
              <w:rFonts w:eastAsiaTheme="minorEastAsia"/>
              <w:kern w:val="2"/>
              <w:lang w:eastAsia="es-EC"/>
              <w14:ligatures w14:val="standardContextual"/>
            </w:rPr>
          </w:pPr>
          <w:hyperlink w:anchor="_Toc135710514" w:history="1">
            <w:r w:rsidR="00531B3B" w:rsidRPr="000A00AC">
              <w:rPr>
                <w:rStyle w:val="Hipervnculo"/>
                <w:i w:val="0"/>
                <w:iCs w:val="0"/>
              </w:rPr>
              <w:t>Tabla</w:t>
            </w:r>
            <w:r w:rsidR="00531B3B" w:rsidRPr="00531B3B">
              <w:rPr>
                <w:rStyle w:val="Hipervnculo"/>
              </w:rPr>
              <w:t xml:space="preserve"> </w:t>
            </w:r>
            <w:r w:rsidR="00531B3B" w:rsidRPr="000A00AC">
              <w:rPr>
                <w:rStyle w:val="Hipervnculo"/>
                <w:i w:val="0"/>
                <w:iCs w:val="0"/>
              </w:rPr>
              <w:t>5</w:t>
            </w:r>
            <w:r w:rsidR="00B928CC">
              <w:rPr>
                <w:rStyle w:val="Hipervnculo"/>
              </w:rPr>
              <w:t>. Nivel de incidencia de la enfermedad en el cultivo de jengibre</w:t>
            </w:r>
            <w:r w:rsidR="00531B3B" w:rsidRPr="00531B3B">
              <w:rPr>
                <w:webHidden/>
              </w:rPr>
              <w:tab/>
            </w:r>
            <w:r w:rsidR="00531B3B" w:rsidRPr="00701EAA">
              <w:rPr>
                <w:i w:val="0"/>
                <w:webHidden/>
              </w:rPr>
              <w:fldChar w:fldCharType="begin"/>
            </w:r>
            <w:r w:rsidR="00531B3B" w:rsidRPr="00701EAA">
              <w:rPr>
                <w:i w:val="0"/>
                <w:webHidden/>
              </w:rPr>
              <w:instrText xml:space="preserve"> PAGEREF _Toc135710514 \h </w:instrText>
            </w:r>
            <w:r w:rsidR="00531B3B" w:rsidRPr="00701EAA">
              <w:rPr>
                <w:i w:val="0"/>
                <w:webHidden/>
              </w:rPr>
            </w:r>
            <w:r w:rsidR="00531B3B" w:rsidRPr="00701EAA">
              <w:rPr>
                <w:i w:val="0"/>
                <w:webHidden/>
              </w:rPr>
              <w:fldChar w:fldCharType="separate"/>
            </w:r>
            <w:r w:rsidR="00972AFF">
              <w:rPr>
                <w:i w:val="0"/>
                <w:webHidden/>
              </w:rPr>
              <w:t>30</w:t>
            </w:r>
            <w:r w:rsidR="00531B3B" w:rsidRPr="00701EAA">
              <w:rPr>
                <w:i w:val="0"/>
                <w:webHidden/>
              </w:rPr>
              <w:fldChar w:fldCharType="end"/>
            </w:r>
          </w:hyperlink>
        </w:p>
        <w:p w14:paraId="384313F5" w14:textId="3A523C23" w:rsidR="00531B3B" w:rsidRPr="00531B3B" w:rsidRDefault="00445AA7" w:rsidP="00623818">
          <w:pPr>
            <w:pStyle w:val="TDC1"/>
            <w:rPr>
              <w:rFonts w:eastAsiaTheme="minorEastAsia"/>
              <w:kern w:val="2"/>
              <w:lang w:eastAsia="es-EC"/>
              <w14:ligatures w14:val="standardContextual"/>
            </w:rPr>
          </w:pPr>
          <w:hyperlink w:anchor="_Toc135710517" w:history="1">
            <w:r w:rsidR="00531B3B" w:rsidRPr="000A00AC">
              <w:rPr>
                <w:rStyle w:val="Hipervnculo"/>
                <w:i w:val="0"/>
                <w:iCs w:val="0"/>
              </w:rPr>
              <w:t>Tabla</w:t>
            </w:r>
            <w:r w:rsidR="00531B3B" w:rsidRPr="00531B3B">
              <w:rPr>
                <w:rStyle w:val="Hipervnculo"/>
              </w:rPr>
              <w:t xml:space="preserve"> </w:t>
            </w:r>
            <w:r w:rsidR="00531B3B" w:rsidRPr="000A00AC">
              <w:rPr>
                <w:rStyle w:val="Hipervnculo"/>
                <w:i w:val="0"/>
                <w:iCs w:val="0"/>
              </w:rPr>
              <w:t>6</w:t>
            </w:r>
            <w:r w:rsidR="00B928CC">
              <w:rPr>
                <w:rStyle w:val="Hipervnculo"/>
              </w:rPr>
              <w:t>. Nivel de incidencia en la productividad del cultivo de jengibre</w:t>
            </w:r>
            <w:r w:rsidR="00531B3B" w:rsidRPr="00531B3B">
              <w:rPr>
                <w:webHidden/>
              </w:rPr>
              <w:tab/>
            </w:r>
            <w:r w:rsidR="00531B3B" w:rsidRPr="00701EAA">
              <w:rPr>
                <w:i w:val="0"/>
                <w:webHidden/>
              </w:rPr>
              <w:fldChar w:fldCharType="begin"/>
            </w:r>
            <w:r w:rsidR="00531B3B" w:rsidRPr="00701EAA">
              <w:rPr>
                <w:i w:val="0"/>
                <w:webHidden/>
              </w:rPr>
              <w:instrText xml:space="preserve"> PAGEREF _Toc135710517 \h </w:instrText>
            </w:r>
            <w:r w:rsidR="00531B3B" w:rsidRPr="00701EAA">
              <w:rPr>
                <w:i w:val="0"/>
                <w:webHidden/>
              </w:rPr>
            </w:r>
            <w:r w:rsidR="00531B3B" w:rsidRPr="00701EAA">
              <w:rPr>
                <w:i w:val="0"/>
                <w:webHidden/>
              </w:rPr>
              <w:fldChar w:fldCharType="separate"/>
            </w:r>
            <w:r w:rsidR="00972AFF">
              <w:rPr>
                <w:i w:val="0"/>
                <w:webHidden/>
              </w:rPr>
              <w:t>32</w:t>
            </w:r>
            <w:r w:rsidR="00531B3B" w:rsidRPr="00701EAA">
              <w:rPr>
                <w:i w:val="0"/>
                <w:webHidden/>
              </w:rPr>
              <w:fldChar w:fldCharType="end"/>
            </w:r>
          </w:hyperlink>
        </w:p>
        <w:p w14:paraId="06F6796C" w14:textId="61D7B326" w:rsidR="00531B3B" w:rsidRPr="00531B3B" w:rsidRDefault="00445AA7" w:rsidP="00623818">
          <w:pPr>
            <w:pStyle w:val="TDC1"/>
            <w:rPr>
              <w:rFonts w:eastAsiaTheme="minorEastAsia"/>
              <w:kern w:val="2"/>
              <w:lang w:eastAsia="es-EC"/>
              <w14:ligatures w14:val="standardContextual"/>
            </w:rPr>
          </w:pPr>
          <w:hyperlink w:anchor="_Toc135710519" w:history="1">
            <w:r w:rsidR="00531B3B" w:rsidRPr="000A00AC">
              <w:rPr>
                <w:rStyle w:val="Hipervnculo"/>
                <w:i w:val="0"/>
                <w:iCs w:val="0"/>
              </w:rPr>
              <w:t>Tabla</w:t>
            </w:r>
            <w:r w:rsidR="00531B3B" w:rsidRPr="00531B3B">
              <w:rPr>
                <w:rStyle w:val="Hipervnculo"/>
              </w:rPr>
              <w:t xml:space="preserve"> </w:t>
            </w:r>
            <w:r w:rsidR="00531B3B" w:rsidRPr="000A00AC">
              <w:rPr>
                <w:rStyle w:val="Hipervnculo"/>
                <w:i w:val="0"/>
                <w:iCs w:val="0"/>
              </w:rPr>
              <w:t>7</w:t>
            </w:r>
            <w:r w:rsidR="00B928CC">
              <w:rPr>
                <w:rStyle w:val="Hipervnculo"/>
              </w:rPr>
              <w:t>. Nivel de afectación del rizoma en el cultivo de jengibre</w:t>
            </w:r>
            <w:r w:rsidR="00531B3B" w:rsidRPr="00531B3B">
              <w:rPr>
                <w:webHidden/>
              </w:rPr>
              <w:tab/>
            </w:r>
            <w:r w:rsidR="00531B3B" w:rsidRPr="00701EAA">
              <w:rPr>
                <w:i w:val="0"/>
                <w:webHidden/>
              </w:rPr>
              <w:fldChar w:fldCharType="begin"/>
            </w:r>
            <w:r w:rsidR="00531B3B" w:rsidRPr="00701EAA">
              <w:rPr>
                <w:i w:val="0"/>
                <w:webHidden/>
              </w:rPr>
              <w:instrText xml:space="preserve"> PAGEREF _Toc135710519 \h </w:instrText>
            </w:r>
            <w:r w:rsidR="00531B3B" w:rsidRPr="00701EAA">
              <w:rPr>
                <w:i w:val="0"/>
                <w:webHidden/>
              </w:rPr>
            </w:r>
            <w:r w:rsidR="00531B3B" w:rsidRPr="00701EAA">
              <w:rPr>
                <w:i w:val="0"/>
                <w:webHidden/>
              </w:rPr>
              <w:fldChar w:fldCharType="separate"/>
            </w:r>
            <w:r w:rsidR="00972AFF">
              <w:rPr>
                <w:i w:val="0"/>
                <w:webHidden/>
              </w:rPr>
              <w:t>33</w:t>
            </w:r>
            <w:r w:rsidR="00531B3B" w:rsidRPr="00701EAA">
              <w:rPr>
                <w:i w:val="0"/>
                <w:webHidden/>
              </w:rPr>
              <w:fldChar w:fldCharType="end"/>
            </w:r>
          </w:hyperlink>
        </w:p>
        <w:p w14:paraId="526F38A7" w14:textId="52B2B6D5" w:rsidR="00531B3B" w:rsidRPr="00531B3B" w:rsidRDefault="00445AA7" w:rsidP="00623818">
          <w:pPr>
            <w:pStyle w:val="TDC1"/>
            <w:rPr>
              <w:rFonts w:eastAsiaTheme="minorEastAsia"/>
              <w:kern w:val="2"/>
              <w:lang w:eastAsia="es-EC"/>
              <w14:ligatures w14:val="standardContextual"/>
            </w:rPr>
          </w:pPr>
          <w:hyperlink w:anchor="_Toc135710522" w:history="1">
            <w:r w:rsidR="00531B3B" w:rsidRPr="000A00AC">
              <w:rPr>
                <w:rStyle w:val="Hipervnculo"/>
                <w:i w:val="0"/>
                <w:iCs w:val="0"/>
              </w:rPr>
              <w:t>Tabla</w:t>
            </w:r>
            <w:r w:rsidR="00531B3B" w:rsidRPr="00531B3B">
              <w:rPr>
                <w:rStyle w:val="Hipervnculo"/>
              </w:rPr>
              <w:t xml:space="preserve"> </w:t>
            </w:r>
            <w:r w:rsidR="00531B3B" w:rsidRPr="000A00AC">
              <w:rPr>
                <w:rStyle w:val="Hipervnculo"/>
                <w:i w:val="0"/>
                <w:iCs w:val="0"/>
              </w:rPr>
              <w:t>8</w:t>
            </w:r>
            <w:r w:rsidR="00B928CC">
              <w:rPr>
                <w:rStyle w:val="Hipervnculo"/>
              </w:rPr>
              <w:t>. Análisis económico de los tratamientos en el cultivo de jengibre</w:t>
            </w:r>
            <w:r w:rsidR="00531B3B" w:rsidRPr="00531B3B">
              <w:rPr>
                <w:webHidden/>
              </w:rPr>
              <w:tab/>
            </w:r>
            <w:r w:rsidR="00531B3B" w:rsidRPr="00701EAA">
              <w:rPr>
                <w:i w:val="0"/>
                <w:webHidden/>
              </w:rPr>
              <w:fldChar w:fldCharType="begin"/>
            </w:r>
            <w:r w:rsidR="00531B3B" w:rsidRPr="00701EAA">
              <w:rPr>
                <w:i w:val="0"/>
                <w:webHidden/>
              </w:rPr>
              <w:instrText xml:space="preserve"> PAGEREF _Toc135710522 \h </w:instrText>
            </w:r>
            <w:r w:rsidR="00531B3B" w:rsidRPr="00701EAA">
              <w:rPr>
                <w:i w:val="0"/>
                <w:webHidden/>
              </w:rPr>
            </w:r>
            <w:r w:rsidR="00531B3B" w:rsidRPr="00701EAA">
              <w:rPr>
                <w:i w:val="0"/>
                <w:webHidden/>
              </w:rPr>
              <w:fldChar w:fldCharType="separate"/>
            </w:r>
            <w:r w:rsidR="00972AFF">
              <w:rPr>
                <w:i w:val="0"/>
                <w:webHidden/>
              </w:rPr>
              <w:t>35</w:t>
            </w:r>
            <w:r w:rsidR="00531B3B" w:rsidRPr="00701EAA">
              <w:rPr>
                <w:i w:val="0"/>
                <w:webHidden/>
              </w:rPr>
              <w:fldChar w:fldCharType="end"/>
            </w:r>
          </w:hyperlink>
        </w:p>
        <w:p w14:paraId="7A634360" w14:textId="0FDD2DB8" w:rsidR="00C502BD" w:rsidRDefault="00C502BD" w:rsidP="00531B3B">
          <w:pPr>
            <w:spacing w:line="360" w:lineRule="auto"/>
            <w:jc w:val="both"/>
            <w:rPr>
              <w:rFonts w:ascii="Times New Roman" w:hAnsi="Times New Roman" w:cs="Times New Roman"/>
              <w:sz w:val="24"/>
              <w:szCs w:val="24"/>
            </w:rPr>
          </w:pPr>
          <w:r w:rsidRPr="00531B3B">
            <w:rPr>
              <w:rFonts w:ascii="Times New Roman" w:hAnsi="Times New Roman" w:cs="Times New Roman"/>
              <w:sz w:val="24"/>
              <w:szCs w:val="24"/>
            </w:rPr>
            <w:fldChar w:fldCharType="end"/>
          </w:r>
        </w:p>
      </w:sdtContent>
    </w:sdt>
    <w:p w14:paraId="1E5B79FD" w14:textId="24DC6DF3" w:rsidR="00983CC7" w:rsidRPr="00B36C26" w:rsidRDefault="00983CC7" w:rsidP="00C502BD">
      <w:pPr>
        <w:pStyle w:val="TtuloTDC"/>
        <w:spacing w:before="0" w:line="360" w:lineRule="auto"/>
        <w:rPr>
          <w:rFonts w:ascii="Times New Roman" w:hAnsi="Times New Roman" w:cs="Times New Roman"/>
          <w:sz w:val="24"/>
          <w:szCs w:val="24"/>
        </w:rPr>
      </w:pPr>
    </w:p>
    <w:p w14:paraId="7881C738" w14:textId="5235CDF4" w:rsidR="00C848C8" w:rsidRPr="00B36C26" w:rsidRDefault="00C848C8" w:rsidP="00B36C26">
      <w:pPr>
        <w:spacing w:line="360" w:lineRule="auto"/>
        <w:rPr>
          <w:rFonts w:ascii="Times New Roman" w:hAnsi="Times New Roman" w:cs="Times New Roman"/>
          <w:b/>
          <w:bCs/>
          <w:sz w:val="24"/>
          <w:lang w:val="es-EC"/>
        </w:rPr>
      </w:pPr>
    </w:p>
    <w:p w14:paraId="0655B69D" w14:textId="214B4841" w:rsidR="00C848C8" w:rsidRPr="00B36C26" w:rsidRDefault="00C848C8" w:rsidP="00B36C26">
      <w:pPr>
        <w:spacing w:line="360" w:lineRule="auto"/>
        <w:rPr>
          <w:rFonts w:ascii="Times New Roman" w:hAnsi="Times New Roman" w:cs="Times New Roman"/>
          <w:b/>
          <w:bCs/>
          <w:sz w:val="24"/>
          <w:lang w:val="es-EC"/>
        </w:rPr>
      </w:pPr>
    </w:p>
    <w:p w14:paraId="601FA753" w14:textId="39630075" w:rsidR="00C848C8" w:rsidRPr="00B36C26" w:rsidRDefault="00C848C8" w:rsidP="00B36C26">
      <w:pPr>
        <w:spacing w:line="360" w:lineRule="auto"/>
        <w:rPr>
          <w:rFonts w:ascii="Times New Roman" w:hAnsi="Times New Roman" w:cs="Times New Roman"/>
          <w:b/>
          <w:bCs/>
          <w:sz w:val="24"/>
          <w:lang w:val="es-EC"/>
        </w:rPr>
      </w:pPr>
    </w:p>
    <w:p w14:paraId="26155229" w14:textId="1AFDB794" w:rsidR="00C848C8" w:rsidRPr="00B36C26" w:rsidRDefault="00C848C8" w:rsidP="00B36C26">
      <w:pPr>
        <w:spacing w:line="360" w:lineRule="auto"/>
        <w:rPr>
          <w:rFonts w:ascii="Times New Roman" w:hAnsi="Times New Roman" w:cs="Times New Roman"/>
          <w:b/>
          <w:bCs/>
          <w:sz w:val="24"/>
          <w:lang w:val="es-EC"/>
        </w:rPr>
      </w:pPr>
    </w:p>
    <w:p w14:paraId="12786396" w14:textId="2F913B86" w:rsidR="00C848C8" w:rsidRPr="00B36C26" w:rsidRDefault="00C848C8" w:rsidP="00B36C26">
      <w:pPr>
        <w:spacing w:line="360" w:lineRule="auto"/>
        <w:rPr>
          <w:rFonts w:ascii="Times New Roman" w:hAnsi="Times New Roman" w:cs="Times New Roman"/>
          <w:b/>
          <w:bCs/>
          <w:sz w:val="24"/>
          <w:lang w:val="es-EC"/>
        </w:rPr>
      </w:pPr>
    </w:p>
    <w:p w14:paraId="71A548D6" w14:textId="6CE82CAE" w:rsidR="00C848C8" w:rsidRPr="00B36C26" w:rsidRDefault="00C848C8" w:rsidP="00B36C26">
      <w:pPr>
        <w:spacing w:line="360" w:lineRule="auto"/>
        <w:rPr>
          <w:rFonts w:ascii="Times New Roman" w:hAnsi="Times New Roman" w:cs="Times New Roman"/>
          <w:b/>
          <w:bCs/>
          <w:sz w:val="24"/>
          <w:lang w:val="es-EC"/>
        </w:rPr>
      </w:pPr>
    </w:p>
    <w:p w14:paraId="220701A1" w14:textId="01D63F0E" w:rsidR="00C848C8" w:rsidRPr="00B36C26" w:rsidRDefault="00C848C8" w:rsidP="00B36C26">
      <w:pPr>
        <w:spacing w:line="360" w:lineRule="auto"/>
        <w:rPr>
          <w:rFonts w:ascii="Times New Roman" w:hAnsi="Times New Roman" w:cs="Times New Roman"/>
          <w:b/>
          <w:bCs/>
          <w:sz w:val="24"/>
          <w:lang w:val="es-EC"/>
        </w:rPr>
      </w:pPr>
    </w:p>
    <w:p w14:paraId="133DAD18" w14:textId="40261D41" w:rsidR="00C848C8" w:rsidRPr="00B36C26" w:rsidRDefault="00C848C8" w:rsidP="00B36C26">
      <w:pPr>
        <w:spacing w:line="360" w:lineRule="auto"/>
        <w:rPr>
          <w:rFonts w:ascii="Times New Roman" w:hAnsi="Times New Roman" w:cs="Times New Roman"/>
          <w:b/>
          <w:bCs/>
          <w:sz w:val="24"/>
          <w:lang w:val="es-EC"/>
        </w:rPr>
      </w:pPr>
    </w:p>
    <w:p w14:paraId="113D258D" w14:textId="71D64B04" w:rsidR="00C848C8" w:rsidRPr="00B36C26" w:rsidRDefault="00C848C8" w:rsidP="00B36C26">
      <w:pPr>
        <w:spacing w:line="360" w:lineRule="auto"/>
        <w:rPr>
          <w:rFonts w:ascii="Times New Roman" w:hAnsi="Times New Roman" w:cs="Times New Roman"/>
          <w:b/>
          <w:bCs/>
          <w:sz w:val="24"/>
          <w:lang w:val="es-EC"/>
        </w:rPr>
      </w:pPr>
    </w:p>
    <w:p w14:paraId="063CCE49" w14:textId="65C2690F" w:rsidR="00C848C8" w:rsidRPr="00B36C26" w:rsidRDefault="00C848C8" w:rsidP="00B36C26">
      <w:pPr>
        <w:spacing w:line="360" w:lineRule="auto"/>
        <w:rPr>
          <w:rFonts w:ascii="Times New Roman" w:hAnsi="Times New Roman" w:cs="Times New Roman"/>
          <w:b/>
          <w:bCs/>
          <w:sz w:val="24"/>
          <w:lang w:val="es-EC"/>
        </w:rPr>
      </w:pPr>
    </w:p>
    <w:p w14:paraId="79FDDC8A" w14:textId="001822C2" w:rsidR="00966B2D" w:rsidRPr="00B36C26" w:rsidRDefault="00966B2D" w:rsidP="00B36C26">
      <w:pPr>
        <w:spacing w:line="360" w:lineRule="auto"/>
        <w:rPr>
          <w:rFonts w:ascii="Times New Roman" w:hAnsi="Times New Roman" w:cs="Times New Roman"/>
          <w:b/>
          <w:bCs/>
          <w:sz w:val="24"/>
          <w:lang w:val="es-EC"/>
        </w:rPr>
        <w:sectPr w:rsidR="00966B2D" w:rsidRPr="00B36C26" w:rsidSect="00B36C26">
          <w:pgSz w:w="11906" w:h="16838" w:code="9"/>
          <w:pgMar w:top="1418" w:right="1418" w:bottom="1418" w:left="1701" w:header="709" w:footer="709" w:gutter="0"/>
          <w:pgNumType w:fmt="lowerRoman"/>
          <w:cols w:space="708"/>
          <w:docGrid w:linePitch="360"/>
        </w:sectPr>
      </w:pPr>
    </w:p>
    <w:p w14:paraId="37EBFE86" w14:textId="11E583F0" w:rsidR="005C6C42" w:rsidRDefault="00461A77" w:rsidP="005C6C42">
      <w:pPr>
        <w:pStyle w:val="TtuloTDC"/>
        <w:spacing w:before="0" w:line="360" w:lineRule="auto"/>
        <w:jc w:val="center"/>
        <w:outlineLvl w:val="0"/>
        <w:rPr>
          <w:rFonts w:ascii="Times New Roman" w:eastAsiaTheme="minorHAnsi" w:hAnsi="Times New Roman" w:cs="Times New Roman"/>
          <w:b/>
          <w:bCs/>
          <w:color w:val="auto"/>
          <w:sz w:val="28"/>
          <w:szCs w:val="22"/>
          <w:lang w:val="en-US" w:eastAsia="en-US"/>
        </w:rPr>
      </w:pPr>
      <w:bookmarkStart w:id="109" w:name="_Toc137112795"/>
      <w:bookmarkStart w:id="110" w:name="_Toc86436563"/>
      <w:bookmarkStart w:id="111" w:name="_Toc135710431"/>
      <w:bookmarkStart w:id="112" w:name="_Toc135710434"/>
      <w:r>
        <w:rPr>
          <w:rFonts w:ascii="Times New Roman" w:eastAsiaTheme="minorHAnsi" w:hAnsi="Times New Roman" w:cs="Times New Roman"/>
          <w:b/>
          <w:bCs/>
          <w:color w:val="auto"/>
          <w:sz w:val="28"/>
          <w:szCs w:val="22"/>
          <w:lang w:val="en-US" w:eastAsia="en-US"/>
        </w:rPr>
        <w:lastRenderedPageBreak/>
        <w:t>Í</w:t>
      </w:r>
      <w:r w:rsidR="005C6C42" w:rsidRPr="005C6C42">
        <w:rPr>
          <w:rFonts w:ascii="Times New Roman" w:eastAsiaTheme="minorHAnsi" w:hAnsi="Times New Roman" w:cs="Times New Roman"/>
          <w:b/>
          <w:bCs/>
          <w:color w:val="auto"/>
          <w:sz w:val="28"/>
          <w:szCs w:val="22"/>
          <w:lang w:val="en-US" w:eastAsia="en-US"/>
        </w:rPr>
        <w:t xml:space="preserve">NDICE DE </w:t>
      </w:r>
      <w:r w:rsidR="005C6C42">
        <w:rPr>
          <w:rFonts w:ascii="Times New Roman" w:eastAsiaTheme="minorHAnsi" w:hAnsi="Times New Roman" w:cs="Times New Roman"/>
          <w:b/>
          <w:bCs/>
          <w:color w:val="auto"/>
          <w:sz w:val="28"/>
          <w:szCs w:val="22"/>
          <w:lang w:val="en-US" w:eastAsia="en-US"/>
        </w:rPr>
        <w:t>ANEXOS</w:t>
      </w:r>
      <w:bookmarkEnd w:id="109"/>
    </w:p>
    <w:sdt>
      <w:sdtPr>
        <w:rPr>
          <w:rFonts w:ascii="Times New Roman" w:eastAsia="Arial" w:hAnsi="Times New Roman" w:cs="Times New Roman"/>
          <w:color w:val="auto"/>
          <w:sz w:val="24"/>
          <w:szCs w:val="24"/>
          <w:lang w:val="es-ES" w:eastAsia="en-US"/>
        </w:rPr>
        <w:id w:val="1350523679"/>
        <w:docPartObj>
          <w:docPartGallery w:val="Table of Contents"/>
          <w:docPartUnique/>
        </w:docPartObj>
      </w:sdtPr>
      <w:sdtEndPr/>
      <w:sdtContent>
        <w:p w14:paraId="5F226411" w14:textId="68C4168C" w:rsidR="005C6C42" w:rsidRPr="000A00AC" w:rsidRDefault="005C6C42" w:rsidP="005C6C42">
          <w:pPr>
            <w:pStyle w:val="TtuloTDC"/>
            <w:spacing w:before="0" w:line="360" w:lineRule="auto"/>
            <w:jc w:val="both"/>
            <w:rPr>
              <w:rFonts w:asciiTheme="minorHAnsi" w:eastAsiaTheme="minorEastAsia" w:hAnsiTheme="minorHAnsi" w:cstheme="minorBidi"/>
              <w:i/>
              <w:iCs/>
              <w:noProof/>
              <w:kern w:val="2"/>
              <w:sz w:val="22"/>
              <w:szCs w:val="22"/>
              <w14:ligatures w14:val="standardContextual"/>
            </w:rPr>
          </w:pPr>
          <w:r w:rsidRPr="000A00AC">
            <w:rPr>
              <w:i/>
              <w:iCs/>
              <w:noProof/>
            </w:rPr>
            <w:fldChar w:fldCharType="begin"/>
          </w:r>
          <w:r w:rsidRPr="000A00AC">
            <w:instrText xml:space="preserve"> TOC \o "1-3" \h \z \u </w:instrText>
          </w:r>
          <w:r w:rsidRPr="000A00AC">
            <w:rPr>
              <w:i/>
              <w:iCs/>
              <w:noProof/>
            </w:rPr>
            <w:fldChar w:fldCharType="separate"/>
          </w:r>
        </w:p>
        <w:p w14:paraId="4565C182" w14:textId="5BF97B33" w:rsidR="005C6C42" w:rsidRPr="000A00AC" w:rsidRDefault="00445AA7" w:rsidP="005C6C42">
          <w:pPr>
            <w:pStyle w:val="TDC1"/>
            <w:rPr>
              <w:rFonts w:asciiTheme="minorHAnsi" w:eastAsiaTheme="minorEastAsia" w:hAnsiTheme="minorHAnsi" w:cstheme="minorBidi"/>
              <w:i w:val="0"/>
              <w:iCs w:val="0"/>
              <w:kern w:val="2"/>
              <w:sz w:val="22"/>
              <w:szCs w:val="22"/>
              <w:lang w:eastAsia="es-EC"/>
              <w14:ligatures w14:val="standardContextual"/>
            </w:rPr>
          </w:pPr>
          <w:hyperlink w:anchor="_Toc137010946" w:history="1">
            <w:r w:rsidR="005C6C42" w:rsidRPr="000A00AC">
              <w:rPr>
                <w:rStyle w:val="Hipervnculo"/>
                <w:i w:val="0"/>
                <w:iCs w:val="0"/>
              </w:rPr>
              <w:t>A</w:t>
            </w:r>
            <w:r w:rsidR="00963E7C" w:rsidRPr="000A00AC">
              <w:rPr>
                <w:rStyle w:val="Hipervnculo"/>
                <w:i w:val="0"/>
                <w:iCs w:val="0"/>
              </w:rPr>
              <w:t xml:space="preserve">nexo </w:t>
            </w:r>
            <w:r w:rsidR="005C6C42" w:rsidRPr="000A00AC">
              <w:rPr>
                <w:rStyle w:val="Hipervnculo"/>
                <w:i w:val="0"/>
                <w:iCs w:val="0"/>
              </w:rPr>
              <w:t>1. Croquis del experimento</w:t>
            </w:r>
            <w:r w:rsidR="005C6C42" w:rsidRPr="000A00AC">
              <w:rPr>
                <w:i w:val="0"/>
                <w:iCs w:val="0"/>
                <w:webHidden/>
              </w:rPr>
              <w:tab/>
            </w:r>
            <w:r w:rsidR="005C6C42" w:rsidRPr="000A00AC">
              <w:rPr>
                <w:i w:val="0"/>
                <w:iCs w:val="0"/>
                <w:webHidden/>
              </w:rPr>
              <w:fldChar w:fldCharType="begin"/>
            </w:r>
            <w:r w:rsidR="005C6C42" w:rsidRPr="000A00AC">
              <w:rPr>
                <w:i w:val="0"/>
                <w:iCs w:val="0"/>
                <w:webHidden/>
              </w:rPr>
              <w:instrText xml:space="preserve"> PAGEREF _Toc137010946 \h </w:instrText>
            </w:r>
            <w:r w:rsidR="005C6C42" w:rsidRPr="000A00AC">
              <w:rPr>
                <w:i w:val="0"/>
                <w:iCs w:val="0"/>
                <w:webHidden/>
              </w:rPr>
            </w:r>
            <w:r w:rsidR="005C6C42" w:rsidRPr="000A00AC">
              <w:rPr>
                <w:i w:val="0"/>
                <w:iCs w:val="0"/>
                <w:webHidden/>
              </w:rPr>
              <w:fldChar w:fldCharType="separate"/>
            </w:r>
            <w:r w:rsidR="00972AFF">
              <w:rPr>
                <w:i w:val="0"/>
                <w:iCs w:val="0"/>
                <w:webHidden/>
              </w:rPr>
              <w:t>46</w:t>
            </w:r>
            <w:r w:rsidR="005C6C42" w:rsidRPr="000A00AC">
              <w:rPr>
                <w:i w:val="0"/>
                <w:iCs w:val="0"/>
                <w:webHidden/>
              </w:rPr>
              <w:fldChar w:fldCharType="end"/>
            </w:r>
          </w:hyperlink>
        </w:p>
        <w:p w14:paraId="6BBD7031" w14:textId="2B389B0F" w:rsidR="005C6C42" w:rsidRPr="000A00AC" w:rsidRDefault="00445AA7" w:rsidP="005C6C42">
          <w:pPr>
            <w:pStyle w:val="TDC1"/>
            <w:rPr>
              <w:rFonts w:asciiTheme="minorHAnsi" w:eastAsiaTheme="minorEastAsia" w:hAnsiTheme="minorHAnsi" w:cstheme="minorBidi"/>
              <w:i w:val="0"/>
              <w:iCs w:val="0"/>
              <w:kern w:val="2"/>
              <w:sz w:val="22"/>
              <w:szCs w:val="22"/>
              <w:lang w:eastAsia="es-EC"/>
              <w14:ligatures w14:val="standardContextual"/>
            </w:rPr>
          </w:pPr>
          <w:hyperlink w:anchor="_Toc137010947" w:history="1">
            <w:r w:rsidR="005C6C42" w:rsidRPr="000A00AC">
              <w:rPr>
                <w:rStyle w:val="Hipervnculo"/>
                <w:i w:val="0"/>
                <w:iCs w:val="0"/>
              </w:rPr>
              <w:t>A</w:t>
            </w:r>
            <w:r w:rsidR="00963E7C" w:rsidRPr="000A00AC">
              <w:rPr>
                <w:rStyle w:val="Hipervnculo"/>
                <w:i w:val="0"/>
                <w:iCs w:val="0"/>
              </w:rPr>
              <w:t>nexo</w:t>
            </w:r>
            <w:r w:rsidR="005C6C42" w:rsidRPr="000A00AC">
              <w:rPr>
                <w:rStyle w:val="Hipervnculo"/>
                <w:i w:val="0"/>
                <w:iCs w:val="0"/>
              </w:rPr>
              <w:t xml:space="preserve"> 2. Manejo del experimento</w:t>
            </w:r>
            <w:r w:rsidR="005C6C42" w:rsidRPr="000A00AC">
              <w:rPr>
                <w:i w:val="0"/>
                <w:iCs w:val="0"/>
                <w:webHidden/>
              </w:rPr>
              <w:tab/>
            </w:r>
            <w:r w:rsidR="005C6C42" w:rsidRPr="000A00AC">
              <w:rPr>
                <w:i w:val="0"/>
                <w:iCs w:val="0"/>
                <w:webHidden/>
              </w:rPr>
              <w:fldChar w:fldCharType="begin"/>
            </w:r>
            <w:r w:rsidR="005C6C42" w:rsidRPr="000A00AC">
              <w:rPr>
                <w:i w:val="0"/>
                <w:iCs w:val="0"/>
                <w:webHidden/>
              </w:rPr>
              <w:instrText xml:space="preserve"> PAGEREF _Toc137010947 \h </w:instrText>
            </w:r>
            <w:r w:rsidR="005C6C42" w:rsidRPr="000A00AC">
              <w:rPr>
                <w:i w:val="0"/>
                <w:iCs w:val="0"/>
                <w:webHidden/>
              </w:rPr>
            </w:r>
            <w:r w:rsidR="005C6C42" w:rsidRPr="000A00AC">
              <w:rPr>
                <w:i w:val="0"/>
                <w:iCs w:val="0"/>
                <w:webHidden/>
              </w:rPr>
              <w:fldChar w:fldCharType="separate"/>
            </w:r>
            <w:r w:rsidR="00972AFF">
              <w:rPr>
                <w:i w:val="0"/>
                <w:iCs w:val="0"/>
                <w:webHidden/>
              </w:rPr>
              <w:t>47</w:t>
            </w:r>
            <w:r w:rsidR="005C6C42" w:rsidRPr="000A00AC">
              <w:rPr>
                <w:i w:val="0"/>
                <w:iCs w:val="0"/>
                <w:webHidden/>
              </w:rPr>
              <w:fldChar w:fldCharType="end"/>
            </w:r>
          </w:hyperlink>
        </w:p>
        <w:p w14:paraId="0560D25D" w14:textId="09FD09A6" w:rsidR="005C6C42" w:rsidRPr="000A00AC" w:rsidRDefault="00445AA7" w:rsidP="005C6C42">
          <w:pPr>
            <w:pStyle w:val="TDC1"/>
            <w:rPr>
              <w:rFonts w:asciiTheme="minorHAnsi" w:eastAsiaTheme="minorEastAsia" w:hAnsiTheme="minorHAnsi" w:cstheme="minorBidi"/>
              <w:i w:val="0"/>
              <w:iCs w:val="0"/>
              <w:kern w:val="2"/>
              <w:sz w:val="22"/>
              <w:szCs w:val="22"/>
              <w:lang w:eastAsia="es-EC"/>
              <w14:ligatures w14:val="standardContextual"/>
            </w:rPr>
          </w:pPr>
          <w:hyperlink w:anchor="_Toc137010948" w:history="1">
            <w:r w:rsidR="005C6C42" w:rsidRPr="000A00AC">
              <w:rPr>
                <w:rStyle w:val="Hipervnculo"/>
                <w:i w:val="0"/>
                <w:iCs w:val="0"/>
              </w:rPr>
              <w:t>A</w:t>
            </w:r>
            <w:r w:rsidR="00963E7C" w:rsidRPr="000A00AC">
              <w:rPr>
                <w:rStyle w:val="Hipervnculo"/>
                <w:i w:val="0"/>
                <w:iCs w:val="0"/>
              </w:rPr>
              <w:t>nexo</w:t>
            </w:r>
            <w:r w:rsidR="005C6C42" w:rsidRPr="000A00AC">
              <w:rPr>
                <w:rStyle w:val="Hipervnculo"/>
                <w:i w:val="0"/>
                <w:iCs w:val="0"/>
              </w:rPr>
              <w:t xml:space="preserve"> 3. Análisis de la varianza (ANOVA)</w:t>
            </w:r>
            <w:r w:rsidR="005C6C42" w:rsidRPr="000A00AC">
              <w:rPr>
                <w:i w:val="0"/>
                <w:iCs w:val="0"/>
                <w:webHidden/>
              </w:rPr>
              <w:tab/>
            </w:r>
            <w:r w:rsidR="005C6C42" w:rsidRPr="000A00AC">
              <w:rPr>
                <w:i w:val="0"/>
                <w:iCs w:val="0"/>
                <w:webHidden/>
              </w:rPr>
              <w:fldChar w:fldCharType="begin"/>
            </w:r>
            <w:r w:rsidR="005C6C42" w:rsidRPr="000A00AC">
              <w:rPr>
                <w:i w:val="0"/>
                <w:iCs w:val="0"/>
                <w:webHidden/>
              </w:rPr>
              <w:instrText xml:space="preserve"> PAGEREF _Toc137010948 \h </w:instrText>
            </w:r>
            <w:r w:rsidR="005C6C42" w:rsidRPr="000A00AC">
              <w:rPr>
                <w:i w:val="0"/>
                <w:iCs w:val="0"/>
                <w:webHidden/>
              </w:rPr>
            </w:r>
            <w:r w:rsidR="005C6C42" w:rsidRPr="000A00AC">
              <w:rPr>
                <w:i w:val="0"/>
                <w:iCs w:val="0"/>
                <w:webHidden/>
              </w:rPr>
              <w:fldChar w:fldCharType="separate"/>
            </w:r>
            <w:r w:rsidR="00972AFF">
              <w:rPr>
                <w:i w:val="0"/>
                <w:iCs w:val="0"/>
                <w:webHidden/>
              </w:rPr>
              <w:t>51</w:t>
            </w:r>
            <w:r w:rsidR="005C6C42" w:rsidRPr="000A00AC">
              <w:rPr>
                <w:i w:val="0"/>
                <w:iCs w:val="0"/>
                <w:webHidden/>
              </w:rPr>
              <w:fldChar w:fldCharType="end"/>
            </w:r>
          </w:hyperlink>
        </w:p>
        <w:p w14:paraId="6E72EF5B" w14:textId="77777777" w:rsidR="005C6C42" w:rsidRDefault="005C6C42" w:rsidP="005C6C42">
          <w:pPr>
            <w:spacing w:line="360" w:lineRule="auto"/>
            <w:jc w:val="both"/>
            <w:rPr>
              <w:rFonts w:ascii="Times New Roman" w:hAnsi="Times New Roman" w:cs="Times New Roman"/>
              <w:sz w:val="24"/>
              <w:szCs w:val="24"/>
            </w:rPr>
          </w:pPr>
          <w:r w:rsidRPr="000A00AC">
            <w:rPr>
              <w:rFonts w:ascii="Times New Roman" w:hAnsi="Times New Roman" w:cs="Times New Roman"/>
              <w:sz w:val="24"/>
              <w:szCs w:val="24"/>
            </w:rPr>
            <w:fldChar w:fldCharType="end"/>
          </w:r>
        </w:p>
      </w:sdtContent>
    </w:sdt>
    <w:p w14:paraId="7B38D962" w14:textId="77777777" w:rsidR="005C6C42" w:rsidRDefault="005C6C42" w:rsidP="005C6C42">
      <w:pPr>
        <w:spacing w:line="360" w:lineRule="auto"/>
        <w:rPr>
          <w:lang w:val="en-US"/>
        </w:rPr>
      </w:pPr>
    </w:p>
    <w:p w14:paraId="2EB56877" w14:textId="77777777" w:rsidR="005C6C42" w:rsidRPr="005C6C42" w:rsidRDefault="005C6C42" w:rsidP="005C6C42">
      <w:pPr>
        <w:spacing w:line="360" w:lineRule="auto"/>
        <w:rPr>
          <w:lang w:val="en-US"/>
        </w:rPr>
      </w:pPr>
    </w:p>
    <w:p w14:paraId="47FB8187" w14:textId="4DD1ACA2" w:rsidR="005C6C42" w:rsidRPr="005C6C42" w:rsidRDefault="005C6C42" w:rsidP="005C6C42">
      <w:pPr>
        <w:rPr>
          <w:lang w:val="en-US"/>
        </w:rPr>
        <w:sectPr w:rsidR="005C6C42" w:rsidRPr="005C6C42" w:rsidSect="005C6C42">
          <w:pgSz w:w="11906" w:h="16838" w:code="9"/>
          <w:pgMar w:top="1418" w:right="1418" w:bottom="1418" w:left="1701" w:header="709" w:footer="709" w:gutter="0"/>
          <w:pgNumType w:fmt="lowerRoman"/>
          <w:cols w:space="708"/>
          <w:docGrid w:linePitch="360"/>
        </w:sectPr>
      </w:pPr>
    </w:p>
    <w:p w14:paraId="425E354C" w14:textId="194E2E05" w:rsidR="005C6C42" w:rsidRPr="00D1751F" w:rsidRDefault="005C6C42" w:rsidP="00052D16">
      <w:pPr>
        <w:pStyle w:val="TtuloTDC"/>
        <w:spacing w:before="0" w:after="240" w:line="480" w:lineRule="auto"/>
        <w:jc w:val="center"/>
        <w:outlineLvl w:val="0"/>
        <w:rPr>
          <w:rFonts w:ascii="Times New Roman" w:eastAsiaTheme="minorHAnsi" w:hAnsi="Times New Roman" w:cs="Times New Roman"/>
          <w:b/>
          <w:bCs/>
          <w:color w:val="auto"/>
          <w:sz w:val="28"/>
          <w:szCs w:val="22"/>
          <w:lang w:val="en-US" w:eastAsia="en-US"/>
        </w:rPr>
      </w:pPr>
      <w:bookmarkStart w:id="113" w:name="_Toc137112796"/>
      <w:r w:rsidRPr="00F20301">
        <w:rPr>
          <w:rFonts w:ascii="Times New Roman" w:eastAsiaTheme="minorHAnsi" w:hAnsi="Times New Roman" w:cs="Times New Roman"/>
          <w:b/>
          <w:bCs/>
          <w:color w:val="auto"/>
          <w:sz w:val="28"/>
          <w:szCs w:val="22"/>
          <w:lang w:val="en-US" w:eastAsia="en-US"/>
        </w:rPr>
        <w:lastRenderedPageBreak/>
        <w:t>CÓDIGO DUBLIN</w:t>
      </w:r>
      <w:bookmarkEnd w:id="110"/>
      <w:bookmarkEnd w:id="111"/>
      <w:bookmarkEnd w:id="113"/>
    </w:p>
    <w:tbl>
      <w:tblPr>
        <w:tblStyle w:val="Tablaconcuadrcula"/>
        <w:tblW w:w="8784" w:type="dxa"/>
        <w:tblLook w:val="04A0" w:firstRow="1" w:lastRow="0" w:firstColumn="1" w:lastColumn="0" w:noHBand="0" w:noVBand="1"/>
      </w:tblPr>
      <w:tblGrid>
        <w:gridCol w:w="1838"/>
        <w:gridCol w:w="1699"/>
        <w:gridCol w:w="1699"/>
        <w:gridCol w:w="1699"/>
        <w:gridCol w:w="1849"/>
      </w:tblGrid>
      <w:tr w:rsidR="005C6C42" w:rsidRPr="00B112C2" w14:paraId="3F5DA999" w14:textId="77777777" w:rsidTr="00701EAA">
        <w:tc>
          <w:tcPr>
            <w:tcW w:w="1838" w:type="dxa"/>
          </w:tcPr>
          <w:p w14:paraId="332F6FC3" w14:textId="77777777" w:rsidR="005C6C42" w:rsidRPr="00B112C2" w:rsidRDefault="005C6C42" w:rsidP="00701EAA">
            <w:pPr>
              <w:spacing w:line="360" w:lineRule="auto"/>
              <w:rPr>
                <w:rFonts w:ascii="Times New Roman" w:hAnsi="Times New Roman"/>
                <w:b/>
                <w:sz w:val="24"/>
              </w:rPr>
            </w:pPr>
            <w:r w:rsidRPr="00B112C2">
              <w:rPr>
                <w:rFonts w:ascii="Times New Roman" w:hAnsi="Times New Roman"/>
                <w:b/>
                <w:sz w:val="24"/>
              </w:rPr>
              <w:t>Título</w:t>
            </w:r>
            <w:r>
              <w:rPr>
                <w:rFonts w:ascii="Times New Roman" w:hAnsi="Times New Roman"/>
                <w:b/>
                <w:sz w:val="24"/>
              </w:rPr>
              <w:t>:</w:t>
            </w:r>
          </w:p>
        </w:tc>
        <w:tc>
          <w:tcPr>
            <w:tcW w:w="6946" w:type="dxa"/>
            <w:gridSpan w:val="4"/>
          </w:tcPr>
          <w:p w14:paraId="3DDF6CCC" w14:textId="77777777" w:rsidR="005C6C42" w:rsidRPr="00F20301" w:rsidRDefault="005C6C42" w:rsidP="00701EAA">
            <w:pPr>
              <w:spacing w:line="360" w:lineRule="auto"/>
              <w:jc w:val="both"/>
              <w:rPr>
                <w:rFonts w:ascii="Times New Roman" w:hAnsi="Times New Roman"/>
                <w:sz w:val="24"/>
              </w:rPr>
            </w:pPr>
            <w:r w:rsidRPr="00F20301">
              <w:rPr>
                <w:rFonts w:ascii="Times New Roman" w:hAnsi="Times New Roman"/>
                <w:sz w:val="24"/>
                <w:szCs w:val="24"/>
              </w:rPr>
              <w:t>“</w:t>
            </w:r>
            <w:r>
              <w:rPr>
                <w:rFonts w:ascii="Times New Roman" w:hAnsi="Times New Roman"/>
                <w:sz w:val="24"/>
                <w:szCs w:val="24"/>
              </w:rPr>
              <w:t>U</w:t>
            </w:r>
            <w:r w:rsidRPr="00F20301">
              <w:rPr>
                <w:rFonts w:ascii="Times New Roman" w:hAnsi="Times New Roman" w:cs="Times New Roman"/>
                <w:sz w:val="24"/>
                <w:lang w:val="es-EC"/>
              </w:rPr>
              <w:t>so de fungicidas, bactericidas y un bioestimulante para el control de la marchitez (</w:t>
            </w:r>
            <w:r>
              <w:rPr>
                <w:rFonts w:ascii="Times New Roman" w:hAnsi="Times New Roman" w:cs="Times New Roman"/>
                <w:i/>
                <w:sz w:val="24"/>
                <w:lang w:val="es-EC"/>
              </w:rPr>
              <w:t>R</w:t>
            </w:r>
            <w:r w:rsidRPr="00F20301">
              <w:rPr>
                <w:rFonts w:ascii="Times New Roman" w:hAnsi="Times New Roman" w:cs="Times New Roman"/>
                <w:i/>
                <w:sz w:val="24"/>
                <w:lang w:val="es-EC"/>
              </w:rPr>
              <w:t>alstonia solanacearum</w:t>
            </w:r>
            <w:r w:rsidRPr="00F20301">
              <w:rPr>
                <w:rFonts w:ascii="Times New Roman" w:hAnsi="Times New Roman" w:cs="Times New Roman"/>
                <w:sz w:val="24"/>
                <w:lang w:val="es-EC"/>
              </w:rPr>
              <w:t>) en el cultivo de jengibre (</w:t>
            </w:r>
            <w:r>
              <w:rPr>
                <w:rFonts w:ascii="Times New Roman" w:hAnsi="Times New Roman" w:cs="Times New Roman"/>
                <w:i/>
                <w:sz w:val="24"/>
                <w:lang w:val="es-EC"/>
              </w:rPr>
              <w:t>Z</w:t>
            </w:r>
            <w:r w:rsidRPr="00F20301">
              <w:rPr>
                <w:rFonts w:ascii="Times New Roman" w:hAnsi="Times New Roman" w:cs="Times New Roman"/>
                <w:i/>
                <w:sz w:val="24"/>
                <w:lang w:val="es-EC"/>
              </w:rPr>
              <w:t>ingiber officinale</w:t>
            </w:r>
            <w:r w:rsidRPr="00F20301">
              <w:rPr>
                <w:rFonts w:ascii="Times New Roman" w:hAnsi="Times New Roman" w:cs="Times New Roman"/>
                <w:sz w:val="24"/>
                <w:lang w:val="es-EC"/>
              </w:rPr>
              <w:t>)</w:t>
            </w:r>
            <w:r w:rsidRPr="00F20301">
              <w:rPr>
                <w:rFonts w:ascii="Times New Roman" w:hAnsi="Times New Roman"/>
                <w:sz w:val="24"/>
                <w:szCs w:val="24"/>
              </w:rPr>
              <w:t>”</w:t>
            </w:r>
          </w:p>
        </w:tc>
      </w:tr>
      <w:tr w:rsidR="005C6C42" w:rsidRPr="00B112C2" w14:paraId="580F3FCE" w14:textId="77777777" w:rsidTr="00701EAA">
        <w:tc>
          <w:tcPr>
            <w:tcW w:w="1838" w:type="dxa"/>
          </w:tcPr>
          <w:p w14:paraId="0740241C" w14:textId="1AD6631F" w:rsidR="005C6C42" w:rsidRPr="00B112C2" w:rsidRDefault="005C6C42" w:rsidP="00701EAA">
            <w:pPr>
              <w:spacing w:line="360" w:lineRule="auto"/>
              <w:rPr>
                <w:rFonts w:ascii="Times New Roman" w:hAnsi="Times New Roman"/>
                <w:b/>
                <w:sz w:val="24"/>
              </w:rPr>
            </w:pPr>
            <w:r w:rsidRPr="00B112C2">
              <w:rPr>
                <w:rFonts w:ascii="Times New Roman" w:hAnsi="Times New Roman"/>
                <w:b/>
                <w:sz w:val="24"/>
              </w:rPr>
              <w:t>Autor</w:t>
            </w:r>
            <w:r w:rsidR="00CF137B">
              <w:rPr>
                <w:rFonts w:ascii="Times New Roman" w:hAnsi="Times New Roman"/>
                <w:b/>
                <w:sz w:val="24"/>
              </w:rPr>
              <w:t>a</w:t>
            </w:r>
            <w:r>
              <w:rPr>
                <w:rFonts w:ascii="Times New Roman" w:hAnsi="Times New Roman"/>
                <w:b/>
                <w:sz w:val="24"/>
              </w:rPr>
              <w:t>:</w:t>
            </w:r>
          </w:p>
        </w:tc>
        <w:tc>
          <w:tcPr>
            <w:tcW w:w="6946" w:type="dxa"/>
            <w:gridSpan w:val="4"/>
          </w:tcPr>
          <w:p w14:paraId="42B5EB43" w14:textId="77777777" w:rsidR="005C6C42" w:rsidRPr="00F20301" w:rsidRDefault="005C6C42" w:rsidP="00701EAA">
            <w:pPr>
              <w:spacing w:line="360" w:lineRule="auto"/>
              <w:rPr>
                <w:rFonts w:ascii="Times New Roman" w:hAnsi="Times New Roman"/>
                <w:sz w:val="24"/>
              </w:rPr>
            </w:pPr>
            <w:r w:rsidRPr="00F20301">
              <w:rPr>
                <w:rFonts w:ascii="Times New Roman" w:hAnsi="Times New Roman" w:cs="Times New Roman"/>
                <w:sz w:val="24"/>
                <w:lang w:val="es-EC"/>
              </w:rPr>
              <w:t>Cecibel Jazmairy Carrión Jácome</w:t>
            </w:r>
          </w:p>
        </w:tc>
      </w:tr>
      <w:tr w:rsidR="005C6C42" w:rsidRPr="00B112C2" w14:paraId="182BF088" w14:textId="77777777" w:rsidTr="00701EAA">
        <w:tc>
          <w:tcPr>
            <w:tcW w:w="1838" w:type="dxa"/>
          </w:tcPr>
          <w:p w14:paraId="5C0FB333" w14:textId="77777777" w:rsidR="005C6C42" w:rsidRPr="00B112C2" w:rsidRDefault="005C6C42" w:rsidP="00701EAA">
            <w:pPr>
              <w:spacing w:line="360" w:lineRule="auto"/>
              <w:rPr>
                <w:rFonts w:ascii="Times New Roman" w:hAnsi="Times New Roman"/>
                <w:b/>
                <w:sz w:val="24"/>
              </w:rPr>
            </w:pPr>
            <w:r w:rsidRPr="00B112C2">
              <w:rPr>
                <w:rFonts w:ascii="Times New Roman" w:hAnsi="Times New Roman"/>
                <w:b/>
                <w:sz w:val="24"/>
              </w:rPr>
              <w:t>Palabras clave</w:t>
            </w:r>
            <w:r>
              <w:rPr>
                <w:rFonts w:ascii="Times New Roman" w:hAnsi="Times New Roman"/>
                <w:b/>
                <w:sz w:val="24"/>
              </w:rPr>
              <w:t>:</w:t>
            </w:r>
          </w:p>
        </w:tc>
        <w:tc>
          <w:tcPr>
            <w:tcW w:w="1699" w:type="dxa"/>
          </w:tcPr>
          <w:p w14:paraId="615AA4E9" w14:textId="77777777" w:rsidR="005C6C42" w:rsidRPr="00B112C2" w:rsidRDefault="005C6C42" w:rsidP="00701EAA">
            <w:pPr>
              <w:spacing w:line="360" w:lineRule="auto"/>
              <w:rPr>
                <w:rFonts w:ascii="Times New Roman" w:hAnsi="Times New Roman"/>
                <w:sz w:val="24"/>
              </w:rPr>
            </w:pPr>
            <w:r>
              <w:rPr>
                <w:rFonts w:ascii="Times New Roman" w:hAnsi="Times New Roman"/>
                <w:sz w:val="24"/>
              </w:rPr>
              <w:t>Jengibre</w:t>
            </w:r>
          </w:p>
        </w:tc>
        <w:tc>
          <w:tcPr>
            <w:tcW w:w="1699" w:type="dxa"/>
          </w:tcPr>
          <w:p w14:paraId="6D75625F" w14:textId="77777777" w:rsidR="005C6C42" w:rsidRPr="00B112C2" w:rsidRDefault="005C6C42" w:rsidP="00701EAA">
            <w:pPr>
              <w:spacing w:line="360" w:lineRule="auto"/>
              <w:rPr>
                <w:rFonts w:ascii="Times New Roman" w:hAnsi="Times New Roman"/>
                <w:sz w:val="24"/>
              </w:rPr>
            </w:pPr>
            <w:r>
              <w:rPr>
                <w:rFonts w:ascii="Times New Roman" w:hAnsi="Times New Roman"/>
                <w:sz w:val="24"/>
              </w:rPr>
              <w:t>Rizoma</w:t>
            </w:r>
          </w:p>
        </w:tc>
        <w:tc>
          <w:tcPr>
            <w:tcW w:w="1699" w:type="dxa"/>
          </w:tcPr>
          <w:p w14:paraId="4B4BCDA6" w14:textId="77777777" w:rsidR="005C6C42" w:rsidRPr="00B112C2" w:rsidRDefault="005C6C42" w:rsidP="00701EAA">
            <w:pPr>
              <w:spacing w:line="360" w:lineRule="auto"/>
              <w:rPr>
                <w:rFonts w:ascii="Times New Roman" w:hAnsi="Times New Roman"/>
                <w:sz w:val="24"/>
              </w:rPr>
            </w:pPr>
            <w:r>
              <w:rPr>
                <w:rFonts w:ascii="Times New Roman" w:hAnsi="Times New Roman"/>
                <w:sz w:val="24"/>
              </w:rPr>
              <w:t>Marchitez</w:t>
            </w:r>
          </w:p>
        </w:tc>
        <w:tc>
          <w:tcPr>
            <w:tcW w:w="1849" w:type="dxa"/>
          </w:tcPr>
          <w:p w14:paraId="361D2BF4" w14:textId="77777777" w:rsidR="005C6C42" w:rsidRPr="00B112C2" w:rsidRDefault="005C6C42" w:rsidP="00701EAA">
            <w:pPr>
              <w:spacing w:line="360" w:lineRule="auto"/>
              <w:rPr>
                <w:rFonts w:ascii="Times New Roman" w:hAnsi="Times New Roman"/>
                <w:sz w:val="24"/>
              </w:rPr>
            </w:pPr>
            <w:r>
              <w:rPr>
                <w:rFonts w:ascii="Times New Roman" w:hAnsi="Times New Roman"/>
                <w:sz w:val="24"/>
              </w:rPr>
              <w:t>Quitosano</w:t>
            </w:r>
          </w:p>
        </w:tc>
      </w:tr>
      <w:tr w:rsidR="005C6C42" w:rsidRPr="00B112C2" w14:paraId="008E2F7C" w14:textId="77777777" w:rsidTr="00D1751F">
        <w:trPr>
          <w:trHeight w:val="678"/>
        </w:trPr>
        <w:tc>
          <w:tcPr>
            <w:tcW w:w="1838" w:type="dxa"/>
          </w:tcPr>
          <w:p w14:paraId="68B7506B" w14:textId="77777777" w:rsidR="005C6C42" w:rsidRPr="002869D8" w:rsidRDefault="005C6C42" w:rsidP="00701EAA">
            <w:pPr>
              <w:spacing w:line="360" w:lineRule="auto"/>
              <w:contextualSpacing/>
              <w:rPr>
                <w:rFonts w:ascii="Times New Roman" w:hAnsi="Times New Roman"/>
                <w:b/>
                <w:sz w:val="24"/>
              </w:rPr>
            </w:pPr>
            <w:r w:rsidRPr="002869D8">
              <w:rPr>
                <w:rFonts w:ascii="Times New Roman" w:hAnsi="Times New Roman"/>
                <w:b/>
                <w:sz w:val="24"/>
              </w:rPr>
              <w:t xml:space="preserve">Fecha de </w:t>
            </w:r>
            <w:r w:rsidRPr="00EA7AA6">
              <w:rPr>
                <w:rFonts w:ascii="Times New Roman" w:hAnsi="Times New Roman" w:cs="Times New Roman"/>
                <w:b/>
                <w:sz w:val="24"/>
              </w:rPr>
              <w:t>publicación:</w:t>
            </w:r>
          </w:p>
        </w:tc>
        <w:tc>
          <w:tcPr>
            <w:tcW w:w="6946" w:type="dxa"/>
            <w:gridSpan w:val="4"/>
          </w:tcPr>
          <w:p w14:paraId="5B950FDB" w14:textId="0AA8EF92" w:rsidR="005C6C42" w:rsidRPr="00B112C2" w:rsidRDefault="005C6C42" w:rsidP="00701EAA">
            <w:pPr>
              <w:spacing w:line="360" w:lineRule="auto"/>
              <w:rPr>
                <w:rFonts w:ascii="Times New Roman" w:hAnsi="Times New Roman"/>
                <w:sz w:val="24"/>
              </w:rPr>
            </w:pPr>
            <w:r>
              <w:rPr>
                <w:rFonts w:ascii="Times New Roman" w:hAnsi="Times New Roman"/>
                <w:sz w:val="24"/>
              </w:rPr>
              <w:t>2023</w:t>
            </w:r>
            <w:r w:rsidR="00E470F3">
              <w:rPr>
                <w:rFonts w:ascii="Times New Roman" w:hAnsi="Times New Roman"/>
                <w:sz w:val="24"/>
              </w:rPr>
              <w:t xml:space="preserve">         </w:t>
            </w:r>
          </w:p>
        </w:tc>
      </w:tr>
      <w:tr w:rsidR="005C6C42" w:rsidRPr="00B112C2" w14:paraId="26BCFD4A" w14:textId="77777777" w:rsidTr="00701EAA">
        <w:tc>
          <w:tcPr>
            <w:tcW w:w="1838" w:type="dxa"/>
          </w:tcPr>
          <w:p w14:paraId="69C0633D" w14:textId="77777777" w:rsidR="005C6C42" w:rsidRPr="002869D8" w:rsidRDefault="005C6C42" w:rsidP="00701EAA">
            <w:pPr>
              <w:spacing w:line="360" w:lineRule="auto"/>
              <w:rPr>
                <w:rFonts w:ascii="Times New Roman" w:hAnsi="Times New Roman"/>
                <w:b/>
                <w:sz w:val="24"/>
              </w:rPr>
            </w:pPr>
            <w:r w:rsidRPr="002869D8">
              <w:rPr>
                <w:rFonts w:ascii="Times New Roman" w:hAnsi="Times New Roman"/>
                <w:b/>
                <w:sz w:val="24"/>
              </w:rPr>
              <w:t>Editorial:</w:t>
            </w:r>
          </w:p>
        </w:tc>
        <w:tc>
          <w:tcPr>
            <w:tcW w:w="6946" w:type="dxa"/>
            <w:gridSpan w:val="4"/>
          </w:tcPr>
          <w:p w14:paraId="14AC0809" w14:textId="77777777" w:rsidR="005C6C42" w:rsidRPr="00B112C2" w:rsidRDefault="005C6C42" w:rsidP="00701EAA">
            <w:pPr>
              <w:spacing w:line="360" w:lineRule="auto"/>
              <w:rPr>
                <w:rFonts w:ascii="Times New Roman" w:hAnsi="Times New Roman"/>
                <w:sz w:val="24"/>
              </w:rPr>
            </w:pPr>
          </w:p>
        </w:tc>
      </w:tr>
      <w:tr w:rsidR="005C6C42" w:rsidRPr="00C94FD7" w14:paraId="1A10DFB3" w14:textId="77777777" w:rsidTr="00701EAA">
        <w:tc>
          <w:tcPr>
            <w:tcW w:w="1838" w:type="dxa"/>
          </w:tcPr>
          <w:p w14:paraId="0064EC72" w14:textId="58800AEB" w:rsidR="00EA7AA6" w:rsidRDefault="00017143" w:rsidP="00701EAA">
            <w:pPr>
              <w:spacing w:line="360" w:lineRule="auto"/>
              <w:rPr>
                <w:rFonts w:ascii="Times New Roman" w:hAnsi="Times New Roman"/>
                <w:b/>
                <w:sz w:val="24"/>
              </w:rPr>
            </w:pPr>
            <w:r>
              <w:rPr>
                <w:rFonts w:ascii="Times New Roman" w:hAnsi="Times New Roman"/>
                <w:b/>
                <w:sz w:val="24"/>
              </w:rPr>
              <w:t>Resumen:</w:t>
            </w:r>
          </w:p>
          <w:p w14:paraId="432FC964" w14:textId="493299C2" w:rsidR="00017143" w:rsidRDefault="00017143" w:rsidP="00701EAA">
            <w:pPr>
              <w:spacing w:line="360" w:lineRule="auto"/>
              <w:rPr>
                <w:rFonts w:ascii="Times New Roman" w:hAnsi="Times New Roman"/>
                <w:b/>
                <w:sz w:val="24"/>
              </w:rPr>
            </w:pPr>
          </w:p>
          <w:p w14:paraId="354192ED" w14:textId="764CA9D4" w:rsidR="00017143" w:rsidRDefault="00017143" w:rsidP="00701EAA">
            <w:pPr>
              <w:spacing w:line="360" w:lineRule="auto"/>
              <w:rPr>
                <w:rFonts w:ascii="Times New Roman" w:hAnsi="Times New Roman"/>
                <w:b/>
                <w:sz w:val="24"/>
              </w:rPr>
            </w:pPr>
          </w:p>
          <w:p w14:paraId="761C2C8A" w14:textId="54AB38A1" w:rsidR="00017143" w:rsidRDefault="00017143" w:rsidP="00701EAA">
            <w:pPr>
              <w:spacing w:line="360" w:lineRule="auto"/>
              <w:rPr>
                <w:rFonts w:ascii="Times New Roman" w:hAnsi="Times New Roman"/>
                <w:b/>
                <w:sz w:val="24"/>
              </w:rPr>
            </w:pPr>
          </w:p>
          <w:p w14:paraId="47A86D27" w14:textId="24BC9FD5" w:rsidR="00017143" w:rsidRDefault="00017143" w:rsidP="00701EAA">
            <w:pPr>
              <w:spacing w:line="360" w:lineRule="auto"/>
              <w:rPr>
                <w:rFonts w:ascii="Times New Roman" w:hAnsi="Times New Roman"/>
                <w:b/>
                <w:sz w:val="24"/>
              </w:rPr>
            </w:pPr>
          </w:p>
          <w:p w14:paraId="734C7F60" w14:textId="4212ACC5" w:rsidR="00017143" w:rsidRDefault="00017143" w:rsidP="00701EAA">
            <w:pPr>
              <w:spacing w:line="360" w:lineRule="auto"/>
              <w:rPr>
                <w:rFonts w:ascii="Times New Roman" w:hAnsi="Times New Roman"/>
                <w:b/>
                <w:sz w:val="24"/>
              </w:rPr>
            </w:pPr>
          </w:p>
          <w:p w14:paraId="617AC6E0" w14:textId="6806ED12" w:rsidR="00017143" w:rsidRDefault="00017143" w:rsidP="00701EAA">
            <w:pPr>
              <w:spacing w:line="360" w:lineRule="auto"/>
              <w:rPr>
                <w:rFonts w:ascii="Times New Roman" w:hAnsi="Times New Roman"/>
                <w:b/>
                <w:sz w:val="24"/>
              </w:rPr>
            </w:pPr>
          </w:p>
          <w:p w14:paraId="6CC1C37F" w14:textId="47F23002" w:rsidR="00017143" w:rsidRDefault="00017143" w:rsidP="00701EAA">
            <w:pPr>
              <w:spacing w:line="360" w:lineRule="auto"/>
              <w:rPr>
                <w:rFonts w:ascii="Times New Roman" w:hAnsi="Times New Roman"/>
                <w:b/>
                <w:sz w:val="24"/>
              </w:rPr>
            </w:pPr>
          </w:p>
          <w:p w14:paraId="31288C3A" w14:textId="1FF93887" w:rsidR="00017143" w:rsidRDefault="00017143" w:rsidP="00701EAA">
            <w:pPr>
              <w:spacing w:line="360" w:lineRule="auto"/>
              <w:rPr>
                <w:rFonts w:ascii="Times New Roman" w:hAnsi="Times New Roman"/>
                <w:b/>
                <w:sz w:val="24"/>
              </w:rPr>
            </w:pPr>
          </w:p>
          <w:p w14:paraId="36FA5907" w14:textId="7A68E647" w:rsidR="00017143" w:rsidRDefault="00017143" w:rsidP="00701EAA">
            <w:pPr>
              <w:spacing w:line="360" w:lineRule="auto"/>
              <w:rPr>
                <w:rFonts w:ascii="Times New Roman" w:hAnsi="Times New Roman"/>
                <w:b/>
                <w:sz w:val="24"/>
              </w:rPr>
            </w:pPr>
          </w:p>
          <w:p w14:paraId="2557306C" w14:textId="7067AD1A" w:rsidR="00017143" w:rsidRDefault="00017143" w:rsidP="00701EAA">
            <w:pPr>
              <w:spacing w:line="360" w:lineRule="auto"/>
              <w:rPr>
                <w:rFonts w:ascii="Times New Roman" w:hAnsi="Times New Roman"/>
                <w:b/>
                <w:sz w:val="24"/>
              </w:rPr>
            </w:pPr>
          </w:p>
          <w:p w14:paraId="3B4DC651" w14:textId="1A837E6E" w:rsidR="00017143" w:rsidRPr="00017143" w:rsidRDefault="00017143" w:rsidP="00701EAA">
            <w:pPr>
              <w:spacing w:line="360" w:lineRule="auto"/>
              <w:rPr>
                <w:rFonts w:ascii="Times New Roman" w:hAnsi="Times New Roman" w:cs="Times New Roman"/>
                <w:b/>
                <w:sz w:val="24"/>
              </w:rPr>
            </w:pPr>
            <w:r w:rsidRPr="00CF137B">
              <w:rPr>
                <w:rFonts w:ascii="Times New Roman" w:eastAsia="Times New Roman" w:hAnsi="Times New Roman" w:cs="Times New Roman"/>
                <w:b/>
                <w:sz w:val="24"/>
                <w:lang w:val="en-US" w:eastAsia="es-EC"/>
              </w:rPr>
              <w:t>Abstract:</w:t>
            </w:r>
          </w:p>
        </w:tc>
        <w:tc>
          <w:tcPr>
            <w:tcW w:w="6946" w:type="dxa"/>
            <w:gridSpan w:val="4"/>
          </w:tcPr>
          <w:p w14:paraId="31BDE160" w14:textId="72F98C4B" w:rsidR="005C6C42" w:rsidRDefault="005C6C42" w:rsidP="00701EAA">
            <w:pPr>
              <w:pStyle w:val="TITULO"/>
              <w:jc w:val="both"/>
              <w:rPr>
                <w:b w:val="0"/>
                <w:sz w:val="24"/>
              </w:rPr>
            </w:pPr>
            <w:r w:rsidRPr="00457A62">
              <w:rPr>
                <w:b w:val="0"/>
                <w:sz w:val="24"/>
                <w:lang w:val="es-EC"/>
              </w:rPr>
              <w:t>La presente investigación se desarrolló en el Campus experimental La María de la UTEQ, bajo condiciones de bosque húmedo tropical a 71 msnm, tuvo como objetivo d</w:t>
            </w:r>
            <w:r w:rsidRPr="00457A62">
              <w:rPr>
                <w:rFonts w:eastAsiaTheme="minorHAnsi"/>
                <w:b w:val="0"/>
                <w:sz w:val="24"/>
                <w:lang w:val="es-EC"/>
              </w:rPr>
              <w:t>eterminar el efecto del uso de fungicidas, bactericidas y un bioestimulante para el control de la marchitez (</w:t>
            </w:r>
            <w:r w:rsidRPr="00457A62">
              <w:rPr>
                <w:rFonts w:eastAsiaTheme="minorHAnsi"/>
                <w:b w:val="0"/>
                <w:i/>
                <w:sz w:val="24"/>
                <w:lang w:val="es-EC"/>
              </w:rPr>
              <w:t>Ralstonia solanacearum</w:t>
            </w:r>
            <w:r w:rsidRPr="00457A62">
              <w:rPr>
                <w:rFonts w:eastAsiaTheme="minorHAnsi"/>
                <w:b w:val="0"/>
                <w:sz w:val="24"/>
                <w:lang w:val="es-EC"/>
              </w:rPr>
              <w:t>) en el cultivo de jengibre (</w:t>
            </w:r>
            <w:r w:rsidRPr="00457A62">
              <w:rPr>
                <w:rFonts w:eastAsiaTheme="minorHAnsi"/>
                <w:b w:val="0"/>
                <w:i/>
                <w:sz w:val="24"/>
                <w:lang w:val="es-EC"/>
              </w:rPr>
              <w:t>Zingiber officinale</w:t>
            </w:r>
            <w:r w:rsidRPr="00457A62">
              <w:rPr>
                <w:rFonts w:eastAsiaTheme="minorHAnsi"/>
                <w:b w:val="0"/>
                <w:sz w:val="24"/>
                <w:lang w:val="es-EC"/>
              </w:rPr>
              <w:t>). Se evaluaron cuatro tratamientos más un testigo, dispuestos m</w:t>
            </w:r>
            <w:r>
              <w:rPr>
                <w:rFonts w:eastAsiaTheme="minorHAnsi"/>
                <w:b w:val="0"/>
                <w:sz w:val="24"/>
                <w:lang w:val="es-EC"/>
              </w:rPr>
              <w:t>ediante un Diseño Completo al Azar (D</w:t>
            </w:r>
            <w:r w:rsidRPr="00457A62">
              <w:rPr>
                <w:rFonts w:eastAsiaTheme="minorHAnsi"/>
                <w:b w:val="0"/>
                <w:sz w:val="24"/>
                <w:lang w:val="es-EC"/>
              </w:rPr>
              <w:t>CA) con cinco repeticiones</w:t>
            </w:r>
            <w:r w:rsidR="00D1751F">
              <w:rPr>
                <w:rFonts w:eastAsiaTheme="minorHAnsi"/>
                <w:b w:val="0"/>
                <w:sz w:val="24"/>
                <w:lang w:val="es-EC"/>
              </w:rPr>
              <w:t xml:space="preserve">. </w:t>
            </w:r>
            <w:r w:rsidR="00CD160F" w:rsidRPr="00CD160F">
              <w:rPr>
                <w:rFonts w:eastAsiaTheme="minorHAnsi"/>
                <w:b w:val="0"/>
                <w:sz w:val="24"/>
                <w:lang w:val="es-EC"/>
              </w:rPr>
              <w:t xml:space="preserve">En los resultados obtenidos, se </w:t>
            </w:r>
            <w:r w:rsidR="00145401" w:rsidRPr="00CD160F">
              <w:rPr>
                <w:rFonts w:eastAsiaTheme="minorHAnsi"/>
                <w:b w:val="0"/>
                <w:sz w:val="24"/>
                <w:lang w:val="es-EC"/>
              </w:rPr>
              <w:t>observó</w:t>
            </w:r>
            <w:r w:rsidR="00CD160F" w:rsidRPr="00CD160F">
              <w:rPr>
                <w:rFonts w:eastAsiaTheme="minorHAnsi"/>
                <w:b w:val="0"/>
                <w:sz w:val="24"/>
                <w:lang w:val="es-EC"/>
              </w:rPr>
              <w:t xml:space="preserve"> que</w:t>
            </w:r>
            <w:r w:rsidR="00017143">
              <w:rPr>
                <w:rFonts w:eastAsiaTheme="minorHAnsi"/>
                <w:b w:val="0"/>
                <w:sz w:val="24"/>
                <w:lang w:val="es-EC"/>
              </w:rPr>
              <w:t xml:space="preserve"> el </w:t>
            </w:r>
            <w:r w:rsidR="00145401">
              <w:rPr>
                <w:rFonts w:eastAsiaTheme="minorHAnsi"/>
                <w:b w:val="0"/>
                <w:sz w:val="24"/>
                <w:lang w:val="es-EC"/>
              </w:rPr>
              <w:t>tratamiento T1 (</w:t>
            </w:r>
            <w:r w:rsidR="00897341">
              <w:rPr>
                <w:rFonts w:eastAsia="Times New Roman"/>
                <w:b w:val="0"/>
                <w:i/>
                <w:color w:val="000000"/>
                <w:sz w:val="24"/>
                <w:lang w:val="es-EC" w:eastAsia="es-EC"/>
              </w:rPr>
              <w:t>Q</w:t>
            </w:r>
            <w:r w:rsidR="00145401" w:rsidRPr="00145401">
              <w:rPr>
                <w:rFonts w:eastAsia="Times New Roman"/>
                <w:b w:val="0"/>
                <w:i/>
                <w:color w:val="000000"/>
                <w:sz w:val="24"/>
                <w:lang w:val="es-EC" w:eastAsia="es-EC"/>
              </w:rPr>
              <w:t>uitosan oligosaccharide</w:t>
            </w:r>
            <w:r w:rsidR="00017143">
              <w:rPr>
                <w:rFonts w:eastAsiaTheme="minorHAnsi"/>
                <w:b w:val="0"/>
                <w:sz w:val="24"/>
                <w:lang w:val="es-EC"/>
              </w:rPr>
              <w:t xml:space="preserve">) </w:t>
            </w:r>
            <w:r w:rsidR="00017143" w:rsidRPr="00017143">
              <w:rPr>
                <w:rFonts w:eastAsiaTheme="minorHAnsi"/>
                <w:b w:val="0"/>
                <w:sz w:val="24"/>
                <w:lang w:val="es-EC"/>
              </w:rPr>
              <w:t xml:space="preserve">expresó el </w:t>
            </w:r>
            <w:r w:rsidR="00D1751F">
              <w:rPr>
                <w:rFonts w:eastAsiaTheme="minorHAnsi"/>
                <w:b w:val="0"/>
                <w:sz w:val="24"/>
                <w:lang w:val="es-EC"/>
              </w:rPr>
              <w:t xml:space="preserve">menor porcentaje de plantas afectadas y </w:t>
            </w:r>
            <w:r w:rsidR="00017143" w:rsidRPr="00017143">
              <w:rPr>
                <w:rFonts w:eastAsiaTheme="minorHAnsi"/>
                <w:b w:val="0"/>
                <w:sz w:val="24"/>
                <w:lang w:val="es-EC"/>
              </w:rPr>
              <w:t>m</w:t>
            </w:r>
            <w:r w:rsidR="00D1751F">
              <w:rPr>
                <w:rFonts w:eastAsiaTheme="minorHAnsi"/>
                <w:b w:val="0"/>
                <w:sz w:val="24"/>
                <w:lang w:val="es-EC"/>
              </w:rPr>
              <w:t xml:space="preserve">ayor peso del rizoma por planta, </w:t>
            </w:r>
            <w:r w:rsidR="00017143" w:rsidRPr="00017143">
              <w:rPr>
                <w:rFonts w:eastAsiaTheme="minorHAnsi"/>
                <w:b w:val="0"/>
                <w:sz w:val="24"/>
                <w:lang w:val="es-EC"/>
              </w:rPr>
              <w:t>diferenciándolo</w:t>
            </w:r>
            <w:r w:rsidR="00D1751F">
              <w:rPr>
                <w:rFonts w:eastAsiaTheme="minorHAnsi"/>
                <w:b w:val="0"/>
                <w:sz w:val="24"/>
                <w:lang w:val="es-EC"/>
              </w:rPr>
              <w:t xml:space="preserve"> de los demás tratamientos. </w:t>
            </w:r>
            <w:r>
              <w:rPr>
                <w:rFonts w:eastAsiaTheme="minorHAnsi"/>
                <w:b w:val="0"/>
                <w:sz w:val="24"/>
                <w:lang w:val="es-EC"/>
              </w:rPr>
              <w:t>(…)</w:t>
            </w:r>
            <w:bookmarkStart w:id="114" w:name="_GoBack"/>
            <w:bookmarkEnd w:id="114"/>
          </w:p>
          <w:p w14:paraId="5C7BF272" w14:textId="3E1C0B07" w:rsidR="00D1751F" w:rsidRPr="00D1751F" w:rsidRDefault="005C6C42" w:rsidP="00D1751F">
            <w:pPr>
              <w:pStyle w:val="HTMLconformatoprevio"/>
              <w:spacing w:line="360" w:lineRule="auto"/>
              <w:jc w:val="both"/>
              <w:rPr>
                <w:rFonts w:ascii="Times New Roman" w:hAnsi="Times New Roman" w:cs="Times New Roman"/>
                <w:color w:val="212121"/>
                <w:sz w:val="24"/>
                <w:lang w:val="en-US" w:eastAsia="es-EC"/>
              </w:rPr>
            </w:pPr>
            <w:r w:rsidRPr="00D1751F">
              <w:rPr>
                <w:rFonts w:ascii="Times New Roman" w:hAnsi="Times New Roman" w:cs="Times New Roman"/>
                <w:color w:val="212121"/>
                <w:sz w:val="24"/>
                <w:szCs w:val="24"/>
                <w:lang w:val="en-US" w:eastAsia="es-EC"/>
              </w:rPr>
              <w:t>This research was carried out at the La María experimental campus of the UTEQ, under tropical rainforest conditions at 71 masl, with the objective of determining the effect of the use of fungicides, bactericides and a biostimulant for the control of wilt (</w:t>
            </w:r>
            <w:r w:rsidRPr="00D1751F">
              <w:rPr>
                <w:rFonts w:ascii="Times New Roman" w:hAnsi="Times New Roman" w:cs="Times New Roman"/>
                <w:i/>
                <w:iCs/>
                <w:color w:val="212121"/>
                <w:sz w:val="24"/>
                <w:szCs w:val="24"/>
                <w:lang w:val="en-US" w:eastAsia="es-EC"/>
              </w:rPr>
              <w:t>Ralstonia solanacearum</w:t>
            </w:r>
            <w:r w:rsidRPr="00D1751F">
              <w:rPr>
                <w:rFonts w:ascii="Times New Roman" w:hAnsi="Times New Roman" w:cs="Times New Roman"/>
                <w:color w:val="212121"/>
                <w:sz w:val="24"/>
                <w:szCs w:val="24"/>
                <w:lang w:val="en-US" w:eastAsia="es-EC"/>
              </w:rPr>
              <w:t>) in the ginger (</w:t>
            </w:r>
            <w:r w:rsidRPr="00D1751F">
              <w:rPr>
                <w:rFonts w:ascii="Times New Roman" w:hAnsi="Times New Roman" w:cs="Times New Roman"/>
                <w:i/>
                <w:iCs/>
                <w:color w:val="212121"/>
                <w:sz w:val="24"/>
                <w:szCs w:val="24"/>
                <w:lang w:val="en-US" w:eastAsia="es-EC"/>
              </w:rPr>
              <w:t>Zingiber officinale</w:t>
            </w:r>
            <w:r w:rsidRPr="00D1751F">
              <w:rPr>
                <w:rFonts w:ascii="Times New Roman" w:hAnsi="Times New Roman" w:cs="Times New Roman"/>
                <w:color w:val="212121"/>
                <w:sz w:val="24"/>
                <w:szCs w:val="24"/>
                <w:lang w:val="en-US" w:eastAsia="es-EC"/>
              </w:rPr>
              <w:t>) crop. Four treatments plus a control were evaluated, arranged in a Randomized Complete Design (RCD) with five replications</w:t>
            </w:r>
            <w:r w:rsidR="00D1751F">
              <w:rPr>
                <w:rFonts w:ascii="Times New Roman" w:hAnsi="Times New Roman" w:cs="Times New Roman"/>
                <w:color w:val="212121"/>
                <w:sz w:val="24"/>
                <w:szCs w:val="24"/>
                <w:lang w:val="en-US" w:eastAsia="es-EC"/>
              </w:rPr>
              <w:t xml:space="preserve">. </w:t>
            </w:r>
            <w:r w:rsidR="00D1751F" w:rsidRPr="00D1751F">
              <w:rPr>
                <w:rFonts w:ascii="Times New Roman" w:hAnsi="Times New Roman" w:cs="Times New Roman"/>
                <w:color w:val="212121"/>
                <w:sz w:val="24"/>
                <w:szCs w:val="24"/>
                <w:lang w:val="en-US" w:eastAsia="es-EC"/>
              </w:rPr>
              <w:t>In the results obtained, it was observed that the T1 treatment (Quitosan oligosaccharide) expressed the lowest percentage of affected plants and the highest rhizome weight per plant. different</w:t>
            </w:r>
            <w:r w:rsidR="00D1751F">
              <w:rPr>
                <w:rFonts w:ascii="Times New Roman" w:hAnsi="Times New Roman" w:cs="Times New Roman"/>
                <w:color w:val="212121"/>
                <w:sz w:val="24"/>
                <w:szCs w:val="24"/>
                <w:lang w:val="en-US" w:eastAsia="es-EC"/>
              </w:rPr>
              <w:t>iating it from other treatments</w:t>
            </w:r>
            <w:r w:rsidR="00052D16">
              <w:rPr>
                <w:rFonts w:ascii="Times New Roman" w:hAnsi="Times New Roman" w:cs="Times New Roman"/>
                <w:color w:val="212121"/>
                <w:sz w:val="24"/>
                <w:szCs w:val="24"/>
                <w:lang w:val="en-US" w:eastAsia="es-EC"/>
              </w:rPr>
              <w:t xml:space="preserve"> </w:t>
            </w:r>
            <w:r w:rsidR="00D1751F" w:rsidRPr="00D1751F">
              <w:rPr>
                <w:rFonts w:ascii="Times New Roman" w:hAnsi="Times New Roman" w:cs="Times New Roman"/>
                <w:color w:val="212121"/>
                <w:sz w:val="24"/>
                <w:lang w:val="en-US" w:eastAsia="es-EC"/>
              </w:rPr>
              <w:t>(…)</w:t>
            </w:r>
            <w:r w:rsidR="00D1751F">
              <w:rPr>
                <w:rFonts w:ascii="Times New Roman" w:hAnsi="Times New Roman" w:cs="Times New Roman"/>
                <w:color w:val="212121"/>
                <w:sz w:val="24"/>
                <w:lang w:val="en-US" w:eastAsia="es-EC"/>
              </w:rPr>
              <w:t xml:space="preserve">. </w:t>
            </w:r>
          </w:p>
        </w:tc>
      </w:tr>
      <w:tr w:rsidR="005C6C42" w:rsidRPr="00B112C2" w14:paraId="3A72334F" w14:textId="77777777" w:rsidTr="00701EAA">
        <w:tc>
          <w:tcPr>
            <w:tcW w:w="1838" w:type="dxa"/>
          </w:tcPr>
          <w:p w14:paraId="1462992B" w14:textId="77777777" w:rsidR="005C6C42" w:rsidRPr="002869D8" w:rsidRDefault="005C6C42" w:rsidP="00701EAA">
            <w:pPr>
              <w:spacing w:line="360" w:lineRule="auto"/>
              <w:rPr>
                <w:rFonts w:ascii="Times New Roman" w:hAnsi="Times New Roman"/>
                <w:b/>
                <w:sz w:val="24"/>
              </w:rPr>
            </w:pPr>
            <w:r w:rsidRPr="002869D8">
              <w:rPr>
                <w:rFonts w:ascii="Times New Roman" w:hAnsi="Times New Roman"/>
                <w:b/>
                <w:sz w:val="24"/>
              </w:rPr>
              <w:t>Descripción:</w:t>
            </w:r>
          </w:p>
        </w:tc>
        <w:tc>
          <w:tcPr>
            <w:tcW w:w="6946" w:type="dxa"/>
            <w:gridSpan w:val="4"/>
          </w:tcPr>
          <w:p w14:paraId="259AB082" w14:textId="712A0145" w:rsidR="005C6C42" w:rsidRPr="00B112C2" w:rsidRDefault="001A7B7D" w:rsidP="00701EAA">
            <w:pPr>
              <w:spacing w:line="360" w:lineRule="auto"/>
              <w:rPr>
                <w:rFonts w:ascii="Times New Roman" w:hAnsi="Times New Roman"/>
                <w:sz w:val="24"/>
              </w:rPr>
            </w:pPr>
            <w:r>
              <w:rPr>
                <w:rFonts w:ascii="Times New Roman" w:hAnsi="Times New Roman"/>
                <w:sz w:val="24"/>
              </w:rPr>
              <w:t>68</w:t>
            </w:r>
            <w:r w:rsidR="00D83CA9">
              <w:rPr>
                <w:rFonts w:ascii="Times New Roman" w:hAnsi="Times New Roman"/>
                <w:sz w:val="24"/>
              </w:rPr>
              <w:t xml:space="preserve"> hojas: dimensiones, 29 x 21 cm + CD-ROM </w:t>
            </w:r>
          </w:p>
        </w:tc>
      </w:tr>
      <w:tr w:rsidR="005C6C42" w:rsidRPr="00B112C2" w14:paraId="6BBA9CE0" w14:textId="77777777" w:rsidTr="00701EAA">
        <w:tc>
          <w:tcPr>
            <w:tcW w:w="1838" w:type="dxa"/>
          </w:tcPr>
          <w:p w14:paraId="4A272D7F" w14:textId="77777777" w:rsidR="005C6C42" w:rsidRPr="002869D8" w:rsidRDefault="005C6C42" w:rsidP="00701EAA">
            <w:pPr>
              <w:spacing w:line="360" w:lineRule="auto"/>
              <w:rPr>
                <w:rFonts w:ascii="Times New Roman" w:hAnsi="Times New Roman"/>
                <w:b/>
                <w:sz w:val="24"/>
              </w:rPr>
            </w:pPr>
            <w:r w:rsidRPr="002869D8">
              <w:rPr>
                <w:rFonts w:ascii="Times New Roman" w:hAnsi="Times New Roman"/>
                <w:b/>
                <w:sz w:val="24"/>
              </w:rPr>
              <w:t>URI:</w:t>
            </w:r>
          </w:p>
        </w:tc>
        <w:tc>
          <w:tcPr>
            <w:tcW w:w="6946" w:type="dxa"/>
            <w:gridSpan w:val="4"/>
          </w:tcPr>
          <w:p w14:paraId="5C094C22" w14:textId="77777777" w:rsidR="005C6C42" w:rsidRPr="00B112C2" w:rsidRDefault="005C6C42" w:rsidP="00701EAA">
            <w:pPr>
              <w:spacing w:line="360" w:lineRule="auto"/>
              <w:rPr>
                <w:rFonts w:ascii="Times New Roman" w:hAnsi="Times New Roman"/>
                <w:sz w:val="24"/>
              </w:rPr>
            </w:pPr>
          </w:p>
        </w:tc>
      </w:tr>
    </w:tbl>
    <w:p w14:paraId="7F54BDC1" w14:textId="572AB6F5" w:rsidR="005C6C42" w:rsidRDefault="005C6C42" w:rsidP="00052D16">
      <w:pPr>
        <w:pStyle w:val="Ttulo1"/>
        <w:spacing w:line="360" w:lineRule="auto"/>
        <w:ind w:left="0"/>
        <w:rPr>
          <w:rFonts w:ascii="Times New Roman" w:hAnsi="Times New Roman" w:cs="Times New Roman"/>
          <w:sz w:val="24"/>
          <w:lang w:val="es-EC"/>
        </w:rPr>
        <w:sectPr w:rsidR="005C6C42" w:rsidSect="005C6C42">
          <w:pgSz w:w="11906" w:h="16838" w:code="9"/>
          <w:pgMar w:top="1418" w:right="1418" w:bottom="1418" w:left="1701" w:header="709" w:footer="709" w:gutter="0"/>
          <w:pgNumType w:fmt="lowerRoman"/>
          <w:cols w:space="708"/>
          <w:docGrid w:linePitch="360"/>
        </w:sectPr>
      </w:pPr>
    </w:p>
    <w:p w14:paraId="669419BC" w14:textId="296E53E9" w:rsidR="0020493A" w:rsidRPr="00B36C26" w:rsidRDefault="00EB4C84" w:rsidP="00052D16">
      <w:pPr>
        <w:pStyle w:val="Ttulo1"/>
        <w:spacing w:line="360" w:lineRule="auto"/>
        <w:ind w:left="0"/>
        <w:jc w:val="center"/>
        <w:rPr>
          <w:rFonts w:ascii="Times New Roman" w:hAnsi="Times New Roman" w:cs="Times New Roman"/>
          <w:b w:val="0"/>
          <w:bCs w:val="0"/>
          <w:sz w:val="24"/>
          <w:lang w:val="es-EC"/>
        </w:rPr>
      </w:pPr>
      <w:bookmarkStart w:id="115" w:name="_Toc137112797"/>
      <w:r w:rsidRPr="00B36C26">
        <w:rPr>
          <w:rFonts w:ascii="Times New Roman" w:hAnsi="Times New Roman" w:cs="Times New Roman"/>
          <w:sz w:val="24"/>
          <w:lang w:val="es-EC"/>
        </w:rPr>
        <w:lastRenderedPageBreak/>
        <w:t>Introducción</w:t>
      </w:r>
      <w:bookmarkEnd w:id="0"/>
      <w:bookmarkEnd w:id="112"/>
      <w:bookmarkEnd w:id="115"/>
    </w:p>
    <w:p w14:paraId="5418D7BE" w14:textId="77777777" w:rsidR="00966B2D" w:rsidRPr="00B36C26" w:rsidRDefault="00966B2D" w:rsidP="00B36C26">
      <w:pPr>
        <w:spacing w:line="360" w:lineRule="auto"/>
        <w:jc w:val="both"/>
        <w:rPr>
          <w:rFonts w:ascii="Times New Roman" w:hAnsi="Times New Roman" w:cs="Times New Roman"/>
          <w:bCs/>
          <w:sz w:val="24"/>
          <w:lang w:val="es-EC"/>
        </w:rPr>
      </w:pPr>
    </w:p>
    <w:p w14:paraId="785B7D42" w14:textId="1BA4B288" w:rsidR="004A0975" w:rsidRPr="00B36C26" w:rsidRDefault="00DD7E9B" w:rsidP="00B36C26">
      <w:pPr>
        <w:spacing w:line="360" w:lineRule="auto"/>
        <w:jc w:val="both"/>
        <w:rPr>
          <w:rFonts w:ascii="Times New Roman" w:hAnsi="Times New Roman" w:cs="Times New Roman"/>
          <w:bCs/>
          <w:sz w:val="24"/>
          <w:lang w:val="es-EC"/>
        </w:rPr>
      </w:pPr>
      <w:r w:rsidRPr="00B36C26">
        <w:rPr>
          <w:rFonts w:ascii="Times New Roman" w:hAnsi="Times New Roman" w:cs="Times New Roman"/>
          <w:bCs/>
          <w:sz w:val="24"/>
          <w:lang w:val="es-EC"/>
        </w:rPr>
        <w:t>E</w:t>
      </w:r>
      <w:r w:rsidR="00D57815" w:rsidRPr="00B36C26">
        <w:rPr>
          <w:rFonts w:ascii="Times New Roman" w:hAnsi="Times New Roman" w:cs="Times New Roman"/>
          <w:bCs/>
          <w:sz w:val="24"/>
          <w:lang w:val="es-EC"/>
        </w:rPr>
        <w:t xml:space="preserve">l rizoma de </w:t>
      </w:r>
      <w:r w:rsidR="00D57815" w:rsidRPr="00AC0C03">
        <w:rPr>
          <w:rFonts w:ascii="Times New Roman" w:hAnsi="Times New Roman" w:cs="Times New Roman"/>
          <w:bCs/>
          <w:sz w:val="24"/>
          <w:lang w:val="es-EC"/>
        </w:rPr>
        <w:t xml:space="preserve">jengibre </w:t>
      </w:r>
      <w:r w:rsidR="00D57815" w:rsidRPr="00AC0C03">
        <w:rPr>
          <w:rFonts w:ascii="Times New Roman" w:eastAsiaTheme="minorHAnsi" w:hAnsi="Times New Roman" w:cs="Times New Roman"/>
          <w:sz w:val="24"/>
          <w:lang w:val="es-EC"/>
        </w:rPr>
        <w:t>(</w:t>
      </w:r>
      <w:r w:rsidR="00D57815" w:rsidRPr="00AC0C03">
        <w:rPr>
          <w:rFonts w:ascii="Times New Roman" w:eastAsiaTheme="minorHAnsi" w:hAnsi="Times New Roman" w:cs="Times New Roman"/>
          <w:bCs/>
          <w:i/>
          <w:sz w:val="24"/>
          <w:lang w:val="es-EC"/>
        </w:rPr>
        <w:t>Zingiber officinale</w:t>
      </w:r>
      <w:r w:rsidR="00D57815" w:rsidRPr="00AC0C03">
        <w:rPr>
          <w:rFonts w:ascii="Times New Roman" w:eastAsiaTheme="minorHAnsi" w:hAnsi="Times New Roman" w:cs="Times New Roman"/>
          <w:sz w:val="24"/>
          <w:lang w:val="es-EC"/>
        </w:rPr>
        <w:t xml:space="preserve">) </w:t>
      </w:r>
      <w:r w:rsidRPr="00AC0C03">
        <w:rPr>
          <w:rFonts w:ascii="Times New Roman" w:hAnsi="Times New Roman" w:cs="Times New Roman"/>
          <w:bCs/>
          <w:sz w:val="24"/>
          <w:lang w:val="es-EC"/>
        </w:rPr>
        <w:t>es reconocido</w:t>
      </w:r>
      <w:r w:rsidR="00AC0C03">
        <w:rPr>
          <w:rFonts w:ascii="Times New Roman" w:hAnsi="Times New Roman" w:cs="Times New Roman"/>
          <w:bCs/>
          <w:sz w:val="24"/>
          <w:lang w:val="es-EC"/>
        </w:rPr>
        <w:t xml:space="preserve"> ampliamente</w:t>
      </w:r>
      <w:r w:rsidRPr="00B36C26">
        <w:rPr>
          <w:rFonts w:ascii="Times New Roman" w:hAnsi="Times New Roman" w:cs="Times New Roman"/>
          <w:bCs/>
          <w:sz w:val="24"/>
          <w:lang w:val="es-EC"/>
        </w:rPr>
        <w:t xml:space="preserve"> por sus propiedades medicinales </w:t>
      </w:r>
      <w:r w:rsidR="00015C47" w:rsidRPr="00B36C26">
        <w:rPr>
          <w:rFonts w:ascii="Times New Roman" w:hAnsi="Times New Roman" w:cs="Times New Roman"/>
          <w:bCs/>
          <w:sz w:val="24"/>
          <w:lang w:val="es-EC"/>
        </w:rPr>
        <w:t xml:space="preserve">como </w:t>
      </w:r>
      <w:r w:rsidRPr="00B36C26">
        <w:rPr>
          <w:rFonts w:ascii="Times New Roman" w:hAnsi="Times New Roman" w:cs="Times New Roman"/>
          <w:bCs/>
          <w:sz w:val="24"/>
          <w:lang w:val="es-EC"/>
        </w:rPr>
        <w:t>antiviral</w:t>
      </w:r>
      <w:r w:rsidR="00015C47" w:rsidRPr="00B36C26">
        <w:rPr>
          <w:rFonts w:ascii="Times New Roman" w:hAnsi="Times New Roman" w:cs="Times New Roman"/>
          <w:bCs/>
          <w:sz w:val="24"/>
          <w:lang w:val="es-EC"/>
        </w:rPr>
        <w:t>, antiinflamatorio y analgésico</w:t>
      </w:r>
      <w:r w:rsidRPr="00B36C26">
        <w:rPr>
          <w:rFonts w:ascii="Times New Roman" w:hAnsi="Times New Roman" w:cs="Times New Roman"/>
          <w:bCs/>
          <w:sz w:val="24"/>
          <w:lang w:val="es-EC"/>
        </w:rPr>
        <w:t>,</w:t>
      </w:r>
      <w:r w:rsidR="00AC0C03">
        <w:rPr>
          <w:rFonts w:ascii="Times New Roman" w:hAnsi="Times New Roman" w:cs="Times New Roman"/>
          <w:bCs/>
          <w:sz w:val="24"/>
          <w:lang w:val="es-EC"/>
        </w:rPr>
        <w:t xml:space="preserve"> </w:t>
      </w:r>
      <w:r w:rsidR="00FC75EC" w:rsidRPr="00B36C26">
        <w:rPr>
          <w:rFonts w:ascii="Times New Roman" w:hAnsi="Times New Roman" w:cs="Times New Roman"/>
          <w:bCs/>
          <w:sz w:val="24"/>
          <w:lang w:val="es-EC"/>
        </w:rPr>
        <w:t xml:space="preserve">por lo que su cultivo experimenta un crecimiento exponencial desde la </w:t>
      </w:r>
      <w:r w:rsidRPr="00B36C26">
        <w:rPr>
          <w:rFonts w:ascii="Times New Roman" w:hAnsi="Times New Roman" w:cs="Times New Roman"/>
          <w:bCs/>
          <w:sz w:val="24"/>
          <w:lang w:val="es-EC"/>
        </w:rPr>
        <w:t xml:space="preserve">época de pandemia, ya que para el año </w:t>
      </w:r>
      <w:r w:rsidR="004A0975" w:rsidRPr="00B36C26">
        <w:rPr>
          <w:rFonts w:ascii="Times New Roman" w:hAnsi="Times New Roman" w:cs="Times New Roman"/>
          <w:bCs/>
          <w:sz w:val="24"/>
          <w:lang w:val="es-EC"/>
        </w:rPr>
        <w:t>2020, a medida que la demanda global de jengibre iba en aumento, China, el mayor exportador de jengibre en el mundo, evidenció escasez del producto tras la pérdida de gran parte de la cosecha a causa de fuertes lluvias</w:t>
      </w:r>
      <w:r w:rsidRPr="00B36C26">
        <w:rPr>
          <w:rFonts w:ascii="Times New Roman" w:hAnsi="Times New Roman" w:cs="Times New Roman"/>
          <w:bCs/>
          <w:sz w:val="24"/>
          <w:lang w:val="es-EC"/>
        </w:rPr>
        <w:t xml:space="preserve"> y déficit de mano de obra, dando lugar al nacimiento de nuevas potencias como Ecuador, </w:t>
      </w:r>
      <w:r w:rsidR="00C94FD7">
        <w:rPr>
          <w:rFonts w:ascii="Times New Roman" w:hAnsi="Times New Roman" w:cs="Times New Roman"/>
          <w:bCs/>
          <w:sz w:val="24"/>
          <w:lang w:val="es-EC"/>
        </w:rPr>
        <w:t>donde</w:t>
      </w:r>
      <w:r w:rsidR="00C94FD7" w:rsidRPr="00B36C26">
        <w:rPr>
          <w:rFonts w:ascii="Times New Roman" w:hAnsi="Times New Roman" w:cs="Times New Roman"/>
          <w:bCs/>
          <w:sz w:val="24"/>
          <w:lang w:val="es-EC"/>
        </w:rPr>
        <w:t xml:space="preserve"> </w:t>
      </w:r>
      <w:r w:rsidRPr="00B36C26">
        <w:rPr>
          <w:rFonts w:ascii="Times New Roman" w:hAnsi="Times New Roman" w:cs="Times New Roman"/>
          <w:bCs/>
          <w:sz w:val="24"/>
          <w:lang w:val="es-EC"/>
        </w:rPr>
        <w:t>en el último año</w:t>
      </w:r>
      <w:r w:rsidR="00C94FD7">
        <w:rPr>
          <w:rFonts w:ascii="Times New Roman" w:hAnsi="Times New Roman" w:cs="Times New Roman"/>
          <w:bCs/>
          <w:sz w:val="24"/>
          <w:lang w:val="es-EC"/>
        </w:rPr>
        <w:t xml:space="preserve"> y</w:t>
      </w:r>
      <w:r w:rsidRPr="00B36C26">
        <w:rPr>
          <w:rFonts w:ascii="Times New Roman" w:hAnsi="Times New Roman" w:cs="Times New Roman"/>
          <w:bCs/>
          <w:sz w:val="24"/>
          <w:lang w:val="es-EC"/>
        </w:rPr>
        <w:t xml:space="preserve"> </w:t>
      </w:r>
      <w:r w:rsidR="00517BDC" w:rsidRPr="00B36C26">
        <w:rPr>
          <w:rFonts w:ascii="Times New Roman" w:hAnsi="Times New Roman" w:cs="Times New Roman"/>
          <w:bCs/>
          <w:sz w:val="24"/>
          <w:lang w:val="es-EC"/>
        </w:rPr>
        <w:t xml:space="preserve">de acuerdo a cifras del Banco Central, </w:t>
      </w:r>
      <w:r w:rsidRPr="00B36C26">
        <w:rPr>
          <w:rFonts w:ascii="Times New Roman" w:hAnsi="Times New Roman" w:cs="Times New Roman"/>
          <w:bCs/>
          <w:sz w:val="24"/>
          <w:lang w:val="es-EC"/>
        </w:rPr>
        <w:t xml:space="preserve">registró un crecimiento de </w:t>
      </w:r>
      <w:r w:rsidR="007B412C">
        <w:rPr>
          <w:rFonts w:ascii="Times New Roman" w:hAnsi="Times New Roman" w:cs="Times New Roman"/>
          <w:bCs/>
          <w:sz w:val="24"/>
          <w:lang w:val="es-EC"/>
        </w:rPr>
        <w:t>$</w:t>
      </w:r>
      <w:r w:rsidRPr="00B36C26">
        <w:rPr>
          <w:rFonts w:ascii="Times New Roman" w:hAnsi="Times New Roman" w:cs="Times New Roman"/>
          <w:bCs/>
          <w:sz w:val="24"/>
          <w:lang w:val="es-EC"/>
        </w:rPr>
        <w:t xml:space="preserve"> 3</w:t>
      </w:r>
      <w:r w:rsidR="00517BDC" w:rsidRPr="00B36C26">
        <w:rPr>
          <w:rFonts w:ascii="Times New Roman" w:hAnsi="Times New Roman" w:cs="Times New Roman"/>
          <w:bCs/>
          <w:sz w:val="24"/>
          <w:lang w:val="es-EC"/>
        </w:rPr>
        <w:t>.</w:t>
      </w:r>
      <w:r w:rsidRPr="00B36C26">
        <w:rPr>
          <w:rFonts w:ascii="Times New Roman" w:hAnsi="Times New Roman" w:cs="Times New Roman"/>
          <w:bCs/>
          <w:sz w:val="24"/>
          <w:lang w:val="es-EC"/>
        </w:rPr>
        <w:t>65 millones</w:t>
      </w:r>
      <w:r w:rsidR="007B412C">
        <w:rPr>
          <w:rFonts w:ascii="Times New Roman" w:hAnsi="Times New Roman" w:cs="Times New Roman"/>
          <w:bCs/>
          <w:sz w:val="24"/>
          <w:lang w:val="es-EC"/>
        </w:rPr>
        <w:t xml:space="preserve"> de dólares</w:t>
      </w:r>
      <w:r w:rsidRPr="00B36C26">
        <w:rPr>
          <w:rFonts w:ascii="Times New Roman" w:hAnsi="Times New Roman" w:cs="Times New Roman"/>
          <w:bCs/>
          <w:sz w:val="24"/>
          <w:lang w:val="es-EC"/>
        </w:rPr>
        <w:t>, pese a que no es uno de los principales países productores y/o exportadores de este producto</w:t>
      </w:r>
      <w:r w:rsidR="00C94FD7">
        <w:rPr>
          <w:rFonts w:ascii="Times New Roman" w:hAnsi="Times New Roman" w:cs="Times New Roman"/>
          <w:bCs/>
          <w:sz w:val="24"/>
          <w:lang w:val="es-EC"/>
        </w:rPr>
        <w:t>.</w:t>
      </w:r>
      <w:r w:rsidR="00C94FD7" w:rsidRPr="00B36C26">
        <w:rPr>
          <w:rFonts w:ascii="Times New Roman" w:hAnsi="Times New Roman" w:cs="Times New Roman"/>
          <w:bCs/>
          <w:sz w:val="24"/>
          <w:lang w:val="es-EC"/>
        </w:rPr>
        <w:t xml:space="preserve"> </w:t>
      </w:r>
      <w:r w:rsidR="00BC2915" w:rsidRPr="00B36C26">
        <w:rPr>
          <w:rFonts w:ascii="Times New Roman" w:hAnsi="Times New Roman" w:cs="Times New Roman"/>
          <w:bCs/>
          <w:sz w:val="24"/>
          <w:lang w:val="es-EC"/>
        </w:rPr>
        <w:t xml:space="preserve">Estados Unidos es el </w:t>
      </w:r>
      <w:r w:rsidRPr="00B36C26">
        <w:rPr>
          <w:rFonts w:ascii="Times New Roman" w:hAnsi="Times New Roman" w:cs="Times New Roman"/>
          <w:bCs/>
          <w:sz w:val="24"/>
          <w:lang w:val="es-EC"/>
        </w:rPr>
        <w:t>principal importador</w:t>
      </w:r>
      <w:r w:rsidR="00BC2915" w:rsidRPr="00B36C26">
        <w:rPr>
          <w:rFonts w:ascii="Times New Roman" w:hAnsi="Times New Roman" w:cs="Times New Roman"/>
          <w:bCs/>
          <w:sz w:val="24"/>
          <w:lang w:val="es-EC"/>
        </w:rPr>
        <w:t xml:space="preserve"> de jengibre </w:t>
      </w:r>
      <w:r w:rsidRPr="00B36C26">
        <w:rPr>
          <w:rFonts w:ascii="Times New Roman" w:hAnsi="Times New Roman" w:cs="Times New Roman"/>
          <w:bCs/>
          <w:sz w:val="24"/>
          <w:lang w:val="es-EC"/>
        </w:rPr>
        <w:t xml:space="preserve">a nivel </w:t>
      </w:r>
      <w:r w:rsidR="00BC2915" w:rsidRPr="00B36C26">
        <w:rPr>
          <w:rFonts w:ascii="Times New Roman" w:hAnsi="Times New Roman" w:cs="Times New Roman"/>
          <w:bCs/>
          <w:sz w:val="24"/>
          <w:lang w:val="es-EC"/>
        </w:rPr>
        <w:t xml:space="preserve">mundial, este país es el </w:t>
      </w:r>
      <w:r w:rsidRPr="00B36C26">
        <w:rPr>
          <w:rFonts w:ascii="Times New Roman" w:hAnsi="Times New Roman" w:cs="Times New Roman"/>
          <w:bCs/>
          <w:sz w:val="24"/>
          <w:lang w:val="es-EC"/>
        </w:rPr>
        <w:t>principal destino de las exportaciones de jengibre ecuatoriano</w:t>
      </w:r>
      <w:sdt>
        <w:sdtPr>
          <w:rPr>
            <w:rFonts w:ascii="Times New Roman" w:hAnsi="Times New Roman" w:cs="Times New Roman"/>
            <w:bCs/>
            <w:sz w:val="24"/>
            <w:lang w:val="es-EC"/>
          </w:rPr>
          <w:id w:val="-2129765428"/>
          <w:citation/>
        </w:sdtPr>
        <w:sdtEndPr/>
        <w:sdtContent>
          <w:r w:rsidR="00517BDC" w:rsidRPr="00B36C26">
            <w:rPr>
              <w:rFonts w:ascii="Times New Roman" w:hAnsi="Times New Roman" w:cs="Times New Roman"/>
              <w:bCs/>
              <w:sz w:val="24"/>
              <w:lang w:val="es-EC"/>
            </w:rPr>
            <w:fldChar w:fldCharType="begin"/>
          </w:r>
          <w:r w:rsidR="00AC0C03">
            <w:rPr>
              <w:rFonts w:ascii="Times New Roman" w:hAnsi="Times New Roman" w:cs="Times New Roman"/>
              <w:bCs/>
              <w:sz w:val="24"/>
              <w:lang w:val="es-EC"/>
            </w:rPr>
            <w:instrText xml:space="preserve">CITATION Cri21 \l 12298 </w:instrText>
          </w:r>
          <w:r w:rsidR="00517BDC" w:rsidRPr="00B36C26">
            <w:rPr>
              <w:rFonts w:ascii="Times New Roman" w:hAnsi="Times New Roman" w:cs="Times New Roman"/>
              <w:bCs/>
              <w:sz w:val="24"/>
              <w:lang w:val="es-EC"/>
            </w:rPr>
            <w:fldChar w:fldCharType="separate"/>
          </w:r>
          <w:r w:rsidR="001B1344">
            <w:rPr>
              <w:rFonts w:ascii="Times New Roman" w:hAnsi="Times New Roman" w:cs="Times New Roman"/>
              <w:bCs/>
              <w:noProof/>
              <w:sz w:val="24"/>
              <w:lang w:val="es-EC"/>
            </w:rPr>
            <w:t xml:space="preserve"> </w:t>
          </w:r>
          <w:r w:rsidR="001B1344" w:rsidRPr="001B1344">
            <w:rPr>
              <w:rFonts w:ascii="Times New Roman" w:hAnsi="Times New Roman" w:cs="Times New Roman"/>
              <w:noProof/>
              <w:sz w:val="24"/>
              <w:lang w:val="es-EC"/>
            </w:rPr>
            <w:t>(1)</w:t>
          </w:r>
          <w:r w:rsidR="00517BDC" w:rsidRPr="00B36C26">
            <w:rPr>
              <w:rFonts w:ascii="Times New Roman" w:hAnsi="Times New Roman" w:cs="Times New Roman"/>
              <w:bCs/>
              <w:sz w:val="24"/>
              <w:lang w:val="es-EC"/>
            </w:rPr>
            <w:fldChar w:fldCharType="end"/>
          </w:r>
        </w:sdtContent>
      </w:sdt>
      <w:r w:rsidRPr="00B36C26">
        <w:rPr>
          <w:rFonts w:ascii="Times New Roman" w:hAnsi="Times New Roman" w:cs="Times New Roman"/>
          <w:bCs/>
          <w:sz w:val="24"/>
          <w:lang w:val="es-EC"/>
        </w:rPr>
        <w:t>.</w:t>
      </w:r>
    </w:p>
    <w:p w14:paraId="645614E9" w14:textId="77777777" w:rsidR="00966B2D" w:rsidRDefault="00966B2D" w:rsidP="00B36C26">
      <w:pPr>
        <w:spacing w:line="360" w:lineRule="auto"/>
        <w:jc w:val="both"/>
        <w:rPr>
          <w:rFonts w:ascii="Times New Roman" w:hAnsi="Times New Roman" w:cs="Times New Roman"/>
          <w:bCs/>
          <w:sz w:val="24"/>
          <w:lang w:val="es-EC"/>
        </w:rPr>
      </w:pPr>
    </w:p>
    <w:p w14:paraId="77BF9BCB" w14:textId="1996DF7C" w:rsidR="00AC0C03" w:rsidRDefault="00AC0C03" w:rsidP="00B36C26">
      <w:pPr>
        <w:spacing w:line="360" w:lineRule="auto"/>
        <w:jc w:val="both"/>
        <w:rPr>
          <w:rFonts w:ascii="Times New Roman" w:hAnsi="Times New Roman" w:cs="Times New Roman"/>
          <w:bCs/>
          <w:sz w:val="24"/>
          <w:lang w:val="es-EC"/>
        </w:rPr>
      </w:pPr>
      <w:r w:rsidRPr="00AC0C03">
        <w:rPr>
          <w:rFonts w:ascii="Times New Roman" w:hAnsi="Times New Roman" w:cs="Times New Roman"/>
          <w:bCs/>
          <w:sz w:val="24"/>
          <w:lang w:val="es-EC"/>
        </w:rPr>
        <w:t>El jengibre contiene sustancias picantes fenólicas conocidas en conjunto como gingeroles</w:t>
      </w:r>
      <w:r>
        <w:rPr>
          <w:rFonts w:ascii="Times New Roman" w:hAnsi="Times New Roman" w:cs="Times New Roman"/>
          <w:bCs/>
          <w:sz w:val="24"/>
          <w:lang w:val="es-EC"/>
        </w:rPr>
        <w:t xml:space="preserve">, siendo </w:t>
      </w:r>
      <w:r w:rsidRPr="00AC0C03">
        <w:rPr>
          <w:rFonts w:ascii="Times New Roman" w:hAnsi="Times New Roman" w:cs="Times New Roman"/>
          <w:bCs/>
          <w:sz w:val="24"/>
          <w:lang w:val="es-EC"/>
        </w:rPr>
        <w:t>el 6-gingerol el compuesto bioactivo más abundante en el jengibre con varios efectos farmacológicos que incluyen propiedades antioxidantes, analgésicas, antipiréticas</w:t>
      </w:r>
      <w:r>
        <w:rPr>
          <w:rFonts w:ascii="Times New Roman" w:hAnsi="Times New Roman" w:cs="Times New Roman"/>
          <w:bCs/>
          <w:sz w:val="24"/>
          <w:lang w:val="es-EC"/>
        </w:rPr>
        <w:t xml:space="preserve"> y </w:t>
      </w:r>
      <w:r w:rsidRPr="00AC0C03">
        <w:rPr>
          <w:rFonts w:ascii="Times New Roman" w:hAnsi="Times New Roman" w:cs="Times New Roman"/>
          <w:bCs/>
          <w:sz w:val="24"/>
          <w:lang w:val="es-EC"/>
        </w:rPr>
        <w:t>antiinflamatorias</w:t>
      </w:r>
      <w:r>
        <w:rPr>
          <w:rFonts w:ascii="Times New Roman" w:hAnsi="Times New Roman" w:cs="Times New Roman"/>
          <w:bCs/>
          <w:sz w:val="24"/>
          <w:lang w:val="es-EC"/>
        </w:rPr>
        <w:t>; s</w:t>
      </w:r>
      <w:r w:rsidRPr="00AC0C03">
        <w:rPr>
          <w:rFonts w:ascii="Times New Roman" w:hAnsi="Times New Roman" w:cs="Times New Roman"/>
          <w:bCs/>
          <w:sz w:val="24"/>
          <w:lang w:val="es-EC"/>
        </w:rPr>
        <w:t>in embargo, ensayos clínicos con jengibre han demostrado efectos adversos, casi todos leves, como lo son la acidez estomacal, la cual varia de intensidad según la duración del estudio y la dosis</w:t>
      </w:r>
      <w:r>
        <w:rPr>
          <w:rFonts w:ascii="Times New Roman" w:hAnsi="Times New Roman" w:cs="Times New Roman"/>
          <w:bCs/>
          <w:sz w:val="24"/>
          <w:lang w:val="es-EC"/>
        </w:rPr>
        <w:t>; mientras que ot</w:t>
      </w:r>
      <w:r w:rsidRPr="00AC0C03">
        <w:rPr>
          <w:rFonts w:ascii="Times New Roman" w:hAnsi="Times New Roman" w:cs="Times New Roman"/>
          <w:bCs/>
          <w:sz w:val="24"/>
          <w:lang w:val="es-EC"/>
        </w:rPr>
        <w:t>ro efecto adverso del jengibre es la exfoliación de las células epiteliales gástricas a dosis altas (6</w:t>
      </w:r>
      <w:r>
        <w:rPr>
          <w:rFonts w:ascii="Times New Roman" w:hAnsi="Times New Roman" w:cs="Times New Roman"/>
          <w:bCs/>
          <w:sz w:val="24"/>
          <w:lang w:val="es-EC"/>
        </w:rPr>
        <w:t xml:space="preserve"> </w:t>
      </w:r>
      <w:r w:rsidRPr="00AC0C03">
        <w:rPr>
          <w:rFonts w:ascii="Times New Roman" w:hAnsi="Times New Roman" w:cs="Times New Roman"/>
          <w:bCs/>
          <w:sz w:val="24"/>
          <w:lang w:val="es-EC"/>
        </w:rPr>
        <w:t>g</w:t>
      </w:r>
      <w:r>
        <w:rPr>
          <w:rFonts w:ascii="Times New Roman" w:hAnsi="Times New Roman" w:cs="Times New Roman"/>
          <w:bCs/>
          <w:sz w:val="24"/>
          <w:lang w:val="es-EC"/>
        </w:rPr>
        <w:t>/</w:t>
      </w:r>
      <w:r w:rsidRPr="00AC0C03">
        <w:rPr>
          <w:rFonts w:ascii="Times New Roman" w:hAnsi="Times New Roman" w:cs="Times New Roman"/>
          <w:bCs/>
          <w:sz w:val="24"/>
          <w:lang w:val="es-EC"/>
        </w:rPr>
        <w:t>día) por lo que se considera que el jengibre tiene potencial de actuar como irritante gastrointesti</w:t>
      </w:r>
      <w:r>
        <w:rPr>
          <w:rFonts w:ascii="Times New Roman" w:hAnsi="Times New Roman" w:cs="Times New Roman"/>
          <w:bCs/>
          <w:sz w:val="24"/>
          <w:lang w:val="es-EC"/>
        </w:rPr>
        <w:t>nal</w:t>
      </w:r>
      <w:sdt>
        <w:sdtPr>
          <w:rPr>
            <w:rFonts w:ascii="Times New Roman" w:hAnsi="Times New Roman" w:cs="Times New Roman"/>
            <w:bCs/>
            <w:sz w:val="24"/>
            <w:lang w:val="es-EC"/>
          </w:rPr>
          <w:id w:val="606468341"/>
          <w:citation/>
        </w:sdtPr>
        <w:sdtEndPr/>
        <w:sdtContent>
          <w:r>
            <w:rPr>
              <w:rFonts w:ascii="Times New Roman" w:hAnsi="Times New Roman" w:cs="Times New Roman"/>
              <w:bCs/>
              <w:sz w:val="24"/>
              <w:lang w:val="es-EC"/>
            </w:rPr>
            <w:fldChar w:fldCharType="begin"/>
          </w:r>
          <w:r>
            <w:rPr>
              <w:rFonts w:ascii="Times New Roman" w:hAnsi="Times New Roman" w:cs="Times New Roman"/>
              <w:bCs/>
              <w:sz w:val="24"/>
              <w:lang w:val="es-MX"/>
            </w:rPr>
            <w:instrText xml:space="preserve"> CITATION Veg22 \l 2058 </w:instrText>
          </w:r>
          <w:r>
            <w:rPr>
              <w:rFonts w:ascii="Times New Roman" w:hAnsi="Times New Roman" w:cs="Times New Roman"/>
              <w:bCs/>
              <w:sz w:val="24"/>
              <w:lang w:val="es-EC"/>
            </w:rPr>
            <w:fldChar w:fldCharType="separate"/>
          </w:r>
          <w:r w:rsidR="001B1344">
            <w:rPr>
              <w:rFonts w:ascii="Times New Roman" w:hAnsi="Times New Roman" w:cs="Times New Roman"/>
              <w:bCs/>
              <w:noProof/>
              <w:sz w:val="24"/>
              <w:lang w:val="es-MX"/>
            </w:rPr>
            <w:t xml:space="preserve"> </w:t>
          </w:r>
          <w:r w:rsidR="001B1344" w:rsidRPr="001B1344">
            <w:rPr>
              <w:rFonts w:ascii="Times New Roman" w:hAnsi="Times New Roman" w:cs="Times New Roman"/>
              <w:noProof/>
              <w:sz w:val="24"/>
              <w:lang w:val="es-MX"/>
            </w:rPr>
            <w:t>(2)</w:t>
          </w:r>
          <w:r>
            <w:rPr>
              <w:rFonts w:ascii="Times New Roman" w:hAnsi="Times New Roman" w:cs="Times New Roman"/>
              <w:bCs/>
              <w:sz w:val="24"/>
              <w:lang w:val="es-EC"/>
            </w:rPr>
            <w:fldChar w:fldCharType="end"/>
          </w:r>
        </w:sdtContent>
      </w:sdt>
      <w:r>
        <w:rPr>
          <w:rFonts w:ascii="Times New Roman" w:hAnsi="Times New Roman" w:cs="Times New Roman"/>
          <w:bCs/>
          <w:sz w:val="24"/>
          <w:lang w:val="es-EC"/>
        </w:rPr>
        <w:t>.</w:t>
      </w:r>
    </w:p>
    <w:p w14:paraId="08299719" w14:textId="77777777" w:rsidR="00AC0C03" w:rsidRPr="00B36C26" w:rsidRDefault="00AC0C03" w:rsidP="00B36C26">
      <w:pPr>
        <w:spacing w:line="360" w:lineRule="auto"/>
        <w:jc w:val="both"/>
        <w:rPr>
          <w:rFonts w:ascii="Times New Roman" w:hAnsi="Times New Roman" w:cs="Times New Roman"/>
          <w:bCs/>
          <w:sz w:val="24"/>
          <w:lang w:val="es-EC"/>
        </w:rPr>
      </w:pPr>
    </w:p>
    <w:p w14:paraId="237C994D" w14:textId="2FD7E194" w:rsidR="00654A58" w:rsidRPr="00B36C26" w:rsidRDefault="00654A58"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En los últimos años, los productores de jengibre han reducido significativamente el área cultivada ya que se han visto afectados por un complejo de </w:t>
      </w:r>
      <w:r w:rsidR="00D57815" w:rsidRPr="00B36C26">
        <w:rPr>
          <w:rFonts w:ascii="Times New Roman" w:hAnsi="Times New Roman" w:cs="Times New Roman"/>
          <w:sz w:val="24"/>
          <w:szCs w:val="24"/>
          <w:lang w:val="es-EC"/>
        </w:rPr>
        <w:t xml:space="preserve">enfermedades </w:t>
      </w:r>
      <w:r w:rsidR="00C94FD7">
        <w:rPr>
          <w:rFonts w:ascii="Times New Roman" w:hAnsi="Times New Roman" w:cs="Times New Roman"/>
          <w:sz w:val="24"/>
          <w:szCs w:val="24"/>
          <w:lang w:val="es-EC"/>
        </w:rPr>
        <w:t>conocido como</w:t>
      </w:r>
      <w:r w:rsidR="00C94FD7" w:rsidRPr="00AC0C03">
        <w:rPr>
          <w:rFonts w:ascii="Times New Roman" w:hAnsi="Times New Roman" w:cs="Times New Roman"/>
          <w:sz w:val="24"/>
          <w:szCs w:val="24"/>
          <w:lang w:val="es-EC"/>
        </w:rPr>
        <w:t xml:space="preserve"> </w:t>
      </w:r>
      <w:r w:rsidR="00D57815" w:rsidRPr="00AC0C03">
        <w:rPr>
          <w:rFonts w:ascii="Times New Roman" w:hAnsi="Times New Roman" w:cs="Times New Roman"/>
          <w:sz w:val="24"/>
          <w:szCs w:val="24"/>
          <w:lang w:val="es-EC"/>
        </w:rPr>
        <w:t>“m</w:t>
      </w:r>
      <w:r w:rsidRPr="00AC0C03">
        <w:rPr>
          <w:rFonts w:ascii="Times New Roman" w:hAnsi="Times New Roman" w:cs="Times New Roman"/>
          <w:sz w:val="24"/>
          <w:szCs w:val="24"/>
          <w:lang w:val="es-EC"/>
        </w:rPr>
        <w:t>al seco”</w:t>
      </w:r>
      <w:r w:rsidR="00AC0C03" w:rsidRPr="00AC0C03">
        <w:rPr>
          <w:rFonts w:ascii="Times New Roman" w:hAnsi="Times New Roman" w:cs="Times New Roman"/>
          <w:sz w:val="24"/>
          <w:szCs w:val="24"/>
          <w:lang w:val="es-EC"/>
        </w:rPr>
        <w:t xml:space="preserve"> o “marchitez”</w:t>
      </w:r>
      <w:r w:rsidRPr="00AC0C03">
        <w:rPr>
          <w:rFonts w:ascii="Times New Roman" w:hAnsi="Times New Roman" w:cs="Times New Roman"/>
          <w:sz w:val="24"/>
          <w:szCs w:val="24"/>
          <w:lang w:val="es-EC"/>
        </w:rPr>
        <w:t xml:space="preserve">, el cual es </w:t>
      </w:r>
      <w:r w:rsidR="00AC0C03" w:rsidRPr="00AC0C03">
        <w:rPr>
          <w:rFonts w:ascii="Times New Roman" w:hAnsi="Times New Roman" w:cs="Times New Roman"/>
          <w:sz w:val="24"/>
          <w:szCs w:val="24"/>
          <w:lang w:val="es-EC"/>
        </w:rPr>
        <w:t xml:space="preserve">producido por </w:t>
      </w:r>
      <w:r w:rsidRPr="00AC0C03">
        <w:rPr>
          <w:rFonts w:ascii="Times New Roman" w:hAnsi="Times New Roman" w:cs="Times New Roman"/>
          <w:sz w:val="24"/>
          <w:szCs w:val="24"/>
          <w:lang w:val="es-EC"/>
        </w:rPr>
        <w:t>un</w:t>
      </w:r>
      <w:r w:rsidR="00AC0C03" w:rsidRPr="00AC0C03">
        <w:rPr>
          <w:rFonts w:ascii="Times New Roman" w:hAnsi="Times New Roman" w:cs="Times New Roman"/>
          <w:sz w:val="24"/>
          <w:szCs w:val="24"/>
          <w:lang w:val="es-EC"/>
        </w:rPr>
        <w:t xml:space="preserve"> complejo </w:t>
      </w:r>
      <w:r w:rsidRPr="00AC0C03">
        <w:rPr>
          <w:rFonts w:ascii="Times New Roman" w:hAnsi="Times New Roman" w:cs="Times New Roman"/>
          <w:sz w:val="24"/>
          <w:szCs w:val="24"/>
          <w:lang w:val="es-EC"/>
        </w:rPr>
        <w:t>de bacterias y hongos, en</w:t>
      </w:r>
      <w:r w:rsidRPr="00B36C26">
        <w:rPr>
          <w:rFonts w:ascii="Times New Roman" w:hAnsi="Times New Roman" w:cs="Times New Roman"/>
          <w:sz w:val="24"/>
          <w:szCs w:val="24"/>
          <w:lang w:val="es-EC"/>
        </w:rPr>
        <w:t xml:space="preserve">tre los cuales se </w:t>
      </w:r>
      <w:r w:rsidR="00B67371">
        <w:rPr>
          <w:rFonts w:ascii="Times New Roman" w:hAnsi="Times New Roman" w:cs="Times New Roman"/>
          <w:sz w:val="24"/>
          <w:szCs w:val="24"/>
          <w:lang w:val="es-EC"/>
        </w:rPr>
        <w:t xml:space="preserve">destacan </w:t>
      </w:r>
      <w:r w:rsidRPr="00B36C26">
        <w:rPr>
          <w:rFonts w:ascii="Times New Roman" w:hAnsi="Times New Roman" w:cs="Times New Roman"/>
          <w:sz w:val="24"/>
          <w:szCs w:val="24"/>
          <w:lang w:val="es-EC"/>
        </w:rPr>
        <w:t xml:space="preserve">la marchitez bacteriana causada por </w:t>
      </w:r>
      <w:r w:rsidRPr="00B36C26">
        <w:rPr>
          <w:rFonts w:ascii="Times New Roman" w:hAnsi="Times New Roman" w:cs="Times New Roman"/>
          <w:i/>
          <w:iCs/>
          <w:sz w:val="24"/>
          <w:szCs w:val="24"/>
          <w:lang w:val="es-EC"/>
        </w:rPr>
        <w:t>Ralstonia</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solanacearum</w:t>
      </w:r>
      <w:r w:rsidRPr="00B36C26">
        <w:rPr>
          <w:rFonts w:ascii="Times New Roman" w:hAnsi="Times New Roman" w:cs="Times New Roman"/>
          <w:sz w:val="24"/>
          <w:szCs w:val="24"/>
          <w:lang w:val="es-EC"/>
        </w:rPr>
        <w:t xml:space="preserve">, que es una enfermedad común de </w:t>
      </w:r>
      <w:r w:rsidR="009C0457">
        <w:rPr>
          <w:rFonts w:ascii="Times New Roman" w:hAnsi="Times New Roman" w:cs="Times New Roman"/>
          <w:sz w:val="24"/>
          <w:szCs w:val="24"/>
          <w:lang w:val="es-EC"/>
        </w:rPr>
        <w:t xml:space="preserve">las </w:t>
      </w:r>
      <w:r w:rsidRPr="00B36C26">
        <w:rPr>
          <w:rFonts w:ascii="Times New Roman" w:hAnsi="Times New Roman" w:cs="Times New Roman"/>
          <w:sz w:val="24"/>
          <w:szCs w:val="24"/>
          <w:lang w:val="es-EC"/>
        </w:rPr>
        <w:t>solanáceas en los trópicos y subtr</w:t>
      </w:r>
      <w:r w:rsidR="00AC0C03">
        <w:rPr>
          <w:rFonts w:ascii="Times New Roman" w:hAnsi="Times New Roman" w:cs="Times New Roman"/>
          <w:sz w:val="24"/>
          <w:szCs w:val="24"/>
          <w:lang w:val="es-EC"/>
        </w:rPr>
        <w:t>ó</w:t>
      </w:r>
      <w:r w:rsidRPr="00B36C26">
        <w:rPr>
          <w:rFonts w:ascii="Times New Roman" w:hAnsi="Times New Roman" w:cs="Times New Roman"/>
          <w:sz w:val="24"/>
          <w:szCs w:val="24"/>
          <w:lang w:val="es-EC"/>
        </w:rPr>
        <w:t>picos</w:t>
      </w:r>
      <w:r w:rsidR="009C0457">
        <w:rPr>
          <w:rFonts w:ascii="Times New Roman" w:hAnsi="Times New Roman" w:cs="Times New Roman"/>
          <w:sz w:val="24"/>
          <w:szCs w:val="24"/>
          <w:lang w:val="es-EC"/>
        </w:rPr>
        <w:t>,</w:t>
      </w:r>
      <w:r w:rsidRPr="00B36C26">
        <w:rPr>
          <w:rFonts w:ascii="Times New Roman" w:hAnsi="Times New Roman" w:cs="Times New Roman"/>
          <w:sz w:val="24"/>
          <w:szCs w:val="24"/>
          <w:lang w:val="es-EC"/>
        </w:rPr>
        <w:t xml:space="preserve"> siendo responsable de grandes pérdidas económicas</w:t>
      </w:r>
      <w:r w:rsidR="00B67371">
        <w:rPr>
          <w:rFonts w:ascii="Times New Roman" w:hAnsi="Times New Roman" w:cs="Times New Roman"/>
          <w:sz w:val="24"/>
          <w:szCs w:val="24"/>
          <w:lang w:val="es-EC"/>
        </w:rPr>
        <w:t xml:space="preserve"> en la zona cultivable del Ecuador;</w:t>
      </w:r>
      <w:r w:rsidRPr="00B36C26">
        <w:rPr>
          <w:rFonts w:ascii="Times New Roman" w:hAnsi="Times New Roman" w:cs="Times New Roman"/>
          <w:sz w:val="24"/>
          <w:szCs w:val="24"/>
          <w:lang w:val="es-EC"/>
        </w:rPr>
        <w:t xml:space="preserve"> la pudrición suave del jengibre, causada por </w:t>
      </w:r>
      <w:r w:rsidRPr="00B36C26">
        <w:rPr>
          <w:rFonts w:ascii="Times New Roman" w:hAnsi="Times New Roman" w:cs="Times New Roman"/>
          <w:i/>
          <w:iCs/>
          <w:sz w:val="24"/>
          <w:szCs w:val="24"/>
          <w:lang w:val="es-EC"/>
        </w:rPr>
        <w:t>Pythium</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myriotylum</w:t>
      </w:r>
      <w:r w:rsidRPr="00B36C26">
        <w:rPr>
          <w:rFonts w:ascii="Times New Roman" w:hAnsi="Times New Roman" w:cs="Times New Roman"/>
          <w:sz w:val="24"/>
          <w:szCs w:val="24"/>
          <w:lang w:val="es-EC"/>
        </w:rPr>
        <w:t xml:space="preserve">, </w:t>
      </w:r>
      <w:r w:rsidR="00B67371">
        <w:rPr>
          <w:rFonts w:ascii="Times New Roman" w:hAnsi="Times New Roman" w:cs="Times New Roman"/>
          <w:sz w:val="24"/>
          <w:szCs w:val="24"/>
          <w:lang w:val="es-EC"/>
        </w:rPr>
        <w:t xml:space="preserve">y catalogada </w:t>
      </w:r>
      <w:r w:rsidRPr="00B36C26">
        <w:rPr>
          <w:rFonts w:ascii="Times New Roman" w:hAnsi="Times New Roman" w:cs="Times New Roman"/>
          <w:sz w:val="24"/>
          <w:szCs w:val="24"/>
          <w:lang w:val="es-EC"/>
        </w:rPr>
        <w:t>como una de las enfermedades más devastadoras de este cultivo</w:t>
      </w:r>
      <w:r w:rsidR="00B67371">
        <w:rPr>
          <w:rFonts w:ascii="Times New Roman" w:hAnsi="Times New Roman" w:cs="Times New Roman"/>
          <w:sz w:val="24"/>
          <w:szCs w:val="24"/>
          <w:lang w:val="es-EC"/>
        </w:rPr>
        <w:t xml:space="preserve"> debido a la agresividad con la que se expande</w:t>
      </w:r>
      <w:r w:rsidRPr="00B36C26">
        <w:rPr>
          <w:rFonts w:ascii="Times New Roman" w:hAnsi="Times New Roman" w:cs="Times New Roman"/>
          <w:sz w:val="24"/>
          <w:szCs w:val="24"/>
          <w:lang w:val="es-EC"/>
        </w:rPr>
        <w:t xml:space="preserve">; la pudrición del rizoma causada por </w:t>
      </w:r>
      <w:r w:rsidRPr="00B36C26">
        <w:rPr>
          <w:rFonts w:ascii="Times New Roman" w:hAnsi="Times New Roman" w:cs="Times New Roman"/>
          <w:i/>
          <w:iCs/>
          <w:sz w:val="24"/>
          <w:szCs w:val="24"/>
          <w:lang w:val="es-EC"/>
        </w:rPr>
        <w:t>Fusarium solani</w:t>
      </w:r>
      <w:r w:rsidRPr="00B36C26">
        <w:rPr>
          <w:rFonts w:ascii="Times New Roman" w:hAnsi="Times New Roman" w:cs="Times New Roman"/>
          <w:sz w:val="24"/>
          <w:szCs w:val="24"/>
          <w:lang w:val="es-EC"/>
        </w:rPr>
        <w:t xml:space="preserve">, </w:t>
      </w:r>
      <w:r w:rsidR="00B67371">
        <w:rPr>
          <w:rFonts w:ascii="Times New Roman" w:hAnsi="Times New Roman" w:cs="Times New Roman"/>
          <w:sz w:val="24"/>
          <w:szCs w:val="24"/>
          <w:lang w:val="es-EC"/>
        </w:rPr>
        <w:t xml:space="preserve">también muy común en Ecuador; </w:t>
      </w:r>
      <w:r w:rsidRPr="00B36C26">
        <w:rPr>
          <w:rFonts w:ascii="Times New Roman" w:hAnsi="Times New Roman" w:cs="Times New Roman"/>
          <w:sz w:val="24"/>
          <w:szCs w:val="24"/>
          <w:lang w:val="es-EC"/>
        </w:rPr>
        <w:t xml:space="preserve">la pudrición suave causada por </w:t>
      </w:r>
      <w:r w:rsidRPr="00B36C26">
        <w:rPr>
          <w:rFonts w:ascii="Times New Roman" w:hAnsi="Times New Roman" w:cs="Times New Roman"/>
          <w:i/>
          <w:iCs/>
          <w:sz w:val="24"/>
          <w:szCs w:val="24"/>
          <w:lang w:val="es-EC"/>
        </w:rPr>
        <w:t>Erwinia solani</w:t>
      </w:r>
      <w:r w:rsidRPr="00B36C26">
        <w:rPr>
          <w:rFonts w:ascii="Times New Roman" w:hAnsi="Times New Roman" w:cs="Times New Roman"/>
          <w:sz w:val="24"/>
          <w:szCs w:val="24"/>
          <w:lang w:val="es-EC"/>
        </w:rPr>
        <w:t xml:space="preserve"> y la </w:t>
      </w:r>
      <w:r w:rsidR="00B67371">
        <w:rPr>
          <w:rFonts w:ascii="Times New Roman" w:hAnsi="Times New Roman" w:cs="Times New Roman"/>
          <w:sz w:val="24"/>
          <w:szCs w:val="24"/>
          <w:lang w:val="es-EC"/>
        </w:rPr>
        <w:t xml:space="preserve">pudrición del cuello de la raíz causada por la </w:t>
      </w:r>
      <w:r w:rsidRPr="00B36C26">
        <w:rPr>
          <w:rFonts w:ascii="Times New Roman" w:hAnsi="Times New Roman" w:cs="Times New Roman"/>
          <w:sz w:val="24"/>
          <w:szCs w:val="24"/>
          <w:lang w:val="es-EC"/>
        </w:rPr>
        <w:t xml:space="preserve">incidencia </w:t>
      </w:r>
      <w:r w:rsidRPr="00AC0C03">
        <w:rPr>
          <w:rFonts w:ascii="Times New Roman" w:hAnsi="Times New Roman" w:cs="Times New Roman"/>
          <w:sz w:val="24"/>
          <w:szCs w:val="24"/>
          <w:lang w:val="es-EC"/>
        </w:rPr>
        <w:t xml:space="preserve">de </w:t>
      </w:r>
      <w:r w:rsidRPr="00AC0C03">
        <w:rPr>
          <w:rFonts w:ascii="Times New Roman" w:hAnsi="Times New Roman" w:cs="Times New Roman"/>
          <w:i/>
          <w:iCs/>
          <w:sz w:val="24"/>
          <w:szCs w:val="24"/>
          <w:lang w:val="es-EC"/>
        </w:rPr>
        <w:t xml:space="preserve">Pythium </w:t>
      </w:r>
      <w:r w:rsidRPr="00AC0C03">
        <w:rPr>
          <w:rFonts w:ascii="Times New Roman" w:hAnsi="Times New Roman" w:cs="Times New Roman"/>
          <w:sz w:val="24"/>
          <w:szCs w:val="24"/>
          <w:lang w:val="es-EC"/>
        </w:rPr>
        <w:t>sp</w:t>
      </w:r>
      <w:r w:rsidR="00D57815" w:rsidRPr="00AC0C03">
        <w:rPr>
          <w:rFonts w:ascii="Times New Roman" w:hAnsi="Times New Roman" w:cs="Times New Roman"/>
          <w:sz w:val="24"/>
          <w:szCs w:val="24"/>
          <w:lang w:val="es-EC"/>
        </w:rPr>
        <w:t>.</w:t>
      </w:r>
      <w:r w:rsidR="00AC0C03">
        <w:rPr>
          <w:rFonts w:ascii="Times New Roman" w:hAnsi="Times New Roman" w:cs="Times New Roman"/>
          <w:sz w:val="24"/>
          <w:szCs w:val="24"/>
          <w:lang w:val="es-EC"/>
        </w:rPr>
        <w:t>,</w:t>
      </w:r>
      <w:sdt>
        <w:sdtPr>
          <w:rPr>
            <w:rFonts w:ascii="Times New Roman" w:hAnsi="Times New Roman" w:cs="Times New Roman"/>
            <w:sz w:val="24"/>
            <w:szCs w:val="24"/>
            <w:lang w:val="es-EC"/>
          </w:rPr>
          <w:id w:val="673378976"/>
          <w:citation/>
        </w:sdtPr>
        <w:sdtEndPr/>
        <w:sdtContent>
          <w:r w:rsidR="00455D82">
            <w:rPr>
              <w:rFonts w:ascii="Times New Roman" w:hAnsi="Times New Roman" w:cs="Times New Roman"/>
              <w:sz w:val="24"/>
              <w:szCs w:val="24"/>
              <w:lang w:val="es-EC"/>
            </w:rPr>
            <w:fldChar w:fldCharType="begin"/>
          </w:r>
          <w:r w:rsidR="00455D82">
            <w:rPr>
              <w:rFonts w:ascii="Times New Roman" w:hAnsi="Times New Roman" w:cs="Times New Roman"/>
              <w:sz w:val="24"/>
              <w:szCs w:val="24"/>
              <w:lang w:val="es-MX"/>
            </w:rPr>
            <w:instrText xml:space="preserve"> CITATION Mid05 \l 2058 </w:instrText>
          </w:r>
          <w:r w:rsidR="00455D82">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(3)</w:t>
          </w:r>
          <w:r w:rsidR="00455D82">
            <w:rPr>
              <w:rFonts w:ascii="Times New Roman" w:hAnsi="Times New Roman" w:cs="Times New Roman"/>
              <w:sz w:val="24"/>
              <w:szCs w:val="24"/>
              <w:lang w:val="es-EC"/>
            </w:rPr>
            <w:fldChar w:fldCharType="end"/>
          </w:r>
        </w:sdtContent>
      </w:sdt>
      <w:r w:rsidRPr="00B36C26">
        <w:rPr>
          <w:rFonts w:ascii="Times New Roman" w:hAnsi="Times New Roman" w:cs="Times New Roman"/>
          <w:sz w:val="24"/>
          <w:szCs w:val="24"/>
          <w:lang w:val="es-EC"/>
        </w:rPr>
        <w:t>.</w:t>
      </w:r>
    </w:p>
    <w:p w14:paraId="4FCE1BC1" w14:textId="7BCFAB81" w:rsidR="00455D82" w:rsidRDefault="00455D82" w:rsidP="00455D82">
      <w:pPr>
        <w:spacing w:line="360" w:lineRule="auto"/>
        <w:jc w:val="both"/>
        <w:rPr>
          <w:rFonts w:ascii="Times New Roman" w:hAnsi="Times New Roman" w:cs="Times New Roman"/>
          <w:bCs/>
          <w:sz w:val="24"/>
          <w:lang w:val="es-EC"/>
        </w:rPr>
      </w:pPr>
      <w:r w:rsidRPr="00455D82">
        <w:rPr>
          <w:rFonts w:ascii="Times New Roman" w:hAnsi="Times New Roman" w:cs="Times New Roman"/>
          <w:bCs/>
          <w:sz w:val="24"/>
          <w:lang w:val="es-EC"/>
        </w:rPr>
        <w:lastRenderedPageBreak/>
        <w:t>E</w:t>
      </w:r>
      <w:r>
        <w:rPr>
          <w:rFonts w:ascii="Times New Roman" w:hAnsi="Times New Roman" w:cs="Times New Roman"/>
          <w:bCs/>
          <w:sz w:val="24"/>
          <w:lang w:val="es-EC"/>
        </w:rPr>
        <w:t>n e</w:t>
      </w:r>
      <w:r w:rsidRPr="00455D82">
        <w:rPr>
          <w:rFonts w:ascii="Times New Roman" w:hAnsi="Times New Roman" w:cs="Times New Roman"/>
          <w:bCs/>
          <w:sz w:val="24"/>
          <w:lang w:val="es-EC"/>
        </w:rPr>
        <w:t xml:space="preserve">l Ecuador </w:t>
      </w:r>
      <w:r>
        <w:rPr>
          <w:rFonts w:ascii="Times New Roman" w:hAnsi="Times New Roman" w:cs="Times New Roman"/>
          <w:bCs/>
          <w:sz w:val="24"/>
          <w:lang w:val="es-EC"/>
        </w:rPr>
        <w:t>durante</w:t>
      </w:r>
      <w:r w:rsidRPr="00455D82">
        <w:rPr>
          <w:rFonts w:ascii="Times New Roman" w:hAnsi="Times New Roman" w:cs="Times New Roman"/>
          <w:bCs/>
          <w:sz w:val="24"/>
          <w:lang w:val="es-EC"/>
        </w:rPr>
        <w:t xml:space="preserve"> los últimos años </w:t>
      </w:r>
      <w:r>
        <w:rPr>
          <w:rFonts w:ascii="Times New Roman" w:hAnsi="Times New Roman" w:cs="Times New Roman"/>
          <w:bCs/>
          <w:sz w:val="24"/>
          <w:lang w:val="es-EC"/>
        </w:rPr>
        <w:t xml:space="preserve">se </w:t>
      </w:r>
      <w:r w:rsidRPr="00455D82">
        <w:rPr>
          <w:rFonts w:ascii="Times New Roman" w:hAnsi="Times New Roman" w:cs="Times New Roman"/>
          <w:bCs/>
          <w:sz w:val="24"/>
          <w:lang w:val="es-EC"/>
        </w:rPr>
        <w:t>ha</w:t>
      </w:r>
      <w:r w:rsidR="009C0457">
        <w:rPr>
          <w:rFonts w:ascii="Times New Roman" w:hAnsi="Times New Roman" w:cs="Times New Roman"/>
          <w:bCs/>
          <w:sz w:val="24"/>
          <w:lang w:val="es-EC"/>
        </w:rPr>
        <w:t>n</w:t>
      </w:r>
      <w:r w:rsidRPr="00455D82">
        <w:rPr>
          <w:rFonts w:ascii="Times New Roman" w:hAnsi="Times New Roman" w:cs="Times New Roman"/>
          <w:bCs/>
          <w:sz w:val="24"/>
          <w:lang w:val="es-EC"/>
        </w:rPr>
        <w:t xml:space="preserve"> experimentado grandes desarrollos en sus procesos</w:t>
      </w:r>
      <w:r>
        <w:rPr>
          <w:rFonts w:ascii="Times New Roman" w:hAnsi="Times New Roman" w:cs="Times New Roman"/>
          <w:bCs/>
          <w:sz w:val="24"/>
          <w:lang w:val="es-EC"/>
        </w:rPr>
        <w:t xml:space="preserve"> </w:t>
      </w:r>
      <w:r w:rsidRPr="00455D82">
        <w:rPr>
          <w:rFonts w:ascii="Times New Roman" w:hAnsi="Times New Roman" w:cs="Times New Roman"/>
          <w:bCs/>
          <w:sz w:val="24"/>
          <w:lang w:val="es-EC"/>
        </w:rPr>
        <w:t xml:space="preserve">de producción, comercialización y exportación </w:t>
      </w:r>
      <w:r>
        <w:rPr>
          <w:rFonts w:ascii="Times New Roman" w:hAnsi="Times New Roman" w:cs="Times New Roman"/>
          <w:bCs/>
          <w:sz w:val="24"/>
          <w:lang w:val="es-EC"/>
        </w:rPr>
        <w:t xml:space="preserve">tanto de productos agropecuarios como no agropecuarios, logrando un incremento de la presencia de productos ecuatorianos, tanto </w:t>
      </w:r>
      <w:r w:rsidRPr="00455D82">
        <w:rPr>
          <w:rFonts w:ascii="Times New Roman" w:hAnsi="Times New Roman" w:cs="Times New Roman"/>
          <w:bCs/>
          <w:sz w:val="24"/>
          <w:lang w:val="es-EC"/>
        </w:rPr>
        <w:t xml:space="preserve">en el mercado nacional </w:t>
      </w:r>
      <w:r>
        <w:rPr>
          <w:rFonts w:ascii="Times New Roman" w:hAnsi="Times New Roman" w:cs="Times New Roman"/>
          <w:bCs/>
          <w:sz w:val="24"/>
          <w:lang w:val="es-EC"/>
        </w:rPr>
        <w:t xml:space="preserve">como </w:t>
      </w:r>
      <w:r w:rsidRPr="00455D82">
        <w:rPr>
          <w:rFonts w:ascii="Times New Roman" w:hAnsi="Times New Roman" w:cs="Times New Roman"/>
          <w:bCs/>
          <w:sz w:val="24"/>
          <w:lang w:val="es-EC"/>
        </w:rPr>
        <w:t>en los</w:t>
      </w:r>
      <w:r>
        <w:rPr>
          <w:rFonts w:ascii="Times New Roman" w:hAnsi="Times New Roman" w:cs="Times New Roman"/>
          <w:bCs/>
          <w:sz w:val="24"/>
          <w:lang w:val="es-EC"/>
        </w:rPr>
        <w:t xml:space="preserve"> </w:t>
      </w:r>
      <w:r w:rsidRPr="00455D82">
        <w:rPr>
          <w:rFonts w:ascii="Times New Roman" w:hAnsi="Times New Roman" w:cs="Times New Roman"/>
          <w:bCs/>
          <w:sz w:val="24"/>
          <w:lang w:val="es-EC"/>
        </w:rPr>
        <w:t xml:space="preserve">principales mercados internacionales, </w:t>
      </w:r>
      <w:r>
        <w:rPr>
          <w:rFonts w:ascii="Times New Roman" w:hAnsi="Times New Roman" w:cs="Times New Roman"/>
          <w:bCs/>
          <w:sz w:val="24"/>
          <w:lang w:val="es-EC"/>
        </w:rPr>
        <w:t xml:space="preserve">debido en gran parte </w:t>
      </w:r>
      <w:r w:rsidRPr="00455D82">
        <w:rPr>
          <w:rFonts w:ascii="Times New Roman" w:hAnsi="Times New Roman" w:cs="Times New Roman"/>
          <w:bCs/>
          <w:sz w:val="24"/>
          <w:lang w:val="es-EC"/>
        </w:rPr>
        <w:t>al incremento de la demanda de varios</w:t>
      </w:r>
      <w:r>
        <w:rPr>
          <w:rFonts w:ascii="Times New Roman" w:hAnsi="Times New Roman" w:cs="Times New Roman"/>
          <w:bCs/>
          <w:sz w:val="24"/>
          <w:lang w:val="es-EC"/>
        </w:rPr>
        <w:t xml:space="preserve"> </w:t>
      </w:r>
      <w:r w:rsidRPr="00455D82">
        <w:rPr>
          <w:rFonts w:ascii="Times New Roman" w:hAnsi="Times New Roman" w:cs="Times New Roman"/>
          <w:bCs/>
          <w:sz w:val="24"/>
          <w:lang w:val="es-EC"/>
        </w:rPr>
        <w:t>productos</w:t>
      </w:r>
      <w:r>
        <w:rPr>
          <w:rFonts w:ascii="Times New Roman" w:hAnsi="Times New Roman" w:cs="Times New Roman"/>
          <w:bCs/>
          <w:sz w:val="24"/>
          <w:lang w:val="es-EC"/>
        </w:rPr>
        <w:t xml:space="preserve"> que gracias a las condiciones edafoclimáticas del país permite su producción con altos parámetros de calidad</w:t>
      </w:r>
      <w:sdt>
        <w:sdtPr>
          <w:rPr>
            <w:rFonts w:ascii="Times New Roman" w:hAnsi="Times New Roman" w:cs="Times New Roman"/>
            <w:bCs/>
            <w:sz w:val="24"/>
            <w:lang w:val="es-EC"/>
          </w:rPr>
          <w:id w:val="88747518"/>
          <w:citation/>
        </w:sdtPr>
        <w:sdtEndPr/>
        <w:sdtContent>
          <w:r>
            <w:rPr>
              <w:rFonts w:ascii="Times New Roman" w:hAnsi="Times New Roman" w:cs="Times New Roman"/>
              <w:bCs/>
              <w:sz w:val="24"/>
              <w:lang w:val="es-EC"/>
            </w:rPr>
            <w:fldChar w:fldCharType="begin"/>
          </w:r>
          <w:r>
            <w:rPr>
              <w:rFonts w:ascii="Times New Roman" w:hAnsi="Times New Roman" w:cs="Times New Roman"/>
              <w:bCs/>
              <w:sz w:val="24"/>
              <w:lang w:val="es-MX"/>
            </w:rPr>
            <w:instrText xml:space="preserve"> CITATION Osc17 \l 2058 </w:instrText>
          </w:r>
          <w:r>
            <w:rPr>
              <w:rFonts w:ascii="Times New Roman" w:hAnsi="Times New Roman" w:cs="Times New Roman"/>
              <w:bCs/>
              <w:sz w:val="24"/>
              <w:lang w:val="es-EC"/>
            </w:rPr>
            <w:fldChar w:fldCharType="separate"/>
          </w:r>
          <w:r w:rsidR="001B1344">
            <w:rPr>
              <w:rFonts w:ascii="Times New Roman" w:hAnsi="Times New Roman" w:cs="Times New Roman"/>
              <w:bCs/>
              <w:noProof/>
              <w:sz w:val="24"/>
              <w:lang w:val="es-MX"/>
            </w:rPr>
            <w:t xml:space="preserve"> </w:t>
          </w:r>
          <w:r w:rsidR="001B1344" w:rsidRPr="001B1344">
            <w:rPr>
              <w:rFonts w:ascii="Times New Roman" w:hAnsi="Times New Roman" w:cs="Times New Roman"/>
              <w:noProof/>
              <w:sz w:val="24"/>
              <w:lang w:val="es-MX"/>
            </w:rPr>
            <w:t>(4)</w:t>
          </w:r>
          <w:r>
            <w:rPr>
              <w:rFonts w:ascii="Times New Roman" w:hAnsi="Times New Roman" w:cs="Times New Roman"/>
              <w:bCs/>
              <w:sz w:val="24"/>
              <w:lang w:val="es-EC"/>
            </w:rPr>
            <w:fldChar w:fldCharType="end"/>
          </w:r>
        </w:sdtContent>
      </w:sdt>
      <w:r>
        <w:rPr>
          <w:rFonts w:ascii="Times New Roman" w:hAnsi="Times New Roman" w:cs="Times New Roman"/>
          <w:bCs/>
          <w:sz w:val="24"/>
          <w:lang w:val="es-EC"/>
        </w:rPr>
        <w:t>.</w:t>
      </w:r>
    </w:p>
    <w:p w14:paraId="243BA7DE" w14:textId="77777777" w:rsidR="00455D82" w:rsidRDefault="00455D82" w:rsidP="00326BB3">
      <w:pPr>
        <w:spacing w:line="360" w:lineRule="auto"/>
        <w:jc w:val="both"/>
        <w:rPr>
          <w:rFonts w:ascii="Times New Roman" w:hAnsi="Times New Roman" w:cs="Times New Roman"/>
          <w:bCs/>
          <w:sz w:val="24"/>
          <w:lang w:val="es-EC"/>
        </w:rPr>
      </w:pPr>
    </w:p>
    <w:p w14:paraId="2651B30C" w14:textId="7269617E" w:rsidR="00326BB3" w:rsidRPr="00326BB3" w:rsidRDefault="00326BB3" w:rsidP="00326BB3">
      <w:pPr>
        <w:spacing w:line="360" w:lineRule="auto"/>
        <w:jc w:val="both"/>
        <w:rPr>
          <w:rFonts w:ascii="Times New Roman" w:hAnsi="Times New Roman" w:cs="Times New Roman"/>
          <w:bCs/>
          <w:sz w:val="24"/>
          <w:lang w:val="es-EC"/>
        </w:rPr>
      </w:pPr>
      <w:r w:rsidRPr="00326BB3">
        <w:rPr>
          <w:rFonts w:ascii="Times New Roman" w:hAnsi="Times New Roman" w:cs="Times New Roman"/>
          <w:bCs/>
          <w:sz w:val="24"/>
          <w:lang w:val="es-EC"/>
        </w:rPr>
        <w:t>La creciente necesidad de reducir el uso de</w:t>
      </w:r>
      <w:r>
        <w:rPr>
          <w:rFonts w:ascii="Times New Roman" w:hAnsi="Times New Roman" w:cs="Times New Roman"/>
          <w:bCs/>
          <w:sz w:val="24"/>
          <w:lang w:val="es-EC"/>
        </w:rPr>
        <w:t xml:space="preserve"> </w:t>
      </w:r>
      <w:r w:rsidRPr="00326BB3">
        <w:rPr>
          <w:rFonts w:ascii="Times New Roman" w:hAnsi="Times New Roman" w:cs="Times New Roman"/>
          <w:bCs/>
          <w:sz w:val="24"/>
          <w:lang w:val="es-EC"/>
        </w:rPr>
        <w:t>agroquímicos para el control fitosanitario de los</w:t>
      </w:r>
    </w:p>
    <w:p w14:paraId="64224DC9" w14:textId="1B4E81A2" w:rsidR="00455D82" w:rsidRDefault="00326BB3" w:rsidP="00326BB3">
      <w:pPr>
        <w:spacing w:line="360" w:lineRule="auto"/>
        <w:jc w:val="both"/>
        <w:rPr>
          <w:rFonts w:ascii="Times New Roman" w:hAnsi="Times New Roman" w:cs="Times New Roman"/>
          <w:bCs/>
          <w:sz w:val="24"/>
          <w:lang w:val="es-EC"/>
        </w:rPr>
      </w:pPr>
      <w:r w:rsidRPr="00326BB3">
        <w:rPr>
          <w:rFonts w:ascii="Times New Roman" w:hAnsi="Times New Roman" w:cs="Times New Roman"/>
          <w:bCs/>
          <w:sz w:val="24"/>
          <w:lang w:val="es-EC"/>
        </w:rPr>
        <w:t>cultivos hace necesario desarrollar tecnologías</w:t>
      </w:r>
      <w:r>
        <w:rPr>
          <w:rFonts w:ascii="Times New Roman" w:hAnsi="Times New Roman" w:cs="Times New Roman"/>
          <w:bCs/>
          <w:sz w:val="24"/>
          <w:lang w:val="es-EC"/>
        </w:rPr>
        <w:t xml:space="preserve"> </w:t>
      </w:r>
      <w:r w:rsidRPr="00326BB3">
        <w:rPr>
          <w:rFonts w:ascii="Times New Roman" w:hAnsi="Times New Roman" w:cs="Times New Roman"/>
          <w:bCs/>
          <w:sz w:val="24"/>
          <w:lang w:val="es-EC"/>
        </w:rPr>
        <w:t>que permitan el combate de plagas y enfermedades de forma fácil, económica y efectiva</w:t>
      </w:r>
      <w:r>
        <w:rPr>
          <w:rFonts w:ascii="Times New Roman" w:hAnsi="Times New Roman" w:cs="Times New Roman"/>
          <w:bCs/>
          <w:sz w:val="24"/>
          <w:lang w:val="es-EC"/>
        </w:rPr>
        <w:t>, por esta razón se busca, e</w:t>
      </w:r>
      <w:r w:rsidRPr="00326BB3">
        <w:rPr>
          <w:rFonts w:ascii="Times New Roman" w:hAnsi="Times New Roman" w:cs="Times New Roman"/>
          <w:bCs/>
          <w:sz w:val="24"/>
          <w:lang w:val="es-EC"/>
        </w:rPr>
        <w:t>ntre</w:t>
      </w:r>
      <w:r>
        <w:rPr>
          <w:rFonts w:ascii="Times New Roman" w:hAnsi="Times New Roman" w:cs="Times New Roman"/>
          <w:bCs/>
          <w:sz w:val="24"/>
          <w:lang w:val="es-EC"/>
        </w:rPr>
        <w:t xml:space="preserve"> </w:t>
      </w:r>
      <w:r w:rsidRPr="00326BB3">
        <w:rPr>
          <w:rFonts w:ascii="Times New Roman" w:hAnsi="Times New Roman" w:cs="Times New Roman"/>
          <w:bCs/>
          <w:sz w:val="24"/>
          <w:lang w:val="es-EC"/>
        </w:rPr>
        <w:t>las alternativas al uso de plaguicidas</w:t>
      </w:r>
      <w:r>
        <w:rPr>
          <w:rFonts w:ascii="Times New Roman" w:hAnsi="Times New Roman" w:cs="Times New Roman"/>
          <w:bCs/>
          <w:sz w:val="24"/>
          <w:lang w:val="es-EC"/>
        </w:rPr>
        <w:t>,</w:t>
      </w:r>
      <w:r w:rsidRPr="00326BB3">
        <w:rPr>
          <w:rFonts w:ascii="Times New Roman" w:hAnsi="Times New Roman" w:cs="Times New Roman"/>
          <w:bCs/>
          <w:sz w:val="24"/>
          <w:lang w:val="es-EC"/>
        </w:rPr>
        <w:t xml:space="preserve"> </w:t>
      </w:r>
      <w:r>
        <w:rPr>
          <w:rFonts w:ascii="Times New Roman" w:hAnsi="Times New Roman" w:cs="Times New Roman"/>
          <w:bCs/>
          <w:sz w:val="24"/>
          <w:lang w:val="es-EC"/>
        </w:rPr>
        <w:t xml:space="preserve">otras </w:t>
      </w:r>
      <w:r w:rsidRPr="00326BB3">
        <w:rPr>
          <w:rFonts w:ascii="Times New Roman" w:hAnsi="Times New Roman" w:cs="Times New Roman"/>
          <w:bCs/>
          <w:sz w:val="24"/>
          <w:lang w:val="es-EC"/>
        </w:rPr>
        <w:t>técnicas de control</w:t>
      </w:r>
      <w:r>
        <w:rPr>
          <w:rFonts w:ascii="Times New Roman" w:hAnsi="Times New Roman" w:cs="Times New Roman"/>
          <w:bCs/>
          <w:sz w:val="24"/>
          <w:lang w:val="es-EC"/>
        </w:rPr>
        <w:t xml:space="preserve"> </w:t>
      </w:r>
      <w:r w:rsidRPr="00326BB3">
        <w:rPr>
          <w:rFonts w:ascii="Times New Roman" w:hAnsi="Times New Roman" w:cs="Times New Roman"/>
          <w:bCs/>
          <w:sz w:val="24"/>
          <w:lang w:val="es-EC"/>
        </w:rPr>
        <w:t>enmarcadas en los objetivos</w:t>
      </w:r>
      <w:r>
        <w:rPr>
          <w:rFonts w:ascii="Times New Roman" w:hAnsi="Times New Roman" w:cs="Times New Roman"/>
          <w:bCs/>
          <w:sz w:val="24"/>
          <w:lang w:val="es-EC"/>
        </w:rPr>
        <w:t xml:space="preserve"> </w:t>
      </w:r>
      <w:r w:rsidRPr="00326BB3">
        <w:rPr>
          <w:rFonts w:ascii="Times New Roman" w:hAnsi="Times New Roman" w:cs="Times New Roman"/>
          <w:bCs/>
          <w:sz w:val="24"/>
          <w:lang w:val="es-EC"/>
        </w:rPr>
        <w:t>de la agricultura sostenible</w:t>
      </w:r>
      <w:r>
        <w:rPr>
          <w:rFonts w:ascii="Times New Roman" w:hAnsi="Times New Roman" w:cs="Times New Roman"/>
          <w:bCs/>
          <w:sz w:val="24"/>
          <w:lang w:val="es-EC"/>
        </w:rPr>
        <w:t>,</w:t>
      </w:r>
      <w:r w:rsidR="00517BDC" w:rsidRPr="00B36C26">
        <w:rPr>
          <w:rFonts w:ascii="Times New Roman" w:hAnsi="Times New Roman" w:cs="Times New Roman"/>
          <w:bCs/>
          <w:sz w:val="24"/>
          <w:lang w:val="es-EC"/>
        </w:rPr>
        <w:t xml:space="preserve"> crea</w:t>
      </w:r>
      <w:r>
        <w:rPr>
          <w:rFonts w:ascii="Times New Roman" w:hAnsi="Times New Roman" w:cs="Times New Roman"/>
          <w:bCs/>
          <w:sz w:val="24"/>
          <w:lang w:val="es-EC"/>
        </w:rPr>
        <w:t>ndo</w:t>
      </w:r>
      <w:r w:rsidR="00517BDC" w:rsidRPr="00B36C26">
        <w:rPr>
          <w:rFonts w:ascii="Times New Roman" w:hAnsi="Times New Roman" w:cs="Times New Roman"/>
          <w:bCs/>
          <w:sz w:val="24"/>
          <w:lang w:val="es-EC"/>
        </w:rPr>
        <w:t xml:space="preserve"> herramientas de prevención y manejo de </w:t>
      </w:r>
      <w:r w:rsidR="001E6693" w:rsidRPr="00B36C26">
        <w:rPr>
          <w:rFonts w:ascii="Times New Roman" w:hAnsi="Times New Roman" w:cs="Times New Roman"/>
          <w:bCs/>
          <w:sz w:val="24"/>
          <w:lang w:val="es-EC"/>
        </w:rPr>
        <w:t xml:space="preserve">enfermedades en cultivos no tradicionales como la alternativa de crecimiento </w:t>
      </w:r>
      <w:r>
        <w:rPr>
          <w:rFonts w:ascii="Times New Roman" w:hAnsi="Times New Roman" w:cs="Times New Roman"/>
          <w:bCs/>
          <w:sz w:val="24"/>
          <w:lang w:val="es-EC"/>
        </w:rPr>
        <w:t xml:space="preserve">a </w:t>
      </w:r>
      <w:r w:rsidR="001E6693" w:rsidRPr="00B36C26">
        <w:rPr>
          <w:rFonts w:ascii="Times New Roman" w:hAnsi="Times New Roman" w:cs="Times New Roman"/>
          <w:bCs/>
          <w:sz w:val="24"/>
          <w:lang w:val="es-EC"/>
        </w:rPr>
        <w:t>estos cultivos como el jengibre</w:t>
      </w:r>
      <w:r>
        <w:rPr>
          <w:rFonts w:ascii="Times New Roman" w:hAnsi="Times New Roman" w:cs="Times New Roman"/>
          <w:bCs/>
          <w:sz w:val="24"/>
          <w:lang w:val="es-EC"/>
        </w:rPr>
        <w:t xml:space="preserve"> que cada día</w:t>
      </w:r>
      <w:r w:rsidR="001E6693" w:rsidRPr="00B36C26">
        <w:rPr>
          <w:rFonts w:ascii="Times New Roman" w:hAnsi="Times New Roman" w:cs="Times New Roman"/>
          <w:bCs/>
          <w:sz w:val="24"/>
          <w:lang w:val="es-EC"/>
        </w:rPr>
        <w:t xml:space="preserve"> cobr</w:t>
      </w:r>
      <w:r>
        <w:rPr>
          <w:rFonts w:ascii="Times New Roman" w:hAnsi="Times New Roman" w:cs="Times New Roman"/>
          <w:bCs/>
          <w:sz w:val="24"/>
          <w:lang w:val="es-EC"/>
        </w:rPr>
        <w:t>a</w:t>
      </w:r>
      <w:r w:rsidR="001E6693" w:rsidRPr="00B36C26">
        <w:rPr>
          <w:rFonts w:ascii="Times New Roman" w:hAnsi="Times New Roman" w:cs="Times New Roman"/>
          <w:bCs/>
          <w:sz w:val="24"/>
          <w:lang w:val="es-EC"/>
        </w:rPr>
        <w:t xml:space="preserve"> mayor relevancia entre los cultivos </w:t>
      </w:r>
      <w:r>
        <w:rPr>
          <w:rFonts w:ascii="Times New Roman" w:hAnsi="Times New Roman" w:cs="Times New Roman"/>
          <w:bCs/>
          <w:sz w:val="24"/>
          <w:lang w:val="es-EC"/>
        </w:rPr>
        <w:t>tradicionales</w:t>
      </w:r>
      <w:sdt>
        <w:sdtPr>
          <w:rPr>
            <w:rFonts w:ascii="Times New Roman" w:hAnsi="Times New Roman" w:cs="Times New Roman"/>
            <w:bCs/>
            <w:sz w:val="24"/>
            <w:lang w:val="es-EC"/>
          </w:rPr>
          <w:id w:val="-876929361"/>
          <w:citation/>
        </w:sdtPr>
        <w:sdtEndPr/>
        <w:sdtContent>
          <w:r w:rsidR="00490D5C">
            <w:rPr>
              <w:rFonts w:ascii="Times New Roman" w:hAnsi="Times New Roman" w:cs="Times New Roman"/>
              <w:bCs/>
              <w:sz w:val="24"/>
              <w:lang w:val="es-EC"/>
            </w:rPr>
            <w:fldChar w:fldCharType="begin"/>
          </w:r>
          <w:r w:rsidR="00490D5C">
            <w:rPr>
              <w:rFonts w:ascii="Times New Roman" w:hAnsi="Times New Roman" w:cs="Times New Roman"/>
              <w:bCs/>
              <w:sz w:val="24"/>
              <w:lang w:val="es-MX"/>
            </w:rPr>
            <w:instrText xml:space="preserve"> CITATION Cha05 \l 2058 </w:instrText>
          </w:r>
          <w:r w:rsidR="00490D5C">
            <w:rPr>
              <w:rFonts w:ascii="Times New Roman" w:hAnsi="Times New Roman" w:cs="Times New Roman"/>
              <w:bCs/>
              <w:sz w:val="24"/>
              <w:lang w:val="es-EC"/>
            </w:rPr>
            <w:fldChar w:fldCharType="separate"/>
          </w:r>
          <w:r w:rsidR="001B1344">
            <w:rPr>
              <w:rFonts w:ascii="Times New Roman" w:hAnsi="Times New Roman" w:cs="Times New Roman"/>
              <w:bCs/>
              <w:noProof/>
              <w:sz w:val="24"/>
              <w:lang w:val="es-MX"/>
            </w:rPr>
            <w:t xml:space="preserve"> </w:t>
          </w:r>
          <w:r w:rsidR="001B1344" w:rsidRPr="001B1344">
            <w:rPr>
              <w:rFonts w:ascii="Times New Roman" w:hAnsi="Times New Roman" w:cs="Times New Roman"/>
              <w:noProof/>
              <w:sz w:val="24"/>
              <w:lang w:val="es-MX"/>
            </w:rPr>
            <w:t>(5)</w:t>
          </w:r>
          <w:r w:rsidR="00490D5C">
            <w:rPr>
              <w:rFonts w:ascii="Times New Roman" w:hAnsi="Times New Roman" w:cs="Times New Roman"/>
              <w:bCs/>
              <w:sz w:val="24"/>
              <w:lang w:val="es-EC"/>
            </w:rPr>
            <w:fldChar w:fldCharType="end"/>
          </w:r>
        </w:sdtContent>
      </w:sdt>
      <w:r w:rsidR="001E6693" w:rsidRPr="00B36C26">
        <w:rPr>
          <w:rFonts w:ascii="Times New Roman" w:hAnsi="Times New Roman" w:cs="Times New Roman"/>
          <w:bCs/>
          <w:sz w:val="24"/>
          <w:lang w:val="es-EC"/>
        </w:rPr>
        <w:t>.</w:t>
      </w:r>
    </w:p>
    <w:p w14:paraId="7BA680C5" w14:textId="77777777" w:rsidR="00743599" w:rsidRDefault="00743599" w:rsidP="00326BB3">
      <w:pPr>
        <w:spacing w:line="360" w:lineRule="auto"/>
        <w:jc w:val="both"/>
        <w:rPr>
          <w:rFonts w:ascii="Times New Roman" w:hAnsi="Times New Roman" w:cs="Times New Roman"/>
          <w:bCs/>
          <w:sz w:val="24"/>
          <w:lang w:val="es-EC"/>
        </w:rPr>
      </w:pPr>
    </w:p>
    <w:p w14:paraId="332245EA" w14:textId="55D18B6D" w:rsidR="00743599" w:rsidRDefault="00743599" w:rsidP="00743599">
      <w:pPr>
        <w:spacing w:line="360" w:lineRule="auto"/>
        <w:jc w:val="both"/>
        <w:rPr>
          <w:rFonts w:ascii="Times New Roman" w:hAnsi="Times New Roman" w:cs="Times New Roman"/>
          <w:bCs/>
          <w:sz w:val="24"/>
          <w:lang w:val="es-EC"/>
        </w:rPr>
      </w:pPr>
      <w:r w:rsidRPr="00743599">
        <w:rPr>
          <w:rFonts w:ascii="Times New Roman" w:hAnsi="Times New Roman" w:cs="Times New Roman"/>
          <w:bCs/>
          <w:sz w:val="24"/>
          <w:lang w:val="es-EC"/>
        </w:rPr>
        <w:t xml:space="preserve">A diferencia de otras enfermedades o plagas, para </w:t>
      </w:r>
      <w:r w:rsidR="009C0457">
        <w:rPr>
          <w:rFonts w:ascii="Times New Roman" w:hAnsi="Times New Roman" w:cs="Times New Roman"/>
          <w:bCs/>
          <w:sz w:val="24"/>
          <w:lang w:val="es-EC"/>
        </w:rPr>
        <w:t>m</w:t>
      </w:r>
      <w:r w:rsidR="009C0457" w:rsidRPr="00743599">
        <w:rPr>
          <w:rFonts w:ascii="Times New Roman" w:hAnsi="Times New Roman" w:cs="Times New Roman"/>
          <w:bCs/>
          <w:sz w:val="24"/>
          <w:lang w:val="es-EC"/>
        </w:rPr>
        <w:t>architez</w:t>
      </w:r>
      <w:r w:rsidR="009C0457">
        <w:rPr>
          <w:rFonts w:ascii="Times New Roman" w:hAnsi="Times New Roman" w:cs="Times New Roman"/>
          <w:bCs/>
          <w:sz w:val="24"/>
          <w:lang w:val="es-EC"/>
        </w:rPr>
        <w:t xml:space="preserve"> </w:t>
      </w:r>
      <w:r w:rsidRPr="00743599">
        <w:rPr>
          <w:rFonts w:ascii="Times New Roman" w:hAnsi="Times New Roman" w:cs="Times New Roman"/>
          <w:bCs/>
          <w:sz w:val="24"/>
          <w:lang w:val="es-EC"/>
        </w:rPr>
        <w:t>bacteriana no existen medidas o productos químicos que, aplicados a</w:t>
      </w:r>
      <w:r>
        <w:rPr>
          <w:rFonts w:ascii="Times New Roman" w:hAnsi="Times New Roman" w:cs="Times New Roman"/>
          <w:bCs/>
          <w:sz w:val="24"/>
          <w:lang w:val="es-EC"/>
        </w:rPr>
        <w:t xml:space="preserve"> </w:t>
      </w:r>
      <w:r w:rsidRPr="00743599">
        <w:rPr>
          <w:rFonts w:ascii="Times New Roman" w:hAnsi="Times New Roman" w:cs="Times New Roman"/>
          <w:bCs/>
          <w:sz w:val="24"/>
          <w:lang w:val="es-EC"/>
        </w:rPr>
        <w:t xml:space="preserve">plantas sanas o bien ya infectadas, prevengan en las primeras </w:t>
      </w:r>
      <w:r>
        <w:rPr>
          <w:rFonts w:ascii="Times New Roman" w:hAnsi="Times New Roman" w:cs="Times New Roman"/>
          <w:bCs/>
          <w:sz w:val="24"/>
          <w:lang w:val="es-EC"/>
        </w:rPr>
        <w:t xml:space="preserve">etapas </w:t>
      </w:r>
      <w:r w:rsidRPr="00743599">
        <w:rPr>
          <w:rFonts w:ascii="Times New Roman" w:hAnsi="Times New Roman" w:cs="Times New Roman"/>
          <w:bCs/>
          <w:sz w:val="24"/>
          <w:lang w:val="es-EC"/>
        </w:rPr>
        <w:t>el</w:t>
      </w:r>
      <w:r>
        <w:rPr>
          <w:rFonts w:ascii="Times New Roman" w:hAnsi="Times New Roman" w:cs="Times New Roman"/>
          <w:bCs/>
          <w:sz w:val="24"/>
          <w:lang w:val="es-EC"/>
        </w:rPr>
        <w:t xml:space="preserve"> </w:t>
      </w:r>
      <w:r w:rsidRPr="00743599">
        <w:rPr>
          <w:rFonts w:ascii="Times New Roman" w:hAnsi="Times New Roman" w:cs="Times New Roman"/>
          <w:bCs/>
          <w:sz w:val="24"/>
          <w:lang w:val="es-EC"/>
        </w:rPr>
        <w:t>desarrollo de la enfermedad cuando estas entren en contacto con la</w:t>
      </w:r>
      <w:r>
        <w:rPr>
          <w:rFonts w:ascii="Times New Roman" w:hAnsi="Times New Roman" w:cs="Times New Roman"/>
          <w:bCs/>
          <w:sz w:val="24"/>
          <w:lang w:val="es-EC"/>
        </w:rPr>
        <w:t xml:space="preserve"> </w:t>
      </w:r>
      <w:r w:rsidRPr="00743599">
        <w:rPr>
          <w:rFonts w:ascii="Times New Roman" w:hAnsi="Times New Roman" w:cs="Times New Roman"/>
          <w:bCs/>
          <w:sz w:val="24"/>
          <w:lang w:val="es-EC"/>
        </w:rPr>
        <w:t>bacteria, o bien que curen a la planta enferma</w:t>
      </w:r>
      <w:r>
        <w:rPr>
          <w:rFonts w:ascii="Times New Roman" w:hAnsi="Times New Roman" w:cs="Times New Roman"/>
          <w:bCs/>
          <w:sz w:val="24"/>
          <w:lang w:val="es-EC"/>
        </w:rPr>
        <w:t>, por lo que, e</w:t>
      </w:r>
      <w:r w:rsidRPr="00743599">
        <w:rPr>
          <w:rFonts w:ascii="Times New Roman" w:hAnsi="Times New Roman" w:cs="Times New Roman"/>
          <w:bCs/>
          <w:sz w:val="24"/>
          <w:lang w:val="es-EC"/>
        </w:rPr>
        <w:t>n consecuencia, el</w:t>
      </w:r>
      <w:r>
        <w:rPr>
          <w:rFonts w:ascii="Times New Roman" w:hAnsi="Times New Roman" w:cs="Times New Roman"/>
          <w:bCs/>
          <w:sz w:val="24"/>
          <w:lang w:val="es-EC"/>
        </w:rPr>
        <w:t xml:space="preserve"> </w:t>
      </w:r>
      <w:r w:rsidRPr="00743599">
        <w:rPr>
          <w:rFonts w:ascii="Times New Roman" w:hAnsi="Times New Roman" w:cs="Times New Roman"/>
          <w:bCs/>
          <w:sz w:val="24"/>
          <w:lang w:val="es-EC"/>
        </w:rPr>
        <w:t>manejo de esta enfermedad se basa exclusivamente en la aplicación</w:t>
      </w:r>
      <w:r>
        <w:rPr>
          <w:rFonts w:ascii="Times New Roman" w:hAnsi="Times New Roman" w:cs="Times New Roman"/>
          <w:bCs/>
          <w:sz w:val="24"/>
          <w:lang w:val="es-EC"/>
        </w:rPr>
        <w:t xml:space="preserve"> </w:t>
      </w:r>
      <w:r w:rsidRPr="00743599">
        <w:rPr>
          <w:rFonts w:ascii="Times New Roman" w:hAnsi="Times New Roman" w:cs="Times New Roman"/>
          <w:bCs/>
          <w:sz w:val="24"/>
          <w:lang w:val="es-EC"/>
        </w:rPr>
        <w:t>de varias prácticas culturales cuyo propósito específico es prevenir que</w:t>
      </w:r>
      <w:r>
        <w:rPr>
          <w:rFonts w:ascii="Times New Roman" w:hAnsi="Times New Roman" w:cs="Times New Roman"/>
          <w:bCs/>
          <w:sz w:val="24"/>
          <w:lang w:val="es-EC"/>
        </w:rPr>
        <w:t xml:space="preserve"> </w:t>
      </w:r>
      <w:r w:rsidRPr="00743599">
        <w:rPr>
          <w:rFonts w:ascii="Times New Roman" w:hAnsi="Times New Roman" w:cs="Times New Roman"/>
          <w:bCs/>
          <w:sz w:val="24"/>
          <w:lang w:val="es-EC"/>
        </w:rPr>
        <w:t>la bacteria ingrese a los campos y que se disemine dentro de ellos</w:t>
      </w:r>
      <w:sdt>
        <w:sdtPr>
          <w:rPr>
            <w:rFonts w:ascii="Times New Roman" w:hAnsi="Times New Roman" w:cs="Times New Roman"/>
            <w:bCs/>
            <w:sz w:val="24"/>
            <w:lang w:val="es-EC"/>
          </w:rPr>
          <w:id w:val="1975943803"/>
          <w:citation/>
        </w:sdtPr>
        <w:sdtEndPr/>
        <w:sdtContent>
          <w:r>
            <w:rPr>
              <w:rFonts w:ascii="Times New Roman" w:hAnsi="Times New Roman" w:cs="Times New Roman"/>
              <w:bCs/>
              <w:sz w:val="24"/>
              <w:lang w:val="es-EC"/>
            </w:rPr>
            <w:fldChar w:fldCharType="begin"/>
          </w:r>
          <w:r>
            <w:rPr>
              <w:rFonts w:ascii="Times New Roman" w:hAnsi="Times New Roman" w:cs="Times New Roman"/>
              <w:bCs/>
              <w:sz w:val="24"/>
              <w:lang w:val="es-MX"/>
            </w:rPr>
            <w:instrText xml:space="preserve"> CITATION Mel12 \l 2058 </w:instrText>
          </w:r>
          <w:r>
            <w:rPr>
              <w:rFonts w:ascii="Times New Roman" w:hAnsi="Times New Roman" w:cs="Times New Roman"/>
              <w:bCs/>
              <w:sz w:val="24"/>
              <w:lang w:val="es-EC"/>
            </w:rPr>
            <w:fldChar w:fldCharType="separate"/>
          </w:r>
          <w:r w:rsidR="001B1344">
            <w:rPr>
              <w:rFonts w:ascii="Times New Roman" w:hAnsi="Times New Roman" w:cs="Times New Roman"/>
              <w:bCs/>
              <w:noProof/>
              <w:sz w:val="24"/>
              <w:lang w:val="es-MX"/>
            </w:rPr>
            <w:t xml:space="preserve"> </w:t>
          </w:r>
          <w:r w:rsidR="001B1344" w:rsidRPr="001B1344">
            <w:rPr>
              <w:rFonts w:ascii="Times New Roman" w:hAnsi="Times New Roman" w:cs="Times New Roman"/>
              <w:noProof/>
              <w:sz w:val="24"/>
              <w:lang w:val="es-MX"/>
            </w:rPr>
            <w:t>(6)</w:t>
          </w:r>
          <w:r>
            <w:rPr>
              <w:rFonts w:ascii="Times New Roman" w:hAnsi="Times New Roman" w:cs="Times New Roman"/>
              <w:bCs/>
              <w:sz w:val="24"/>
              <w:lang w:val="es-EC"/>
            </w:rPr>
            <w:fldChar w:fldCharType="end"/>
          </w:r>
        </w:sdtContent>
      </w:sdt>
      <w:r w:rsidRPr="00743599">
        <w:rPr>
          <w:rFonts w:ascii="Times New Roman" w:hAnsi="Times New Roman" w:cs="Times New Roman"/>
          <w:bCs/>
          <w:sz w:val="24"/>
          <w:lang w:val="es-EC"/>
        </w:rPr>
        <w:t>.</w:t>
      </w:r>
    </w:p>
    <w:p w14:paraId="2117A701" w14:textId="77777777" w:rsidR="00743599" w:rsidRDefault="00743599" w:rsidP="00326BB3">
      <w:pPr>
        <w:spacing w:line="360" w:lineRule="auto"/>
        <w:jc w:val="both"/>
        <w:rPr>
          <w:rFonts w:ascii="Times New Roman" w:hAnsi="Times New Roman" w:cs="Times New Roman"/>
          <w:bCs/>
          <w:sz w:val="24"/>
          <w:lang w:val="es-EC"/>
        </w:rPr>
        <w:sectPr w:rsidR="00743599" w:rsidSect="005C6C42">
          <w:pgSz w:w="11906" w:h="16838" w:code="9"/>
          <w:pgMar w:top="1418" w:right="1418" w:bottom="1418" w:left="1701" w:header="709" w:footer="709" w:gutter="0"/>
          <w:pgNumType w:start="1"/>
          <w:cols w:space="708"/>
          <w:docGrid w:linePitch="360"/>
        </w:sectPr>
      </w:pPr>
    </w:p>
    <w:p w14:paraId="4021F965" w14:textId="77777777" w:rsidR="00455D82" w:rsidRDefault="00455D82" w:rsidP="00326BB3">
      <w:pPr>
        <w:spacing w:line="360" w:lineRule="auto"/>
        <w:jc w:val="both"/>
        <w:rPr>
          <w:rFonts w:ascii="Times New Roman" w:hAnsi="Times New Roman" w:cs="Times New Roman"/>
          <w:bCs/>
          <w:sz w:val="24"/>
          <w:lang w:val="es-EC"/>
        </w:rPr>
      </w:pPr>
    </w:p>
    <w:p w14:paraId="0CFF4BC7" w14:textId="130EF6E2" w:rsidR="00063EA1" w:rsidRPr="00B36C26" w:rsidRDefault="0020493A" w:rsidP="00326BB3">
      <w:pPr>
        <w:spacing w:line="360" w:lineRule="auto"/>
        <w:jc w:val="both"/>
        <w:rPr>
          <w:rFonts w:ascii="Times New Roman" w:hAnsi="Times New Roman" w:cs="Times New Roman"/>
          <w:bCs/>
          <w:sz w:val="24"/>
          <w:lang w:val="es-EC"/>
        </w:rPr>
      </w:pPr>
      <w:r w:rsidRPr="00B36C26">
        <w:rPr>
          <w:rFonts w:ascii="Times New Roman" w:hAnsi="Times New Roman" w:cs="Times New Roman"/>
          <w:bCs/>
          <w:sz w:val="24"/>
          <w:lang w:val="es-EC"/>
        </w:rPr>
        <w:t xml:space="preserve"> </w:t>
      </w:r>
    </w:p>
    <w:p w14:paraId="54D93EB7" w14:textId="77777777" w:rsidR="00C848C8" w:rsidRPr="00B36C26" w:rsidRDefault="00C848C8" w:rsidP="00B36C26">
      <w:pPr>
        <w:spacing w:line="360" w:lineRule="auto"/>
        <w:jc w:val="center"/>
        <w:rPr>
          <w:rFonts w:ascii="Times New Roman" w:hAnsi="Times New Roman" w:cs="Times New Roman"/>
          <w:b/>
          <w:bCs/>
          <w:sz w:val="24"/>
          <w:szCs w:val="24"/>
          <w:lang w:val="es-EC"/>
        </w:rPr>
      </w:pPr>
    </w:p>
    <w:p w14:paraId="37D207D0" w14:textId="54A86DC2" w:rsidR="00C848C8" w:rsidRPr="00B36C26" w:rsidRDefault="00C848C8" w:rsidP="00B36C26">
      <w:pPr>
        <w:spacing w:line="360" w:lineRule="auto"/>
        <w:jc w:val="center"/>
        <w:rPr>
          <w:rFonts w:ascii="Times New Roman" w:hAnsi="Times New Roman" w:cs="Times New Roman"/>
          <w:b/>
          <w:bCs/>
          <w:sz w:val="24"/>
          <w:szCs w:val="24"/>
          <w:lang w:val="es-EC"/>
        </w:rPr>
      </w:pPr>
    </w:p>
    <w:p w14:paraId="5C878B02" w14:textId="56ECBC45" w:rsidR="00C848C8" w:rsidRPr="00B36C26" w:rsidRDefault="00C848C8" w:rsidP="00B36C26">
      <w:pPr>
        <w:spacing w:line="360" w:lineRule="auto"/>
        <w:jc w:val="center"/>
        <w:rPr>
          <w:rFonts w:ascii="Times New Roman" w:hAnsi="Times New Roman" w:cs="Times New Roman"/>
          <w:b/>
          <w:bCs/>
          <w:sz w:val="24"/>
          <w:szCs w:val="24"/>
          <w:lang w:val="es-EC"/>
        </w:rPr>
      </w:pPr>
    </w:p>
    <w:p w14:paraId="52FF7629" w14:textId="2D64ED98" w:rsidR="00C848C8" w:rsidRPr="00B36C26" w:rsidRDefault="00C848C8" w:rsidP="00B36C26">
      <w:pPr>
        <w:spacing w:line="360" w:lineRule="auto"/>
        <w:jc w:val="center"/>
        <w:rPr>
          <w:rFonts w:ascii="Times New Roman" w:hAnsi="Times New Roman" w:cs="Times New Roman"/>
          <w:b/>
          <w:bCs/>
          <w:sz w:val="24"/>
          <w:szCs w:val="24"/>
          <w:lang w:val="es-EC"/>
        </w:rPr>
      </w:pPr>
    </w:p>
    <w:p w14:paraId="13FBACE0" w14:textId="77777777" w:rsidR="00C848C8" w:rsidRPr="00B36C26" w:rsidRDefault="00C848C8" w:rsidP="00B36C26">
      <w:pPr>
        <w:spacing w:line="360" w:lineRule="auto"/>
        <w:jc w:val="center"/>
        <w:rPr>
          <w:rFonts w:ascii="Times New Roman" w:hAnsi="Times New Roman" w:cs="Times New Roman"/>
          <w:b/>
          <w:bCs/>
          <w:sz w:val="24"/>
          <w:szCs w:val="24"/>
          <w:lang w:val="es-EC"/>
        </w:rPr>
      </w:pPr>
    </w:p>
    <w:p w14:paraId="1EDC31BD" w14:textId="77777777" w:rsidR="00C848C8" w:rsidRDefault="00C848C8" w:rsidP="00B36C26">
      <w:pPr>
        <w:spacing w:line="360" w:lineRule="auto"/>
        <w:jc w:val="center"/>
        <w:rPr>
          <w:rFonts w:ascii="Times New Roman" w:hAnsi="Times New Roman" w:cs="Times New Roman"/>
          <w:b/>
          <w:bCs/>
          <w:sz w:val="24"/>
          <w:szCs w:val="24"/>
          <w:lang w:val="es-EC"/>
        </w:rPr>
      </w:pPr>
    </w:p>
    <w:p w14:paraId="254D238C" w14:textId="77777777" w:rsidR="00743599" w:rsidRDefault="00743599" w:rsidP="00B36C26">
      <w:pPr>
        <w:spacing w:line="360" w:lineRule="auto"/>
        <w:jc w:val="center"/>
        <w:rPr>
          <w:rFonts w:ascii="Times New Roman" w:hAnsi="Times New Roman" w:cs="Times New Roman"/>
          <w:b/>
          <w:bCs/>
          <w:sz w:val="24"/>
          <w:szCs w:val="24"/>
          <w:lang w:val="es-EC"/>
        </w:rPr>
      </w:pPr>
    </w:p>
    <w:p w14:paraId="52D30069" w14:textId="77777777" w:rsidR="00743599" w:rsidRDefault="00743599" w:rsidP="00B36C26">
      <w:pPr>
        <w:spacing w:line="360" w:lineRule="auto"/>
        <w:jc w:val="center"/>
        <w:rPr>
          <w:rFonts w:ascii="Times New Roman" w:hAnsi="Times New Roman" w:cs="Times New Roman"/>
          <w:b/>
          <w:bCs/>
          <w:sz w:val="24"/>
          <w:szCs w:val="24"/>
          <w:lang w:val="es-EC"/>
        </w:rPr>
      </w:pPr>
    </w:p>
    <w:p w14:paraId="006C4116" w14:textId="77777777" w:rsidR="00743599" w:rsidRPr="00B36C26" w:rsidRDefault="00743599" w:rsidP="00B36C26">
      <w:pPr>
        <w:spacing w:line="360" w:lineRule="auto"/>
        <w:jc w:val="center"/>
        <w:rPr>
          <w:rFonts w:ascii="Times New Roman" w:hAnsi="Times New Roman" w:cs="Times New Roman"/>
          <w:b/>
          <w:bCs/>
          <w:sz w:val="24"/>
          <w:szCs w:val="24"/>
          <w:lang w:val="es-EC"/>
        </w:rPr>
      </w:pPr>
    </w:p>
    <w:p w14:paraId="6141E608" w14:textId="77777777" w:rsidR="00C848C8" w:rsidRPr="00B36C26" w:rsidRDefault="00C848C8" w:rsidP="00B36C26">
      <w:pPr>
        <w:spacing w:line="360" w:lineRule="auto"/>
        <w:jc w:val="center"/>
        <w:rPr>
          <w:rFonts w:ascii="Times New Roman" w:hAnsi="Times New Roman" w:cs="Times New Roman"/>
          <w:b/>
          <w:bCs/>
          <w:sz w:val="24"/>
          <w:szCs w:val="24"/>
          <w:lang w:val="es-EC"/>
        </w:rPr>
      </w:pPr>
    </w:p>
    <w:p w14:paraId="27F2855F" w14:textId="77777777" w:rsidR="00C848C8" w:rsidRPr="00B36C26" w:rsidRDefault="00C848C8" w:rsidP="00B36C26">
      <w:pPr>
        <w:spacing w:line="360" w:lineRule="auto"/>
        <w:jc w:val="center"/>
        <w:rPr>
          <w:rFonts w:ascii="Times New Roman" w:hAnsi="Times New Roman" w:cs="Times New Roman"/>
          <w:b/>
          <w:bCs/>
          <w:sz w:val="24"/>
          <w:szCs w:val="24"/>
          <w:lang w:val="es-EC"/>
        </w:rPr>
      </w:pPr>
    </w:p>
    <w:p w14:paraId="1C5DEA0D" w14:textId="77777777" w:rsidR="00C848C8" w:rsidRPr="00B36C26" w:rsidRDefault="00C848C8" w:rsidP="00B36C26">
      <w:pPr>
        <w:spacing w:line="360" w:lineRule="auto"/>
        <w:jc w:val="center"/>
        <w:rPr>
          <w:rFonts w:ascii="Times New Roman" w:hAnsi="Times New Roman" w:cs="Times New Roman"/>
          <w:b/>
          <w:bCs/>
          <w:sz w:val="24"/>
          <w:szCs w:val="24"/>
          <w:lang w:val="es-EC"/>
        </w:rPr>
      </w:pPr>
    </w:p>
    <w:p w14:paraId="55A28710" w14:textId="2258D159" w:rsidR="0020493A" w:rsidRPr="008E0AD7" w:rsidRDefault="009C0457" w:rsidP="00B36C26">
      <w:pPr>
        <w:pStyle w:val="Ttulo1"/>
        <w:spacing w:line="360" w:lineRule="auto"/>
        <w:ind w:left="0"/>
        <w:jc w:val="center"/>
        <w:rPr>
          <w:rFonts w:ascii="Times New Roman" w:hAnsi="Times New Roman" w:cs="Times New Roman"/>
          <w:sz w:val="24"/>
          <w:szCs w:val="24"/>
          <w:lang w:val="es-EC"/>
        </w:rPr>
      </w:pPr>
      <w:bookmarkStart w:id="116" w:name="_Toc135710435"/>
      <w:bookmarkStart w:id="117" w:name="_Toc137112798"/>
      <w:r w:rsidRPr="008E0AD7">
        <w:rPr>
          <w:rFonts w:ascii="Times New Roman" w:hAnsi="Times New Roman" w:cs="Times New Roman"/>
          <w:sz w:val="24"/>
          <w:szCs w:val="24"/>
          <w:lang w:val="es-EC"/>
        </w:rPr>
        <w:t>CAP</w:t>
      </w:r>
      <w:r>
        <w:rPr>
          <w:rFonts w:ascii="Times New Roman" w:hAnsi="Times New Roman" w:cs="Times New Roman"/>
          <w:sz w:val="24"/>
          <w:szCs w:val="24"/>
          <w:lang w:val="es-EC"/>
        </w:rPr>
        <w:t>Í</w:t>
      </w:r>
      <w:r w:rsidRPr="008E0AD7">
        <w:rPr>
          <w:rFonts w:ascii="Times New Roman" w:hAnsi="Times New Roman" w:cs="Times New Roman"/>
          <w:sz w:val="24"/>
          <w:szCs w:val="24"/>
          <w:lang w:val="es-EC"/>
        </w:rPr>
        <w:t xml:space="preserve">TULO </w:t>
      </w:r>
      <w:r w:rsidR="00743599" w:rsidRPr="008E0AD7">
        <w:rPr>
          <w:rFonts w:ascii="Times New Roman" w:hAnsi="Times New Roman" w:cs="Times New Roman"/>
          <w:sz w:val="24"/>
          <w:szCs w:val="24"/>
          <w:lang w:val="es-EC"/>
        </w:rPr>
        <w:t>I</w:t>
      </w:r>
      <w:bookmarkEnd w:id="116"/>
      <w:bookmarkEnd w:id="117"/>
    </w:p>
    <w:p w14:paraId="5724518B" w14:textId="496AB770" w:rsidR="0020493A" w:rsidRPr="008E0AD7" w:rsidRDefault="00743599" w:rsidP="00B36C26">
      <w:pPr>
        <w:pStyle w:val="Ttulo1"/>
        <w:spacing w:line="360" w:lineRule="auto"/>
        <w:ind w:left="0"/>
        <w:jc w:val="center"/>
        <w:rPr>
          <w:rFonts w:ascii="Times New Roman" w:hAnsi="Times New Roman" w:cs="Times New Roman"/>
          <w:sz w:val="24"/>
          <w:szCs w:val="24"/>
          <w:lang w:val="es-EC"/>
        </w:rPr>
      </w:pPr>
      <w:bookmarkStart w:id="118" w:name="_Toc135710436"/>
      <w:bookmarkStart w:id="119" w:name="_Toc137112799"/>
      <w:r w:rsidRPr="008E0AD7">
        <w:rPr>
          <w:rFonts w:ascii="Times New Roman" w:hAnsi="Times New Roman" w:cs="Times New Roman"/>
          <w:sz w:val="24"/>
          <w:szCs w:val="24"/>
          <w:lang w:val="es-EC"/>
        </w:rPr>
        <w:t>CONTEXTUALIZACIÓN DE LA INVESTIGACIÓN</w:t>
      </w:r>
      <w:bookmarkEnd w:id="118"/>
      <w:bookmarkEnd w:id="119"/>
    </w:p>
    <w:p w14:paraId="2D98EE56" w14:textId="77777777" w:rsidR="00743599" w:rsidRDefault="00743599" w:rsidP="00B36C26">
      <w:pPr>
        <w:spacing w:line="360" w:lineRule="auto"/>
        <w:jc w:val="both"/>
        <w:rPr>
          <w:rFonts w:ascii="Times New Roman" w:hAnsi="Times New Roman" w:cs="Times New Roman"/>
          <w:b/>
          <w:bCs/>
          <w:sz w:val="24"/>
          <w:szCs w:val="24"/>
          <w:lang w:val="es-EC"/>
        </w:rPr>
        <w:sectPr w:rsidR="00743599" w:rsidSect="00743599">
          <w:pgSz w:w="11906" w:h="16838" w:code="9"/>
          <w:pgMar w:top="1418" w:right="1418" w:bottom="1418" w:left="1701" w:header="709" w:footer="709" w:gutter="0"/>
          <w:cols w:space="708"/>
          <w:titlePg/>
          <w:docGrid w:linePitch="360"/>
        </w:sectPr>
      </w:pPr>
    </w:p>
    <w:p w14:paraId="09B7249C" w14:textId="64B509BC" w:rsidR="00DA643D" w:rsidRPr="00B36C26" w:rsidRDefault="0020493A" w:rsidP="00B36C26">
      <w:pPr>
        <w:pStyle w:val="Prrafodelista"/>
        <w:numPr>
          <w:ilvl w:val="1"/>
          <w:numId w:val="17"/>
        </w:numPr>
        <w:spacing w:line="360" w:lineRule="auto"/>
        <w:ind w:left="567" w:hanging="567"/>
        <w:jc w:val="both"/>
        <w:outlineLvl w:val="0"/>
        <w:rPr>
          <w:rFonts w:ascii="Times New Roman" w:hAnsi="Times New Roman" w:cs="Times New Roman"/>
          <w:b/>
          <w:bCs/>
          <w:sz w:val="24"/>
          <w:szCs w:val="24"/>
          <w:lang w:val="es-EC"/>
        </w:rPr>
      </w:pPr>
      <w:bookmarkStart w:id="120" w:name="_Toc135710437"/>
      <w:bookmarkStart w:id="121" w:name="_Toc137112800"/>
      <w:r w:rsidRPr="00B36C26">
        <w:rPr>
          <w:rFonts w:ascii="Times New Roman" w:hAnsi="Times New Roman" w:cs="Times New Roman"/>
          <w:b/>
          <w:bCs/>
          <w:sz w:val="24"/>
          <w:szCs w:val="24"/>
          <w:lang w:val="es-EC"/>
        </w:rPr>
        <w:lastRenderedPageBreak/>
        <w:t xml:space="preserve">Problema </w:t>
      </w:r>
      <w:r w:rsidR="00132FA4" w:rsidRPr="00B36C26">
        <w:rPr>
          <w:rFonts w:ascii="Times New Roman" w:hAnsi="Times New Roman" w:cs="Times New Roman"/>
          <w:b/>
          <w:bCs/>
          <w:sz w:val="24"/>
          <w:szCs w:val="24"/>
          <w:lang w:val="es-EC"/>
        </w:rPr>
        <w:t>d</w:t>
      </w:r>
      <w:r w:rsidRPr="00B36C26">
        <w:rPr>
          <w:rFonts w:ascii="Times New Roman" w:hAnsi="Times New Roman" w:cs="Times New Roman"/>
          <w:b/>
          <w:bCs/>
          <w:sz w:val="24"/>
          <w:szCs w:val="24"/>
          <w:lang w:val="es-EC"/>
        </w:rPr>
        <w:t xml:space="preserve">e </w:t>
      </w:r>
      <w:r w:rsidR="00132FA4" w:rsidRPr="00B36C26">
        <w:rPr>
          <w:rFonts w:ascii="Times New Roman" w:hAnsi="Times New Roman" w:cs="Times New Roman"/>
          <w:b/>
          <w:bCs/>
          <w:sz w:val="24"/>
          <w:szCs w:val="24"/>
          <w:lang w:val="es-EC"/>
        </w:rPr>
        <w:t>l</w:t>
      </w:r>
      <w:r w:rsidR="00CE5517" w:rsidRPr="00B36C26">
        <w:rPr>
          <w:rFonts w:ascii="Times New Roman" w:hAnsi="Times New Roman" w:cs="Times New Roman"/>
          <w:b/>
          <w:bCs/>
          <w:sz w:val="24"/>
          <w:szCs w:val="24"/>
          <w:lang w:val="es-EC"/>
        </w:rPr>
        <w:t xml:space="preserve">a </w:t>
      </w:r>
      <w:r w:rsidRPr="00B36C26">
        <w:rPr>
          <w:rFonts w:ascii="Times New Roman" w:hAnsi="Times New Roman" w:cs="Times New Roman"/>
          <w:b/>
          <w:bCs/>
          <w:sz w:val="24"/>
          <w:szCs w:val="24"/>
          <w:lang w:val="es-EC"/>
        </w:rPr>
        <w:t>Investigación</w:t>
      </w:r>
      <w:bookmarkEnd w:id="120"/>
      <w:bookmarkEnd w:id="121"/>
    </w:p>
    <w:p w14:paraId="24694240" w14:textId="77777777" w:rsidR="00CE5517" w:rsidRPr="0049725C" w:rsidRDefault="00CE5517" w:rsidP="00B36C26">
      <w:pPr>
        <w:spacing w:line="360" w:lineRule="auto"/>
        <w:jc w:val="both"/>
        <w:rPr>
          <w:rFonts w:ascii="Times New Roman" w:hAnsi="Times New Roman" w:cs="Times New Roman"/>
          <w:sz w:val="24"/>
          <w:szCs w:val="24"/>
          <w:lang w:val="es-EC"/>
        </w:rPr>
      </w:pPr>
    </w:p>
    <w:p w14:paraId="235782F0" w14:textId="1EE002C9" w:rsidR="00A85704" w:rsidRPr="008E0AD7" w:rsidRDefault="0020493A" w:rsidP="00B36C26">
      <w:pPr>
        <w:pStyle w:val="Prrafodelista"/>
        <w:numPr>
          <w:ilvl w:val="2"/>
          <w:numId w:val="17"/>
        </w:numPr>
        <w:spacing w:line="360" w:lineRule="auto"/>
        <w:jc w:val="both"/>
        <w:outlineLvl w:val="0"/>
        <w:rPr>
          <w:rFonts w:ascii="Times New Roman" w:hAnsi="Times New Roman" w:cs="Times New Roman"/>
          <w:b/>
          <w:bCs/>
          <w:i/>
          <w:iCs/>
          <w:sz w:val="24"/>
          <w:szCs w:val="24"/>
          <w:lang w:val="es-EC"/>
        </w:rPr>
      </w:pPr>
      <w:bookmarkStart w:id="122" w:name="_Toc135710438"/>
      <w:bookmarkStart w:id="123" w:name="_Toc137112801"/>
      <w:r w:rsidRPr="008E0AD7">
        <w:rPr>
          <w:rFonts w:ascii="Times New Roman" w:hAnsi="Times New Roman" w:cs="Times New Roman"/>
          <w:b/>
          <w:bCs/>
          <w:i/>
          <w:iCs/>
          <w:sz w:val="24"/>
          <w:szCs w:val="24"/>
          <w:lang w:val="es-EC"/>
        </w:rPr>
        <w:t xml:space="preserve">Planteamiento </w:t>
      </w:r>
      <w:r w:rsidR="00132FA4" w:rsidRPr="008E0AD7">
        <w:rPr>
          <w:rFonts w:ascii="Times New Roman" w:hAnsi="Times New Roman" w:cs="Times New Roman"/>
          <w:b/>
          <w:bCs/>
          <w:i/>
          <w:iCs/>
          <w:sz w:val="24"/>
          <w:szCs w:val="24"/>
          <w:lang w:val="es-EC"/>
        </w:rPr>
        <w:t>d</w:t>
      </w:r>
      <w:r w:rsidRPr="008E0AD7">
        <w:rPr>
          <w:rFonts w:ascii="Times New Roman" w:hAnsi="Times New Roman" w:cs="Times New Roman"/>
          <w:b/>
          <w:bCs/>
          <w:i/>
          <w:iCs/>
          <w:sz w:val="24"/>
          <w:szCs w:val="24"/>
          <w:lang w:val="es-EC"/>
        </w:rPr>
        <w:t xml:space="preserve">el </w:t>
      </w:r>
      <w:r w:rsidR="00893A0E" w:rsidRPr="008E0AD7">
        <w:rPr>
          <w:rFonts w:ascii="Times New Roman" w:hAnsi="Times New Roman" w:cs="Times New Roman"/>
          <w:b/>
          <w:bCs/>
          <w:i/>
          <w:iCs/>
          <w:sz w:val="24"/>
          <w:szCs w:val="24"/>
          <w:lang w:val="es-EC"/>
        </w:rPr>
        <w:t>P</w:t>
      </w:r>
      <w:r w:rsidRPr="008E0AD7">
        <w:rPr>
          <w:rFonts w:ascii="Times New Roman" w:hAnsi="Times New Roman" w:cs="Times New Roman"/>
          <w:b/>
          <w:bCs/>
          <w:i/>
          <w:iCs/>
          <w:sz w:val="24"/>
          <w:szCs w:val="24"/>
          <w:lang w:val="es-EC"/>
        </w:rPr>
        <w:t>roblema</w:t>
      </w:r>
      <w:bookmarkEnd w:id="122"/>
      <w:bookmarkEnd w:id="123"/>
      <w:r w:rsidR="00EF29E9" w:rsidRPr="008E0AD7">
        <w:rPr>
          <w:rFonts w:ascii="Times New Roman" w:hAnsi="Times New Roman" w:cs="Times New Roman"/>
          <w:b/>
          <w:bCs/>
          <w:i/>
          <w:iCs/>
          <w:sz w:val="24"/>
          <w:szCs w:val="24"/>
          <w:lang w:val="es-EC"/>
        </w:rPr>
        <w:t xml:space="preserve"> </w:t>
      </w:r>
    </w:p>
    <w:p w14:paraId="07511CCD" w14:textId="77777777" w:rsidR="00CE5517" w:rsidRPr="00B36C26" w:rsidRDefault="00CE5517" w:rsidP="00B36C26">
      <w:pPr>
        <w:spacing w:line="360" w:lineRule="auto"/>
        <w:jc w:val="both"/>
        <w:rPr>
          <w:rFonts w:ascii="Times New Roman" w:hAnsi="Times New Roman" w:cs="Times New Roman"/>
          <w:sz w:val="24"/>
          <w:szCs w:val="24"/>
          <w:lang w:val="es-EC"/>
        </w:rPr>
      </w:pPr>
    </w:p>
    <w:p w14:paraId="7D50AEEC" w14:textId="0008698D" w:rsidR="00F977BB" w:rsidRPr="00B36C26" w:rsidRDefault="00F977BB"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El control de plagas y enfermedades en los cultivos es básicamente preventivo; lo que significa evitar prácticas de cultivo que favorezcan su aparición, procurando mantener a las plantas en un estado nutricional óptimo para aumentar su resistencia. La principal enfermedad en jengibre</w:t>
      </w:r>
      <w:r w:rsidR="00D57815" w:rsidRPr="00B36C26">
        <w:rPr>
          <w:rFonts w:ascii="Times New Roman" w:hAnsi="Times New Roman" w:cs="Times New Roman"/>
          <w:sz w:val="24"/>
          <w:szCs w:val="24"/>
          <w:lang w:val="es-EC"/>
        </w:rPr>
        <w:t xml:space="preserve"> </w:t>
      </w:r>
      <w:r w:rsidR="00D57815" w:rsidRPr="004E1A00">
        <w:rPr>
          <w:rFonts w:ascii="Times New Roman" w:eastAsiaTheme="minorHAnsi" w:hAnsi="Times New Roman" w:cs="Times New Roman"/>
          <w:sz w:val="24"/>
          <w:lang w:val="es-EC"/>
        </w:rPr>
        <w:t>(</w:t>
      </w:r>
      <w:r w:rsidR="00D57815" w:rsidRPr="004E1A00">
        <w:rPr>
          <w:rFonts w:ascii="Times New Roman" w:eastAsiaTheme="minorHAnsi" w:hAnsi="Times New Roman" w:cs="Times New Roman"/>
          <w:bCs/>
          <w:i/>
          <w:sz w:val="24"/>
          <w:lang w:val="es-EC"/>
        </w:rPr>
        <w:t>Zingiber officinale</w:t>
      </w:r>
      <w:r w:rsidR="00D57815" w:rsidRPr="004E1A00">
        <w:rPr>
          <w:rFonts w:ascii="Times New Roman" w:eastAsiaTheme="minorHAnsi" w:hAnsi="Times New Roman" w:cs="Times New Roman"/>
          <w:sz w:val="24"/>
          <w:lang w:val="es-EC"/>
        </w:rPr>
        <w:t>)</w:t>
      </w:r>
      <w:r w:rsidRPr="00B36C26">
        <w:rPr>
          <w:rFonts w:ascii="Times New Roman" w:hAnsi="Times New Roman" w:cs="Times New Roman"/>
          <w:sz w:val="24"/>
          <w:szCs w:val="24"/>
          <w:lang w:val="es-EC"/>
        </w:rPr>
        <w:t xml:space="preserve"> es el marchitamiento bacteria</w:t>
      </w:r>
      <w:r w:rsidR="004E1A00">
        <w:rPr>
          <w:rFonts w:ascii="Times New Roman" w:hAnsi="Times New Roman" w:cs="Times New Roman"/>
          <w:sz w:val="24"/>
          <w:szCs w:val="24"/>
          <w:lang w:val="es-EC"/>
        </w:rPr>
        <w:t>no</w:t>
      </w:r>
      <w:r w:rsidRPr="00B36C26">
        <w:rPr>
          <w:rFonts w:ascii="Times New Roman" w:hAnsi="Times New Roman" w:cs="Times New Roman"/>
          <w:sz w:val="24"/>
          <w:szCs w:val="24"/>
          <w:lang w:val="es-EC"/>
        </w:rPr>
        <w:t xml:space="preserve"> causado por</w:t>
      </w:r>
      <w:r w:rsidR="001C355C" w:rsidRPr="00B36C26">
        <w:rPr>
          <w:rFonts w:ascii="Times New Roman" w:hAnsi="Times New Roman" w:cs="Times New Roman"/>
          <w:sz w:val="24"/>
          <w:szCs w:val="24"/>
          <w:lang w:val="es-EC"/>
        </w:rPr>
        <w:t xml:space="preserve"> </w:t>
      </w:r>
      <w:r w:rsidR="001C355C" w:rsidRPr="00B36C26">
        <w:rPr>
          <w:rFonts w:ascii="Times New Roman" w:eastAsiaTheme="minorHAnsi" w:hAnsi="Times New Roman" w:cs="Times New Roman"/>
          <w:i/>
          <w:sz w:val="24"/>
          <w:szCs w:val="24"/>
          <w:lang w:val="es-EC"/>
        </w:rPr>
        <w:t>Ralstonia solanacearum</w:t>
      </w:r>
      <w:r w:rsidR="001C355C" w:rsidRPr="00B36C26">
        <w:rPr>
          <w:rFonts w:ascii="Times New Roman" w:eastAsiaTheme="minorHAnsi" w:hAnsi="Times New Roman" w:cs="Times New Roman"/>
          <w:iCs/>
          <w:sz w:val="24"/>
          <w:szCs w:val="24"/>
          <w:lang w:val="es-EC"/>
        </w:rPr>
        <w:t xml:space="preserve"> antes conocida como</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Pseudomonas</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solanacearum</w:t>
      </w:r>
      <w:r w:rsidRPr="00B36C26">
        <w:rPr>
          <w:rFonts w:ascii="Times New Roman" w:hAnsi="Times New Roman" w:cs="Times New Roman"/>
          <w:sz w:val="24"/>
          <w:szCs w:val="24"/>
          <w:lang w:val="es-EC"/>
        </w:rPr>
        <w:t xml:space="preserve">, así mismo se reportan daños considerables al cultivo por presencia de hongos </w:t>
      </w:r>
      <w:r w:rsidR="004E1A00">
        <w:rPr>
          <w:rFonts w:ascii="Times New Roman" w:hAnsi="Times New Roman" w:cs="Times New Roman"/>
          <w:sz w:val="24"/>
          <w:szCs w:val="24"/>
          <w:lang w:val="es-EC"/>
        </w:rPr>
        <w:t xml:space="preserve">oportunistas que causan daños considerables en </w:t>
      </w:r>
      <w:r w:rsidRPr="00B36C26">
        <w:rPr>
          <w:rFonts w:ascii="Times New Roman" w:hAnsi="Times New Roman" w:cs="Times New Roman"/>
          <w:sz w:val="24"/>
          <w:szCs w:val="24"/>
          <w:lang w:val="es-EC"/>
        </w:rPr>
        <w:t xml:space="preserve">el rizoma, los cuales son muy transmisibles sobre todo en siembras donde no se realiza un buen control de semilla y desinfección de la misma, dejando la puerta abierta a la diseminación de inóculo que ha convertido en este problema fitosanitario en </w:t>
      </w:r>
      <w:r w:rsidR="000668CB" w:rsidRPr="00B36C26">
        <w:rPr>
          <w:rFonts w:ascii="Times New Roman" w:hAnsi="Times New Roman" w:cs="Times New Roman"/>
          <w:sz w:val="24"/>
          <w:szCs w:val="24"/>
          <w:lang w:val="es-EC"/>
        </w:rPr>
        <w:t>una limitante de la productividad del cultivo.</w:t>
      </w:r>
    </w:p>
    <w:p w14:paraId="6D8235FC" w14:textId="77777777" w:rsidR="00CE5517" w:rsidRPr="00B36C26" w:rsidRDefault="00CE5517" w:rsidP="00B36C26">
      <w:pPr>
        <w:spacing w:line="360" w:lineRule="auto"/>
        <w:jc w:val="both"/>
        <w:rPr>
          <w:rFonts w:ascii="Times New Roman" w:hAnsi="Times New Roman" w:cs="Times New Roman"/>
          <w:sz w:val="24"/>
          <w:szCs w:val="24"/>
          <w:lang w:val="es-EC"/>
        </w:rPr>
      </w:pPr>
    </w:p>
    <w:p w14:paraId="7BDF4FEB" w14:textId="0C93268D" w:rsidR="00893A0E" w:rsidRPr="008E0AD7" w:rsidRDefault="00EF29E9" w:rsidP="00B36C26">
      <w:pPr>
        <w:pStyle w:val="Prrafodelista"/>
        <w:numPr>
          <w:ilvl w:val="3"/>
          <w:numId w:val="17"/>
        </w:numPr>
        <w:spacing w:line="360" w:lineRule="auto"/>
        <w:ind w:left="851" w:hanging="851"/>
        <w:jc w:val="both"/>
        <w:outlineLvl w:val="0"/>
        <w:rPr>
          <w:rFonts w:ascii="Times New Roman" w:hAnsi="Times New Roman" w:cs="Times New Roman"/>
          <w:b/>
          <w:bCs/>
          <w:sz w:val="24"/>
          <w:szCs w:val="24"/>
          <w:lang w:val="es-EC"/>
        </w:rPr>
      </w:pPr>
      <w:bookmarkStart w:id="124" w:name="_Toc135710439"/>
      <w:bookmarkStart w:id="125" w:name="_Toc137112802"/>
      <w:r w:rsidRPr="008E0AD7">
        <w:rPr>
          <w:rFonts w:ascii="Times New Roman" w:hAnsi="Times New Roman" w:cs="Times New Roman"/>
          <w:b/>
          <w:bCs/>
          <w:i/>
          <w:iCs/>
          <w:sz w:val="24"/>
          <w:szCs w:val="24"/>
          <w:lang w:val="es-EC"/>
        </w:rPr>
        <w:t>Diagnóstico</w:t>
      </w:r>
      <w:r w:rsidR="008E0AD7" w:rsidRPr="008E0AD7">
        <w:rPr>
          <w:rFonts w:ascii="Times New Roman" w:hAnsi="Times New Roman" w:cs="Times New Roman"/>
          <w:b/>
          <w:bCs/>
          <w:i/>
          <w:iCs/>
          <w:sz w:val="24"/>
          <w:szCs w:val="24"/>
          <w:lang w:val="es-EC"/>
        </w:rPr>
        <w:t>.</w:t>
      </w:r>
      <w:bookmarkEnd w:id="124"/>
      <w:bookmarkEnd w:id="125"/>
    </w:p>
    <w:p w14:paraId="4A677C0B" w14:textId="77777777" w:rsidR="00893A0E" w:rsidRPr="00B36C26" w:rsidRDefault="00893A0E" w:rsidP="00B36C26">
      <w:pPr>
        <w:spacing w:line="360" w:lineRule="auto"/>
        <w:jc w:val="both"/>
        <w:rPr>
          <w:rFonts w:ascii="Times New Roman" w:hAnsi="Times New Roman" w:cs="Times New Roman"/>
          <w:bCs/>
          <w:sz w:val="24"/>
          <w:szCs w:val="24"/>
          <w:lang w:val="es-EC"/>
        </w:rPr>
      </w:pPr>
    </w:p>
    <w:p w14:paraId="69BE9D71" w14:textId="36D77357" w:rsidR="00893A0E" w:rsidRDefault="00F372C9" w:rsidP="00B36C26">
      <w:pPr>
        <w:spacing w:line="360" w:lineRule="auto"/>
        <w:jc w:val="both"/>
        <w:rPr>
          <w:rFonts w:ascii="Times New Roman" w:hAnsi="Times New Roman" w:cs="Times New Roman"/>
          <w:bCs/>
          <w:sz w:val="24"/>
          <w:szCs w:val="24"/>
          <w:lang w:val="es-EC"/>
        </w:rPr>
      </w:pPr>
      <w:r>
        <w:rPr>
          <w:rFonts w:ascii="Times New Roman" w:hAnsi="Times New Roman" w:cs="Times New Roman"/>
          <w:bCs/>
          <w:sz w:val="24"/>
          <w:szCs w:val="24"/>
          <w:lang w:val="es-EC"/>
        </w:rPr>
        <w:t>L</w:t>
      </w:r>
      <w:r w:rsidR="00713CC0">
        <w:rPr>
          <w:rFonts w:ascii="Times New Roman" w:hAnsi="Times New Roman" w:cs="Times New Roman"/>
          <w:bCs/>
          <w:sz w:val="24"/>
          <w:szCs w:val="24"/>
          <w:lang w:val="es-EC"/>
        </w:rPr>
        <w:t xml:space="preserve">a marchitez bacteriana causada </w:t>
      </w:r>
      <w:r w:rsidR="001E1214">
        <w:rPr>
          <w:rFonts w:ascii="Times New Roman" w:hAnsi="Times New Roman" w:cs="Times New Roman"/>
          <w:bCs/>
          <w:sz w:val="24"/>
          <w:szCs w:val="24"/>
          <w:lang w:val="es-EC"/>
        </w:rPr>
        <w:t>por la bacteria (</w:t>
      </w:r>
      <w:r w:rsidR="001E1214" w:rsidRPr="009A2330">
        <w:rPr>
          <w:rFonts w:ascii="Times New Roman" w:eastAsiaTheme="minorHAnsi" w:hAnsi="Times New Roman" w:cs="Times New Roman"/>
          <w:i/>
          <w:sz w:val="24"/>
          <w:lang w:val="es-EC"/>
        </w:rPr>
        <w:t>Ralstonia</w:t>
      </w:r>
      <w:r w:rsidR="001E1214">
        <w:rPr>
          <w:rFonts w:ascii="Times New Roman" w:eastAsiaTheme="minorHAnsi" w:hAnsi="Times New Roman" w:cs="Times New Roman"/>
          <w:i/>
          <w:sz w:val="24"/>
          <w:lang w:val="es-EC"/>
        </w:rPr>
        <w:t xml:space="preserve"> </w:t>
      </w:r>
      <w:r w:rsidR="001E1214" w:rsidRPr="00B36C26">
        <w:rPr>
          <w:rFonts w:ascii="Times New Roman" w:eastAsiaTheme="minorHAnsi" w:hAnsi="Times New Roman" w:cs="Times New Roman"/>
          <w:i/>
          <w:sz w:val="24"/>
          <w:lang w:val="es-EC"/>
        </w:rPr>
        <w:t>solanacearum</w:t>
      </w:r>
      <w:r w:rsidR="001E1214">
        <w:rPr>
          <w:rFonts w:ascii="Times New Roman" w:hAnsi="Times New Roman" w:cs="Times New Roman"/>
          <w:bCs/>
          <w:sz w:val="24"/>
          <w:szCs w:val="24"/>
          <w:lang w:val="es-EC"/>
        </w:rPr>
        <w:t xml:space="preserve">), </w:t>
      </w:r>
      <w:r w:rsidR="009D61F4">
        <w:rPr>
          <w:rFonts w:ascii="Times New Roman" w:hAnsi="Times New Roman" w:cs="Times New Roman"/>
          <w:bCs/>
          <w:sz w:val="24"/>
          <w:szCs w:val="24"/>
          <w:lang w:val="es-EC"/>
        </w:rPr>
        <w:t>es un problema fitosanitario de amplio rango de hospederos, pero su incidencia en el cultivo de jengibre en la zona del litoral ecuatoriano remonta</w:t>
      </w:r>
      <w:r w:rsidR="001E1214">
        <w:rPr>
          <w:rFonts w:ascii="Times New Roman" w:hAnsi="Times New Roman" w:cs="Times New Roman"/>
          <w:bCs/>
          <w:sz w:val="24"/>
          <w:szCs w:val="24"/>
          <w:lang w:val="es-EC"/>
        </w:rPr>
        <w:t xml:space="preserve"> a finales de la última década</w:t>
      </w:r>
      <w:r w:rsidR="009D61F4">
        <w:rPr>
          <w:rFonts w:ascii="Times New Roman" w:hAnsi="Times New Roman" w:cs="Times New Roman"/>
          <w:bCs/>
          <w:sz w:val="24"/>
          <w:szCs w:val="24"/>
          <w:lang w:val="es-EC"/>
        </w:rPr>
        <w:t xml:space="preserve">, donde </w:t>
      </w:r>
      <w:r w:rsidR="001E1214">
        <w:rPr>
          <w:rFonts w:ascii="Times New Roman" w:hAnsi="Times New Roman" w:cs="Times New Roman"/>
          <w:bCs/>
          <w:sz w:val="24"/>
          <w:szCs w:val="24"/>
          <w:lang w:val="es-EC"/>
        </w:rPr>
        <w:t>l</w:t>
      </w:r>
      <w:r w:rsidR="009D61F4">
        <w:rPr>
          <w:rFonts w:ascii="Times New Roman" w:hAnsi="Times New Roman" w:cs="Times New Roman"/>
          <w:bCs/>
          <w:sz w:val="24"/>
          <w:szCs w:val="24"/>
          <w:lang w:val="es-EC"/>
        </w:rPr>
        <w:t xml:space="preserve">as condiciones </w:t>
      </w:r>
      <w:r w:rsidR="001E1214">
        <w:rPr>
          <w:rFonts w:ascii="Times New Roman" w:hAnsi="Times New Roman" w:cs="Times New Roman"/>
          <w:bCs/>
          <w:sz w:val="24"/>
          <w:szCs w:val="24"/>
          <w:lang w:val="es-EC"/>
        </w:rPr>
        <w:t>ambient</w:t>
      </w:r>
      <w:r w:rsidR="009D61F4">
        <w:rPr>
          <w:rFonts w:ascii="Times New Roman" w:hAnsi="Times New Roman" w:cs="Times New Roman"/>
          <w:bCs/>
          <w:sz w:val="24"/>
          <w:szCs w:val="24"/>
          <w:lang w:val="es-EC"/>
        </w:rPr>
        <w:t>ales son</w:t>
      </w:r>
      <w:r w:rsidR="001E1214">
        <w:rPr>
          <w:rFonts w:ascii="Times New Roman" w:hAnsi="Times New Roman" w:cs="Times New Roman"/>
          <w:bCs/>
          <w:sz w:val="24"/>
          <w:szCs w:val="24"/>
          <w:lang w:val="es-EC"/>
        </w:rPr>
        <w:t xml:space="preserve"> propici</w:t>
      </w:r>
      <w:r w:rsidR="009D61F4">
        <w:rPr>
          <w:rFonts w:ascii="Times New Roman" w:hAnsi="Times New Roman" w:cs="Times New Roman"/>
          <w:bCs/>
          <w:sz w:val="24"/>
          <w:szCs w:val="24"/>
          <w:lang w:val="es-EC"/>
        </w:rPr>
        <w:t>as</w:t>
      </w:r>
      <w:r w:rsidR="001E1214">
        <w:rPr>
          <w:rFonts w:ascii="Times New Roman" w:hAnsi="Times New Roman" w:cs="Times New Roman"/>
          <w:bCs/>
          <w:sz w:val="24"/>
          <w:szCs w:val="24"/>
          <w:lang w:val="es-EC"/>
        </w:rPr>
        <w:t xml:space="preserve"> para que se desarroll</w:t>
      </w:r>
      <w:r w:rsidR="009D61F4">
        <w:rPr>
          <w:rFonts w:ascii="Times New Roman" w:hAnsi="Times New Roman" w:cs="Times New Roman"/>
          <w:bCs/>
          <w:sz w:val="24"/>
          <w:szCs w:val="24"/>
          <w:lang w:val="es-EC"/>
        </w:rPr>
        <w:t>e</w:t>
      </w:r>
      <w:r w:rsidR="001E1214">
        <w:rPr>
          <w:rFonts w:ascii="Times New Roman" w:hAnsi="Times New Roman" w:cs="Times New Roman"/>
          <w:bCs/>
          <w:sz w:val="24"/>
          <w:szCs w:val="24"/>
          <w:lang w:val="es-EC"/>
        </w:rPr>
        <w:t xml:space="preserve"> esta </w:t>
      </w:r>
      <w:r w:rsidR="00660DC3">
        <w:rPr>
          <w:rFonts w:ascii="Times New Roman" w:hAnsi="Times New Roman" w:cs="Times New Roman"/>
          <w:bCs/>
          <w:sz w:val="24"/>
          <w:szCs w:val="24"/>
          <w:lang w:val="es-EC"/>
        </w:rPr>
        <w:t>enfermedad</w:t>
      </w:r>
      <w:r w:rsidR="009D61F4">
        <w:rPr>
          <w:rFonts w:ascii="Times New Roman" w:hAnsi="Times New Roman" w:cs="Times New Roman"/>
          <w:bCs/>
          <w:sz w:val="24"/>
          <w:szCs w:val="24"/>
          <w:lang w:val="es-EC"/>
        </w:rPr>
        <w:t>, dentro de una rango de</w:t>
      </w:r>
      <w:r w:rsidR="001E1214">
        <w:rPr>
          <w:rFonts w:ascii="Times New Roman" w:hAnsi="Times New Roman" w:cs="Times New Roman"/>
          <w:bCs/>
          <w:sz w:val="24"/>
          <w:szCs w:val="24"/>
          <w:lang w:val="es-EC"/>
        </w:rPr>
        <w:t xml:space="preserve"> humedad relativa</w:t>
      </w:r>
      <w:r w:rsidR="009D61F4">
        <w:rPr>
          <w:rFonts w:ascii="Times New Roman" w:hAnsi="Times New Roman" w:cs="Times New Roman"/>
          <w:bCs/>
          <w:sz w:val="24"/>
          <w:szCs w:val="24"/>
          <w:lang w:val="es-EC"/>
        </w:rPr>
        <w:t xml:space="preserve"> del 80 </w:t>
      </w:r>
      <w:r w:rsidR="001E1214">
        <w:rPr>
          <w:rFonts w:ascii="Times New Roman" w:hAnsi="Times New Roman" w:cs="Times New Roman"/>
          <w:bCs/>
          <w:sz w:val="24"/>
          <w:szCs w:val="24"/>
          <w:lang w:val="es-EC"/>
        </w:rPr>
        <w:t>%, temperatura</w:t>
      </w:r>
      <w:r w:rsidR="009D61F4">
        <w:rPr>
          <w:rFonts w:ascii="Times New Roman" w:hAnsi="Times New Roman" w:cs="Times New Roman"/>
          <w:bCs/>
          <w:sz w:val="24"/>
          <w:szCs w:val="24"/>
          <w:lang w:val="es-EC"/>
        </w:rPr>
        <w:t xml:space="preserve">s sobre los 24 °C y condiciones de </w:t>
      </w:r>
      <w:r w:rsidR="001E1214">
        <w:rPr>
          <w:rFonts w:ascii="Times New Roman" w:hAnsi="Times New Roman" w:cs="Times New Roman"/>
          <w:bCs/>
          <w:sz w:val="24"/>
          <w:szCs w:val="24"/>
          <w:lang w:val="es-EC"/>
        </w:rPr>
        <w:t xml:space="preserve">pH </w:t>
      </w:r>
      <w:r w:rsidR="009D61F4">
        <w:rPr>
          <w:rFonts w:ascii="Times New Roman" w:hAnsi="Times New Roman" w:cs="Times New Roman"/>
          <w:bCs/>
          <w:sz w:val="24"/>
          <w:szCs w:val="24"/>
          <w:lang w:val="es-EC"/>
        </w:rPr>
        <w:t>del suelo ácidos por debajo de 6.0, sea estos por mal uso agronómico o de origen natural.</w:t>
      </w:r>
      <w:r w:rsidR="001E1214">
        <w:rPr>
          <w:rFonts w:ascii="Times New Roman" w:hAnsi="Times New Roman" w:cs="Times New Roman"/>
          <w:bCs/>
          <w:sz w:val="24"/>
          <w:szCs w:val="24"/>
          <w:lang w:val="es-EC"/>
        </w:rPr>
        <w:t xml:space="preserve"> </w:t>
      </w:r>
    </w:p>
    <w:p w14:paraId="60A608BE" w14:textId="046E5231" w:rsidR="00660DC3" w:rsidRDefault="00660DC3" w:rsidP="00B36C26">
      <w:pPr>
        <w:spacing w:line="360" w:lineRule="auto"/>
        <w:jc w:val="both"/>
        <w:rPr>
          <w:rFonts w:ascii="Times New Roman" w:hAnsi="Times New Roman" w:cs="Times New Roman"/>
          <w:bCs/>
          <w:sz w:val="24"/>
          <w:szCs w:val="24"/>
          <w:lang w:val="es-EC"/>
        </w:rPr>
      </w:pPr>
    </w:p>
    <w:p w14:paraId="68CFA69D" w14:textId="77777777" w:rsidR="00660DC3" w:rsidRPr="00B36C26" w:rsidRDefault="00660DC3" w:rsidP="00660DC3">
      <w:pPr>
        <w:spacing w:line="360" w:lineRule="auto"/>
        <w:jc w:val="both"/>
        <w:rPr>
          <w:rFonts w:ascii="Times New Roman" w:hAnsi="Times New Roman" w:cs="Times New Roman"/>
          <w:bCs/>
          <w:sz w:val="24"/>
          <w:szCs w:val="24"/>
          <w:lang w:val="es-EC"/>
        </w:rPr>
      </w:pPr>
      <w:r w:rsidRPr="00B36C26">
        <w:rPr>
          <w:rFonts w:ascii="Times New Roman" w:hAnsi="Times New Roman" w:cs="Times New Roman"/>
          <w:bCs/>
          <w:sz w:val="24"/>
          <w:szCs w:val="24"/>
          <w:lang w:val="es-EC"/>
        </w:rPr>
        <w:t>Los primeros síntomas son un amarillamiento y marchites de las hojas, volviéndose el follaje café en tres o cuatro días y se seca, sin embargo, la planta puede marchitarse tan rápidamente que no hay tiempo para la decoloración. La marchites que se da en el tallo posterior las hojas presenta una coloración amarrillo y en la mayoría de los casos, el deterioro del rizoma.</w:t>
      </w:r>
    </w:p>
    <w:p w14:paraId="4340F0A3" w14:textId="6F1A4A8E" w:rsidR="0020493A" w:rsidRPr="00B36C26" w:rsidRDefault="0020493A" w:rsidP="00B36C26">
      <w:pPr>
        <w:spacing w:line="360" w:lineRule="auto"/>
        <w:jc w:val="both"/>
        <w:rPr>
          <w:rFonts w:ascii="Times New Roman" w:hAnsi="Times New Roman" w:cs="Times New Roman"/>
          <w:bCs/>
          <w:sz w:val="24"/>
          <w:szCs w:val="24"/>
          <w:lang w:val="es-EC"/>
        </w:rPr>
      </w:pPr>
    </w:p>
    <w:p w14:paraId="4C98850E" w14:textId="1F298172" w:rsidR="0020493A" w:rsidRPr="008E0AD7" w:rsidRDefault="0020493A" w:rsidP="00B36C26">
      <w:pPr>
        <w:pStyle w:val="Prrafodelista"/>
        <w:numPr>
          <w:ilvl w:val="3"/>
          <w:numId w:val="17"/>
        </w:numPr>
        <w:spacing w:line="360" w:lineRule="auto"/>
        <w:ind w:left="851" w:hanging="851"/>
        <w:jc w:val="both"/>
        <w:outlineLvl w:val="0"/>
        <w:rPr>
          <w:rFonts w:ascii="Times New Roman" w:hAnsi="Times New Roman" w:cs="Times New Roman"/>
          <w:b/>
          <w:bCs/>
          <w:i/>
          <w:iCs/>
          <w:sz w:val="24"/>
          <w:szCs w:val="24"/>
          <w:lang w:val="es-EC"/>
        </w:rPr>
      </w:pPr>
      <w:bookmarkStart w:id="126" w:name="_Toc135710440"/>
      <w:bookmarkStart w:id="127" w:name="_Toc137112803"/>
      <w:r w:rsidRPr="008E0AD7">
        <w:rPr>
          <w:rFonts w:ascii="Times New Roman" w:hAnsi="Times New Roman" w:cs="Times New Roman"/>
          <w:b/>
          <w:bCs/>
          <w:i/>
          <w:iCs/>
          <w:sz w:val="24"/>
          <w:szCs w:val="24"/>
          <w:lang w:val="es-EC"/>
        </w:rPr>
        <w:t>Pronóstico</w:t>
      </w:r>
      <w:r w:rsidR="00AA1660">
        <w:rPr>
          <w:rFonts w:ascii="Times New Roman" w:hAnsi="Times New Roman" w:cs="Times New Roman"/>
          <w:b/>
          <w:bCs/>
          <w:i/>
          <w:iCs/>
          <w:sz w:val="24"/>
          <w:szCs w:val="24"/>
          <w:lang w:val="es-EC"/>
        </w:rPr>
        <w:t>.</w:t>
      </w:r>
      <w:bookmarkEnd w:id="126"/>
      <w:bookmarkEnd w:id="127"/>
    </w:p>
    <w:p w14:paraId="46CC8C46" w14:textId="77777777" w:rsidR="00893A0E" w:rsidRPr="00B36C26" w:rsidRDefault="00893A0E" w:rsidP="00B36C26">
      <w:pPr>
        <w:spacing w:line="360" w:lineRule="auto"/>
        <w:jc w:val="both"/>
        <w:rPr>
          <w:rFonts w:ascii="Times New Roman" w:hAnsi="Times New Roman" w:cs="Times New Roman"/>
          <w:sz w:val="24"/>
          <w:szCs w:val="24"/>
          <w:lang w:val="es-EC"/>
        </w:rPr>
      </w:pPr>
    </w:p>
    <w:p w14:paraId="373949BC" w14:textId="77777777" w:rsidR="009D61F4" w:rsidRDefault="00660DC3" w:rsidP="00B36C26">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Si la marchitez bacteriana no es controlada a tiempo, podría volverse un problema de importancia económica, capaz de resistir a cualquier tratamiento químico, que además de afectar al cultivo de jengibre podría afectar a otros rizomas.</w:t>
      </w:r>
      <w:r w:rsidR="009D61F4">
        <w:rPr>
          <w:rFonts w:ascii="Times New Roman" w:hAnsi="Times New Roman" w:cs="Times New Roman"/>
          <w:sz w:val="24"/>
          <w:szCs w:val="24"/>
          <w:lang w:val="es-EC"/>
        </w:rPr>
        <w:t xml:space="preserve"> </w:t>
      </w:r>
    </w:p>
    <w:p w14:paraId="2064ADCE" w14:textId="0270AA13" w:rsidR="0020493A" w:rsidRDefault="00405ED3" w:rsidP="00B36C26">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L</w:t>
      </w:r>
      <w:r w:rsidR="0020493A" w:rsidRPr="00B36C26">
        <w:rPr>
          <w:rFonts w:ascii="Times New Roman" w:hAnsi="Times New Roman" w:cs="Times New Roman"/>
          <w:sz w:val="24"/>
          <w:szCs w:val="24"/>
          <w:lang w:val="es-EC"/>
        </w:rPr>
        <w:t xml:space="preserve">a presente investigación </w:t>
      </w:r>
      <w:r>
        <w:rPr>
          <w:rFonts w:ascii="Times New Roman" w:hAnsi="Times New Roman" w:cs="Times New Roman"/>
          <w:sz w:val="24"/>
          <w:szCs w:val="24"/>
          <w:lang w:val="es-EC"/>
        </w:rPr>
        <w:t>pretende evaluar metodologías de manejo convencionales y alternativas con el fin de</w:t>
      </w:r>
      <w:r w:rsidR="0020493A" w:rsidRPr="00B36C26">
        <w:rPr>
          <w:rFonts w:ascii="Times New Roman" w:hAnsi="Times New Roman" w:cs="Times New Roman"/>
          <w:sz w:val="24"/>
          <w:szCs w:val="24"/>
          <w:lang w:val="es-EC"/>
        </w:rPr>
        <w:t xml:space="preserve"> </w:t>
      </w:r>
      <w:r>
        <w:rPr>
          <w:rFonts w:ascii="Times New Roman" w:hAnsi="Times New Roman" w:cs="Times New Roman"/>
          <w:sz w:val="24"/>
          <w:szCs w:val="24"/>
          <w:lang w:val="es-EC"/>
        </w:rPr>
        <w:t>establecer</w:t>
      </w:r>
      <w:r w:rsidRPr="00B36C26">
        <w:rPr>
          <w:rFonts w:ascii="Times New Roman" w:hAnsi="Times New Roman" w:cs="Times New Roman"/>
          <w:sz w:val="24"/>
          <w:szCs w:val="24"/>
          <w:lang w:val="es-EC"/>
        </w:rPr>
        <w:t xml:space="preserve"> </w:t>
      </w:r>
      <w:r>
        <w:rPr>
          <w:rFonts w:ascii="Times New Roman" w:hAnsi="Times New Roman" w:cs="Times New Roman"/>
          <w:sz w:val="24"/>
          <w:szCs w:val="24"/>
          <w:lang w:val="es-EC"/>
        </w:rPr>
        <w:t>lineamientos</w:t>
      </w:r>
      <w:r w:rsidR="0020493A" w:rsidRPr="00B36C26">
        <w:rPr>
          <w:rFonts w:ascii="Times New Roman" w:hAnsi="Times New Roman" w:cs="Times New Roman"/>
          <w:sz w:val="24"/>
          <w:szCs w:val="24"/>
          <w:lang w:val="es-EC"/>
        </w:rPr>
        <w:t xml:space="preserve"> capa</w:t>
      </w:r>
      <w:r>
        <w:rPr>
          <w:rFonts w:ascii="Times New Roman" w:hAnsi="Times New Roman" w:cs="Times New Roman"/>
          <w:sz w:val="24"/>
          <w:szCs w:val="24"/>
          <w:lang w:val="es-EC"/>
        </w:rPr>
        <w:t xml:space="preserve">ces </w:t>
      </w:r>
      <w:r w:rsidR="0020493A" w:rsidRPr="00B36C26">
        <w:rPr>
          <w:rFonts w:ascii="Times New Roman" w:hAnsi="Times New Roman" w:cs="Times New Roman"/>
          <w:sz w:val="24"/>
          <w:szCs w:val="24"/>
          <w:lang w:val="es-EC"/>
        </w:rPr>
        <w:t xml:space="preserve">de ofrecer a los productores una alternativa de manejo de la </w:t>
      </w:r>
      <w:r>
        <w:rPr>
          <w:rFonts w:ascii="Times New Roman" w:hAnsi="Times New Roman" w:cs="Times New Roman"/>
          <w:sz w:val="24"/>
          <w:szCs w:val="24"/>
          <w:lang w:val="es-EC"/>
        </w:rPr>
        <w:t>marchitez</w:t>
      </w:r>
      <w:r w:rsidRPr="00B36C26">
        <w:rPr>
          <w:rFonts w:ascii="Times New Roman" w:hAnsi="Times New Roman" w:cs="Times New Roman"/>
          <w:sz w:val="24"/>
          <w:szCs w:val="24"/>
          <w:lang w:val="es-EC"/>
        </w:rPr>
        <w:t xml:space="preserve"> </w:t>
      </w:r>
      <w:r w:rsidR="0020493A" w:rsidRPr="00B36C26">
        <w:rPr>
          <w:rFonts w:ascii="Times New Roman" w:hAnsi="Times New Roman" w:cs="Times New Roman"/>
          <w:sz w:val="24"/>
          <w:szCs w:val="24"/>
          <w:lang w:val="es-EC"/>
        </w:rPr>
        <w:t xml:space="preserve">en el cultivo, </w:t>
      </w:r>
      <w:r>
        <w:rPr>
          <w:rFonts w:ascii="Times New Roman" w:hAnsi="Times New Roman" w:cs="Times New Roman"/>
          <w:sz w:val="24"/>
          <w:szCs w:val="24"/>
          <w:lang w:val="es-EC"/>
        </w:rPr>
        <w:t>logrando</w:t>
      </w:r>
      <w:r w:rsidR="0020493A" w:rsidRPr="00B36C26">
        <w:rPr>
          <w:rFonts w:ascii="Times New Roman" w:hAnsi="Times New Roman" w:cs="Times New Roman"/>
          <w:sz w:val="24"/>
          <w:szCs w:val="24"/>
          <w:lang w:val="es-EC"/>
        </w:rPr>
        <w:t xml:space="preserve"> redu</w:t>
      </w:r>
      <w:r>
        <w:rPr>
          <w:rFonts w:ascii="Times New Roman" w:hAnsi="Times New Roman" w:cs="Times New Roman"/>
          <w:sz w:val="24"/>
          <w:szCs w:val="24"/>
          <w:lang w:val="es-EC"/>
        </w:rPr>
        <w:t xml:space="preserve">cir </w:t>
      </w:r>
      <w:r w:rsidR="0020493A" w:rsidRPr="00B36C26">
        <w:rPr>
          <w:rFonts w:ascii="Times New Roman" w:hAnsi="Times New Roman" w:cs="Times New Roman"/>
          <w:sz w:val="24"/>
          <w:szCs w:val="24"/>
          <w:lang w:val="es-EC"/>
        </w:rPr>
        <w:t>la</w:t>
      </w:r>
      <w:r>
        <w:rPr>
          <w:rFonts w:ascii="Times New Roman" w:hAnsi="Times New Roman" w:cs="Times New Roman"/>
          <w:sz w:val="24"/>
          <w:szCs w:val="24"/>
          <w:lang w:val="es-EC"/>
        </w:rPr>
        <w:t>s</w:t>
      </w:r>
      <w:r w:rsidR="0020493A" w:rsidRPr="00B36C26">
        <w:rPr>
          <w:rFonts w:ascii="Times New Roman" w:hAnsi="Times New Roman" w:cs="Times New Roman"/>
          <w:sz w:val="24"/>
          <w:szCs w:val="24"/>
          <w:lang w:val="es-EC"/>
        </w:rPr>
        <w:t xml:space="preserve"> p</w:t>
      </w:r>
      <w:r>
        <w:rPr>
          <w:rFonts w:ascii="Times New Roman" w:hAnsi="Times New Roman" w:cs="Times New Roman"/>
          <w:sz w:val="24"/>
          <w:szCs w:val="24"/>
          <w:lang w:val="es-EC"/>
        </w:rPr>
        <w:t>é</w:t>
      </w:r>
      <w:r w:rsidR="0020493A" w:rsidRPr="00B36C26">
        <w:rPr>
          <w:rFonts w:ascii="Times New Roman" w:hAnsi="Times New Roman" w:cs="Times New Roman"/>
          <w:sz w:val="24"/>
          <w:szCs w:val="24"/>
          <w:lang w:val="es-EC"/>
        </w:rPr>
        <w:t>rdida</w:t>
      </w:r>
      <w:r>
        <w:rPr>
          <w:rFonts w:ascii="Times New Roman" w:hAnsi="Times New Roman" w:cs="Times New Roman"/>
          <w:sz w:val="24"/>
          <w:szCs w:val="24"/>
          <w:lang w:val="es-EC"/>
        </w:rPr>
        <w:t>s</w:t>
      </w:r>
      <w:r w:rsidR="0020493A" w:rsidRPr="00B36C26">
        <w:rPr>
          <w:rFonts w:ascii="Times New Roman" w:hAnsi="Times New Roman" w:cs="Times New Roman"/>
          <w:sz w:val="24"/>
          <w:szCs w:val="24"/>
          <w:lang w:val="es-EC"/>
        </w:rPr>
        <w:t xml:space="preserve"> que</w:t>
      </w:r>
      <w:r>
        <w:rPr>
          <w:rFonts w:ascii="Times New Roman" w:hAnsi="Times New Roman" w:cs="Times New Roman"/>
          <w:sz w:val="24"/>
          <w:szCs w:val="24"/>
          <w:lang w:val="es-EC"/>
        </w:rPr>
        <w:t xml:space="preserve"> actualmente</w:t>
      </w:r>
      <w:r w:rsidR="0020493A" w:rsidRPr="00B36C26">
        <w:rPr>
          <w:rFonts w:ascii="Times New Roman" w:hAnsi="Times New Roman" w:cs="Times New Roman"/>
          <w:sz w:val="24"/>
          <w:szCs w:val="24"/>
          <w:lang w:val="es-EC"/>
        </w:rPr>
        <w:t xml:space="preserve"> atraviesan los productores </w:t>
      </w:r>
      <w:r>
        <w:rPr>
          <w:rFonts w:ascii="Times New Roman" w:hAnsi="Times New Roman" w:cs="Times New Roman"/>
          <w:sz w:val="24"/>
          <w:szCs w:val="24"/>
          <w:lang w:val="es-EC"/>
        </w:rPr>
        <w:t>cuando</w:t>
      </w:r>
      <w:r w:rsidR="0020493A" w:rsidRPr="00B36C26">
        <w:rPr>
          <w:rFonts w:ascii="Times New Roman" w:hAnsi="Times New Roman" w:cs="Times New Roman"/>
          <w:sz w:val="24"/>
          <w:szCs w:val="24"/>
          <w:lang w:val="es-EC"/>
        </w:rPr>
        <w:t xml:space="preserve"> este problema </w:t>
      </w:r>
      <w:r>
        <w:rPr>
          <w:rFonts w:ascii="Times New Roman" w:hAnsi="Times New Roman" w:cs="Times New Roman"/>
          <w:sz w:val="24"/>
          <w:szCs w:val="24"/>
          <w:lang w:val="es-EC"/>
        </w:rPr>
        <w:t xml:space="preserve">se presenta </w:t>
      </w:r>
      <w:r w:rsidR="0020493A" w:rsidRPr="00B36C26">
        <w:rPr>
          <w:rFonts w:ascii="Times New Roman" w:hAnsi="Times New Roman" w:cs="Times New Roman"/>
          <w:sz w:val="24"/>
          <w:szCs w:val="24"/>
          <w:lang w:val="es-EC"/>
        </w:rPr>
        <w:t>en sus plantaciones comerciales.</w:t>
      </w:r>
    </w:p>
    <w:p w14:paraId="5A04A8B5" w14:textId="77777777" w:rsidR="00660DC3" w:rsidRPr="00B36C26" w:rsidRDefault="00660DC3" w:rsidP="00B36C26">
      <w:pPr>
        <w:spacing w:line="360" w:lineRule="auto"/>
        <w:jc w:val="both"/>
        <w:rPr>
          <w:rFonts w:ascii="Times New Roman" w:hAnsi="Times New Roman" w:cs="Times New Roman"/>
          <w:sz w:val="24"/>
          <w:szCs w:val="24"/>
          <w:lang w:val="es-EC"/>
        </w:rPr>
      </w:pPr>
    </w:p>
    <w:p w14:paraId="4C3D359B" w14:textId="35A5BE13" w:rsidR="00E72653" w:rsidRPr="00B36C26" w:rsidRDefault="00EF29E9" w:rsidP="00B36C26">
      <w:pPr>
        <w:pStyle w:val="Prrafodelista"/>
        <w:numPr>
          <w:ilvl w:val="2"/>
          <w:numId w:val="17"/>
        </w:numPr>
        <w:spacing w:line="360" w:lineRule="auto"/>
        <w:ind w:left="709" w:hanging="709"/>
        <w:jc w:val="both"/>
        <w:outlineLvl w:val="0"/>
        <w:rPr>
          <w:rFonts w:ascii="Times New Roman" w:hAnsi="Times New Roman" w:cs="Times New Roman"/>
          <w:b/>
          <w:sz w:val="24"/>
          <w:szCs w:val="24"/>
          <w:lang w:val="es-EC"/>
        </w:rPr>
      </w:pPr>
      <w:bookmarkStart w:id="128" w:name="_Toc135710441"/>
      <w:bookmarkStart w:id="129" w:name="_Toc137112804"/>
      <w:r w:rsidRPr="00B36C26">
        <w:rPr>
          <w:rFonts w:ascii="Times New Roman" w:hAnsi="Times New Roman" w:cs="Times New Roman"/>
          <w:b/>
          <w:i/>
          <w:iCs/>
          <w:sz w:val="24"/>
          <w:szCs w:val="24"/>
          <w:lang w:val="es-EC"/>
        </w:rPr>
        <w:t>Formulación del problema</w:t>
      </w:r>
      <w:bookmarkEnd w:id="128"/>
      <w:bookmarkEnd w:id="129"/>
    </w:p>
    <w:p w14:paraId="74E2C603" w14:textId="77777777" w:rsidR="00893A0E" w:rsidRPr="00B36C26" w:rsidRDefault="00893A0E" w:rsidP="00B36C26">
      <w:pPr>
        <w:spacing w:line="360" w:lineRule="auto"/>
        <w:jc w:val="both"/>
        <w:rPr>
          <w:rFonts w:ascii="Times New Roman" w:hAnsi="Times New Roman" w:cs="Times New Roman"/>
          <w:b/>
          <w:sz w:val="24"/>
          <w:szCs w:val="24"/>
          <w:lang w:val="es-EC"/>
        </w:rPr>
      </w:pPr>
    </w:p>
    <w:p w14:paraId="633E633B" w14:textId="09F4FBEA" w:rsidR="00E72653" w:rsidRDefault="00E72653"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w:t>
      </w:r>
      <w:r w:rsidR="00FE45CD" w:rsidRPr="00B36C26">
        <w:rPr>
          <w:rFonts w:ascii="Times New Roman" w:hAnsi="Times New Roman" w:cs="Times New Roman"/>
          <w:sz w:val="24"/>
          <w:szCs w:val="24"/>
          <w:lang w:val="es-EC"/>
        </w:rPr>
        <w:t>El u</w:t>
      </w:r>
      <w:r w:rsidRPr="00B36C26">
        <w:rPr>
          <w:rFonts w:ascii="Times New Roman" w:hAnsi="Times New Roman" w:cs="Times New Roman"/>
          <w:sz w:val="24"/>
          <w:szCs w:val="24"/>
          <w:lang w:val="es-EC"/>
        </w:rPr>
        <w:t>so de fungicidas</w:t>
      </w:r>
      <w:r w:rsidR="00D57815" w:rsidRPr="00B36C26">
        <w:rPr>
          <w:rFonts w:ascii="Times New Roman" w:hAnsi="Times New Roman" w:cs="Times New Roman"/>
          <w:sz w:val="24"/>
          <w:szCs w:val="24"/>
          <w:lang w:val="es-EC"/>
        </w:rPr>
        <w:t xml:space="preserve">, </w:t>
      </w:r>
      <w:r w:rsidR="00414FB7" w:rsidRPr="00B36C26">
        <w:rPr>
          <w:rFonts w:ascii="Times New Roman" w:hAnsi="Times New Roman" w:cs="Times New Roman"/>
          <w:sz w:val="24"/>
          <w:szCs w:val="24"/>
          <w:lang w:val="es-EC"/>
        </w:rPr>
        <w:t>bactericidas</w:t>
      </w:r>
      <w:r w:rsidR="00D57815" w:rsidRPr="00B36C26">
        <w:rPr>
          <w:rFonts w:ascii="Times New Roman" w:hAnsi="Times New Roman" w:cs="Times New Roman"/>
          <w:sz w:val="24"/>
          <w:szCs w:val="24"/>
          <w:lang w:val="es-EC"/>
        </w:rPr>
        <w:t xml:space="preserve"> y un bioestimulante </w:t>
      </w:r>
      <w:r w:rsidRPr="00B36C26">
        <w:rPr>
          <w:rFonts w:ascii="Times New Roman" w:hAnsi="Times New Roman" w:cs="Times New Roman"/>
          <w:sz w:val="24"/>
          <w:szCs w:val="24"/>
          <w:lang w:val="es-EC"/>
        </w:rPr>
        <w:t xml:space="preserve">al momento del establecimiento del cultivo </w:t>
      </w:r>
      <w:r w:rsidR="00FE45CD" w:rsidRPr="00B36C26">
        <w:rPr>
          <w:rFonts w:ascii="Times New Roman" w:hAnsi="Times New Roman" w:cs="Times New Roman"/>
          <w:sz w:val="24"/>
          <w:szCs w:val="24"/>
          <w:lang w:val="es-EC"/>
        </w:rPr>
        <w:t xml:space="preserve">de jengibre </w:t>
      </w:r>
      <w:r w:rsidRPr="00B36C26">
        <w:rPr>
          <w:rFonts w:ascii="Times New Roman" w:hAnsi="Times New Roman" w:cs="Times New Roman"/>
          <w:sz w:val="24"/>
          <w:szCs w:val="24"/>
          <w:lang w:val="es-EC"/>
        </w:rPr>
        <w:t xml:space="preserve">permitirá </w:t>
      </w:r>
      <w:r w:rsidR="00AA708B" w:rsidRPr="00B36C26">
        <w:rPr>
          <w:rFonts w:ascii="Times New Roman" w:hAnsi="Times New Roman" w:cs="Times New Roman"/>
          <w:sz w:val="24"/>
          <w:szCs w:val="24"/>
          <w:lang w:val="es-EC"/>
        </w:rPr>
        <w:t xml:space="preserve">tener un comportamiento sanitario adecuado </w:t>
      </w:r>
      <w:r w:rsidR="00FE45CD" w:rsidRPr="00B36C26">
        <w:rPr>
          <w:rFonts w:ascii="Times New Roman" w:hAnsi="Times New Roman" w:cs="Times New Roman"/>
          <w:sz w:val="24"/>
          <w:szCs w:val="24"/>
          <w:lang w:val="es-EC"/>
        </w:rPr>
        <w:t xml:space="preserve">para </w:t>
      </w:r>
      <w:r w:rsidRPr="00B36C26">
        <w:rPr>
          <w:rFonts w:ascii="Times New Roman" w:hAnsi="Times New Roman" w:cs="Times New Roman"/>
          <w:sz w:val="24"/>
          <w:szCs w:val="24"/>
          <w:lang w:val="es-EC"/>
        </w:rPr>
        <w:t>o</w:t>
      </w:r>
      <w:r w:rsidR="00FE45CD" w:rsidRPr="00B36C26">
        <w:rPr>
          <w:rFonts w:ascii="Times New Roman" w:hAnsi="Times New Roman" w:cs="Times New Roman"/>
          <w:sz w:val="24"/>
          <w:szCs w:val="24"/>
          <w:lang w:val="es-EC"/>
        </w:rPr>
        <w:t>btener</w:t>
      </w:r>
      <w:r w:rsidRPr="00B36C26">
        <w:rPr>
          <w:rFonts w:ascii="Times New Roman" w:hAnsi="Times New Roman" w:cs="Times New Roman"/>
          <w:sz w:val="24"/>
          <w:szCs w:val="24"/>
          <w:lang w:val="es-EC"/>
        </w:rPr>
        <w:t xml:space="preserve"> rizomas aptos para el mercado?</w:t>
      </w:r>
    </w:p>
    <w:p w14:paraId="320D529F" w14:textId="77777777" w:rsidR="00405ED3" w:rsidRPr="00B36C26" w:rsidRDefault="00405ED3" w:rsidP="00B36C26">
      <w:pPr>
        <w:spacing w:line="360" w:lineRule="auto"/>
        <w:jc w:val="both"/>
        <w:rPr>
          <w:rFonts w:ascii="Times New Roman" w:hAnsi="Times New Roman" w:cs="Times New Roman"/>
          <w:sz w:val="24"/>
          <w:szCs w:val="24"/>
          <w:lang w:val="es-EC"/>
        </w:rPr>
      </w:pPr>
    </w:p>
    <w:p w14:paraId="6B71CC29" w14:textId="7F66E896" w:rsidR="00E72653" w:rsidRPr="00B36C26" w:rsidRDefault="00EF29E9" w:rsidP="00B36C26">
      <w:pPr>
        <w:pStyle w:val="Prrafodelista"/>
        <w:numPr>
          <w:ilvl w:val="2"/>
          <w:numId w:val="17"/>
        </w:numPr>
        <w:spacing w:line="360" w:lineRule="auto"/>
        <w:jc w:val="both"/>
        <w:outlineLvl w:val="0"/>
        <w:rPr>
          <w:rFonts w:ascii="Times New Roman" w:hAnsi="Times New Roman" w:cs="Times New Roman"/>
          <w:b/>
          <w:sz w:val="24"/>
          <w:szCs w:val="24"/>
          <w:lang w:val="es-EC"/>
        </w:rPr>
      </w:pPr>
      <w:bookmarkStart w:id="130" w:name="_Toc135710442"/>
      <w:bookmarkStart w:id="131" w:name="_Toc137112805"/>
      <w:r w:rsidRPr="00B36C26">
        <w:rPr>
          <w:rFonts w:ascii="Times New Roman" w:hAnsi="Times New Roman" w:cs="Times New Roman"/>
          <w:b/>
          <w:i/>
          <w:iCs/>
          <w:sz w:val="24"/>
          <w:szCs w:val="24"/>
          <w:lang w:val="es-EC"/>
        </w:rPr>
        <w:t>Sistematización</w:t>
      </w:r>
      <w:r w:rsidRPr="00B36C26">
        <w:rPr>
          <w:rFonts w:ascii="Times New Roman" w:hAnsi="Times New Roman" w:cs="Times New Roman"/>
          <w:b/>
          <w:sz w:val="24"/>
          <w:szCs w:val="24"/>
          <w:lang w:val="es-EC"/>
        </w:rPr>
        <w:t xml:space="preserve"> </w:t>
      </w:r>
      <w:r w:rsidRPr="00B36C26">
        <w:rPr>
          <w:rFonts w:ascii="Times New Roman" w:hAnsi="Times New Roman" w:cs="Times New Roman"/>
          <w:b/>
          <w:i/>
          <w:iCs/>
          <w:sz w:val="24"/>
          <w:szCs w:val="24"/>
          <w:lang w:val="es-EC"/>
        </w:rPr>
        <w:t>del problema</w:t>
      </w:r>
      <w:bookmarkEnd w:id="130"/>
      <w:bookmarkEnd w:id="131"/>
    </w:p>
    <w:p w14:paraId="3305ED7D" w14:textId="77777777" w:rsidR="00893A0E" w:rsidRPr="00B36C26" w:rsidRDefault="00893A0E" w:rsidP="00B36C26">
      <w:pPr>
        <w:spacing w:line="360" w:lineRule="auto"/>
        <w:jc w:val="both"/>
        <w:rPr>
          <w:rFonts w:ascii="Times New Roman" w:hAnsi="Times New Roman" w:cs="Times New Roman"/>
          <w:sz w:val="24"/>
          <w:szCs w:val="24"/>
          <w:lang w:val="es-EC"/>
        </w:rPr>
      </w:pPr>
    </w:p>
    <w:p w14:paraId="0C3100ED" w14:textId="47394212" w:rsidR="002147B5" w:rsidRPr="00B36C26" w:rsidRDefault="002147B5"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¿La aplicación de fungicidas</w:t>
      </w:r>
      <w:r w:rsidR="00BB6D02" w:rsidRPr="00B36C26">
        <w:rPr>
          <w:rFonts w:ascii="Times New Roman" w:hAnsi="Times New Roman" w:cs="Times New Roman"/>
          <w:sz w:val="24"/>
          <w:szCs w:val="24"/>
          <w:lang w:val="es-EC"/>
        </w:rPr>
        <w:t xml:space="preserve">, </w:t>
      </w:r>
      <w:r w:rsidR="00414FB7" w:rsidRPr="00B36C26">
        <w:rPr>
          <w:rFonts w:ascii="Times New Roman" w:hAnsi="Times New Roman" w:cs="Times New Roman"/>
          <w:sz w:val="24"/>
          <w:szCs w:val="24"/>
          <w:lang w:val="es-EC"/>
        </w:rPr>
        <w:t>bactericidas</w:t>
      </w:r>
      <w:r w:rsidR="00BB6D02" w:rsidRPr="00B36C26">
        <w:rPr>
          <w:rFonts w:ascii="Times New Roman" w:hAnsi="Times New Roman" w:cs="Times New Roman"/>
          <w:sz w:val="24"/>
          <w:szCs w:val="24"/>
          <w:lang w:val="es-EC"/>
        </w:rPr>
        <w:t xml:space="preserve"> y un bioestimulante </w:t>
      </w:r>
      <w:r w:rsidRPr="00B36C26">
        <w:rPr>
          <w:rFonts w:ascii="Times New Roman" w:hAnsi="Times New Roman" w:cs="Times New Roman"/>
          <w:sz w:val="24"/>
          <w:szCs w:val="24"/>
          <w:lang w:val="es-EC"/>
        </w:rPr>
        <w:t xml:space="preserve">permitirá mejorar el estado sanitario del cultivo de </w:t>
      </w:r>
      <w:r w:rsidR="00BC2915" w:rsidRPr="00B36C26">
        <w:rPr>
          <w:rFonts w:ascii="Times New Roman" w:hAnsi="Times New Roman" w:cs="Times New Roman"/>
          <w:sz w:val="24"/>
          <w:szCs w:val="24"/>
          <w:lang w:val="es-EC"/>
        </w:rPr>
        <w:t>jengibre?</w:t>
      </w:r>
    </w:p>
    <w:p w14:paraId="0A2A4004" w14:textId="77777777" w:rsidR="00893A0E" w:rsidRPr="00B36C26" w:rsidRDefault="00893A0E" w:rsidP="00B36C26">
      <w:pPr>
        <w:spacing w:line="360" w:lineRule="auto"/>
        <w:jc w:val="both"/>
        <w:rPr>
          <w:rFonts w:ascii="Times New Roman" w:hAnsi="Times New Roman" w:cs="Times New Roman"/>
          <w:sz w:val="24"/>
          <w:szCs w:val="24"/>
          <w:lang w:val="es-EC"/>
        </w:rPr>
      </w:pPr>
    </w:p>
    <w:p w14:paraId="4EFD3D6B" w14:textId="1084D58E" w:rsidR="002147B5" w:rsidRPr="00B36C26" w:rsidRDefault="00272C45"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¿La aplicación de fungicidas, </w:t>
      </w:r>
      <w:r w:rsidR="00414FB7" w:rsidRPr="00B36C26">
        <w:rPr>
          <w:rFonts w:ascii="Times New Roman" w:hAnsi="Times New Roman" w:cs="Times New Roman"/>
          <w:sz w:val="24"/>
          <w:szCs w:val="24"/>
          <w:lang w:val="es-EC"/>
        </w:rPr>
        <w:t>bactericidas</w:t>
      </w:r>
      <w:r w:rsidRPr="00B36C26">
        <w:rPr>
          <w:rFonts w:ascii="Times New Roman" w:hAnsi="Times New Roman" w:cs="Times New Roman"/>
          <w:sz w:val="24"/>
          <w:szCs w:val="24"/>
          <w:lang w:val="es-EC"/>
        </w:rPr>
        <w:t xml:space="preserve"> y un bioestimulante </w:t>
      </w:r>
      <w:r w:rsidR="006A1F2E" w:rsidRPr="00B36C26">
        <w:rPr>
          <w:rFonts w:ascii="Times New Roman" w:hAnsi="Times New Roman" w:cs="Times New Roman"/>
          <w:sz w:val="24"/>
          <w:szCs w:val="24"/>
          <w:lang w:val="es-EC"/>
        </w:rPr>
        <w:t xml:space="preserve">permitirá mejorar </w:t>
      </w:r>
      <w:r w:rsidR="002147B5" w:rsidRPr="00B36C26">
        <w:rPr>
          <w:rFonts w:ascii="Times New Roman" w:hAnsi="Times New Roman" w:cs="Times New Roman"/>
          <w:sz w:val="24"/>
          <w:szCs w:val="24"/>
          <w:lang w:val="es-EC"/>
        </w:rPr>
        <w:t>el comportamiento productivo del cultivo</w:t>
      </w:r>
      <w:r w:rsidR="006A1F2E" w:rsidRPr="00B36C26">
        <w:rPr>
          <w:rFonts w:ascii="Times New Roman" w:hAnsi="Times New Roman" w:cs="Times New Roman"/>
          <w:sz w:val="24"/>
          <w:szCs w:val="24"/>
          <w:lang w:val="es-EC"/>
        </w:rPr>
        <w:t>?</w:t>
      </w:r>
    </w:p>
    <w:p w14:paraId="54465D4E" w14:textId="77777777" w:rsidR="00893A0E" w:rsidRPr="00B36C26" w:rsidRDefault="00893A0E" w:rsidP="00B36C26">
      <w:pPr>
        <w:spacing w:line="360" w:lineRule="auto"/>
        <w:jc w:val="both"/>
        <w:rPr>
          <w:rFonts w:ascii="Times New Roman" w:hAnsi="Times New Roman" w:cs="Times New Roman"/>
          <w:sz w:val="24"/>
          <w:szCs w:val="24"/>
          <w:lang w:val="es-EC"/>
        </w:rPr>
      </w:pPr>
    </w:p>
    <w:p w14:paraId="642A09FC" w14:textId="544656DA" w:rsidR="002147B5" w:rsidRPr="00B36C26" w:rsidRDefault="006A1F2E"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¿Resulta rentable la aplicación </w:t>
      </w:r>
      <w:r w:rsidR="00BD1609" w:rsidRPr="00B36C26">
        <w:rPr>
          <w:rFonts w:ascii="Times New Roman" w:hAnsi="Times New Roman" w:cs="Times New Roman"/>
          <w:sz w:val="24"/>
          <w:szCs w:val="24"/>
          <w:lang w:val="es-EC"/>
        </w:rPr>
        <w:t>de los fungicidas</w:t>
      </w:r>
      <w:r w:rsidR="00272C45" w:rsidRPr="00B36C26">
        <w:rPr>
          <w:rFonts w:ascii="Times New Roman" w:hAnsi="Times New Roman" w:cs="Times New Roman"/>
          <w:sz w:val="24"/>
          <w:szCs w:val="24"/>
          <w:lang w:val="es-EC"/>
        </w:rPr>
        <w:t xml:space="preserve">, </w:t>
      </w:r>
      <w:r w:rsidR="00414FB7" w:rsidRPr="00B36C26">
        <w:rPr>
          <w:rFonts w:ascii="Times New Roman" w:hAnsi="Times New Roman" w:cs="Times New Roman"/>
          <w:sz w:val="24"/>
          <w:szCs w:val="24"/>
          <w:lang w:val="es-EC"/>
        </w:rPr>
        <w:t>bactericidas</w:t>
      </w:r>
      <w:r w:rsidR="00272C45" w:rsidRPr="00B36C26">
        <w:rPr>
          <w:rFonts w:ascii="Times New Roman" w:hAnsi="Times New Roman" w:cs="Times New Roman"/>
          <w:sz w:val="24"/>
          <w:szCs w:val="24"/>
          <w:lang w:val="es-EC"/>
        </w:rPr>
        <w:t xml:space="preserve"> y un bioestimulante</w:t>
      </w:r>
      <w:r w:rsidRPr="00B36C26">
        <w:rPr>
          <w:rFonts w:ascii="Times New Roman" w:hAnsi="Times New Roman" w:cs="Times New Roman"/>
          <w:sz w:val="24"/>
          <w:szCs w:val="24"/>
          <w:lang w:val="es-EC"/>
        </w:rPr>
        <w:t>?</w:t>
      </w:r>
    </w:p>
    <w:p w14:paraId="682560BB" w14:textId="77777777" w:rsidR="00893A0E" w:rsidRPr="00B36C26" w:rsidRDefault="00893A0E" w:rsidP="00B36C26">
      <w:pPr>
        <w:spacing w:line="360" w:lineRule="auto"/>
        <w:jc w:val="both"/>
        <w:rPr>
          <w:rFonts w:ascii="Times New Roman" w:hAnsi="Times New Roman" w:cs="Times New Roman"/>
          <w:sz w:val="24"/>
          <w:szCs w:val="24"/>
          <w:lang w:val="es-EC"/>
        </w:rPr>
      </w:pPr>
    </w:p>
    <w:p w14:paraId="41AB3EA1" w14:textId="51247BE6" w:rsidR="0020493A" w:rsidRPr="00B36C26" w:rsidRDefault="00FD4C75" w:rsidP="00B36C26">
      <w:pPr>
        <w:pStyle w:val="Prrafodelista"/>
        <w:numPr>
          <w:ilvl w:val="1"/>
          <w:numId w:val="17"/>
        </w:numPr>
        <w:spacing w:line="360" w:lineRule="auto"/>
        <w:ind w:left="567" w:hanging="567"/>
        <w:jc w:val="both"/>
        <w:outlineLvl w:val="0"/>
        <w:rPr>
          <w:rFonts w:ascii="Times New Roman" w:hAnsi="Times New Roman" w:cs="Times New Roman"/>
          <w:b/>
          <w:bCs/>
          <w:sz w:val="24"/>
          <w:szCs w:val="24"/>
          <w:lang w:val="es-EC"/>
        </w:rPr>
      </w:pPr>
      <w:r w:rsidRPr="00B36C26">
        <w:rPr>
          <w:rFonts w:ascii="Times New Roman" w:hAnsi="Times New Roman" w:cs="Times New Roman"/>
          <w:b/>
          <w:bCs/>
          <w:sz w:val="24"/>
          <w:szCs w:val="24"/>
          <w:lang w:val="es-EC"/>
        </w:rPr>
        <w:t xml:space="preserve"> </w:t>
      </w:r>
      <w:bookmarkStart w:id="132" w:name="_Toc135710443"/>
      <w:bookmarkStart w:id="133" w:name="_Toc137112806"/>
      <w:r w:rsidR="0020493A" w:rsidRPr="00B36C26">
        <w:rPr>
          <w:rFonts w:ascii="Times New Roman" w:hAnsi="Times New Roman" w:cs="Times New Roman"/>
          <w:b/>
          <w:bCs/>
          <w:sz w:val="24"/>
          <w:szCs w:val="24"/>
          <w:lang w:val="es-EC"/>
        </w:rPr>
        <w:t>Justificación</w:t>
      </w:r>
      <w:bookmarkEnd w:id="132"/>
      <w:bookmarkEnd w:id="133"/>
    </w:p>
    <w:p w14:paraId="1A056424" w14:textId="77777777" w:rsidR="00893A0E" w:rsidRPr="00B36C26" w:rsidRDefault="00893A0E" w:rsidP="00B36C26">
      <w:pPr>
        <w:spacing w:line="360" w:lineRule="auto"/>
        <w:jc w:val="both"/>
        <w:rPr>
          <w:rFonts w:ascii="Times New Roman" w:hAnsi="Times New Roman" w:cs="Times New Roman"/>
          <w:sz w:val="24"/>
          <w:szCs w:val="24"/>
          <w:lang w:val="es-EC"/>
        </w:rPr>
      </w:pPr>
    </w:p>
    <w:p w14:paraId="344EF94F" w14:textId="59795C97" w:rsidR="001E6693" w:rsidRPr="00B36C26" w:rsidRDefault="001E6693"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En el Ecuador, este cultivo se ha ido desarrollando gradualmente debido a su demanda en diferentes industrias tanto alimenticias como farmacéuticas, siendo en la región Costa donde se concentra casi toda el área cultivada como un producto no tradicional que ofrece ventajas competitivas con el resto de países productores como sus condiciones climáticas, suelos favorables y la disponibilidad de tierras especialmente en las zonas tropicales como Los Ríos, Esmeraldas, Santo Domingo de los Colorados, Manabí y Cotopaxi</w:t>
      </w:r>
      <w:sdt>
        <w:sdtPr>
          <w:rPr>
            <w:rFonts w:ascii="Times New Roman" w:hAnsi="Times New Roman" w:cs="Times New Roman"/>
            <w:sz w:val="24"/>
            <w:szCs w:val="24"/>
            <w:lang w:val="es-EC"/>
          </w:rPr>
          <w:id w:val="1464769618"/>
          <w:citation/>
        </w:sdtPr>
        <w:sdtEndPr/>
        <w:sdtContent>
          <w:r w:rsidRPr="00B36C26">
            <w:rPr>
              <w:rFonts w:ascii="Times New Roman" w:hAnsi="Times New Roman" w:cs="Times New Roman"/>
              <w:sz w:val="24"/>
              <w:szCs w:val="24"/>
              <w:lang w:val="es-EC"/>
            </w:rPr>
            <w:fldChar w:fldCharType="begin"/>
          </w:r>
          <w:r w:rsidRPr="00B36C26">
            <w:rPr>
              <w:rFonts w:ascii="Times New Roman" w:hAnsi="Times New Roman" w:cs="Times New Roman"/>
              <w:sz w:val="24"/>
              <w:szCs w:val="24"/>
              <w:lang w:val="es-EC"/>
            </w:rPr>
            <w:instrText xml:space="preserve"> CITATION Vél19 \l 12298 </w:instrText>
          </w:r>
          <w:r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(7)</w:t>
          </w:r>
          <w:r w:rsidRPr="00B36C26">
            <w:rPr>
              <w:rFonts w:ascii="Times New Roman" w:hAnsi="Times New Roman" w:cs="Times New Roman"/>
              <w:sz w:val="24"/>
              <w:szCs w:val="24"/>
              <w:lang w:val="es-EC"/>
            </w:rPr>
            <w:fldChar w:fldCharType="end"/>
          </w:r>
        </w:sdtContent>
      </w:sdt>
      <w:r w:rsidRPr="00B36C26">
        <w:rPr>
          <w:rFonts w:ascii="Times New Roman" w:hAnsi="Times New Roman" w:cs="Times New Roman"/>
          <w:sz w:val="24"/>
          <w:szCs w:val="24"/>
          <w:lang w:val="es-EC"/>
        </w:rPr>
        <w:t>.</w:t>
      </w:r>
    </w:p>
    <w:p w14:paraId="5E6A5137" w14:textId="77777777" w:rsidR="00F122E3" w:rsidRPr="00B36C26" w:rsidRDefault="00F122E3" w:rsidP="00B36C26">
      <w:pPr>
        <w:spacing w:line="360" w:lineRule="auto"/>
        <w:jc w:val="both"/>
        <w:rPr>
          <w:rFonts w:ascii="Times New Roman" w:hAnsi="Times New Roman" w:cs="Times New Roman"/>
          <w:sz w:val="24"/>
          <w:szCs w:val="24"/>
          <w:lang w:val="es-EC"/>
        </w:rPr>
      </w:pPr>
    </w:p>
    <w:p w14:paraId="2FF569AF" w14:textId="5FAC12B1" w:rsidR="0020493A" w:rsidRDefault="0020493A"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El </w:t>
      </w:r>
      <w:r w:rsidRPr="00CD26D3">
        <w:rPr>
          <w:rFonts w:ascii="Times New Roman" w:hAnsi="Times New Roman" w:cs="Times New Roman"/>
          <w:sz w:val="24"/>
          <w:szCs w:val="24"/>
          <w:lang w:val="es-EC"/>
        </w:rPr>
        <w:t>jengibre</w:t>
      </w:r>
      <w:r w:rsidR="00E43754" w:rsidRPr="00CD26D3">
        <w:rPr>
          <w:rFonts w:ascii="Times New Roman" w:hAnsi="Times New Roman" w:cs="Times New Roman"/>
          <w:sz w:val="24"/>
          <w:szCs w:val="24"/>
          <w:lang w:val="es-EC"/>
        </w:rPr>
        <w:t xml:space="preserve"> </w:t>
      </w:r>
      <w:r w:rsidR="00E43754" w:rsidRPr="00CD26D3">
        <w:rPr>
          <w:rFonts w:ascii="Times New Roman" w:eastAsiaTheme="minorHAnsi" w:hAnsi="Times New Roman" w:cs="Times New Roman"/>
          <w:sz w:val="24"/>
          <w:lang w:val="es-EC"/>
        </w:rPr>
        <w:t>(</w:t>
      </w:r>
      <w:r w:rsidR="00E43754" w:rsidRPr="00CD26D3">
        <w:rPr>
          <w:rFonts w:ascii="Times New Roman" w:eastAsiaTheme="minorHAnsi" w:hAnsi="Times New Roman" w:cs="Times New Roman"/>
          <w:bCs/>
          <w:i/>
          <w:sz w:val="24"/>
          <w:lang w:val="es-EC"/>
        </w:rPr>
        <w:t>Zingiber officinale</w:t>
      </w:r>
      <w:r w:rsidR="00E43754" w:rsidRPr="00CD26D3">
        <w:rPr>
          <w:rFonts w:ascii="Times New Roman" w:eastAsiaTheme="minorHAnsi" w:hAnsi="Times New Roman" w:cs="Times New Roman"/>
          <w:sz w:val="24"/>
          <w:lang w:val="es-EC"/>
        </w:rPr>
        <w:t>)</w:t>
      </w:r>
      <w:r w:rsidRPr="00CD26D3">
        <w:rPr>
          <w:rFonts w:ascii="Times New Roman" w:hAnsi="Times New Roman" w:cs="Times New Roman"/>
          <w:sz w:val="24"/>
          <w:szCs w:val="24"/>
          <w:lang w:val="es-EC"/>
        </w:rPr>
        <w:t xml:space="preserve"> es</w:t>
      </w:r>
      <w:r w:rsidRPr="00B36C26">
        <w:rPr>
          <w:rFonts w:ascii="Times New Roman" w:hAnsi="Times New Roman" w:cs="Times New Roman"/>
          <w:sz w:val="24"/>
          <w:szCs w:val="24"/>
          <w:lang w:val="es-EC"/>
        </w:rPr>
        <w:t xml:space="preserve"> una especia utilizada ancestralmente en la cocina y farmacopea tradicionales asiáticas debido a su </w:t>
      </w:r>
      <w:r w:rsidR="00215470" w:rsidRPr="00B36C26">
        <w:rPr>
          <w:rFonts w:ascii="Times New Roman" w:hAnsi="Times New Roman" w:cs="Times New Roman"/>
          <w:sz w:val="24"/>
          <w:szCs w:val="24"/>
          <w:lang w:val="es-EC"/>
        </w:rPr>
        <w:t>sab</w:t>
      </w:r>
      <w:r w:rsidRPr="00B36C26">
        <w:rPr>
          <w:rFonts w:ascii="Times New Roman" w:hAnsi="Times New Roman" w:cs="Times New Roman"/>
          <w:sz w:val="24"/>
          <w:szCs w:val="24"/>
          <w:lang w:val="es-EC"/>
        </w:rPr>
        <w:t>o</w:t>
      </w:r>
      <w:r w:rsidR="00215470" w:rsidRPr="00B36C26">
        <w:rPr>
          <w:rFonts w:ascii="Times New Roman" w:hAnsi="Times New Roman" w:cs="Times New Roman"/>
          <w:sz w:val="24"/>
          <w:szCs w:val="24"/>
          <w:lang w:val="es-EC"/>
        </w:rPr>
        <w:t>r y propiedades medicinales que lo</w:t>
      </w:r>
      <w:r w:rsidRPr="00B36C26">
        <w:rPr>
          <w:rFonts w:ascii="Times New Roman" w:hAnsi="Times New Roman" w:cs="Times New Roman"/>
          <w:sz w:val="24"/>
          <w:szCs w:val="24"/>
          <w:lang w:val="es-EC"/>
        </w:rPr>
        <w:t xml:space="preserve"> convierten en un buen tónico digestivo antiemético, antigripal expectorante y antitusivo, </w:t>
      </w:r>
      <w:r w:rsidRPr="00B36C26">
        <w:rPr>
          <w:rFonts w:ascii="Times New Roman" w:hAnsi="Times New Roman" w:cs="Times New Roman"/>
          <w:sz w:val="24"/>
          <w:szCs w:val="24"/>
          <w:lang w:val="es-EC"/>
        </w:rPr>
        <w:lastRenderedPageBreak/>
        <w:t>estimulante de la circulación y desintoxicante que forma parte de fórmulas utilizadas en la farmacopea china</w:t>
      </w:r>
      <w:r w:rsidR="00CD26D3">
        <w:rPr>
          <w:rFonts w:ascii="Times New Roman" w:hAnsi="Times New Roman" w:cs="Times New Roman"/>
          <w:sz w:val="24"/>
          <w:szCs w:val="24"/>
          <w:lang w:val="es-EC"/>
        </w:rPr>
        <w:t xml:space="preserve">, </w:t>
      </w:r>
      <w:r w:rsidRPr="00B36C26">
        <w:rPr>
          <w:rFonts w:ascii="Times New Roman" w:hAnsi="Times New Roman" w:cs="Times New Roman"/>
          <w:sz w:val="24"/>
          <w:szCs w:val="24"/>
          <w:lang w:val="es-EC"/>
        </w:rPr>
        <w:t>estudios científicos han demostrado su eficacia, especialmente como antiemético, que supera en algunos casos a la medicación convencional</w:t>
      </w:r>
      <w:r w:rsidR="00405ED3">
        <w:rPr>
          <w:rFonts w:ascii="Times New Roman" w:hAnsi="Times New Roman" w:cs="Times New Roman"/>
          <w:sz w:val="24"/>
          <w:szCs w:val="24"/>
          <w:lang w:val="es-EC"/>
        </w:rPr>
        <w:t>, siendo l</w:t>
      </w:r>
      <w:r w:rsidR="00405ED3" w:rsidRPr="00B36C26">
        <w:rPr>
          <w:rFonts w:ascii="Times New Roman" w:hAnsi="Times New Roman" w:cs="Times New Roman"/>
          <w:sz w:val="24"/>
          <w:szCs w:val="24"/>
          <w:lang w:val="es-EC"/>
        </w:rPr>
        <w:t>a parte del jengibre utilizada tradicionalmente en la medicina es el rizoma para el tratamiento de problemas gástricos, puesto que presenta propiedades carminativas, antiulcerosa, antiespasmódica, colagoga, expectorante y laxante</w:t>
      </w:r>
      <w:sdt>
        <w:sdtPr>
          <w:rPr>
            <w:rFonts w:ascii="Times New Roman" w:hAnsi="Times New Roman" w:cs="Times New Roman"/>
            <w:sz w:val="24"/>
            <w:szCs w:val="24"/>
            <w:lang w:val="es-EC"/>
          </w:rPr>
          <w:id w:val="-436609823"/>
          <w:citation/>
        </w:sdtPr>
        <w:sdtEndPr/>
        <w:sdtContent>
          <w:r w:rsidRPr="00B36C26">
            <w:rPr>
              <w:rFonts w:ascii="Times New Roman" w:hAnsi="Times New Roman" w:cs="Times New Roman"/>
              <w:sz w:val="24"/>
              <w:szCs w:val="24"/>
              <w:lang w:val="es-EC"/>
            </w:rPr>
            <w:fldChar w:fldCharType="begin"/>
          </w:r>
          <w:r w:rsidRPr="00B36C26">
            <w:rPr>
              <w:rFonts w:ascii="Times New Roman" w:hAnsi="Times New Roman" w:cs="Times New Roman"/>
              <w:sz w:val="24"/>
              <w:szCs w:val="24"/>
              <w:lang w:val="es-EC"/>
            </w:rPr>
            <w:instrText xml:space="preserve"> CITATION Sal11 \l 12298 </w:instrText>
          </w:r>
          <w:r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(8)</w:t>
          </w:r>
          <w:r w:rsidRPr="00B36C26">
            <w:rPr>
              <w:rFonts w:ascii="Times New Roman" w:hAnsi="Times New Roman" w:cs="Times New Roman"/>
              <w:sz w:val="24"/>
              <w:szCs w:val="24"/>
              <w:lang w:val="es-EC"/>
            </w:rPr>
            <w:fldChar w:fldCharType="end"/>
          </w:r>
        </w:sdtContent>
      </w:sdt>
      <w:r w:rsidRPr="00B36C26">
        <w:rPr>
          <w:rFonts w:ascii="Times New Roman" w:hAnsi="Times New Roman" w:cs="Times New Roman"/>
          <w:sz w:val="24"/>
          <w:szCs w:val="24"/>
          <w:lang w:val="es-EC"/>
        </w:rPr>
        <w:t>.</w:t>
      </w:r>
    </w:p>
    <w:p w14:paraId="6755F860" w14:textId="77777777" w:rsidR="001E1214" w:rsidRPr="00B36C26" w:rsidRDefault="001E1214" w:rsidP="00B36C26">
      <w:pPr>
        <w:spacing w:line="360" w:lineRule="auto"/>
        <w:jc w:val="both"/>
        <w:rPr>
          <w:rFonts w:ascii="Times New Roman" w:hAnsi="Times New Roman" w:cs="Times New Roman"/>
          <w:sz w:val="24"/>
          <w:szCs w:val="24"/>
          <w:lang w:val="es-EC"/>
        </w:rPr>
      </w:pPr>
    </w:p>
    <w:p w14:paraId="2BABC690" w14:textId="05D67B9E" w:rsidR="00274BD9" w:rsidRDefault="00047369"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La inci</w:t>
      </w:r>
      <w:r w:rsidR="002B7296" w:rsidRPr="00B36C26">
        <w:rPr>
          <w:rFonts w:ascii="Times New Roman" w:hAnsi="Times New Roman" w:cs="Times New Roman"/>
          <w:sz w:val="24"/>
          <w:szCs w:val="24"/>
          <w:lang w:val="es-EC"/>
        </w:rPr>
        <w:t xml:space="preserve">dencia de la </w:t>
      </w:r>
      <w:r w:rsidR="002B7296" w:rsidRPr="00B36C26">
        <w:rPr>
          <w:rFonts w:ascii="Times New Roman" w:eastAsiaTheme="minorHAnsi" w:hAnsi="Times New Roman" w:cs="Times New Roman"/>
          <w:sz w:val="24"/>
          <w:lang w:val="es-EC"/>
        </w:rPr>
        <w:t>marchitez bacteriana</w:t>
      </w:r>
      <w:r w:rsidR="00090DD2" w:rsidRPr="00B36C26">
        <w:rPr>
          <w:rFonts w:ascii="Times New Roman" w:eastAsiaTheme="minorHAnsi" w:hAnsi="Times New Roman" w:cs="Times New Roman"/>
          <w:sz w:val="24"/>
          <w:lang w:val="es-EC"/>
        </w:rPr>
        <w:t xml:space="preserve"> </w:t>
      </w:r>
      <w:r w:rsidRPr="00B36C26">
        <w:rPr>
          <w:rFonts w:ascii="Times New Roman" w:hAnsi="Times New Roman" w:cs="Times New Roman"/>
          <w:sz w:val="24"/>
          <w:szCs w:val="24"/>
          <w:lang w:val="es-EC"/>
        </w:rPr>
        <w:t xml:space="preserve">afecta justamente al desarrollo de esta parte de la planta que representa una gran fuente de ingresos para </w:t>
      </w:r>
      <w:r w:rsidR="00274BD9" w:rsidRPr="00B36C26">
        <w:rPr>
          <w:rFonts w:ascii="Times New Roman" w:hAnsi="Times New Roman" w:cs="Times New Roman"/>
          <w:sz w:val="24"/>
          <w:szCs w:val="24"/>
          <w:lang w:val="es-EC"/>
        </w:rPr>
        <w:t xml:space="preserve">el sector productivo del recinto Cuatro Mangas, </w:t>
      </w:r>
      <w:r w:rsidR="00E43754" w:rsidRPr="00B36C26">
        <w:rPr>
          <w:rFonts w:ascii="Times New Roman" w:hAnsi="Times New Roman" w:cs="Times New Roman"/>
          <w:sz w:val="24"/>
          <w:szCs w:val="24"/>
          <w:lang w:val="es-EC"/>
        </w:rPr>
        <w:t>Buena Fe.</w:t>
      </w:r>
      <w:r w:rsidR="00CD26D3">
        <w:rPr>
          <w:rFonts w:ascii="Times New Roman" w:hAnsi="Times New Roman" w:cs="Times New Roman"/>
          <w:sz w:val="24"/>
          <w:szCs w:val="24"/>
          <w:lang w:val="es-EC"/>
        </w:rPr>
        <w:t xml:space="preserve"> </w:t>
      </w:r>
      <w:r w:rsidR="00274BD9" w:rsidRPr="00B36C26">
        <w:rPr>
          <w:rFonts w:ascii="Times New Roman" w:hAnsi="Times New Roman" w:cs="Times New Roman"/>
          <w:sz w:val="24"/>
          <w:szCs w:val="24"/>
          <w:lang w:val="es-EC"/>
        </w:rPr>
        <w:t>Con el desarrollo de la presente investigación se pretende contribuir al</w:t>
      </w:r>
      <w:r w:rsidR="0020493A" w:rsidRPr="00B36C26">
        <w:rPr>
          <w:rFonts w:ascii="Times New Roman" w:hAnsi="Times New Roman" w:cs="Times New Roman"/>
          <w:sz w:val="24"/>
          <w:szCs w:val="24"/>
          <w:lang w:val="es-EC"/>
        </w:rPr>
        <w:t xml:space="preserve"> manejo de este tipo de enfermedades, </w:t>
      </w:r>
      <w:r w:rsidR="00274BD9" w:rsidRPr="00B36C26">
        <w:rPr>
          <w:rFonts w:ascii="Times New Roman" w:hAnsi="Times New Roman" w:cs="Times New Roman"/>
          <w:sz w:val="24"/>
          <w:szCs w:val="24"/>
          <w:lang w:val="es-EC"/>
        </w:rPr>
        <w:t>empleando un fungicida</w:t>
      </w:r>
      <w:r w:rsidR="00BC42CC" w:rsidRPr="00B36C26">
        <w:rPr>
          <w:rFonts w:ascii="Times New Roman" w:hAnsi="Times New Roman" w:cs="Times New Roman"/>
          <w:sz w:val="24"/>
          <w:szCs w:val="24"/>
          <w:lang w:val="es-EC"/>
        </w:rPr>
        <w:t>, bactericida y un bioestimulante</w:t>
      </w:r>
      <w:r w:rsidR="00274BD9" w:rsidRPr="00B36C26">
        <w:rPr>
          <w:rFonts w:ascii="Times New Roman" w:hAnsi="Times New Roman" w:cs="Times New Roman"/>
          <w:sz w:val="24"/>
          <w:szCs w:val="24"/>
          <w:lang w:val="es-EC"/>
        </w:rPr>
        <w:t xml:space="preserve"> que permita mejorar la calidad física de los rizomas de jengibre aptos para la comercialización.</w:t>
      </w:r>
      <w:r w:rsidR="00AC0C03">
        <w:rPr>
          <w:rFonts w:ascii="Times New Roman" w:hAnsi="Times New Roman" w:cs="Times New Roman"/>
          <w:sz w:val="24"/>
          <w:szCs w:val="24"/>
          <w:lang w:val="es-EC"/>
        </w:rPr>
        <w:t xml:space="preserve"> </w:t>
      </w:r>
    </w:p>
    <w:p w14:paraId="6312068F" w14:textId="0CA4DCFF" w:rsidR="00660DC3" w:rsidRPr="00B36C26" w:rsidRDefault="00660DC3" w:rsidP="00B36C26">
      <w:pPr>
        <w:spacing w:line="360" w:lineRule="auto"/>
        <w:jc w:val="both"/>
        <w:rPr>
          <w:rFonts w:ascii="Times New Roman" w:hAnsi="Times New Roman" w:cs="Times New Roman"/>
          <w:sz w:val="24"/>
          <w:szCs w:val="24"/>
          <w:lang w:val="es-EC"/>
        </w:rPr>
      </w:pPr>
    </w:p>
    <w:p w14:paraId="6C819EA4" w14:textId="7B437378" w:rsidR="00FD4C75" w:rsidRPr="00B36C26" w:rsidRDefault="00145EEE" w:rsidP="00B36C26">
      <w:pPr>
        <w:pStyle w:val="Prrafodelista"/>
        <w:numPr>
          <w:ilvl w:val="1"/>
          <w:numId w:val="17"/>
        </w:numPr>
        <w:spacing w:line="360" w:lineRule="auto"/>
        <w:jc w:val="both"/>
        <w:outlineLvl w:val="0"/>
        <w:rPr>
          <w:rFonts w:ascii="Times New Roman" w:hAnsi="Times New Roman" w:cs="Times New Roman"/>
          <w:b/>
          <w:bCs/>
          <w:sz w:val="24"/>
          <w:szCs w:val="24"/>
          <w:lang w:val="es-EC"/>
        </w:rPr>
      </w:pPr>
      <w:r w:rsidRPr="00B36C26">
        <w:rPr>
          <w:rFonts w:ascii="Times New Roman" w:hAnsi="Times New Roman" w:cs="Times New Roman"/>
          <w:b/>
          <w:bCs/>
          <w:sz w:val="24"/>
          <w:szCs w:val="24"/>
          <w:lang w:val="es-EC"/>
        </w:rPr>
        <w:t xml:space="preserve"> </w:t>
      </w:r>
      <w:bookmarkStart w:id="134" w:name="_Toc135710444"/>
      <w:bookmarkStart w:id="135" w:name="_Toc137112807"/>
      <w:r w:rsidR="00FD4C75" w:rsidRPr="00B36C26">
        <w:rPr>
          <w:rFonts w:ascii="Times New Roman" w:hAnsi="Times New Roman" w:cs="Times New Roman"/>
          <w:b/>
          <w:bCs/>
          <w:sz w:val="24"/>
          <w:szCs w:val="24"/>
          <w:lang w:val="es-EC"/>
        </w:rPr>
        <w:t>Objetivos</w:t>
      </w:r>
      <w:bookmarkEnd w:id="134"/>
      <w:bookmarkEnd w:id="135"/>
    </w:p>
    <w:p w14:paraId="0E30AAFC" w14:textId="77777777" w:rsidR="00B56EC0" w:rsidRPr="00B36C26" w:rsidRDefault="00B56EC0" w:rsidP="00B36C26">
      <w:pPr>
        <w:spacing w:line="360" w:lineRule="auto"/>
        <w:jc w:val="both"/>
        <w:rPr>
          <w:rFonts w:ascii="Times New Roman" w:hAnsi="Times New Roman" w:cs="Times New Roman"/>
          <w:b/>
          <w:bCs/>
          <w:sz w:val="24"/>
          <w:szCs w:val="24"/>
          <w:lang w:val="es-EC"/>
        </w:rPr>
      </w:pPr>
    </w:p>
    <w:p w14:paraId="43AFDD28" w14:textId="6E63871E" w:rsidR="00FD4C75" w:rsidRPr="00AA1660" w:rsidRDefault="00FD4C75" w:rsidP="00B36C26">
      <w:pPr>
        <w:pStyle w:val="Prrafodelista"/>
        <w:numPr>
          <w:ilvl w:val="2"/>
          <w:numId w:val="17"/>
        </w:numPr>
        <w:spacing w:line="360" w:lineRule="auto"/>
        <w:jc w:val="both"/>
        <w:outlineLvl w:val="0"/>
        <w:rPr>
          <w:rFonts w:ascii="Times New Roman" w:hAnsi="Times New Roman" w:cs="Times New Roman"/>
          <w:b/>
          <w:bCs/>
          <w:i/>
          <w:iCs/>
          <w:sz w:val="24"/>
          <w:szCs w:val="24"/>
          <w:lang w:val="es-EC"/>
        </w:rPr>
      </w:pPr>
      <w:bookmarkStart w:id="136" w:name="_Toc135710445"/>
      <w:bookmarkStart w:id="137" w:name="_Toc137112808"/>
      <w:r w:rsidRPr="00AA1660">
        <w:rPr>
          <w:rFonts w:ascii="Times New Roman" w:hAnsi="Times New Roman" w:cs="Times New Roman"/>
          <w:b/>
          <w:bCs/>
          <w:i/>
          <w:iCs/>
          <w:sz w:val="24"/>
          <w:szCs w:val="24"/>
          <w:lang w:val="es-EC"/>
        </w:rPr>
        <w:t>Objetivo general</w:t>
      </w:r>
      <w:bookmarkEnd w:id="136"/>
      <w:bookmarkEnd w:id="137"/>
    </w:p>
    <w:p w14:paraId="2D8B3531" w14:textId="77777777" w:rsidR="00B56EC0" w:rsidRPr="00B36C26" w:rsidRDefault="00B56EC0" w:rsidP="00B36C26">
      <w:pPr>
        <w:spacing w:line="360" w:lineRule="auto"/>
        <w:jc w:val="both"/>
        <w:rPr>
          <w:rFonts w:ascii="Times New Roman" w:eastAsiaTheme="minorHAnsi" w:hAnsi="Times New Roman" w:cs="Times New Roman"/>
          <w:sz w:val="24"/>
          <w:lang w:val="es-EC"/>
        </w:rPr>
      </w:pPr>
    </w:p>
    <w:p w14:paraId="4CC430CE" w14:textId="2C702D0F" w:rsidR="00FD4C75" w:rsidRPr="00B36C26" w:rsidRDefault="00FD4C75" w:rsidP="00B36C26">
      <w:pPr>
        <w:spacing w:line="360" w:lineRule="auto"/>
        <w:jc w:val="both"/>
        <w:rPr>
          <w:rFonts w:ascii="Times New Roman" w:eastAsiaTheme="minorHAnsi" w:hAnsi="Times New Roman" w:cs="Times New Roman"/>
          <w:sz w:val="24"/>
          <w:lang w:val="es-EC"/>
        </w:rPr>
      </w:pPr>
      <w:r w:rsidRPr="00B36C26">
        <w:rPr>
          <w:rFonts w:ascii="Times New Roman" w:eastAsiaTheme="minorHAnsi" w:hAnsi="Times New Roman" w:cs="Times New Roman"/>
          <w:sz w:val="24"/>
          <w:lang w:val="es-EC"/>
        </w:rPr>
        <w:t>Determinar el</w:t>
      </w:r>
      <w:r w:rsidR="00132FA4" w:rsidRPr="00B36C26">
        <w:rPr>
          <w:rFonts w:ascii="Times New Roman" w:eastAsiaTheme="minorHAnsi" w:hAnsi="Times New Roman" w:cs="Times New Roman"/>
          <w:sz w:val="24"/>
          <w:lang w:val="es-EC"/>
        </w:rPr>
        <w:t xml:space="preserve"> efecto del </w:t>
      </w:r>
      <w:r w:rsidR="00E43754" w:rsidRPr="00B36C26">
        <w:rPr>
          <w:rFonts w:ascii="Times New Roman" w:eastAsiaTheme="minorHAnsi" w:hAnsi="Times New Roman" w:cs="Times New Roman"/>
          <w:sz w:val="24"/>
          <w:lang w:val="es-EC"/>
        </w:rPr>
        <w:t xml:space="preserve">uso de fungicidas, </w:t>
      </w:r>
      <w:r w:rsidR="00DF7780" w:rsidRPr="00B36C26">
        <w:rPr>
          <w:rFonts w:ascii="Times New Roman" w:eastAsiaTheme="minorHAnsi" w:hAnsi="Times New Roman" w:cs="Times New Roman"/>
          <w:sz w:val="24"/>
          <w:lang w:val="es-EC"/>
        </w:rPr>
        <w:t>bactericidas</w:t>
      </w:r>
      <w:r w:rsidR="00E43754" w:rsidRPr="00B36C26">
        <w:rPr>
          <w:rFonts w:ascii="Times New Roman" w:eastAsiaTheme="minorHAnsi" w:hAnsi="Times New Roman" w:cs="Times New Roman"/>
          <w:sz w:val="24"/>
          <w:lang w:val="es-EC"/>
        </w:rPr>
        <w:t xml:space="preserve"> y un bioestimulante</w:t>
      </w:r>
      <w:r w:rsidR="00DF7780" w:rsidRPr="00B36C26">
        <w:rPr>
          <w:rFonts w:ascii="Times New Roman" w:eastAsiaTheme="minorHAnsi" w:hAnsi="Times New Roman" w:cs="Times New Roman"/>
          <w:sz w:val="24"/>
          <w:lang w:val="es-EC"/>
        </w:rPr>
        <w:t xml:space="preserve"> </w:t>
      </w:r>
      <w:r w:rsidRPr="00B36C26">
        <w:rPr>
          <w:rFonts w:ascii="Times New Roman" w:eastAsiaTheme="minorHAnsi" w:hAnsi="Times New Roman" w:cs="Times New Roman"/>
          <w:sz w:val="24"/>
          <w:lang w:val="es-EC"/>
        </w:rPr>
        <w:t>para el co</w:t>
      </w:r>
      <w:r w:rsidR="00490858" w:rsidRPr="00B36C26">
        <w:rPr>
          <w:rFonts w:ascii="Times New Roman" w:eastAsiaTheme="minorHAnsi" w:hAnsi="Times New Roman" w:cs="Times New Roman"/>
          <w:sz w:val="24"/>
          <w:lang w:val="es-EC"/>
        </w:rPr>
        <w:t xml:space="preserve">ntrol de la marchitez </w:t>
      </w:r>
      <w:r w:rsidRPr="00B36C26">
        <w:rPr>
          <w:rFonts w:ascii="Times New Roman" w:eastAsiaTheme="minorHAnsi" w:hAnsi="Times New Roman" w:cs="Times New Roman"/>
          <w:sz w:val="24"/>
          <w:lang w:val="es-EC"/>
        </w:rPr>
        <w:t>(</w:t>
      </w:r>
      <w:r w:rsidR="00A27DDB" w:rsidRPr="009A2330">
        <w:rPr>
          <w:rFonts w:ascii="Times New Roman" w:eastAsiaTheme="minorHAnsi" w:hAnsi="Times New Roman" w:cs="Times New Roman"/>
          <w:i/>
          <w:sz w:val="24"/>
          <w:lang w:val="es-EC"/>
        </w:rPr>
        <w:t>Ralstonia</w:t>
      </w:r>
      <w:r w:rsidR="00A27DDB">
        <w:rPr>
          <w:rFonts w:ascii="Times New Roman" w:eastAsiaTheme="minorHAnsi" w:hAnsi="Times New Roman" w:cs="Times New Roman"/>
          <w:i/>
          <w:sz w:val="24"/>
          <w:lang w:val="es-EC"/>
        </w:rPr>
        <w:t xml:space="preserve"> </w:t>
      </w:r>
      <w:r w:rsidRPr="00B36C26">
        <w:rPr>
          <w:rFonts w:ascii="Times New Roman" w:eastAsiaTheme="minorHAnsi" w:hAnsi="Times New Roman" w:cs="Times New Roman"/>
          <w:i/>
          <w:sz w:val="24"/>
          <w:lang w:val="es-EC"/>
        </w:rPr>
        <w:t>solanacearum</w:t>
      </w:r>
      <w:r w:rsidRPr="00B36C26">
        <w:rPr>
          <w:rFonts w:ascii="Times New Roman" w:eastAsiaTheme="minorHAnsi" w:hAnsi="Times New Roman" w:cs="Times New Roman"/>
          <w:sz w:val="24"/>
          <w:lang w:val="es-EC"/>
        </w:rPr>
        <w:t>) en el cultivo de jengibre (</w:t>
      </w:r>
      <w:r w:rsidRPr="00B36C26">
        <w:rPr>
          <w:rFonts w:ascii="Times New Roman" w:eastAsiaTheme="minorHAnsi" w:hAnsi="Times New Roman" w:cs="Times New Roman"/>
          <w:bCs/>
          <w:i/>
          <w:sz w:val="24"/>
          <w:lang w:val="es-EC"/>
        </w:rPr>
        <w:t>Zingiber officinale</w:t>
      </w:r>
      <w:r w:rsidRPr="00B36C26">
        <w:rPr>
          <w:rFonts w:ascii="Times New Roman" w:eastAsiaTheme="minorHAnsi" w:hAnsi="Times New Roman" w:cs="Times New Roman"/>
          <w:sz w:val="24"/>
          <w:lang w:val="es-EC"/>
        </w:rPr>
        <w:t>)</w:t>
      </w:r>
      <w:r w:rsidR="00F15F7E" w:rsidRPr="00B36C26">
        <w:rPr>
          <w:rFonts w:ascii="Times New Roman" w:eastAsiaTheme="minorHAnsi" w:hAnsi="Times New Roman" w:cs="Times New Roman"/>
          <w:sz w:val="24"/>
          <w:lang w:val="es-EC"/>
        </w:rPr>
        <w:t>.</w:t>
      </w:r>
    </w:p>
    <w:p w14:paraId="3E9B3570" w14:textId="77777777" w:rsidR="00F15F7E" w:rsidRPr="00B36C26" w:rsidRDefault="00F15F7E" w:rsidP="00B36C26">
      <w:pPr>
        <w:spacing w:line="360" w:lineRule="auto"/>
        <w:jc w:val="both"/>
        <w:rPr>
          <w:rFonts w:ascii="Times New Roman" w:hAnsi="Times New Roman" w:cs="Times New Roman"/>
          <w:sz w:val="20"/>
          <w:szCs w:val="24"/>
          <w:lang w:val="es-EC"/>
        </w:rPr>
      </w:pPr>
    </w:p>
    <w:p w14:paraId="1D91308B" w14:textId="4C8220E2" w:rsidR="00FD4C75" w:rsidRPr="00AA1660" w:rsidRDefault="00FD4C75" w:rsidP="00B36C26">
      <w:pPr>
        <w:pStyle w:val="Prrafodelista"/>
        <w:numPr>
          <w:ilvl w:val="2"/>
          <w:numId w:val="17"/>
        </w:numPr>
        <w:spacing w:line="360" w:lineRule="auto"/>
        <w:jc w:val="both"/>
        <w:outlineLvl w:val="0"/>
        <w:rPr>
          <w:rFonts w:ascii="Times New Roman" w:hAnsi="Times New Roman" w:cs="Times New Roman"/>
          <w:b/>
          <w:bCs/>
          <w:i/>
          <w:iCs/>
          <w:sz w:val="24"/>
          <w:szCs w:val="24"/>
          <w:lang w:val="es-EC"/>
        </w:rPr>
      </w:pPr>
      <w:bookmarkStart w:id="138" w:name="_Toc135710446"/>
      <w:bookmarkStart w:id="139" w:name="_Toc137112809"/>
      <w:r w:rsidRPr="00AA1660">
        <w:rPr>
          <w:rFonts w:ascii="Times New Roman" w:hAnsi="Times New Roman" w:cs="Times New Roman"/>
          <w:b/>
          <w:bCs/>
          <w:i/>
          <w:iCs/>
          <w:sz w:val="24"/>
          <w:szCs w:val="24"/>
          <w:lang w:val="es-EC"/>
        </w:rPr>
        <w:t>Objetivos específicos</w:t>
      </w:r>
      <w:bookmarkEnd w:id="138"/>
      <w:bookmarkEnd w:id="139"/>
      <w:r w:rsidRPr="00AA1660">
        <w:rPr>
          <w:rFonts w:ascii="Times New Roman" w:hAnsi="Times New Roman" w:cs="Times New Roman"/>
          <w:b/>
          <w:bCs/>
          <w:i/>
          <w:iCs/>
          <w:sz w:val="24"/>
          <w:szCs w:val="24"/>
          <w:lang w:val="es-EC"/>
        </w:rPr>
        <w:t xml:space="preserve"> </w:t>
      </w:r>
    </w:p>
    <w:p w14:paraId="209BA9FF" w14:textId="77777777" w:rsidR="00F15F7E" w:rsidRPr="00B36C26" w:rsidRDefault="00F15F7E" w:rsidP="00B36C26">
      <w:pPr>
        <w:spacing w:line="360" w:lineRule="auto"/>
        <w:jc w:val="both"/>
        <w:rPr>
          <w:rFonts w:ascii="Times New Roman" w:hAnsi="Times New Roman" w:cs="Times New Roman"/>
          <w:sz w:val="24"/>
          <w:szCs w:val="24"/>
          <w:lang w:val="es-EC"/>
        </w:rPr>
      </w:pPr>
    </w:p>
    <w:p w14:paraId="660018F0" w14:textId="76571036" w:rsidR="00FD4C75" w:rsidRDefault="00FD4C75" w:rsidP="00B36C26">
      <w:pPr>
        <w:pStyle w:val="Prrafodelista"/>
        <w:numPr>
          <w:ilvl w:val="0"/>
          <w:numId w:val="1"/>
        </w:numPr>
        <w:spacing w:line="360" w:lineRule="auto"/>
        <w:ind w:left="426" w:hanging="426"/>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Evaluar </w:t>
      </w:r>
      <w:r w:rsidR="00DF7780" w:rsidRPr="00B36C26">
        <w:rPr>
          <w:rFonts w:ascii="Times New Roman" w:hAnsi="Times New Roman" w:cs="Times New Roman"/>
          <w:sz w:val="24"/>
          <w:szCs w:val="24"/>
          <w:lang w:val="es-EC"/>
        </w:rPr>
        <w:t>la eficiencia de los fungicidas</w:t>
      </w:r>
      <w:r w:rsidR="00E43754" w:rsidRPr="00B36C26">
        <w:rPr>
          <w:rFonts w:ascii="Times New Roman" w:eastAsiaTheme="minorHAnsi" w:hAnsi="Times New Roman" w:cs="Times New Roman"/>
          <w:sz w:val="24"/>
          <w:lang w:val="es-EC"/>
        </w:rPr>
        <w:t xml:space="preserve">, </w:t>
      </w:r>
      <w:r w:rsidR="00DF7780" w:rsidRPr="00B36C26">
        <w:rPr>
          <w:rFonts w:ascii="Times New Roman" w:eastAsiaTheme="minorHAnsi" w:hAnsi="Times New Roman" w:cs="Times New Roman"/>
          <w:sz w:val="24"/>
          <w:lang w:val="es-EC"/>
        </w:rPr>
        <w:t>bactericidas</w:t>
      </w:r>
      <w:r w:rsidR="00E43754" w:rsidRPr="00B36C26">
        <w:rPr>
          <w:rFonts w:ascii="Times New Roman" w:eastAsiaTheme="minorHAnsi" w:hAnsi="Times New Roman" w:cs="Times New Roman"/>
          <w:sz w:val="24"/>
          <w:lang w:val="es-EC"/>
        </w:rPr>
        <w:t xml:space="preserve"> y un bioestimulante</w:t>
      </w:r>
      <w:r w:rsidR="00DF7780" w:rsidRPr="00B36C26">
        <w:rPr>
          <w:rFonts w:ascii="Times New Roman" w:eastAsiaTheme="minorHAnsi" w:hAnsi="Times New Roman" w:cs="Times New Roman"/>
          <w:sz w:val="24"/>
          <w:lang w:val="es-EC"/>
        </w:rPr>
        <w:t xml:space="preserve"> </w:t>
      </w:r>
      <w:r w:rsidRPr="00B36C26">
        <w:rPr>
          <w:rFonts w:ascii="Times New Roman" w:hAnsi="Times New Roman" w:cs="Times New Roman"/>
          <w:sz w:val="24"/>
          <w:szCs w:val="24"/>
          <w:lang w:val="es-EC"/>
        </w:rPr>
        <w:t>(Maestro SL, Phyton, Sankot y Mancozeb) sobre el comportamiento sanitario y productico del cultivo de jengibre</w:t>
      </w:r>
      <w:r w:rsidR="00F15F7E" w:rsidRPr="00B36C26">
        <w:rPr>
          <w:rFonts w:ascii="Times New Roman" w:hAnsi="Times New Roman" w:cs="Times New Roman"/>
          <w:sz w:val="24"/>
          <w:szCs w:val="24"/>
          <w:lang w:val="es-EC"/>
        </w:rPr>
        <w:t>.</w:t>
      </w:r>
    </w:p>
    <w:p w14:paraId="629BBCC6" w14:textId="77777777" w:rsidR="00F14F78" w:rsidRDefault="00F14F78" w:rsidP="00F14F78">
      <w:pPr>
        <w:pStyle w:val="Prrafodelista"/>
        <w:spacing w:line="360" w:lineRule="auto"/>
        <w:ind w:left="426"/>
        <w:jc w:val="both"/>
        <w:rPr>
          <w:rFonts w:ascii="Times New Roman" w:hAnsi="Times New Roman" w:cs="Times New Roman"/>
          <w:sz w:val="24"/>
          <w:szCs w:val="24"/>
          <w:lang w:val="es-EC"/>
        </w:rPr>
      </w:pPr>
    </w:p>
    <w:p w14:paraId="59636F36" w14:textId="30A8558C" w:rsidR="00F14F78" w:rsidRPr="00B36C26" w:rsidRDefault="00F14F78" w:rsidP="00B36C26">
      <w:pPr>
        <w:pStyle w:val="Prrafodelista"/>
        <w:numPr>
          <w:ilvl w:val="0"/>
          <w:numId w:val="1"/>
        </w:numPr>
        <w:spacing w:line="360" w:lineRule="auto"/>
        <w:ind w:left="426" w:hanging="426"/>
        <w:jc w:val="both"/>
        <w:rPr>
          <w:rFonts w:ascii="Times New Roman" w:hAnsi="Times New Roman" w:cs="Times New Roman"/>
          <w:sz w:val="24"/>
          <w:szCs w:val="24"/>
          <w:lang w:val="es-EC"/>
        </w:rPr>
      </w:pPr>
      <w:r>
        <w:rPr>
          <w:rFonts w:ascii="Times New Roman" w:hAnsi="Times New Roman" w:cs="Times New Roman"/>
          <w:sz w:val="24"/>
          <w:szCs w:val="24"/>
          <w:lang w:val="es-EC"/>
        </w:rPr>
        <w:t>Valorar el nivel de afectación del rizoma alcanzado con la aplicación de cada tratamiento</w:t>
      </w:r>
    </w:p>
    <w:p w14:paraId="50671595" w14:textId="77777777" w:rsidR="00F15F7E" w:rsidRPr="00B36C26" w:rsidRDefault="00F15F7E" w:rsidP="00B36C26">
      <w:pPr>
        <w:pStyle w:val="Prrafodelista"/>
        <w:spacing w:line="360" w:lineRule="auto"/>
        <w:ind w:left="426"/>
        <w:jc w:val="both"/>
        <w:rPr>
          <w:rFonts w:ascii="Times New Roman" w:hAnsi="Times New Roman" w:cs="Times New Roman"/>
          <w:sz w:val="24"/>
          <w:szCs w:val="24"/>
          <w:lang w:val="es-EC"/>
        </w:rPr>
      </w:pPr>
    </w:p>
    <w:p w14:paraId="2CC9A43A" w14:textId="4B544006" w:rsidR="00FD4C75" w:rsidRPr="00B36C26" w:rsidRDefault="00FD4C75" w:rsidP="00B36C26">
      <w:pPr>
        <w:pStyle w:val="Prrafodelista"/>
        <w:numPr>
          <w:ilvl w:val="0"/>
          <w:numId w:val="1"/>
        </w:numPr>
        <w:spacing w:line="360" w:lineRule="auto"/>
        <w:ind w:left="426" w:hanging="426"/>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Determinar la relación bene</w:t>
      </w:r>
      <w:r w:rsidR="00DF7780" w:rsidRPr="00B36C26">
        <w:rPr>
          <w:rFonts w:ascii="Times New Roman" w:hAnsi="Times New Roman" w:cs="Times New Roman"/>
          <w:sz w:val="24"/>
          <w:szCs w:val="24"/>
          <w:lang w:val="es-EC"/>
        </w:rPr>
        <w:t>ficio/costo de los fungicidas</w:t>
      </w:r>
      <w:r w:rsidR="00247CC0" w:rsidRPr="00B36C26">
        <w:rPr>
          <w:rFonts w:ascii="Times New Roman" w:eastAsiaTheme="minorHAnsi" w:hAnsi="Times New Roman" w:cs="Times New Roman"/>
          <w:sz w:val="24"/>
          <w:lang w:val="es-EC"/>
        </w:rPr>
        <w:t xml:space="preserve">, </w:t>
      </w:r>
      <w:r w:rsidR="00DF7780" w:rsidRPr="00B36C26">
        <w:rPr>
          <w:rFonts w:ascii="Times New Roman" w:eastAsiaTheme="minorHAnsi" w:hAnsi="Times New Roman" w:cs="Times New Roman"/>
          <w:sz w:val="24"/>
          <w:lang w:val="es-EC"/>
        </w:rPr>
        <w:t>bactericidas</w:t>
      </w:r>
      <w:r w:rsidR="00247CC0" w:rsidRPr="00B36C26">
        <w:rPr>
          <w:rFonts w:ascii="Times New Roman" w:eastAsiaTheme="minorHAnsi" w:hAnsi="Times New Roman" w:cs="Times New Roman"/>
          <w:sz w:val="24"/>
          <w:lang w:val="es-EC"/>
        </w:rPr>
        <w:t xml:space="preserve"> y un bioestimulante</w:t>
      </w:r>
      <w:r w:rsidR="00DF7780" w:rsidRPr="00B36C26">
        <w:rPr>
          <w:rFonts w:ascii="Times New Roman" w:eastAsiaTheme="minorHAnsi" w:hAnsi="Times New Roman" w:cs="Times New Roman"/>
          <w:sz w:val="24"/>
          <w:lang w:val="es-EC"/>
        </w:rPr>
        <w:t xml:space="preserve"> </w:t>
      </w:r>
      <w:r w:rsidRPr="00B36C26">
        <w:rPr>
          <w:rFonts w:ascii="Times New Roman" w:hAnsi="Times New Roman" w:cs="Times New Roman"/>
          <w:sz w:val="24"/>
          <w:szCs w:val="24"/>
          <w:lang w:val="es-EC"/>
        </w:rPr>
        <w:t>evaluados</w:t>
      </w:r>
      <w:r w:rsidR="00F15F7E" w:rsidRPr="00B36C26">
        <w:rPr>
          <w:rFonts w:ascii="Times New Roman" w:hAnsi="Times New Roman" w:cs="Times New Roman"/>
          <w:sz w:val="24"/>
          <w:szCs w:val="24"/>
          <w:lang w:val="es-EC"/>
        </w:rPr>
        <w:t>.</w:t>
      </w:r>
    </w:p>
    <w:p w14:paraId="14EA9246" w14:textId="77777777" w:rsidR="00FD4C75" w:rsidRPr="00B36C26" w:rsidRDefault="00FD4C75" w:rsidP="00B36C26">
      <w:pPr>
        <w:spacing w:line="360" w:lineRule="auto"/>
        <w:jc w:val="both"/>
        <w:rPr>
          <w:rFonts w:ascii="Times New Roman" w:hAnsi="Times New Roman" w:cs="Times New Roman"/>
          <w:sz w:val="24"/>
          <w:szCs w:val="24"/>
          <w:lang w:val="es-EC"/>
        </w:rPr>
      </w:pPr>
    </w:p>
    <w:p w14:paraId="5FF3E9F9" w14:textId="77777777" w:rsidR="005A038F" w:rsidRDefault="005A038F" w:rsidP="00B36C26">
      <w:pPr>
        <w:spacing w:line="360" w:lineRule="auto"/>
        <w:jc w:val="both"/>
        <w:rPr>
          <w:rFonts w:ascii="Times New Roman" w:hAnsi="Times New Roman" w:cs="Times New Roman"/>
          <w:sz w:val="24"/>
          <w:szCs w:val="24"/>
          <w:lang w:val="es-EC"/>
        </w:rPr>
        <w:sectPr w:rsidR="005A038F" w:rsidSect="00743599">
          <w:footerReference w:type="default" r:id="rId16"/>
          <w:pgSz w:w="11906" w:h="16838" w:code="9"/>
          <w:pgMar w:top="1418" w:right="1418" w:bottom="1418" w:left="1701" w:header="709" w:footer="709" w:gutter="0"/>
          <w:cols w:space="708"/>
          <w:docGrid w:linePitch="360"/>
        </w:sectPr>
      </w:pPr>
    </w:p>
    <w:p w14:paraId="2A15A287" w14:textId="33847BE3" w:rsidR="00063EA1" w:rsidRPr="00B36C26" w:rsidRDefault="00063EA1" w:rsidP="00B36C26">
      <w:pPr>
        <w:spacing w:line="360" w:lineRule="auto"/>
        <w:jc w:val="both"/>
        <w:rPr>
          <w:rFonts w:ascii="Times New Roman" w:hAnsi="Times New Roman" w:cs="Times New Roman"/>
          <w:sz w:val="24"/>
          <w:szCs w:val="24"/>
          <w:lang w:val="es-EC"/>
        </w:rPr>
      </w:pPr>
    </w:p>
    <w:p w14:paraId="571EC828" w14:textId="52F17B93" w:rsidR="00543B6A" w:rsidRPr="00B36C26" w:rsidRDefault="00543B6A" w:rsidP="00B36C26">
      <w:pPr>
        <w:spacing w:line="360" w:lineRule="auto"/>
        <w:jc w:val="both"/>
        <w:rPr>
          <w:rFonts w:ascii="Times New Roman" w:hAnsi="Times New Roman" w:cs="Times New Roman"/>
          <w:sz w:val="24"/>
          <w:szCs w:val="24"/>
          <w:lang w:val="es-EC"/>
        </w:rPr>
      </w:pPr>
    </w:p>
    <w:p w14:paraId="4659AF97" w14:textId="77777777" w:rsidR="00E050F6" w:rsidRPr="00B36C26" w:rsidRDefault="00E050F6" w:rsidP="00B36C26">
      <w:pPr>
        <w:spacing w:line="360" w:lineRule="auto"/>
        <w:jc w:val="center"/>
        <w:rPr>
          <w:rFonts w:ascii="Times New Roman" w:hAnsi="Times New Roman" w:cs="Times New Roman"/>
          <w:sz w:val="24"/>
          <w:szCs w:val="24"/>
          <w:lang w:val="es-EC"/>
        </w:rPr>
      </w:pPr>
    </w:p>
    <w:p w14:paraId="7EF0E7E0" w14:textId="77777777" w:rsidR="00E050F6" w:rsidRPr="00B36C26" w:rsidRDefault="00E050F6" w:rsidP="00B36C26">
      <w:pPr>
        <w:spacing w:line="360" w:lineRule="auto"/>
        <w:jc w:val="center"/>
        <w:rPr>
          <w:rFonts w:ascii="Times New Roman" w:hAnsi="Times New Roman" w:cs="Times New Roman"/>
          <w:b/>
          <w:sz w:val="24"/>
          <w:szCs w:val="24"/>
        </w:rPr>
      </w:pPr>
    </w:p>
    <w:p w14:paraId="42A8D27F" w14:textId="77777777" w:rsidR="00E050F6" w:rsidRPr="00B36C26" w:rsidRDefault="00E050F6" w:rsidP="00B36C26">
      <w:pPr>
        <w:spacing w:line="360" w:lineRule="auto"/>
        <w:jc w:val="center"/>
        <w:rPr>
          <w:rFonts w:ascii="Times New Roman" w:hAnsi="Times New Roman" w:cs="Times New Roman"/>
          <w:b/>
          <w:sz w:val="24"/>
          <w:szCs w:val="24"/>
        </w:rPr>
      </w:pPr>
    </w:p>
    <w:p w14:paraId="589BA94D" w14:textId="77777777" w:rsidR="00E050F6" w:rsidRPr="00B36C26" w:rsidRDefault="00E050F6" w:rsidP="00B36C26">
      <w:pPr>
        <w:spacing w:line="360" w:lineRule="auto"/>
        <w:jc w:val="center"/>
        <w:rPr>
          <w:rFonts w:ascii="Times New Roman" w:hAnsi="Times New Roman" w:cs="Times New Roman"/>
          <w:b/>
          <w:sz w:val="24"/>
          <w:szCs w:val="24"/>
        </w:rPr>
      </w:pPr>
    </w:p>
    <w:p w14:paraId="298B04A5" w14:textId="77777777" w:rsidR="00E050F6" w:rsidRPr="00B36C26" w:rsidRDefault="00E050F6" w:rsidP="00B36C26">
      <w:pPr>
        <w:spacing w:line="360" w:lineRule="auto"/>
        <w:jc w:val="center"/>
        <w:rPr>
          <w:rFonts w:ascii="Times New Roman" w:hAnsi="Times New Roman" w:cs="Times New Roman"/>
          <w:b/>
          <w:sz w:val="24"/>
          <w:szCs w:val="24"/>
        </w:rPr>
      </w:pPr>
    </w:p>
    <w:p w14:paraId="47449AC2" w14:textId="77777777" w:rsidR="00E050F6" w:rsidRDefault="00E050F6" w:rsidP="00B36C26">
      <w:pPr>
        <w:spacing w:line="360" w:lineRule="auto"/>
        <w:jc w:val="center"/>
        <w:rPr>
          <w:rFonts w:ascii="Times New Roman" w:hAnsi="Times New Roman" w:cs="Times New Roman"/>
          <w:b/>
          <w:sz w:val="24"/>
          <w:szCs w:val="24"/>
        </w:rPr>
      </w:pPr>
    </w:p>
    <w:p w14:paraId="75D26323" w14:textId="77777777" w:rsidR="005A038F" w:rsidRPr="00B36C26" w:rsidRDefault="005A038F" w:rsidP="00B36C26">
      <w:pPr>
        <w:spacing w:line="360" w:lineRule="auto"/>
        <w:jc w:val="center"/>
        <w:rPr>
          <w:rFonts w:ascii="Times New Roman" w:hAnsi="Times New Roman" w:cs="Times New Roman"/>
          <w:b/>
          <w:sz w:val="24"/>
          <w:szCs w:val="24"/>
        </w:rPr>
      </w:pPr>
    </w:p>
    <w:p w14:paraId="35CA79FE" w14:textId="77777777" w:rsidR="00E050F6" w:rsidRPr="00B36C26" w:rsidRDefault="00E050F6" w:rsidP="00B36C26">
      <w:pPr>
        <w:spacing w:line="360" w:lineRule="auto"/>
        <w:jc w:val="center"/>
        <w:rPr>
          <w:rFonts w:ascii="Times New Roman" w:hAnsi="Times New Roman" w:cs="Times New Roman"/>
          <w:b/>
          <w:sz w:val="24"/>
          <w:szCs w:val="24"/>
        </w:rPr>
      </w:pPr>
    </w:p>
    <w:p w14:paraId="06A90F18" w14:textId="77777777" w:rsidR="00E050F6" w:rsidRPr="00B36C26" w:rsidRDefault="00E050F6" w:rsidP="00B36C26">
      <w:pPr>
        <w:spacing w:line="360" w:lineRule="auto"/>
        <w:jc w:val="center"/>
        <w:rPr>
          <w:rFonts w:ascii="Times New Roman" w:hAnsi="Times New Roman" w:cs="Times New Roman"/>
          <w:b/>
          <w:sz w:val="24"/>
          <w:szCs w:val="24"/>
        </w:rPr>
      </w:pPr>
    </w:p>
    <w:p w14:paraId="17DB2A0B" w14:textId="77777777" w:rsidR="00E050F6" w:rsidRPr="00B36C26" w:rsidRDefault="00E050F6" w:rsidP="00B36C26">
      <w:pPr>
        <w:spacing w:line="360" w:lineRule="auto"/>
        <w:jc w:val="center"/>
        <w:rPr>
          <w:rFonts w:ascii="Times New Roman" w:hAnsi="Times New Roman" w:cs="Times New Roman"/>
          <w:b/>
          <w:sz w:val="24"/>
          <w:szCs w:val="24"/>
        </w:rPr>
      </w:pPr>
    </w:p>
    <w:p w14:paraId="738F555D" w14:textId="77777777" w:rsidR="00E050F6" w:rsidRPr="00B36C26" w:rsidRDefault="00E050F6" w:rsidP="00B36C26">
      <w:pPr>
        <w:spacing w:line="360" w:lineRule="auto"/>
        <w:jc w:val="center"/>
        <w:rPr>
          <w:rFonts w:ascii="Times New Roman" w:hAnsi="Times New Roman" w:cs="Times New Roman"/>
          <w:b/>
          <w:sz w:val="24"/>
          <w:szCs w:val="24"/>
        </w:rPr>
      </w:pPr>
    </w:p>
    <w:p w14:paraId="685908E8" w14:textId="79099E12" w:rsidR="007763E8" w:rsidRPr="00B36C26" w:rsidRDefault="007763E8" w:rsidP="00B36C26">
      <w:pPr>
        <w:spacing w:line="360" w:lineRule="auto"/>
        <w:rPr>
          <w:rFonts w:ascii="Times New Roman" w:hAnsi="Times New Roman" w:cs="Times New Roman"/>
          <w:b/>
          <w:sz w:val="24"/>
          <w:szCs w:val="24"/>
        </w:rPr>
      </w:pPr>
    </w:p>
    <w:p w14:paraId="01021F57" w14:textId="77777777" w:rsidR="00247CC0" w:rsidRPr="00B36C26" w:rsidRDefault="00247CC0" w:rsidP="00B36C26">
      <w:pPr>
        <w:spacing w:line="360" w:lineRule="auto"/>
        <w:rPr>
          <w:rFonts w:ascii="Times New Roman" w:hAnsi="Times New Roman" w:cs="Times New Roman"/>
          <w:b/>
          <w:sz w:val="24"/>
          <w:szCs w:val="24"/>
        </w:rPr>
      </w:pPr>
    </w:p>
    <w:p w14:paraId="64A354EF" w14:textId="10511F76" w:rsidR="00090DD2" w:rsidRPr="001E78F3" w:rsidRDefault="00C5148D" w:rsidP="00B36C26">
      <w:pPr>
        <w:pStyle w:val="Ttulo1"/>
        <w:spacing w:line="360" w:lineRule="auto"/>
        <w:ind w:left="0"/>
        <w:jc w:val="center"/>
        <w:rPr>
          <w:rFonts w:ascii="Times New Roman" w:hAnsi="Times New Roman" w:cs="Times New Roman"/>
          <w:sz w:val="24"/>
          <w:szCs w:val="24"/>
        </w:rPr>
      </w:pPr>
      <w:bookmarkStart w:id="140" w:name="_Toc135710447"/>
      <w:bookmarkStart w:id="141" w:name="_Toc137112810"/>
      <w:r w:rsidRPr="001E78F3">
        <w:rPr>
          <w:rFonts w:ascii="Times New Roman" w:hAnsi="Times New Roman" w:cs="Times New Roman"/>
          <w:sz w:val="24"/>
          <w:szCs w:val="24"/>
        </w:rPr>
        <w:t>CAP</w:t>
      </w:r>
      <w:r>
        <w:rPr>
          <w:rFonts w:ascii="Times New Roman" w:hAnsi="Times New Roman" w:cs="Times New Roman"/>
          <w:sz w:val="24"/>
          <w:szCs w:val="24"/>
        </w:rPr>
        <w:t>Í</w:t>
      </w:r>
      <w:r w:rsidRPr="001E78F3">
        <w:rPr>
          <w:rFonts w:ascii="Times New Roman" w:hAnsi="Times New Roman" w:cs="Times New Roman"/>
          <w:sz w:val="24"/>
          <w:szCs w:val="24"/>
        </w:rPr>
        <w:t xml:space="preserve">TULO </w:t>
      </w:r>
      <w:r w:rsidR="005A038F" w:rsidRPr="001E78F3">
        <w:rPr>
          <w:rFonts w:ascii="Times New Roman" w:hAnsi="Times New Roman" w:cs="Times New Roman"/>
          <w:sz w:val="24"/>
          <w:szCs w:val="24"/>
        </w:rPr>
        <w:t>II</w:t>
      </w:r>
      <w:bookmarkEnd w:id="140"/>
      <w:bookmarkEnd w:id="141"/>
    </w:p>
    <w:p w14:paraId="0DC4DE7B" w14:textId="0955829B" w:rsidR="005A038F" w:rsidRPr="001E78F3" w:rsidRDefault="005A038F" w:rsidP="00437173">
      <w:pPr>
        <w:pStyle w:val="Ttulo1"/>
        <w:spacing w:line="360" w:lineRule="auto"/>
        <w:ind w:left="0"/>
        <w:jc w:val="center"/>
        <w:rPr>
          <w:rFonts w:ascii="Times New Roman" w:hAnsi="Times New Roman" w:cs="Times New Roman"/>
          <w:b w:val="0"/>
          <w:sz w:val="24"/>
          <w:szCs w:val="24"/>
        </w:rPr>
        <w:sectPr w:rsidR="005A038F" w:rsidRPr="001E78F3" w:rsidSect="005A038F">
          <w:pgSz w:w="11906" w:h="16838" w:code="9"/>
          <w:pgMar w:top="1418" w:right="1418" w:bottom="1418" w:left="1701" w:header="709" w:footer="709" w:gutter="0"/>
          <w:cols w:space="708"/>
          <w:titlePg/>
          <w:docGrid w:linePitch="360"/>
        </w:sectPr>
      </w:pPr>
      <w:bookmarkStart w:id="142" w:name="_Toc135710448"/>
      <w:bookmarkStart w:id="143" w:name="_Toc137112811"/>
      <w:r w:rsidRPr="001E78F3">
        <w:rPr>
          <w:rFonts w:ascii="Times New Roman" w:hAnsi="Times New Roman" w:cs="Times New Roman"/>
          <w:sz w:val="24"/>
          <w:szCs w:val="24"/>
        </w:rPr>
        <w:t>FUNDACIÓN TEÓRICA DE LA INVESTIGACIÓN</w:t>
      </w:r>
      <w:bookmarkEnd w:id="142"/>
      <w:bookmarkEnd w:id="143"/>
      <w:r w:rsidRPr="001E78F3">
        <w:rPr>
          <w:rFonts w:ascii="Times New Roman" w:hAnsi="Times New Roman" w:cs="Times New Roman"/>
          <w:sz w:val="24"/>
          <w:szCs w:val="24"/>
        </w:rPr>
        <w:t xml:space="preserve"> </w:t>
      </w:r>
    </w:p>
    <w:p w14:paraId="3E6312C3" w14:textId="788E9E4B" w:rsidR="00090DD2" w:rsidRPr="00437173" w:rsidRDefault="00090DD2" w:rsidP="00437173">
      <w:pPr>
        <w:pStyle w:val="Prrafodelista"/>
        <w:numPr>
          <w:ilvl w:val="1"/>
          <w:numId w:val="25"/>
        </w:numPr>
        <w:spacing w:line="360" w:lineRule="auto"/>
        <w:ind w:left="567" w:hanging="567"/>
        <w:jc w:val="both"/>
        <w:outlineLvl w:val="0"/>
        <w:rPr>
          <w:rFonts w:ascii="Times New Roman" w:hAnsi="Times New Roman" w:cs="Times New Roman"/>
          <w:b/>
          <w:sz w:val="24"/>
          <w:szCs w:val="24"/>
        </w:rPr>
      </w:pPr>
      <w:bookmarkStart w:id="144" w:name="_Toc135710449"/>
      <w:bookmarkStart w:id="145" w:name="_Toc137112812"/>
      <w:r w:rsidRPr="00437173">
        <w:rPr>
          <w:rFonts w:ascii="Times New Roman" w:hAnsi="Times New Roman" w:cs="Times New Roman"/>
          <w:b/>
          <w:sz w:val="24"/>
          <w:szCs w:val="24"/>
        </w:rPr>
        <w:lastRenderedPageBreak/>
        <w:t>El jengibre</w:t>
      </w:r>
      <w:bookmarkEnd w:id="144"/>
      <w:bookmarkEnd w:id="145"/>
    </w:p>
    <w:p w14:paraId="303FB090" w14:textId="77777777" w:rsidR="00F15F7E" w:rsidRPr="00B36C26" w:rsidRDefault="00F15F7E" w:rsidP="00B36C26">
      <w:pPr>
        <w:spacing w:line="360" w:lineRule="auto"/>
        <w:jc w:val="both"/>
        <w:rPr>
          <w:rFonts w:ascii="Times New Roman" w:hAnsi="Times New Roman" w:cs="Times New Roman"/>
          <w:b/>
          <w:sz w:val="24"/>
          <w:szCs w:val="24"/>
        </w:rPr>
      </w:pPr>
    </w:p>
    <w:p w14:paraId="20671E69" w14:textId="1B93BBC9" w:rsidR="00F15F7E" w:rsidRPr="00B36C26" w:rsidRDefault="004157CD"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El </w:t>
      </w:r>
      <w:r w:rsidR="00215470" w:rsidRPr="00B36C26">
        <w:rPr>
          <w:rFonts w:ascii="Times New Roman" w:hAnsi="Times New Roman" w:cs="Times New Roman"/>
          <w:sz w:val="24"/>
          <w:szCs w:val="24"/>
          <w:lang w:val="es-EC"/>
        </w:rPr>
        <w:t>jengibre (</w:t>
      </w:r>
      <w:r w:rsidR="00215470" w:rsidRPr="00B36C26">
        <w:rPr>
          <w:rFonts w:ascii="Times New Roman" w:hAnsi="Times New Roman" w:cs="Times New Roman"/>
          <w:i/>
          <w:sz w:val="24"/>
          <w:szCs w:val="24"/>
          <w:lang w:val="es-EC"/>
        </w:rPr>
        <w:t>Zingiber officinale</w:t>
      </w:r>
      <w:r w:rsidR="00215470" w:rsidRPr="00B36C26">
        <w:rPr>
          <w:rFonts w:ascii="Times New Roman" w:hAnsi="Times New Roman" w:cs="Times New Roman"/>
          <w:sz w:val="24"/>
          <w:szCs w:val="24"/>
          <w:lang w:val="es-EC"/>
        </w:rPr>
        <w:t>) es originario de las zonas tropicales del sureste asiá</w:t>
      </w:r>
      <w:r w:rsidR="009870F9" w:rsidRPr="00B36C26">
        <w:rPr>
          <w:rFonts w:ascii="Times New Roman" w:hAnsi="Times New Roman" w:cs="Times New Roman"/>
          <w:sz w:val="24"/>
          <w:szCs w:val="24"/>
          <w:lang w:val="es-EC"/>
        </w:rPr>
        <w:t>tico, exactamente del área indo</w:t>
      </w:r>
      <w:r w:rsidR="00215470" w:rsidRPr="00B36C26">
        <w:rPr>
          <w:rFonts w:ascii="Times New Roman" w:hAnsi="Times New Roman" w:cs="Times New Roman"/>
          <w:sz w:val="24"/>
          <w:szCs w:val="24"/>
          <w:lang w:val="es-EC"/>
        </w:rPr>
        <w:t>malaya al sur de Asia, sin embargo, fue naturalizado en Jamaica, África, las Indias occidentales y México, sin conocerse su forma silvestre. Su cultivo es muy antiguo, remontándose especialmente en China, no obstante, se conoce en Europa desde tiempos antiguos de los romanos y griegos</w:t>
      </w:r>
      <w:sdt>
        <w:sdtPr>
          <w:rPr>
            <w:rFonts w:ascii="Times New Roman" w:hAnsi="Times New Roman" w:cs="Times New Roman"/>
            <w:sz w:val="24"/>
            <w:szCs w:val="24"/>
            <w:lang w:val="es-EC"/>
          </w:rPr>
          <w:id w:val="1226100891"/>
          <w:citation/>
        </w:sdtPr>
        <w:sdtEndPr/>
        <w:sdtContent>
          <w:r w:rsidR="007F4E61" w:rsidRPr="00B36C26">
            <w:rPr>
              <w:rFonts w:ascii="Times New Roman" w:hAnsi="Times New Roman" w:cs="Times New Roman"/>
              <w:sz w:val="24"/>
              <w:szCs w:val="24"/>
              <w:lang w:val="es-EC"/>
            </w:rPr>
            <w:fldChar w:fldCharType="begin"/>
          </w:r>
          <w:r w:rsidR="007F4E61" w:rsidRPr="00B36C26">
            <w:rPr>
              <w:rFonts w:ascii="Times New Roman" w:hAnsi="Times New Roman" w:cs="Times New Roman"/>
              <w:sz w:val="24"/>
              <w:szCs w:val="24"/>
              <w:lang w:val="es-EC"/>
            </w:rPr>
            <w:instrText xml:space="preserve"> CITATION Enr07 \l 12298 </w:instrText>
          </w:r>
          <w:r w:rsidR="007F4E61"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(9)</w:t>
          </w:r>
          <w:r w:rsidR="007F4E61" w:rsidRPr="00B36C26">
            <w:rPr>
              <w:rFonts w:ascii="Times New Roman" w:hAnsi="Times New Roman" w:cs="Times New Roman"/>
              <w:sz w:val="24"/>
              <w:szCs w:val="24"/>
              <w:lang w:val="es-EC"/>
            </w:rPr>
            <w:fldChar w:fldCharType="end"/>
          </w:r>
        </w:sdtContent>
      </w:sdt>
      <w:r w:rsidR="00215470" w:rsidRPr="00B36C26">
        <w:rPr>
          <w:rFonts w:ascii="Times New Roman" w:hAnsi="Times New Roman" w:cs="Times New Roman"/>
          <w:sz w:val="24"/>
          <w:szCs w:val="24"/>
          <w:lang w:val="es-EC"/>
        </w:rPr>
        <w:t>.</w:t>
      </w:r>
    </w:p>
    <w:p w14:paraId="5233649A" w14:textId="0C3D22A7" w:rsidR="007F4E61" w:rsidRPr="00B36C26" w:rsidRDefault="00215470"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 </w:t>
      </w:r>
    </w:p>
    <w:p w14:paraId="5D69187A" w14:textId="411643FF" w:rsidR="007F4E61" w:rsidRPr="00B36C26" w:rsidRDefault="00215470"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E</w:t>
      </w:r>
      <w:r w:rsidR="004157CD" w:rsidRPr="00B36C26">
        <w:rPr>
          <w:rFonts w:ascii="Times New Roman" w:hAnsi="Times New Roman" w:cs="Times New Roman"/>
          <w:sz w:val="24"/>
          <w:szCs w:val="24"/>
          <w:lang w:val="es-EC"/>
        </w:rPr>
        <w:t>s una planta herbácea de tipo perenne, pertenec</w:t>
      </w:r>
      <w:r w:rsidR="007F4E61" w:rsidRPr="00B36C26">
        <w:rPr>
          <w:rFonts w:ascii="Times New Roman" w:hAnsi="Times New Roman" w:cs="Times New Roman"/>
          <w:sz w:val="24"/>
          <w:szCs w:val="24"/>
          <w:lang w:val="es-EC"/>
        </w:rPr>
        <w:t>i</w:t>
      </w:r>
      <w:r w:rsidR="004157CD" w:rsidRPr="00B36C26">
        <w:rPr>
          <w:rFonts w:ascii="Times New Roman" w:hAnsi="Times New Roman" w:cs="Times New Roman"/>
          <w:sz w:val="24"/>
          <w:szCs w:val="24"/>
          <w:lang w:val="es-EC"/>
        </w:rPr>
        <w:t>e</w:t>
      </w:r>
      <w:r w:rsidR="007F4E61" w:rsidRPr="00B36C26">
        <w:rPr>
          <w:rFonts w:ascii="Times New Roman" w:hAnsi="Times New Roman" w:cs="Times New Roman"/>
          <w:sz w:val="24"/>
          <w:szCs w:val="24"/>
          <w:lang w:val="es-EC"/>
        </w:rPr>
        <w:t>nte</w:t>
      </w:r>
      <w:r w:rsidR="004157CD" w:rsidRPr="00B36C26">
        <w:rPr>
          <w:rFonts w:ascii="Times New Roman" w:hAnsi="Times New Roman" w:cs="Times New Roman"/>
          <w:sz w:val="24"/>
          <w:szCs w:val="24"/>
          <w:lang w:val="es-EC"/>
        </w:rPr>
        <w:t xml:space="preserve"> a la familia de las Zingiberáceas, se </w:t>
      </w:r>
      <w:r w:rsidR="004157CD" w:rsidRPr="00B36C26">
        <w:rPr>
          <w:rFonts w:ascii="Times New Roman" w:hAnsi="Times New Roman" w:cs="Times New Roman"/>
          <w:sz w:val="24"/>
          <w:szCs w:val="24"/>
        </w:rPr>
        <w:t>cultiva en todas las regiones tropicales y subtropicales de Asia, en partes de África, en Brasil y Jamaica</w:t>
      </w:r>
      <w:r w:rsidR="000664A2" w:rsidRPr="00B36C26">
        <w:rPr>
          <w:rFonts w:ascii="Times New Roman" w:hAnsi="Times New Roman" w:cs="Times New Roman"/>
          <w:sz w:val="24"/>
          <w:szCs w:val="24"/>
          <w:lang w:val="es-EC"/>
        </w:rPr>
        <w:t>.</w:t>
      </w:r>
      <w:r w:rsidR="007F4E61" w:rsidRPr="00B36C26">
        <w:rPr>
          <w:rFonts w:ascii="Times New Roman" w:hAnsi="Times New Roman" w:cs="Times New Roman"/>
          <w:sz w:val="24"/>
          <w:szCs w:val="24"/>
          <w:lang w:val="es-EC"/>
        </w:rPr>
        <w:t xml:space="preserve"> El jengibre es la planta más conocida de las 1</w:t>
      </w:r>
      <w:r w:rsidR="007165F0">
        <w:rPr>
          <w:rFonts w:ascii="Times New Roman" w:hAnsi="Times New Roman" w:cs="Times New Roman"/>
          <w:sz w:val="24"/>
          <w:szCs w:val="24"/>
          <w:lang w:val="es-EC"/>
        </w:rPr>
        <w:t xml:space="preserve"> </w:t>
      </w:r>
      <w:r w:rsidR="007F4E61" w:rsidRPr="00B36C26">
        <w:rPr>
          <w:rFonts w:ascii="Times New Roman" w:hAnsi="Times New Roman" w:cs="Times New Roman"/>
          <w:sz w:val="24"/>
          <w:szCs w:val="24"/>
          <w:lang w:val="es-EC"/>
        </w:rPr>
        <w:t>200 especies pertenecientes a la familia Zingiberácea, muchas se reconocen por sus aromas, sabores y lo atractivo de sus flores, en el caso de jengibre la parte más usada es el rizoma (tallo subterráneo), apreciado por su aroma y sabor picante</w:t>
      </w:r>
      <w:sdt>
        <w:sdtPr>
          <w:rPr>
            <w:rFonts w:ascii="Times New Roman" w:hAnsi="Times New Roman" w:cs="Times New Roman"/>
            <w:sz w:val="24"/>
            <w:szCs w:val="24"/>
            <w:lang w:val="es-EC"/>
          </w:rPr>
          <w:id w:val="-1435594926"/>
          <w:citation/>
        </w:sdtPr>
        <w:sdtEndPr/>
        <w:sdtContent>
          <w:r w:rsidR="007F4E61" w:rsidRPr="00B36C26">
            <w:rPr>
              <w:rFonts w:ascii="Times New Roman" w:hAnsi="Times New Roman" w:cs="Times New Roman"/>
              <w:sz w:val="24"/>
              <w:szCs w:val="24"/>
              <w:lang w:val="es-EC"/>
            </w:rPr>
            <w:fldChar w:fldCharType="begin"/>
          </w:r>
          <w:r w:rsidR="007F4E61" w:rsidRPr="00B36C26">
            <w:rPr>
              <w:rFonts w:ascii="Times New Roman" w:hAnsi="Times New Roman" w:cs="Times New Roman"/>
              <w:sz w:val="24"/>
              <w:szCs w:val="24"/>
              <w:lang w:val="es-EC"/>
            </w:rPr>
            <w:instrText xml:space="preserve"> CITATION Sal21 \l 12298 </w:instrText>
          </w:r>
          <w:r w:rsidR="007F4E61"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(10)</w:t>
          </w:r>
          <w:r w:rsidR="007F4E61" w:rsidRPr="00B36C26">
            <w:rPr>
              <w:rFonts w:ascii="Times New Roman" w:hAnsi="Times New Roman" w:cs="Times New Roman"/>
              <w:sz w:val="24"/>
              <w:szCs w:val="24"/>
              <w:lang w:val="es-EC"/>
            </w:rPr>
            <w:fldChar w:fldCharType="end"/>
          </w:r>
        </w:sdtContent>
      </w:sdt>
      <w:r w:rsidR="007F4E61" w:rsidRPr="00B36C26">
        <w:rPr>
          <w:rFonts w:ascii="Times New Roman" w:hAnsi="Times New Roman" w:cs="Times New Roman"/>
          <w:sz w:val="24"/>
          <w:szCs w:val="24"/>
          <w:lang w:val="es-EC"/>
        </w:rPr>
        <w:t>.</w:t>
      </w:r>
    </w:p>
    <w:p w14:paraId="24EC59F3" w14:textId="77777777" w:rsidR="00F15F7E" w:rsidRPr="00B36C26" w:rsidRDefault="00F15F7E" w:rsidP="00B36C26">
      <w:pPr>
        <w:spacing w:line="360" w:lineRule="auto"/>
        <w:jc w:val="both"/>
        <w:rPr>
          <w:rFonts w:ascii="Times New Roman" w:hAnsi="Times New Roman" w:cs="Times New Roman"/>
          <w:sz w:val="24"/>
          <w:szCs w:val="24"/>
          <w:lang w:val="es-EC"/>
        </w:rPr>
      </w:pPr>
    </w:p>
    <w:p w14:paraId="79D3A717" w14:textId="64749570" w:rsidR="00090DD2" w:rsidRPr="00437173" w:rsidRDefault="00090DD2" w:rsidP="00437173">
      <w:pPr>
        <w:pStyle w:val="Prrafodelista"/>
        <w:numPr>
          <w:ilvl w:val="2"/>
          <w:numId w:val="18"/>
        </w:numPr>
        <w:spacing w:line="360" w:lineRule="auto"/>
        <w:jc w:val="both"/>
        <w:outlineLvl w:val="0"/>
        <w:rPr>
          <w:rFonts w:ascii="Times New Roman" w:hAnsi="Times New Roman" w:cs="Times New Roman"/>
          <w:b/>
          <w:sz w:val="24"/>
          <w:szCs w:val="24"/>
        </w:rPr>
      </w:pPr>
      <w:bookmarkStart w:id="146" w:name="_Toc135710450"/>
      <w:bookmarkStart w:id="147" w:name="_Toc137112813"/>
      <w:r w:rsidRPr="00437173">
        <w:rPr>
          <w:rFonts w:ascii="Times New Roman" w:hAnsi="Times New Roman" w:cs="Times New Roman"/>
          <w:b/>
          <w:i/>
          <w:iCs/>
          <w:sz w:val="24"/>
          <w:szCs w:val="24"/>
        </w:rPr>
        <w:t>Taxonomía</w:t>
      </w:r>
      <w:bookmarkEnd w:id="146"/>
      <w:bookmarkEnd w:id="147"/>
    </w:p>
    <w:p w14:paraId="6795E504" w14:textId="77777777" w:rsidR="00F15F7E" w:rsidRPr="00B36C26" w:rsidRDefault="00F15F7E" w:rsidP="00B36C26">
      <w:pPr>
        <w:spacing w:line="360" w:lineRule="auto"/>
        <w:jc w:val="both"/>
        <w:rPr>
          <w:rFonts w:ascii="Times New Roman" w:hAnsi="Times New Roman" w:cs="Times New Roman"/>
          <w:b/>
          <w:sz w:val="24"/>
          <w:szCs w:val="24"/>
        </w:rPr>
      </w:pPr>
    </w:p>
    <w:p w14:paraId="7E2461BC" w14:textId="09A616D2" w:rsidR="002D24E0" w:rsidRPr="00B36C26" w:rsidRDefault="002D24E0"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b/>
          <w:sz w:val="24"/>
          <w:szCs w:val="24"/>
          <w:lang w:val="es-EC"/>
        </w:rPr>
        <w:t>Reino:</w:t>
      </w:r>
      <w:r w:rsidR="000664A2" w:rsidRPr="00B36C26">
        <w:rPr>
          <w:rFonts w:ascii="Times New Roman" w:hAnsi="Times New Roman" w:cs="Times New Roman"/>
          <w:sz w:val="24"/>
          <w:szCs w:val="24"/>
          <w:lang w:val="es-EC"/>
        </w:rPr>
        <w:tab/>
      </w:r>
      <w:r w:rsidR="000664A2" w:rsidRPr="00B36C26">
        <w:rPr>
          <w:rFonts w:ascii="Times New Roman" w:hAnsi="Times New Roman" w:cs="Times New Roman"/>
          <w:sz w:val="24"/>
          <w:szCs w:val="24"/>
          <w:lang w:val="es-EC"/>
        </w:rPr>
        <w:tab/>
      </w:r>
      <w:r w:rsidRPr="00B36C26">
        <w:rPr>
          <w:rFonts w:ascii="Times New Roman" w:hAnsi="Times New Roman" w:cs="Times New Roman"/>
          <w:sz w:val="24"/>
          <w:szCs w:val="24"/>
          <w:lang w:val="es-EC"/>
        </w:rPr>
        <w:t xml:space="preserve">Plantae </w:t>
      </w:r>
    </w:p>
    <w:p w14:paraId="54C66EAB" w14:textId="26FD5631" w:rsidR="002D24E0" w:rsidRPr="00B36C26" w:rsidRDefault="002D24E0"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b/>
          <w:sz w:val="24"/>
          <w:szCs w:val="24"/>
          <w:lang w:val="es-EC"/>
        </w:rPr>
        <w:t>División:</w:t>
      </w:r>
      <w:r w:rsidR="000664A2" w:rsidRPr="00B36C26">
        <w:rPr>
          <w:rFonts w:ascii="Times New Roman" w:hAnsi="Times New Roman" w:cs="Times New Roman"/>
          <w:sz w:val="24"/>
          <w:szCs w:val="24"/>
          <w:lang w:val="es-EC"/>
        </w:rPr>
        <w:tab/>
      </w:r>
      <w:r w:rsidRPr="00B36C26">
        <w:rPr>
          <w:rFonts w:ascii="Times New Roman" w:hAnsi="Times New Roman" w:cs="Times New Roman"/>
          <w:sz w:val="24"/>
          <w:szCs w:val="24"/>
          <w:lang w:val="es-EC"/>
        </w:rPr>
        <w:t xml:space="preserve">Magnoliophyta </w:t>
      </w:r>
    </w:p>
    <w:p w14:paraId="5B907C3F" w14:textId="0258611F" w:rsidR="002D24E0" w:rsidRPr="00B36C26" w:rsidRDefault="002D24E0"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b/>
          <w:sz w:val="24"/>
          <w:szCs w:val="24"/>
          <w:lang w:val="es-EC"/>
        </w:rPr>
        <w:t>Clase:</w:t>
      </w:r>
      <w:r w:rsidR="000664A2" w:rsidRPr="00B36C26">
        <w:rPr>
          <w:rFonts w:ascii="Times New Roman" w:hAnsi="Times New Roman" w:cs="Times New Roman"/>
          <w:sz w:val="24"/>
          <w:szCs w:val="24"/>
          <w:lang w:val="es-EC"/>
        </w:rPr>
        <w:tab/>
      </w:r>
      <w:r w:rsidR="000664A2" w:rsidRPr="00B36C26">
        <w:rPr>
          <w:rFonts w:ascii="Times New Roman" w:hAnsi="Times New Roman" w:cs="Times New Roman"/>
          <w:sz w:val="24"/>
          <w:szCs w:val="24"/>
          <w:lang w:val="es-EC"/>
        </w:rPr>
        <w:tab/>
      </w:r>
      <w:r w:rsidRPr="00B36C26">
        <w:rPr>
          <w:rFonts w:ascii="Times New Roman" w:hAnsi="Times New Roman" w:cs="Times New Roman"/>
          <w:sz w:val="24"/>
          <w:szCs w:val="24"/>
          <w:lang w:val="es-EC"/>
        </w:rPr>
        <w:t xml:space="preserve">Liliopsida </w:t>
      </w:r>
    </w:p>
    <w:p w14:paraId="588AE917" w14:textId="5666CD74" w:rsidR="002D24E0" w:rsidRPr="00B36C26" w:rsidRDefault="002D24E0"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b/>
          <w:sz w:val="24"/>
          <w:szCs w:val="24"/>
          <w:lang w:val="es-EC"/>
        </w:rPr>
        <w:t>Familia:</w:t>
      </w:r>
      <w:r w:rsidR="000664A2" w:rsidRPr="00B36C26">
        <w:rPr>
          <w:rFonts w:ascii="Times New Roman" w:hAnsi="Times New Roman" w:cs="Times New Roman"/>
          <w:sz w:val="24"/>
          <w:szCs w:val="24"/>
          <w:lang w:val="es-EC"/>
        </w:rPr>
        <w:tab/>
      </w:r>
      <w:r w:rsidRPr="00B36C26">
        <w:rPr>
          <w:rFonts w:ascii="Times New Roman" w:hAnsi="Times New Roman" w:cs="Times New Roman"/>
          <w:sz w:val="24"/>
          <w:szCs w:val="24"/>
          <w:lang w:val="es-EC"/>
        </w:rPr>
        <w:t xml:space="preserve">Zingiberaceae </w:t>
      </w:r>
    </w:p>
    <w:p w14:paraId="641CFCA8" w14:textId="2397D4FC" w:rsidR="002D24E0" w:rsidRPr="00B36C26" w:rsidRDefault="002D24E0"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b/>
          <w:sz w:val="24"/>
          <w:szCs w:val="24"/>
          <w:lang w:val="es-EC"/>
        </w:rPr>
        <w:t>Género:</w:t>
      </w:r>
      <w:r w:rsidR="000664A2" w:rsidRPr="00B36C26">
        <w:rPr>
          <w:rFonts w:ascii="Times New Roman" w:hAnsi="Times New Roman" w:cs="Times New Roman"/>
          <w:sz w:val="24"/>
          <w:szCs w:val="24"/>
          <w:lang w:val="es-EC"/>
        </w:rPr>
        <w:tab/>
      </w:r>
      <w:r w:rsidRPr="00B36C26">
        <w:rPr>
          <w:rFonts w:ascii="Times New Roman" w:hAnsi="Times New Roman" w:cs="Times New Roman"/>
          <w:sz w:val="24"/>
          <w:szCs w:val="24"/>
          <w:lang w:val="es-EC"/>
        </w:rPr>
        <w:t xml:space="preserve">Zingiber </w:t>
      </w:r>
    </w:p>
    <w:p w14:paraId="385D9142" w14:textId="7D77AE40" w:rsidR="00E050F6" w:rsidRPr="00B36C26" w:rsidRDefault="002D24E0" w:rsidP="00B36C26">
      <w:pPr>
        <w:spacing w:line="360" w:lineRule="auto"/>
        <w:jc w:val="both"/>
        <w:rPr>
          <w:rFonts w:ascii="Times New Roman" w:hAnsi="Times New Roman" w:cs="Times New Roman"/>
          <w:i/>
          <w:iCs/>
          <w:sz w:val="24"/>
          <w:szCs w:val="24"/>
          <w:lang w:val="es-EC"/>
        </w:rPr>
      </w:pPr>
      <w:r w:rsidRPr="00B36C26">
        <w:rPr>
          <w:rFonts w:ascii="Times New Roman" w:hAnsi="Times New Roman" w:cs="Times New Roman"/>
          <w:b/>
          <w:sz w:val="24"/>
          <w:szCs w:val="24"/>
          <w:lang w:val="es-EC"/>
        </w:rPr>
        <w:t>Especie:</w:t>
      </w:r>
      <w:r w:rsidR="000664A2" w:rsidRPr="00B36C26">
        <w:rPr>
          <w:rFonts w:ascii="Times New Roman" w:hAnsi="Times New Roman" w:cs="Times New Roman"/>
          <w:sz w:val="24"/>
          <w:szCs w:val="24"/>
          <w:lang w:val="es-EC"/>
        </w:rPr>
        <w:tab/>
      </w:r>
      <w:r w:rsidRPr="00B36C26">
        <w:rPr>
          <w:rFonts w:ascii="Times New Roman" w:hAnsi="Times New Roman" w:cs="Times New Roman"/>
          <w:i/>
          <w:iCs/>
          <w:sz w:val="24"/>
          <w:szCs w:val="24"/>
          <w:lang w:val="es-EC"/>
        </w:rPr>
        <w:t>Zingiber Officinale</w:t>
      </w:r>
    </w:p>
    <w:p w14:paraId="7364B5B2" w14:textId="77777777" w:rsidR="006721CD" w:rsidRPr="00B36C26" w:rsidRDefault="006721CD" w:rsidP="00B36C26">
      <w:pPr>
        <w:spacing w:line="360" w:lineRule="auto"/>
        <w:jc w:val="both"/>
        <w:rPr>
          <w:rFonts w:ascii="Times New Roman" w:hAnsi="Times New Roman" w:cs="Times New Roman"/>
          <w:i/>
          <w:iCs/>
          <w:sz w:val="24"/>
          <w:szCs w:val="24"/>
          <w:lang w:val="es-EC"/>
        </w:rPr>
      </w:pPr>
    </w:p>
    <w:p w14:paraId="3DF59DE6" w14:textId="662DFE1A" w:rsidR="002D24E0" w:rsidRPr="00437173" w:rsidRDefault="00EF29E9" w:rsidP="00437173">
      <w:pPr>
        <w:pStyle w:val="Prrafodelista"/>
        <w:numPr>
          <w:ilvl w:val="2"/>
          <w:numId w:val="18"/>
        </w:numPr>
        <w:spacing w:line="360" w:lineRule="auto"/>
        <w:jc w:val="both"/>
        <w:outlineLvl w:val="0"/>
        <w:rPr>
          <w:rFonts w:ascii="Times New Roman" w:hAnsi="Times New Roman" w:cs="Times New Roman"/>
          <w:b/>
          <w:sz w:val="24"/>
          <w:szCs w:val="24"/>
          <w:lang w:val="es-EC"/>
        </w:rPr>
      </w:pPr>
      <w:bookmarkStart w:id="148" w:name="_Toc135710451"/>
      <w:bookmarkStart w:id="149" w:name="_Toc137112814"/>
      <w:r w:rsidRPr="00437173">
        <w:rPr>
          <w:rFonts w:ascii="Times New Roman" w:hAnsi="Times New Roman" w:cs="Times New Roman"/>
          <w:b/>
          <w:i/>
          <w:iCs/>
          <w:sz w:val="24"/>
          <w:szCs w:val="24"/>
          <w:lang w:val="es-EC"/>
        </w:rPr>
        <w:t>Descripción</w:t>
      </w:r>
      <w:r w:rsidRPr="00437173">
        <w:rPr>
          <w:rFonts w:ascii="Times New Roman" w:hAnsi="Times New Roman" w:cs="Times New Roman"/>
          <w:b/>
          <w:sz w:val="24"/>
          <w:szCs w:val="24"/>
          <w:lang w:val="es-EC"/>
        </w:rPr>
        <w:t xml:space="preserve"> </w:t>
      </w:r>
      <w:r w:rsidRPr="00437173">
        <w:rPr>
          <w:rFonts w:ascii="Times New Roman" w:hAnsi="Times New Roman" w:cs="Times New Roman"/>
          <w:b/>
          <w:i/>
          <w:iCs/>
          <w:sz w:val="24"/>
          <w:szCs w:val="24"/>
          <w:lang w:val="es-EC"/>
        </w:rPr>
        <w:t>botánica</w:t>
      </w:r>
      <w:bookmarkEnd w:id="148"/>
      <w:bookmarkEnd w:id="149"/>
    </w:p>
    <w:p w14:paraId="036ED11C" w14:textId="77777777" w:rsidR="00F15F7E" w:rsidRPr="00B36C26" w:rsidRDefault="00F15F7E" w:rsidP="00B36C26">
      <w:pPr>
        <w:spacing w:line="360" w:lineRule="auto"/>
        <w:jc w:val="both"/>
        <w:rPr>
          <w:rFonts w:ascii="Times New Roman" w:hAnsi="Times New Roman" w:cs="Times New Roman"/>
          <w:sz w:val="24"/>
          <w:szCs w:val="24"/>
        </w:rPr>
      </w:pPr>
    </w:p>
    <w:p w14:paraId="329C3F8B" w14:textId="6ABC9535" w:rsidR="00D67FBC" w:rsidRDefault="002D24E0" w:rsidP="00B36C26">
      <w:pPr>
        <w:spacing w:line="360" w:lineRule="auto"/>
        <w:jc w:val="both"/>
        <w:rPr>
          <w:rFonts w:ascii="Times New Roman" w:hAnsi="Times New Roman" w:cs="Times New Roman"/>
          <w:bCs/>
          <w:sz w:val="24"/>
          <w:szCs w:val="24"/>
        </w:rPr>
      </w:pPr>
      <w:r w:rsidRPr="00B36C26">
        <w:rPr>
          <w:rFonts w:ascii="Times New Roman" w:hAnsi="Times New Roman" w:cs="Times New Roman"/>
          <w:sz w:val="24"/>
          <w:szCs w:val="24"/>
        </w:rPr>
        <w:t xml:space="preserve">El jengibre es una hierba </w:t>
      </w:r>
      <w:r w:rsidRPr="00B36C26">
        <w:rPr>
          <w:rStyle w:val="markedcontent"/>
          <w:rFonts w:ascii="Times New Roman" w:hAnsi="Times New Roman" w:cs="Times New Roman"/>
          <w:sz w:val="24"/>
          <w:szCs w:val="24"/>
        </w:rPr>
        <w:t xml:space="preserve">herbácea perenne </w:t>
      </w:r>
      <w:r w:rsidRPr="00B36C26">
        <w:rPr>
          <w:rFonts w:ascii="Times New Roman" w:hAnsi="Times New Roman" w:cs="Times New Roman"/>
          <w:sz w:val="24"/>
          <w:szCs w:val="24"/>
        </w:rPr>
        <w:t xml:space="preserve">de follaje verde con hojas en forma de lanzas envainadoras y alternadas de lámina lanceolada que nacen del tallo principal sin peciolo, </w:t>
      </w:r>
      <w:r w:rsidRPr="00B36C26">
        <w:rPr>
          <w:rStyle w:val="markedcontent"/>
          <w:rFonts w:ascii="Times New Roman" w:hAnsi="Times New Roman" w:cs="Times New Roman"/>
          <w:sz w:val="24"/>
          <w:szCs w:val="24"/>
        </w:rPr>
        <w:t>cuyo número</w:t>
      </w:r>
      <w:r w:rsidRPr="00B36C26">
        <w:rPr>
          <w:rFonts w:ascii="Times New Roman" w:hAnsi="Times New Roman" w:cs="Times New Roman"/>
          <w:sz w:val="24"/>
          <w:szCs w:val="24"/>
        </w:rPr>
        <w:t xml:space="preserve"> </w:t>
      </w:r>
      <w:r w:rsidRPr="00B36C26">
        <w:rPr>
          <w:rStyle w:val="markedcontent"/>
          <w:rFonts w:ascii="Times New Roman" w:hAnsi="Times New Roman" w:cs="Times New Roman"/>
          <w:sz w:val="24"/>
          <w:szCs w:val="24"/>
        </w:rPr>
        <w:t>cromosómico es 2n= 22.</w:t>
      </w:r>
      <w:r w:rsidR="001B6D67" w:rsidRPr="00B36C26">
        <w:rPr>
          <w:rStyle w:val="markedcontent"/>
          <w:rFonts w:ascii="Times New Roman" w:hAnsi="Times New Roman" w:cs="Times New Roman"/>
          <w:sz w:val="24"/>
          <w:szCs w:val="24"/>
        </w:rPr>
        <w:t xml:space="preserve"> </w:t>
      </w:r>
      <w:r w:rsidRPr="00B36C26">
        <w:rPr>
          <w:rStyle w:val="markedcontent"/>
          <w:rFonts w:ascii="Times New Roman" w:hAnsi="Times New Roman" w:cs="Times New Roman"/>
          <w:sz w:val="24"/>
          <w:szCs w:val="24"/>
        </w:rPr>
        <w:t>Los rizomas son tallos subterráneos gruesos ramificado en forma de mano con diámetros de 1.5 a 2.5 cm y tienen una forma achatada, son de color crema a marrón claro por fuera y blanco amarillento por dentro, de un olor fuerte aromático; sabor agrio</w:t>
      </w:r>
      <w:r w:rsidR="001B6D67" w:rsidRPr="00B36C26">
        <w:rPr>
          <w:rStyle w:val="markedcontent"/>
          <w:rFonts w:ascii="Times New Roman" w:hAnsi="Times New Roman" w:cs="Times New Roman"/>
          <w:sz w:val="24"/>
          <w:szCs w:val="24"/>
        </w:rPr>
        <w:t xml:space="preserve"> ligeramente </w:t>
      </w:r>
      <w:r w:rsidRPr="00B36C26">
        <w:rPr>
          <w:rStyle w:val="markedcontent"/>
          <w:rFonts w:ascii="Times New Roman" w:hAnsi="Times New Roman" w:cs="Times New Roman"/>
          <w:sz w:val="24"/>
          <w:szCs w:val="24"/>
        </w:rPr>
        <w:t>picante</w:t>
      </w:r>
      <w:r w:rsidR="00D67FBC">
        <w:rPr>
          <w:rStyle w:val="markedcontent"/>
          <w:rFonts w:ascii="Times New Roman" w:hAnsi="Times New Roman" w:cs="Times New Roman"/>
          <w:sz w:val="24"/>
          <w:szCs w:val="24"/>
        </w:rPr>
        <w:t xml:space="preserve">. </w:t>
      </w:r>
      <w:r w:rsidR="00D67FBC" w:rsidRPr="00B36C26">
        <w:rPr>
          <w:rFonts w:ascii="Times New Roman" w:hAnsi="Times New Roman" w:cs="Times New Roman"/>
          <w:bCs/>
          <w:sz w:val="24"/>
          <w:szCs w:val="24"/>
        </w:rPr>
        <w:t>La planta alcanza hasta un metro de altura, con hojas de 20 cm, las flores están agrupadas en una inflorescencia que sale de la base de la planta, tienen distintos colores según la variedad tratada</w:t>
      </w:r>
      <w:sdt>
        <w:sdtPr>
          <w:rPr>
            <w:rStyle w:val="markedcontent"/>
            <w:rFonts w:ascii="Times New Roman" w:hAnsi="Times New Roman" w:cs="Times New Roman"/>
            <w:sz w:val="24"/>
            <w:szCs w:val="24"/>
          </w:rPr>
          <w:id w:val="99075501"/>
          <w:citation/>
        </w:sdtPr>
        <w:sdtEndPr>
          <w:rPr>
            <w:rStyle w:val="markedcontent"/>
          </w:rPr>
        </w:sdtEndPr>
        <w:sdtContent>
          <w:r w:rsidR="001B6D67" w:rsidRPr="00B36C26">
            <w:rPr>
              <w:rStyle w:val="markedcontent"/>
              <w:rFonts w:ascii="Times New Roman" w:hAnsi="Times New Roman" w:cs="Times New Roman"/>
              <w:sz w:val="24"/>
              <w:szCs w:val="24"/>
            </w:rPr>
            <w:fldChar w:fldCharType="begin"/>
          </w:r>
          <w:r w:rsidR="001B6D67" w:rsidRPr="00B36C26">
            <w:rPr>
              <w:rStyle w:val="markedcontent"/>
              <w:rFonts w:ascii="Times New Roman" w:hAnsi="Times New Roman" w:cs="Times New Roman"/>
              <w:sz w:val="24"/>
              <w:szCs w:val="24"/>
              <w:lang w:val="es-EC"/>
            </w:rPr>
            <w:instrText xml:space="preserve"> CITATION Liz91 \l 12298 </w:instrText>
          </w:r>
          <w:r w:rsidR="001B6D67" w:rsidRPr="00B36C26">
            <w:rPr>
              <w:rStyle w:val="markedcontent"/>
              <w:rFonts w:ascii="Times New Roman" w:hAnsi="Times New Roman" w:cs="Times New Roman"/>
              <w:sz w:val="24"/>
              <w:szCs w:val="24"/>
            </w:rPr>
            <w:fldChar w:fldCharType="separate"/>
          </w:r>
          <w:r w:rsidR="001B1344">
            <w:rPr>
              <w:rStyle w:val="markedcontent"/>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(11)</w:t>
          </w:r>
          <w:r w:rsidR="001B6D67" w:rsidRPr="00B36C26">
            <w:rPr>
              <w:rStyle w:val="markedcontent"/>
              <w:rFonts w:ascii="Times New Roman" w:hAnsi="Times New Roman" w:cs="Times New Roman"/>
              <w:sz w:val="24"/>
              <w:szCs w:val="24"/>
            </w:rPr>
            <w:fldChar w:fldCharType="end"/>
          </w:r>
        </w:sdtContent>
      </w:sdt>
      <w:r w:rsidRPr="00B36C26">
        <w:rPr>
          <w:rStyle w:val="markedcontent"/>
          <w:rFonts w:ascii="Times New Roman" w:hAnsi="Times New Roman" w:cs="Times New Roman"/>
          <w:sz w:val="24"/>
          <w:szCs w:val="24"/>
        </w:rPr>
        <w:t>.</w:t>
      </w:r>
      <w:r w:rsidR="00D67FBC">
        <w:rPr>
          <w:rStyle w:val="markedcontent"/>
          <w:rFonts w:ascii="Times New Roman" w:hAnsi="Times New Roman" w:cs="Times New Roman"/>
          <w:sz w:val="24"/>
          <w:szCs w:val="24"/>
        </w:rPr>
        <w:t xml:space="preserve"> </w:t>
      </w:r>
    </w:p>
    <w:p w14:paraId="47BE1EE8" w14:textId="1558FA8C" w:rsidR="00090DD2" w:rsidRPr="00B36C26" w:rsidRDefault="00D67FBC" w:rsidP="00B36C26">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G</w:t>
      </w:r>
      <w:r w:rsidR="001B6D67" w:rsidRPr="00B36C26">
        <w:rPr>
          <w:rFonts w:ascii="Times New Roman" w:hAnsi="Times New Roman" w:cs="Times New Roman"/>
          <w:bCs/>
          <w:sz w:val="24"/>
          <w:szCs w:val="24"/>
        </w:rPr>
        <w:t xml:space="preserve">eneralmente son flores de tres sépalos amarillentos y tres pétalos de color guinda con manchas claras. </w:t>
      </w:r>
      <w:r w:rsidR="00F0165D" w:rsidRPr="00B36C26">
        <w:rPr>
          <w:rFonts w:ascii="Times New Roman" w:hAnsi="Times New Roman" w:cs="Times New Roman"/>
          <w:bCs/>
          <w:sz w:val="24"/>
          <w:szCs w:val="24"/>
        </w:rPr>
        <w:t>Esta especie n</w:t>
      </w:r>
      <w:r w:rsidR="001B6D67" w:rsidRPr="00B36C26">
        <w:rPr>
          <w:rFonts w:ascii="Times New Roman" w:hAnsi="Times New Roman" w:cs="Times New Roman"/>
          <w:bCs/>
          <w:sz w:val="24"/>
          <w:szCs w:val="24"/>
        </w:rPr>
        <w:t>ecesita</w:t>
      </w:r>
      <w:r w:rsidR="00F0165D" w:rsidRPr="00B36C26">
        <w:rPr>
          <w:rFonts w:ascii="Times New Roman" w:hAnsi="Times New Roman" w:cs="Times New Roman"/>
          <w:bCs/>
          <w:sz w:val="24"/>
          <w:szCs w:val="24"/>
        </w:rPr>
        <w:t xml:space="preserve"> de</w:t>
      </w:r>
      <w:r w:rsidR="001B6D67" w:rsidRPr="00B36C26">
        <w:rPr>
          <w:rFonts w:ascii="Times New Roman" w:hAnsi="Times New Roman" w:cs="Times New Roman"/>
          <w:bCs/>
          <w:sz w:val="24"/>
          <w:szCs w:val="24"/>
        </w:rPr>
        <w:t xml:space="preserve"> un suelo súper fértil, si no considera el suelo como una fuente de nutrientes para las plantas, debe ser de buena calidad, además, </w:t>
      </w:r>
      <w:r w:rsidR="00F0165D" w:rsidRPr="00B36C26">
        <w:rPr>
          <w:rFonts w:ascii="Times New Roman" w:hAnsi="Times New Roman" w:cs="Times New Roman"/>
          <w:bCs/>
          <w:sz w:val="24"/>
          <w:szCs w:val="24"/>
        </w:rPr>
        <w:t xml:space="preserve">debe tener buen contenido de materia orgánica como el </w:t>
      </w:r>
      <w:r w:rsidR="001B6D67" w:rsidRPr="00B36C26">
        <w:rPr>
          <w:rFonts w:ascii="Times New Roman" w:hAnsi="Times New Roman" w:cs="Times New Roman"/>
          <w:bCs/>
          <w:sz w:val="24"/>
          <w:szCs w:val="24"/>
        </w:rPr>
        <w:t>compost que se pueda convertir regularmente en fertilizantes naturales para que las plantas crezcan más rápido y más saludables</w:t>
      </w:r>
      <w:sdt>
        <w:sdtPr>
          <w:rPr>
            <w:rFonts w:ascii="Times New Roman" w:hAnsi="Times New Roman" w:cs="Times New Roman"/>
            <w:bCs/>
            <w:sz w:val="24"/>
            <w:szCs w:val="24"/>
          </w:rPr>
          <w:id w:val="-812331381"/>
          <w:citation/>
        </w:sdtPr>
        <w:sdtEndPr/>
        <w:sdtContent>
          <w:r w:rsidR="00F0165D" w:rsidRPr="00B36C26">
            <w:rPr>
              <w:rFonts w:ascii="Times New Roman" w:hAnsi="Times New Roman" w:cs="Times New Roman"/>
              <w:bCs/>
              <w:sz w:val="24"/>
              <w:szCs w:val="24"/>
            </w:rPr>
            <w:fldChar w:fldCharType="begin"/>
          </w:r>
          <w:r w:rsidR="00F0165D" w:rsidRPr="00B36C26">
            <w:rPr>
              <w:rFonts w:ascii="Times New Roman" w:hAnsi="Times New Roman" w:cs="Times New Roman"/>
              <w:bCs/>
              <w:sz w:val="24"/>
              <w:szCs w:val="24"/>
              <w:lang w:val="es-EC"/>
            </w:rPr>
            <w:instrText xml:space="preserve"> CITATION Lóp16 \l 12298 </w:instrText>
          </w:r>
          <w:r w:rsidR="00F0165D" w:rsidRPr="00B36C26">
            <w:rPr>
              <w:rFonts w:ascii="Times New Roman" w:hAnsi="Times New Roman" w:cs="Times New Roman"/>
              <w:bCs/>
              <w:sz w:val="24"/>
              <w:szCs w:val="24"/>
            </w:rPr>
            <w:fldChar w:fldCharType="separate"/>
          </w:r>
          <w:r w:rsidR="001B1344">
            <w:rPr>
              <w:rFonts w:ascii="Times New Roman" w:hAnsi="Times New Roman" w:cs="Times New Roman"/>
              <w:bCs/>
              <w:noProof/>
              <w:sz w:val="24"/>
              <w:szCs w:val="24"/>
              <w:lang w:val="es-EC"/>
            </w:rPr>
            <w:t xml:space="preserve"> </w:t>
          </w:r>
          <w:r w:rsidR="001B1344" w:rsidRPr="001B1344">
            <w:rPr>
              <w:rFonts w:ascii="Times New Roman" w:hAnsi="Times New Roman" w:cs="Times New Roman"/>
              <w:noProof/>
              <w:sz w:val="24"/>
              <w:szCs w:val="24"/>
              <w:lang w:val="es-EC"/>
            </w:rPr>
            <w:t>(12)</w:t>
          </w:r>
          <w:r w:rsidR="00F0165D" w:rsidRPr="00B36C26">
            <w:rPr>
              <w:rFonts w:ascii="Times New Roman" w:hAnsi="Times New Roman" w:cs="Times New Roman"/>
              <w:bCs/>
              <w:sz w:val="24"/>
              <w:szCs w:val="24"/>
            </w:rPr>
            <w:fldChar w:fldCharType="end"/>
          </w:r>
        </w:sdtContent>
      </w:sdt>
      <w:r w:rsidR="001B6D67" w:rsidRPr="00B36C26">
        <w:rPr>
          <w:rFonts w:ascii="Times New Roman" w:hAnsi="Times New Roman" w:cs="Times New Roman"/>
          <w:bCs/>
          <w:sz w:val="24"/>
          <w:szCs w:val="24"/>
        </w:rPr>
        <w:t>.</w:t>
      </w:r>
    </w:p>
    <w:p w14:paraId="7B2C9139" w14:textId="77777777" w:rsidR="00F15F7E" w:rsidRPr="00B36C26" w:rsidRDefault="00F15F7E" w:rsidP="00B36C26">
      <w:pPr>
        <w:spacing w:line="360" w:lineRule="auto"/>
        <w:jc w:val="both"/>
        <w:rPr>
          <w:rFonts w:ascii="Times New Roman" w:hAnsi="Times New Roman" w:cs="Times New Roman"/>
          <w:bCs/>
          <w:sz w:val="24"/>
          <w:szCs w:val="24"/>
        </w:rPr>
      </w:pPr>
    </w:p>
    <w:p w14:paraId="4B276BC2" w14:textId="6BC9B21F" w:rsidR="00BC2F2E" w:rsidRPr="00B36C26" w:rsidRDefault="00477754" w:rsidP="00B36C26">
      <w:pPr>
        <w:spacing w:line="360" w:lineRule="auto"/>
        <w:jc w:val="both"/>
        <w:rPr>
          <w:rFonts w:ascii="Times New Roman" w:hAnsi="Times New Roman" w:cs="Times New Roman"/>
          <w:bCs/>
          <w:sz w:val="24"/>
          <w:szCs w:val="24"/>
        </w:rPr>
      </w:pPr>
      <w:r w:rsidRPr="00B36C26">
        <w:rPr>
          <w:rFonts w:ascii="Times New Roman" w:hAnsi="Times New Roman" w:cs="Times New Roman"/>
          <w:bCs/>
          <w:sz w:val="24"/>
          <w:szCs w:val="24"/>
        </w:rPr>
        <w:t>El rizoma es grueso, corto, carnoso, glabro y ramificado, a la manera de los dedos de una mano; es la parte utilizable de la planta, las hojas son sésiles, lanceoladas, agudas, muy lisas y alternas con flores amarillas, con borde purpureo; se encuentra en espigas terminales protegidas por grandes brácteas que dan origen a un fruto en forma de capsula. Los tallos florales, por lo común sin hojas</w:t>
      </w:r>
      <w:r w:rsidR="00BC2F2E" w:rsidRPr="00B36C26">
        <w:rPr>
          <w:rFonts w:ascii="Times New Roman" w:hAnsi="Times New Roman" w:cs="Times New Roman"/>
          <w:bCs/>
          <w:sz w:val="24"/>
          <w:szCs w:val="24"/>
        </w:rPr>
        <w:t>, son</w:t>
      </w:r>
      <w:r w:rsidRPr="00B36C26">
        <w:rPr>
          <w:rFonts w:ascii="Times New Roman" w:hAnsi="Times New Roman" w:cs="Times New Roman"/>
          <w:bCs/>
          <w:sz w:val="24"/>
          <w:szCs w:val="24"/>
        </w:rPr>
        <w:t xml:space="preserve"> más cortos que los tallos de las hojas y</w:t>
      </w:r>
      <w:r w:rsidR="00BC2F2E" w:rsidRPr="00B36C26">
        <w:rPr>
          <w:rFonts w:ascii="Times New Roman" w:hAnsi="Times New Roman" w:cs="Times New Roman"/>
          <w:bCs/>
          <w:sz w:val="24"/>
          <w:szCs w:val="24"/>
        </w:rPr>
        <w:t xml:space="preserve"> </w:t>
      </w:r>
      <w:r w:rsidRPr="00B36C26">
        <w:rPr>
          <w:rFonts w:ascii="Times New Roman" w:hAnsi="Times New Roman" w:cs="Times New Roman"/>
          <w:bCs/>
          <w:sz w:val="24"/>
          <w:szCs w:val="24"/>
        </w:rPr>
        <w:t>llevan</w:t>
      </w:r>
      <w:r w:rsidR="00BC2F2E" w:rsidRPr="00B36C26">
        <w:rPr>
          <w:rFonts w:ascii="Times New Roman" w:hAnsi="Times New Roman" w:cs="Times New Roman"/>
          <w:bCs/>
          <w:sz w:val="24"/>
          <w:szCs w:val="24"/>
        </w:rPr>
        <w:t xml:space="preserve"> un</w:t>
      </w:r>
      <w:r w:rsidRPr="00B36C26">
        <w:rPr>
          <w:rFonts w:ascii="Times New Roman" w:hAnsi="Times New Roman" w:cs="Times New Roman"/>
          <w:bCs/>
          <w:sz w:val="24"/>
          <w:szCs w:val="24"/>
        </w:rPr>
        <w:t xml:space="preserve"> escaso número de flores, cada una de ellas rodeada por una delgada</w:t>
      </w:r>
      <w:r w:rsidR="00BC2F2E" w:rsidRPr="00B36C26">
        <w:rPr>
          <w:rFonts w:ascii="Times New Roman" w:hAnsi="Times New Roman" w:cs="Times New Roman"/>
          <w:bCs/>
          <w:sz w:val="24"/>
          <w:szCs w:val="24"/>
        </w:rPr>
        <w:t xml:space="preserve"> </w:t>
      </w:r>
      <w:r w:rsidRPr="00B36C26">
        <w:rPr>
          <w:rFonts w:ascii="Times New Roman" w:hAnsi="Times New Roman" w:cs="Times New Roman"/>
          <w:bCs/>
          <w:sz w:val="24"/>
          <w:szCs w:val="24"/>
        </w:rPr>
        <w:t>bráctea y situadas en las axilas de grandes brácteas obtusas de color amarillo</w:t>
      </w:r>
      <w:r w:rsidR="00BC2F2E" w:rsidRPr="00B36C26">
        <w:rPr>
          <w:rFonts w:ascii="Times New Roman" w:hAnsi="Times New Roman" w:cs="Times New Roman"/>
          <w:bCs/>
          <w:sz w:val="24"/>
          <w:szCs w:val="24"/>
        </w:rPr>
        <w:t xml:space="preserve"> </w:t>
      </w:r>
      <w:r w:rsidRPr="00B36C26">
        <w:rPr>
          <w:rFonts w:ascii="Times New Roman" w:hAnsi="Times New Roman" w:cs="Times New Roman"/>
          <w:bCs/>
          <w:sz w:val="24"/>
          <w:szCs w:val="24"/>
        </w:rPr>
        <w:t>verdoso, que se encuentran estrechamente apretadas al final del tallo floral</w:t>
      </w:r>
      <w:r w:rsidR="00BC2F2E" w:rsidRPr="00B36C26">
        <w:rPr>
          <w:rFonts w:ascii="Times New Roman" w:hAnsi="Times New Roman" w:cs="Times New Roman"/>
          <w:bCs/>
          <w:sz w:val="24"/>
          <w:szCs w:val="24"/>
        </w:rPr>
        <w:t xml:space="preserve"> </w:t>
      </w:r>
      <w:r w:rsidRPr="00B36C26">
        <w:rPr>
          <w:rFonts w:ascii="Times New Roman" w:hAnsi="Times New Roman" w:cs="Times New Roman"/>
          <w:bCs/>
          <w:sz w:val="24"/>
          <w:szCs w:val="24"/>
        </w:rPr>
        <w:t>formando, en conjunto, una espiga oblongo aovada</w:t>
      </w:r>
      <w:sdt>
        <w:sdtPr>
          <w:rPr>
            <w:rFonts w:ascii="Times New Roman" w:hAnsi="Times New Roman" w:cs="Times New Roman"/>
            <w:bCs/>
            <w:sz w:val="24"/>
            <w:szCs w:val="24"/>
          </w:rPr>
          <w:id w:val="1805808638"/>
          <w:citation/>
        </w:sdtPr>
        <w:sdtEndPr/>
        <w:sdtContent>
          <w:r w:rsidR="00BC2F2E" w:rsidRPr="00B36C26">
            <w:rPr>
              <w:rFonts w:ascii="Times New Roman" w:hAnsi="Times New Roman" w:cs="Times New Roman"/>
              <w:bCs/>
              <w:sz w:val="24"/>
              <w:szCs w:val="24"/>
            </w:rPr>
            <w:fldChar w:fldCharType="begin"/>
          </w:r>
          <w:r w:rsidR="00BC2F2E" w:rsidRPr="00B36C26">
            <w:rPr>
              <w:rFonts w:ascii="Times New Roman" w:hAnsi="Times New Roman" w:cs="Times New Roman"/>
              <w:bCs/>
              <w:sz w:val="24"/>
              <w:szCs w:val="24"/>
              <w:lang w:val="es-EC"/>
            </w:rPr>
            <w:instrText xml:space="preserve"> CITATION Hem15 \l 12298 </w:instrText>
          </w:r>
          <w:r w:rsidR="00BC2F2E" w:rsidRPr="00B36C26">
            <w:rPr>
              <w:rFonts w:ascii="Times New Roman" w:hAnsi="Times New Roman" w:cs="Times New Roman"/>
              <w:bCs/>
              <w:sz w:val="24"/>
              <w:szCs w:val="24"/>
            </w:rPr>
            <w:fldChar w:fldCharType="separate"/>
          </w:r>
          <w:r w:rsidR="001B1344">
            <w:rPr>
              <w:rFonts w:ascii="Times New Roman" w:hAnsi="Times New Roman" w:cs="Times New Roman"/>
              <w:bCs/>
              <w:noProof/>
              <w:sz w:val="24"/>
              <w:szCs w:val="24"/>
              <w:lang w:val="es-EC"/>
            </w:rPr>
            <w:t xml:space="preserve"> </w:t>
          </w:r>
          <w:r w:rsidR="001B1344" w:rsidRPr="001B1344">
            <w:rPr>
              <w:rFonts w:ascii="Times New Roman" w:hAnsi="Times New Roman" w:cs="Times New Roman"/>
              <w:noProof/>
              <w:sz w:val="24"/>
              <w:szCs w:val="24"/>
              <w:lang w:val="es-EC"/>
            </w:rPr>
            <w:t>(13)</w:t>
          </w:r>
          <w:r w:rsidR="00BC2F2E" w:rsidRPr="00B36C26">
            <w:rPr>
              <w:rFonts w:ascii="Times New Roman" w:hAnsi="Times New Roman" w:cs="Times New Roman"/>
              <w:bCs/>
              <w:sz w:val="24"/>
              <w:szCs w:val="24"/>
            </w:rPr>
            <w:fldChar w:fldCharType="end"/>
          </w:r>
        </w:sdtContent>
      </w:sdt>
      <w:r w:rsidRPr="00B36C26">
        <w:rPr>
          <w:rFonts w:ascii="Times New Roman" w:hAnsi="Times New Roman" w:cs="Times New Roman"/>
          <w:bCs/>
          <w:sz w:val="24"/>
          <w:szCs w:val="24"/>
        </w:rPr>
        <w:t>.</w:t>
      </w:r>
    </w:p>
    <w:p w14:paraId="44A90AEC" w14:textId="77777777" w:rsidR="00F15F7E" w:rsidRPr="00B36C26" w:rsidRDefault="00F15F7E" w:rsidP="00B36C26">
      <w:pPr>
        <w:spacing w:line="360" w:lineRule="auto"/>
        <w:jc w:val="both"/>
        <w:rPr>
          <w:rFonts w:ascii="Times New Roman" w:hAnsi="Times New Roman" w:cs="Times New Roman"/>
          <w:bCs/>
          <w:sz w:val="24"/>
          <w:szCs w:val="24"/>
        </w:rPr>
      </w:pPr>
    </w:p>
    <w:p w14:paraId="0395A5D5" w14:textId="3B43E2E4" w:rsidR="00477754" w:rsidRPr="00B36C26" w:rsidRDefault="00477754" w:rsidP="00B36C26">
      <w:pPr>
        <w:spacing w:line="360" w:lineRule="auto"/>
        <w:jc w:val="both"/>
        <w:rPr>
          <w:rFonts w:ascii="Times New Roman" w:hAnsi="Times New Roman" w:cs="Times New Roman"/>
          <w:bCs/>
          <w:sz w:val="24"/>
          <w:szCs w:val="24"/>
        </w:rPr>
      </w:pPr>
      <w:r w:rsidRPr="00B36C26">
        <w:rPr>
          <w:rFonts w:ascii="Times New Roman" w:hAnsi="Times New Roman" w:cs="Times New Roman"/>
          <w:bCs/>
          <w:sz w:val="24"/>
          <w:szCs w:val="24"/>
        </w:rPr>
        <w:t>La flor es asimétrica y</w:t>
      </w:r>
      <w:r w:rsidR="00BC2F2E" w:rsidRPr="00B36C26">
        <w:rPr>
          <w:rFonts w:ascii="Times New Roman" w:hAnsi="Times New Roman" w:cs="Times New Roman"/>
          <w:bCs/>
          <w:sz w:val="24"/>
          <w:szCs w:val="24"/>
        </w:rPr>
        <w:t xml:space="preserve"> </w:t>
      </w:r>
      <w:r w:rsidRPr="00B36C26">
        <w:rPr>
          <w:rFonts w:ascii="Times New Roman" w:hAnsi="Times New Roman" w:cs="Times New Roman"/>
          <w:bCs/>
          <w:sz w:val="24"/>
          <w:szCs w:val="24"/>
        </w:rPr>
        <w:t>presenta un cáliz tubuloso, hendido hasta la mitad por uno de los lados</w:t>
      </w:r>
      <w:r w:rsidR="00BC2F2E" w:rsidRPr="00B36C26">
        <w:rPr>
          <w:rFonts w:ascii="Times New Roman" w:hAnsi="Times New Roman" w:cs="Times New Roman"/>
          <w:bCs/>
          <w:sz w:val="24"/>
          <w:szCs w:val="24"/>
        </w:rPr>
        <w:t xml:space="preserve">, mostrando </w:t>
      </w:r>
      <w:r w:rsidRPr="00B36C26">
        <w:rPr>
          <w:rFonts w:ascii="Times New Roman" w:hAnsi="Times New Roman" w:cs="Times New Roman"/>
          <w:bCs/>
          <w:sz w:val="24"/>
          <w:szCs w:val="24"/>
        </w:rPr>
        <w:t>una</w:t>
      </w:r>
      <w:r w:rsidR="00BC2F2E" w:rsidRPr="00B36C26">
        <w:rPr>
          <w:rFonts w:ascii="Times New Roman" w:hAnsi="Times New Roman" w:cs="Times New Roman"/>
          <w:bCs/>
          <w:sz w:val="24"/>
          <w:szCs w:val="24"/>
        </w:rPr>
        <w:t xml:space="preserve"> </w:t>
      </w:r>
      <w:r w:rsidRPr="00B36C26">
        <w:rPr>
          <w:rFonts w:ascii="Times New Roman" w:hAnsi="Times New Roman" w:cs="Times New Roman"/>
          <w:bCs/>
          <w:sz w:val="24"/>
          <w:szCs w:val="24"/>
        </w:rPr>
        <w:t>corola de color amarillo anaranjado compuesta de un tubo dividido en la parte</w:t>
      </w:r>
      <w:r w:rsidR="00BC2F2E" w:rsidRPr="00B36C26">
        <w:rPr>
          <w:rFonts w:ascii="Times New Roman" w:hAnsi="Times New Roman" w:cs="Times New Roman"/>
          <w:bCs/>
          <w:sz w:val="24"/>
          <w:szCs w:val="24"/>
        </w:rPr>
        <w:t xml:space="preserve"> </w:t>
      </w:r>
      <w:r w:rsidRPr="00B36C26">
        <w:rPr>
          <w:rFonts w:ascii="Times New Roman" w:hAnsi="Times New Roman" w:cs="Times New Roman"/>
          <w:bCs/>
          <w:sz w:val="24"/>
          <w:szCs w:val="24"/>
        </w:rPr>
        <w:t>suprior en tres lóbulos oblongo lineales y redondeados en el borde</w:t>
      </w:r>
      <w:r w:rsidR="00BC2F2E" w:rsidRPr="00B36C26">
        <w:rPr>
          <w:rFonts w:ascii="Times New Roman" w:hAnsi="Times New Roman" w:cs="Times New Roman"/>
          <w:bCs/>
          <w:sz w:val="24"/>
          <w:szCs w:val="24"/>
        </w:rPr>
        <w:t xml:space="preserve">, con </w:t>
      </w:r>
      <w:r w:rsidRPr="00B36C26">
        <w:rPr>
          <w:rFonts w:ascii="Times New Roman" w:hAnsi="Times New Roman" w:cs="Times New Roman"/>
          <w:bCs/>
          <w:sz w:val="24"/>
          <w:szCs w:val="24"/>
        </w:rPr>
        <w:t>estaminodios en dos filas, la externa insertada en la boca de la corola con</w:t>
      </w:r>
      <w:r w:rsidR="00BC2F2E" w:rsidRPr="00B36C26">
        <w:rPr>
          <w:rFonts w:ascii="Times New Roman" w:hAnsi="Times New Roman" w:cs="Times New Roman"/>
          <w:bCs/>
          <w:sz w:val="24"/>
          <w:szCs w:val="24"/>
        </w:rPr>
        <w:t xml:space="preserve"> </w:t>
      </w:r>
      <w:r w:rsidRPr="00B36C26">
        <w:rPr>
          <w:rFonts w:ascii="Times New Roman" w:hAnsi="Times New Roman" w:cs="Times New Roman"/>
          <w:bCs/>
          <w:sz w:val="24"/>
          <w:szCs w:val="24"/>
        </w:rPr>
        <w:t>dos estaminodios posteriores pequeños y córneos y el interior petaloide, de</w:t>
      </w:r>
      <w:r w:rsidR="00BC2F2E" w:rsidRPr="00B36C26">
        <w:rPr>
          <w:rFonts w:ascii="Times New Roman" w:hAnsi="Times New Roman" w:cs="Times New Roman"/>
          <w:bCs/>
          <w:sz w:val="24"/>
          <w:szCs w:val="24"/>
        </w:rPr>
        <w:t xml:space="preserve"> </w:t>
      </w:r>
      <w:r w:rsidRPr="00B36C26">
        <w:rPr>
          <w:rFonts w:ascii="Times New Roman" w:hAnsi="Times New Roman" w:cs="Times New Roman"/>
          <w:bCs/>
          <w:sz w:val="24"/>
          <w:szCs w:val="24"/>
        </w:rPr>
        <w:t>color púrpura, manchado o dividido en tres lóbulos redondeados</w:t>
      </w:r>
      <w:r w:rsidR="00BC2F2E" w:rsidRPr="00B36C26">
        <w:rPr>
          <w:rFonts w:ascii="Times New Roman" w:hAnsi="Times New Roman" w:cs="Times New Roman"/>
          <w:bCs/>
          <w:sz w:val="24"/>
          <w:szCs w:val="24"/>
        </w:rPr>
        <w:t xml:space="preserve"> donde se observar un o</w:t>
      </w:r>
      <w:r w:rsidRPr="00B36C26">
        <w:rPr>
          <w:rFonts w:ascii="Times New Roman" w:hAnsi="Times New Roman" w:cs="Times New Roman"/>
          <w:bCs/>
          <w:sz w:val="24"/>
          <w:szCs w:val="24"/>
        </w:rPr>
        <w:t>vario ínfer</w:t>
      </w:r>
      <w:r w:rsidR="00BC2F2E" w:rsidRPr="00B36C26">
        <w:rPr>
          <w:rFonts w:ascii="Times New Roman" w:hAnsi="Times New Roman" w:cs="Times New Roman"/>
          <w:bCs/>
          <w:sz w:val="24"/>
          <w:szCs w:val="24"/>
        </w:rPr>
        <w:t xml:space="preserve">o </w:t>
      </w:r>
      <w:r w:rsidRPr="00B36C26">
        <w:rPr>
          <w:rFonts w:ascii="Times New Roman" w:hAnsi="Times New Roman" w:cs="Times New Roman"/>
          <w:bCs/>
          <w:sz w:val="24"/>
          <w:szCs w:val="24"/>
        </w:rPr>
        <w:t>trilocular con estigma con forma de penacho</w:t>
      </w:r>
      <w:sdt>
        <w:sdtPr>
          <w:rPr>
            <w:rFonts w:ascii="Times New Roman" w:hAnsi="Times New Roman" w:cs="Times New Roman"/>
            <w:bCs/>
            <w:sz w:val="24"/>
            <w:szCs w:val="24"/>
          </w:rPr>
          <w:id w:val="-771155055"/>
          <w:citation/>
        </w:sdtPr>
        <w:sdtEndPr/>
        <w:sdtContent>
          <w:r w:rsidR="00BC2F2E" w:rsidRPr="00B36C26">
            <w:rPr>
              <w:rFonts w:ascii="Times New Roman" w:hAnsi="Times New Roman" w:cs="Times New Roman"/>
              <w:bCs/>
              <w:sz w:val="24"/>
              <w:szCs w:val="24"/>
            </w:rPr>
            <w:fldChar w:fldCharType="begin"/>
          </w:r>
          <w:r w:rsidR="00BC2F2E" w:rsidRPr="00B36C26">
            <w:rPr>
              <w:rFonts w:ascii="Times New Roman" w:hAnsi="Times New Roman" w:cs="Times New Roman"/>
              <w:bCs/>
              <w:sz w:val="24"/>
              <w:szCs w:val="24"/>
              <w:lang w:val="es-EC"/>
            </w:rPr>
            <w:instrText xml:space="preserve"> CITATION Hem15 \l 12298 </w:instrText>
          </w:r>
          <w:r w:rsidR="00BC2F2E" w:rsidRPr="00B36C26">
            <w:rPr>
              <w:rFonts w:ascii="Times New Roman" w:hAnsi="Times New Roman" w:cs="Times New Roman"/>
              <w:bCs/>
              <w:sz w:val="24"/>
              <w:szCs w:val="24"/>
            </w:rPr>
            <w:fldChar w:fldCharType="separate"/>
          </w:r>
          <w:r w:rsidR="001B1344">
            <w:rPr>
              <w:rFonts w:ascii="Times New Roman" w:hAnsi="Times New Roman" w:cs="Times New Roman"/>
              <w:bCs/>
              <w:noProof/>
              <w:sz w:val="24"/>
              <w:szCs w:val="24"/>
              <w:lang w:val="es-EC"/>
            </w:rPr>
            <w:t xml:space="preserve"> </w:t>
          </w:r>
          <w:r w:rsidR="001B1344" w:rsidRPr="001B1344">
            <w:rPr>
              <w:rFonts w:ascii="Times New Roman" w:hAnsi="Times New Roman" w:cs="Times New Roman"/>
              <w:noProof/>
              <w:sz w:val="24"/>
              <w:szCs w:val="24"/>
              <w:lang w:val="es-EC"/>
            </w:rPr>
            <w:t>(13)</w:t>
          </w:r>
          <w:r w:rsidR="00BC2F2E" w:rsidRPr="00B36C26">
            <w:rPr>
              <w:rFonts w:ascii="Times New Roman" w:hAnsi="Times New Roman" w:cs="Times New Roman"/>
              <w:bCs/>
              <w:sz w:val="24"/>
              <w:szCs w:val="24"/>
            </w:rPr>
            <w:fldChar w:fldCharType="end"/>
          </w:r>
        </w:sdtContent>
      </w:sdt>
      <w:r w:rsidRPr="00B36C26">
        <w:rPr>
          <w:rFonts w:ascii="Times New Roman" w:hAnsi="Times New Roman" w:cs="Times New Roman"/>
          <w:bCs/>
          <w:sz w:val="24"/>
          <w:szCs w:val="24"/>
        </w:rPr>
        <w:t>.</w:t>
      </w:r>
    </w:p>
    <w:p w14:paraId="5083DBB6" w14:textId="77777777" w:rsidR="00F15F7E" w:rsidRPr="00B36C26" w:rsidRDefault="00F15F7E" w:rsidP="00B36C26">
      <w:pPr>
        <w:spacing w:line="360" w:lineRule="auto"/>
        <w:jc w:val="both"/>
        <w:rPr>
          <w:rFonts w:ascii="Times New Roman" w:hAnsi="Times New Roman" w:cs="Times New Roman"/>
          <w:bCs/>
          <w:sz w:val="24"/>
          <w:szCs w:val="24"/>
        </w:rPr>
      </w:pPr>
    </w:p>
    <w:p w14:paraId="557D059F" w14:textId="3E50006E" w:rsidR="008979B7" w:rsidRPr="005A038F" w:rsidRDefault="00376049" w:rsidP="00B36C26">
      <w:pPr>
        <w:pStyle w:val="Prrafodelista"/>
        <w:numPr>
          <w:ilvl w:val="2"/>
          <w:numId w:val="18"/>
        </w:numPr>
        <w:spacing w:line="360" w:lineRule="auto"/>
        <w:outlineLvl w:val="0"/>
        <w:rPr>
          <w:rFonts w:ascii="Times New Roman" w:hAnsi="Times New Roman" w:cs="Times New Roman"/>
          <w:b/>
          <w:sz w:val="24"/>
          <w:szCs w:val="24"/>
        </w:rPr>
      </w:pPr>
      <w:bookmarkStart w:id="150" w:name="_Toc135710452"/>
      <w:bookmarkStart w:id="151" w:name="_Toc137112815"/>
      <w:r w:rsidRPr="005A038F">
        <w:rPr>
          <w:rFonts w:ascii="Times New Roman" w:hAnsi="Times New Roman" w:cs="Times New Roman"/>
          <w:b/>
          <w:sz w:val="24"/>
          <w:szCs w:val="24"/>
        </w:rPr>
        <w:t>Zonas productoras</w:t>
      </w:r>
      <w:r w:rsidR="005A038F" w:rsidRPr="005A038F">
        <w:rPr>
          <w:rFonts w:ascii="Times New Roman" w:hAnsi="Times New Roman" w:cs="Times New Roman"/>
          <w:b/>
          <w:sz w:val="24"/>
          <w:szCs w:val="24"/>
        </w:rPr>
        <w:t xml:space="preserve"> de jengibre</w:t>
      </w:r>
      <w:bookmarkEnd w:id="150"/>
      <w:bookmarkEnd w:id="151"/>
    </w:p>
    <w:p w14:paraId="610DD043" w14:textId="77777777" w:rsidR="00F15F7E" w:rsidRPr="00B36C26" w:rsidRDefault="00F15F7E" w:rsidP="00B36C26">
      <w:pPr>
        <w:spacing w:line="360" w:lineRule="auto"/>
        <w:jc w:val="both"/>
        <w:rPr>
          <w:rStyle w:val="markedcontent"/>
          <w:rFonts w:ascii="Times New Roman" w:hAnsi="Times New Roman" w:cs="Times New Roman"/>
          <w:sz w:val="24"/>
          <w:szCs w:val="24"/>
        </w:rPr>
      </w:pPr>
    </w:p>
    <w:p w14:paraId="2078926B" w14:textId="02BA6FBF" w:rsidR="008979B7" w:rsidRPr="00B36C26" w:rsidRDefault="00247CC0" w:rsidP="00B36C26">
      <w:pPr>
        <w:spacing w:line="360" w:lineRule="auto"/>
        <w:jc w:val="both"/>
        <w:rPr>
          <w:rStyle w:val="markedcontent"/>
          <w:rFonts w:ascii="Times New Roman" w:hAnsi="Times New Roman" w:cs="Times New Roman"/>
          <w:sz w:val="24"/>
          <w:szCs w:val="24"/>
        </w:rPr>
      </w:pPr>
      <w:r w:rsidRPr="00B36C26">
        <w:rPr>
          <w:rStyle w:val="markedcontent"/>
          <w:rFonts w:ascii="Times New Roman" w:hAnsi="Times New Roman" w:cs="Times New Roman"/>
          <w:sz w:val="24"/>
          <w:szCs w:val="24"/>
        </w:rPr>
        <w:t xml:space="preserve">El </w:t>
      </w:r>
      <w:r w:rsidRPr="005A038F">
        <w:rPr>
          <w:rStyle w:val="markedcontent"/>
          <w:rFonts w:ascii="Times New Roman" w:hAnsi="Times New Roman" w:cs="Times New Roman"/>
          <w:sz w:val="24"/>
          <w:szCs w:val="24"/>
        </w:rPr>
        <w:t xml:space="preserve">jengibre </w:t>
      </w:r>
      <w:r w:rsidRPr="005A038F">
        <w:rPr>
          <w:rFonts w:ascii="Times New Roman" w:eastAsiaTheme="minorHAnsi" w:hAnsi="Times New Roman" w:cs="Times New Roman"/>
          <w:sz w:val="24"/>
          <w:lang w:val="es-EC"/>
        </w:rPr>
        <w:t>(</w:t>
      </w:r>
      <w:r w:rsidRPr="005A038F">
        <w:rPr>
          <w:rFonts w:ascii="Times New Roman" w:eastAsiaTheme="minorHAnsi" w:hAnsi="Times New Roman" w:cs="Times New Roman"/>
          <w:bCs/>
          <w:i/>
          <w:sz w:val="24"/>
          <w:lang w:val="es-EC"/>
        </w:rPr>
        <w:t>Zingiber officinale</w:t>
      </w:r>
      <w:r w:rsidRPr="005A038F">
        <w:rPr>
          <w:rFonts w:ascii="Times New Roman" w:eastAsiaTheme="minorHAnsi" w:hAnsi="Times New Roman" w:cs="Times New Roman"/>
          <w:sz w:val="24"/>
          <w:lang w:val="es-EC"/>
        </w:rPr>
        <w:t>)</w:t>
      </w:r>
      <w:r w:rsidRPr="00B36C26">
        <w:rPr>
          <w:rFonts w:ascii="Times New Roman" w:eastAsiaTheme="minorHAnsi" w:hAnsi="Times New Roman" w:cs="Times New Roman"/>
          <w:sz w:val="24"/>
          <w:lang w:val="es-EC"/>
        </w:rPr>
        <w:t xml:space="preserve"> </w:t>
      </w:r>
      <w:r w:rsidR="008979B7" w:rsidRPr="00B36C26">
        <w:rPr>
          <w:rStyle w:val="markedcontent"/>
          <w:rFonts w:ascii="Times New Roman" w:hAnsi="Times New Roman" w:cs="Times New Roman"/>
          <w:sz w:val="24"/>
          <w:szCs w:val="24"/>
        </w:rPr>
        <w:t>es cultivado mundialmente en países como la India, la China, Japón, Indonesia, Islas del Caribe y varios países de América del Sur</w:t>
      </w:r>
      <w:r w:rsidR="005A038F">
        <w:rPr>
          <w:rStyle w:val="markedcontent"/>
          <w:rFonts w:ascii="Times New Roman" w:hAnsi="Times New Roman" w:cs="Times New Roman"/>
          <w:sz w:val="24"/>
          <w:szCs w:val="24"/>
        </w:rPr>
        <w:t xml:space="preserve">. </w:t>
      </w:r>
      <w:r w:rsidR="008979B7" w:rsidRPr="00B36C26">
        <w:rPr>
          <w:rStyle w:val="markedcontent"/>
          <w:rFonts w:ascii="Times New Roman" w:hAnsi="Times New Roman" w:cs="Times New Roman"/>
          <w:sz w:val="24"/>
          <w:szCs w:val="24"/>
        </w:rPr>
        <w:t xml:space="preserve">Es una planta originaria de las zonas tropicales del sureste asiático, donde su nombre </w:t>
      </w:r>
      <w:r w:rsidR="005A038F">
        <w:rPr>
          <w:rStyle w:val="markedcontent"/>
          <w:rFonts w:ascii="Times New Roman" w:hAnsi="Times New Roman" w:cs="Times New Roman"/>
          <w:sz w:val="24"/>
          <w:szCs w:val="24"/>
        </w:rPr>
        <w:t xml:space="preserve">común </w:t>
      </w:r>
      <w:r w:rsidR="008979B7" w:rsidRPr="00B36C26">
        <w:rPr>
          <w:rStyle w:val="markedcontent"/>
          <w:rFonts w:ascii="Times New Roman" w:hAnsi="Times New Roman" w:cs="Times New Roman"/>
          <w:sz w:val="24"/>
          <w:szCs w:val="24"/>
        </w:rPr>
        <w:t>original “</w:t>
      </w:r>
      <w:r w:rsidR="008979B7" w:rsidRPr="005A038F">
        <w:rPr>
          <w:rStyle w:val="markedcontent"/>
          <w:rFonts w:ascii="Times New Roman" w:hAnsi="Times New Roman" w:cs="Times New Roman"/>
          <w:i/>
          <w:iCs/>
          <w:sz w:val="24"/>
          <w:szCs w:val="24"/>
        </w:rPr>
        <w:t>sringavera</w:t>
      </w:r>
      <w:r w:rsidR="008979B7" w:rsidRPr="00B36C26">
        <w:rPr>
          <w:rStyle w:val="markedcontent"/>
          <w:rFonts w:ascii="Times New Roman" w:hAnsi="Times New Roman" w:cs="Times New Roman"/>
          <w:sz w:val="24"/>
          <w:szCs w:val="24"/>
        </w:rPr>
        <w:t xml:space="preserve">” deriva de un vocablo sánscrito (que significa en forma de cuerno) que pasó al </w:t>
      </w:r>
      <w:r w:rsidR="005A038F">
        <w:rPr>
          <w:rStyle w:val="markedcontent"/>
          <w:rFonts w:ascii="Times New Roman" w:hAnsi="Times New Roman" w:cs="Times New Roman"/>
          <w:sz w:val="24"/>
          <w:szCs w:val="24"/>
        </w:rPr>
        <w:t xml:space="preserve">idioma </w:t>
      </w:r>
      <w:r w:rsidR="008979B7" w:rsidRPr="00B36C26">
        <w:rPr>
          <w:rStyle w:val="markedcontent"/>
          <w:rFonts w:ascii="Times New Roman" w:hAnsi="Times New Roman" w:cs="Times New Roman"/>
          <w:sz w:val="24"/>
          <w:szCs w:val="24"/>
        </w:rPr>
        <w:t>persa como “</w:t>
      </w:r>
      <w:r w:rsidR="008979B7" w:rsidRPr="005A038F">
        <w:rPr>
          <w:rStyle w:val="markedcontent"/>
          <w:rFonts w:ascii="Times New Roman" w:hAnsi="Times New Roman" w:cs="Times New Roman"/>
          <w:i/>
          <w:iCs/>
          <w:sz w:val="24"/>
          <w:szCs w:val="24"/>
        </w:rPr>
        <w:t>dzungebir</w:t>
      </w:r>
      <w:r w:rsidR="008979B7" w:rsidRPr="00B36C26">
        <w:rPr>
          <w:rStyle w:val="markedcontent"/>
          <w:rFonts w:ascii="Times New Roman" w:hAnsi="Times New Roman" w:cs="Times New Roman"/>
          <w:sz w:val="24"/>
          <w:szCs w:val="24"/>
        </w:rPr>
        <w:t xml:space="preserve">” y </w:t>
      </w:r>
      <w:r w:rsidR="005A038F">
        <w:rPr>
          <w:rStyle w:val="markedcontent"/>
          <w:rFonts w:ascii="Times New Roman" w:hAnsi="Times New Roman" w:cs="Times New Roman"/>
          <w:sz w:val="24"/>
          <w:szCs w:val="24"/>
        </w:rPr>
        <w:t xml:space="preserve">éste </w:t>
      </w:r>
      <w:r w:rsidR="008979B7" w:rsidRPr="00B36C26">
        <w:rPr>
          <w:rStyle w:val="markedcontent"/>
          <w:rFonts w:ascii="Times New Roman" w:hAnsi="Times New Roman" w:cs="Times New Roman"/>
          <w:sz w:val="24"/>
          <w:szCs w:val="24"/>
        </w:rPr>
        <w:t>a su vez al griego como “</w:t>
      </w:r>
      <w:r w:rsidR="008979B7" w:rsidRPr="005A038F">
        <w:rPr>
          <w:rStyle w:val="markedcontent"/>
          <w:rFonts w:ascii="Times New Roman" w:hAnsi="Times New Roman" w:cs="Times New Roman"/>
          <w:i/>
          <w:iCs/>
          <w:sz w:val="24"/>
          <w:szCs w:val="24"/>
        </w:rPr>
        <w:t>dziggibris</w:t>
      </w:r>
      <w:r w:rsidR="008979B7" w:rsidRPr="00B36C26">
        <w:rPr>
          <w:rStyle w:val="markedcontent"/>
          <w:rFonts w:ascii="Times New Roman" w:hAnsi="Times New Roman" w:cs="Times New Roman"/>
          <w:sz w:val="24"/>
          <w:szCs w:val="24"/>
        </w:rPr>
        <w:t xml:space="preserve">”, </w:t>
      </w:r>
      <w:r w:rsidR="005A038F">
        <w:rPr>
          <w:rStyle w:val="markedcontent"/>
          <w:rFonts w:ascii="Times New Roman" w:hAnsi="Times New Roman" w:cs="Times New Roman"/>
          <w:sz w:val="24"/>
          <w:szCs w:val="24"/>
        </w:rPr>
        <w:t xml:space="preserve">mientras que </w:t>
      </w:r>
      <w:r w:rsidR="008979B7" w:rsidRPr="00B36C26">
        <w:rPr>
          <w:rStyle w:val="markedcontent"/>
          <w:rFonts w:ascii="Times New Roman" w:hAnsi="Times New Roman" w:cs="Times New Roman"/>
          <w:sz w:val="24"/>
          <w:szCs w:val="24"/>
        </w:rPr>
        <w:t>en latín se convirtió en “</w:t>
      </w:r>
      <w:r w:rsidR="008979B7" w:rsidRPr="005A038F">
        <w:rPr>
          <w:rStyle w:val="markedcontent"/>
          <w:rFonts w:ascii="Times New Roman" w:hAnsi="Times New Roman" w:cs="Times New Roman"/>
          <w:i/>
          <w:iCs/>
          <w:sz w:val="24"/>
          <w:szCs w:val="24"/>
        </w:rPr>
        <w:t>zingiber</w:t>
      </w:r>
      <w:r w:rsidR="008979B7" w:rsidRPr="00B36C26">
        <w:rPr>
          <w:rStyle w:val="markedcontent"/>
          <w:rFonts w:ascii="Times New Roman" w:hAnsi="Times New Roman" w:cs="Times New Roman"/>
          <w:sz w:val="24"/>
          <w:szCs w:val="24"/>
        </w:rPr>
        <w:t xml:space="preserve">” </w:t>
      </w:r>
      <w:r w:rsidR="005A038F">
        <w:rPr>
          <w:rStyle w:val="markedcontent"/>
          <w:rFonts w:ascii="Times New Roman" w:hAnsi="Times New Roman" w:cs="Times New Roman"/>
          <w:sz w:val="24"/>
          <w:szCs w:val="24"/>
        </w:rPr>
        <w:t xml:space="preserve">desde el cual derivó </w:t>
      </w:r>
      <w:r w:rsidR="008979B7" w:rsidRPr="00B36C26">
        <w:rPr>
          <w:rStyle w:val="markedcontent"/>
          <w:rFonts w:ascii="Times New Roman" w:hAnsi="Times New Roman" w:cs="Times New Roman"/>
          <w:sz w:val="24"/>
          <w:szCs w:val="24"/>
        </w:rPr>
        <w:t xml:space="preserve">ya en español como jengibre. </w:t>
      </w:r>
      <w:r w:rsidR="005A038F">
        <w:rPr>
          <w:rStyle w:val="markedcontent"/>
          <w:rFonts w:ascii="Times New Roman" w:hAnsi="Times New Roman" w:cs="Times New Roman"/>
          <w:sz w:val="24"/>
          <w:szCs w:val="24"/>
        </w:rPr>
        <w:t xml:space="preserve">Actualmente </w:t>
      </w:r>
      <w:r w:rsidR="008979B7" w:rsidRPr="00B36C26">
        <w:rPr>
          <w:rStyle w:val="markedcontent"/>
          <w:rFonts w:ascii="Times New Roman" w:hAnsi="Times New Roman" w:cs="Times New Roman"/>
          <w:sz w:val="24"/>
          <w:szCs w:val="24"/>
        </w:rPr>
        <w:t>China y la India son los principales productores</w:t>
      </w:r>
      <w:r w:rsidR="005A038F">
        <w:rPr>
          <w:rStyle w:val="markedcontent"/>
          <w:rFonts w:ascii="Times New Roman" w:hAnsi="Times New Roman" w:cs="Times New Roman"/>
          <w:sz w:val="24"/>
          <w:szCs w:val="24"/>
        </w:rPr>
        <w:t xml:space="preserve"> a nivel mundial</w:t>
      </w:r>
      <w:r w:rsidR="00D67FBC">
        <w:rPr>
          <w:rStyle w:val="markedcontent"/>
          <w:rFonts w:ascii="Times New Roman" w:hAnsi="Times New Roman" w:cs="Times New Roman"/>
          <w:sz w:val="24"/>
          <w:szCs w:val="24"/>
        </w:rPr>
        <w:t>, sin embargo, e</w:t>
      </w:r>
      <w:r w:rsidR="00D67FBC" w:rsidRPr="00B36C26">
        <w:rPr>
          <w:rStyle w:val="markedcontent"/>
          <w:rFonts w:ascii="Times New Roman" w:hAnsi="Times New Roman" w:cs="Times New Roman"/>
          <w:sz w:val="24"/>
          <w:szCs w:val="24"/>
        </w:rPr>
        <w:t>l jengibre cultivado en Suramérica se considera el de mejor calidad debido a su cálido aroma con una nota fresca a madera y un fondo dulce, con sabor picante y ligeramente amargo</w:t>
      </w:r>
      <w:sdt>
        <w:sdtPr>
          <w:rPr>
            <w:rStyle w:val="markedcontent"/>
            <w:rFonts w:ascii="Times New Roman" w:hAnsi="Times New Roman" w:cs="Times New Roman"/>
            <w:sz w:val="24"/>
            <w:szCs w:val="24"/>
          </w:rPr>
          <w:id w:val="-126628732"/>
          <w:citation/>
        </w:sdtPr>
        <w:sdtEndPr>
          <w:rPr>
            <w:rStyle w:val="markedcontent"/>
          </w:rPr>
        </w:sdtEndPr>
        <w:sdtContent>
          <w:r w:rsidR="008979B7" w:rsidRPr="00B36C26">
            <w:rPr>
              <w:rStyle w:val="markedcontent"/>
              <w:rFonts w:ascii="Times New Roman" w:hAnsi="Times New Roman" w:cs="Times New Roman"/>
              <w:sz w:val="24"/>
              <w:szCs w:val="24"/>
            </w:rPr>
            <w:fldChar w:fldCharType="begin"/>
          </w:r>
          <w:r w:rsidR="008979B7" w:rsidRPr="00B36C26">
            <w:rPr>
              <w:rStyle w:val="markedcontent"/>
              <w:rFonts w:ascii="Times New Roman" w:hAnsi="Times New Roman" w:cs="Times New Roman"/>
              <w:sz w:val="24"/>
              <w:szCs w:val="24"/>
              <w:lang w:val="es-EC"/>
            </w:rPr>
            <w:instrText xml:space="preserve"> CITATION Fon99 \l 12298 </w:instrText>
          </w:r>
          <w:r w:rsidR="008979B7" w:rsidRPr="00B36C26">
            <w:rPr>
              <w:rStyle w:val="markedcontent"/>
              <w:rFonts w:ascii="Times New Roman" w:hAnsi="Times New Roman" w:cs="Times New Roman"/>
              <w:sz w:val="24"/>
              <w:szCs w:val="24"/>
            </w:rPr>
            <w:fldChar w:fldCharType="separate"/>
          </w:r>
          <w:r w:rsidR="001B1344">
            <w:rPr>
              <w:rStyle w:val="markedcontent"/>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(14)</w:t>
          </w:r>
          <w:r w:rsidR="008979B7" w:rsidRPr="00B36C26">
            <w:rPr>
              <w:rStyle w:val="markedcontent"/>
              <w:rFonts w:ascii="Times New Roman" w:hAnsi="Times New Roman" w:cs="Times New Roman"/>
              <w:sz w:val="24"/>
              <w:szCs w:val="24"/>
            </w:rPr>
            <w:fldChar w:fldCharType="end"/>
          </w:r>
        </w:sdtContent>
      </w:sdt>
      <w:r w:rsidR="008979B7" w:rsidRPr="00B36C26">
        <w:rPr>
          <w:rStyle w:val="markedcontent"/>
          <w:rFonts w:ascii="Times New Roman" w:hAnsi="Times New Roman" w:cs="Times New Roman"/>
          <w:sz w:val="24"/>
          <w:szCs w:val="24"/>
        </w:rPr>
        <w:t>.</w:t>
      </w:r>
    </w:p>
    <w:p w14:paraId="4C95D99A" w14:textId="74C29763" w:rsidR="008979B7" w:rsidRPr="00B36C26" w:rsidRDefault="00D67FBC" w:rsidP="00B36C26">
      <w:pPr>
        <w:spacing w:line="360" w:lineRule="auto"/>
        <w:jc w:val="both"/>
        <w:rPr>
          <w:rStyle w:val="markedcontent"/>
          <w:rFonts w:ascii="Times New Roman" w:hAnsi="Times New Roman" w:cs="Times New Roman"/>
          <w:sz w:val="24"/>
          <w:szCs w:val="24"/>
        </w:rPr>
      </w:pPr>
      <w:r>
        <w:rPr>
          <w:rStyle w:val="markedcontent"/>
          <w:rFonts w:ascii="Times New Roman" w:hAnsi="Times New Roman" w:cs="Times New Roman"/>
          <w:sz w:val="24"/>
          <w:szCs w:val="24"/>
        </w:rPr>
        <w:lastRenderedPageBreak/>
        <w:t>E</w:t>
      </w:r>
      <w:r w:rsidR="008979B7" w:rsidRPr="00B36C26">
        <w:rPr>
          <w:rStyle w:val="markedcontent"/>
          <w:rFonts w:ascii="Times New Roman" w:hAnsi="Times New Roman" w:cs="Times New Roman"/>
          <w:sz w:val="24"/>
          <w:szCs w:val="24"/>
        </w:rPr>
        <w:t>n Ecuador, el jengibre se cultiva en</w:t>
      </w:r>
      <w:r w:rsidR="009F263E">
        <w:rPr>
          <w:rStyle w:val="markedcontent"/>
          <w:rFonts w:ascii="Times New Roman" w:hAnsi="Times New Roman" w:cs="Times New Roman"/>
          <w:sz w:val="24"/>
          <w:szCs w:val="24"/>
        </w:rPr>
        <w:t xml:space="preserve"> la zona del litoral en los cantones de</w:t>
      </w:r>
      <w:r w:rsidR="008979B7" w:rsidRPr="00B36C26">
        <w:rPr>
          <w:rStyle w:val="markedcontent"/>
          <w:rFonts w:ascii="Times New Roman" w:hAnsi="Times New Roman" w:cs="Times New Roman"/>
          <w:sz w:val="24"/>
          <w:szCs w:val="24"/>
        </w:rPr>
        <w:t xml:space="preserve"> Esmeraldas, San Lorenzo, Quinindé, La Concordia,</w:t>
      </w:r>
      <w:r w:rsidR="008979B7" w:rsidRPr="00B36C26">
        <w:rPr>
          <w:rFonts w:ascii="Times New Roman" w:hAnsi="Times New Roman" w:cs="Times New Roman"/>
          <w:sz w:val="24"/>
          <w:szCs w:val="24"/>
        </w:rPr>
        <w:t xml:space="preserve"> </w:t>
      </w:r>
      <w:r w:rsidR="008979B7" w:rsidRPr="00B36C26">
        <w:rPr>
          <w:rStyle w:val="markedcontent"/>
          <w:rFonts w:ascii="Times New Roman" w:hAnsi="Times New Roman" w:cs="Times New Roman"/>
          <w:sz w:val="24"/>
          <w:szCs w:val="24"/>
        </w:rPr>
        <w:t>Santo Domingo de los Colorados, Quevedo</w:t>
      </w:r>
      <w:r w:rsidR="009F263E">
        <w:rPr>
          <w:rStyle w:val="markedcontent"/>
          <w:rFonts w:ascii="Times New Roman" w:hAnsi="Times New Roman" w:cs="Times New Roman"/>
          <w:sz w:val="24"/>
          <w:szCs w:val="24"/>
        </w:rPr>
        <w:t xml:space="preserve"> y</w:t>
      </w:r>
      <w:r w:rsidR="008979B7" w:rsidRPr="00B36C26">
        <w:rPr>
          <w:rStyle w:val="markedcontent"/>
          <w:rFonts w:ascii="Times New Roman" w:hAnsi="Times New Roman" w:cs="Times New Roman"/>
          <w:sz w:val="24"/>
          <w:szCs w:val="24"/>
        </w:rPr>
        <w:t xml:space="preserve"> El Triunfo</w:t>
      </w:r>
      <w:r w:rsidR="009F263E">
        <w:rPr>
          <w:rStyle w:val="markedcontent"/>
          <w:rFonts w:ascii="Times New Roman" w:hAnsi="Times New Roman" w:cs="Times New Roman"/>
          <w:sz w:val="24"/>
          <w:szCs w:val="24"/>
        </w:rPr>
        <w:t>; así como también en la amazonía ecuatoriana en los cantones de</w:t>
      </w:r>
      <w:r w:rsidR="008979B7" w:rsidRPr="00B36C26">
        <w:rPr>
          <w:rStyle w:val="markedcontent"/>
          <w:rFonts w:ascii="Times New Roman" w:hAnsi="Times New Roman" w:cs="Times New Roman"/>
          <w:sz w:val="24"/>
          <w:szCs w:val="24"/>
        </w:rPr>
        <w:t xml:space="preserve"> Tena, Misahuall, Macas y El Coca</w:t>
      </w:r>
      <w:sdt>
        <w:sdtPr>
          <w:rPr>
            <w:rStyle w:val="markedcontent"/>
            <w:rFonts w:ascii="Times New Roman" w:hAnsi="Times New Roman" w:cs="Times New Roman"/>
            <w:sz w:val="24"/>
            <w:szCs w:val="24"/>
          </w:rPr>
          <w:id w:val="-1817941641"/>
          <w:citation/>
        </w:sdtPr>
        <w:sdtEndPr>
          <w:rPr>
            <w:rStyle w:val="markedcontent"/>
          </w:rPr>
        </w:sdtEndPr>
        <w:sdtContent>
          <w:r w:rsidR="008979B7" w:rsidRPr="00B36C26">
            <w:rPr>
              <w:rStyle w:val="markedcontent"/>
              <w:rFonts w:ascii="Times New Roman" w:hAnsi="Times New Roman" w:cs="Times New Roman"/>
              <w:sz w:val="24"/>
              <w:szCs w:val="24"/>
            </w:rPr>
            <w:fldChar w:fldCharType="begin"/>
          </w:r>
          <w:r w:rsidR="008979B7" w:rsidRPr="00B36C26">
            <w:rPr>
              <w:rStyle w:val="markedcontent"/>
              <w:rFonts w:ascii="Times New Roman" w:hAnsi="Times New Roman" w:cs="Times New Roman"/>
              <w:sz w:val="24"/>
              <w:szCs w:val="24"/>
              <w:lang w:val="es-EC"/>
            </w:rPr>
            <w:instrText xml:space="preserve"> CITATION Hem15 \l 12298 </w:instrText>
          </w:r>
          <w:r w:rsidR="008979B7" w:rsidRPr="00B36C26">
            <w:rPr>
              <w:rStyle w:val="markedcontent"/>
              <w:rFonts w:ascii="Times New Roman" w:hAnsi="Times New Roman" w:cs="Times New Roman"/>
              <w:sz w:val="24"/>
              <w:szCs w:val="24"/>
            </w:rPr>
            <w:fldChar w:fldCharType="separate"/>
          </w:r>
          <w:r w:rsidR="001B1344">
            <w:rPr>
              <w:rStyle w:val="markedcontent"/>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(13)</w:t>
          </w:r>
          <w:r w:rsidR="008979B7" w:rsidRPr="00B36C26">
            <w:rPr>
              <w:rStyle w:val="markedcontent"/>
              <w:rFonts w:ascii="Times New Roman" w:hAnsi="Times New Roman" w:cs="Times New Roman"/>
              <w:sz w:val="24"/>
              <w:szCs w:val="24"/>
            </w:rPr>
            <w:fldChar w:fldCharType="end"/>
          </w:r>
        </w:sdtContent>
      </w:sdt>
      <w:r w:rsidR="008979B7" w:rsidRPr="00B36C26">
        <w:rPr>
          <w:rStyle w:val="markedcontent"/>
          <w:rFonts w:ascii="Times New Roman" w:hAnsi="Times New Roman" w:cs="Times New Roman"/>
          <w:sz w:val="24"/>
          <w:szCs w:val="24"/>
        </w:rPr>
        <w:t>.</w:t>
      </w:r>
    </w:p>
    <w:p w14:paraId="530E1489" w14:textId="77777777" w:rsidR="00F15F7E" w:rsidRPr="00B36C26" w:rsidRDefault="00F15F7E" w:rsidP="00B36C26">
      <w:pPr>
        <w:spacing w:line="360" w:lineRule="auto"/>
        <w:jc w:val="both"/>
        <w:rPr>
          <w:rFonts w:ascii="Times New Roman" w:hAnsi="Times New Roman" w:cs="Times New Roman"/>
          <w:b/>
          <w:sz w:val="24"/>
          <w:szCs w:val="24"/>
        </w:rPr>
      </w:pPr>
    </w:p>
    <w:p w14:paraId="5B114F78" w14:textId="09186AA6" w:rsidR="000664A2" w:rsidRDefault="008979B7" w:rsidP="007165F0">
      <w:pPr>
        <w:pStyle w:val="Prrafodelista"/>
        <w:numPr>
          <w:ilvl w:val="2"/>
          <w:numId w:val="18"/>
        </w:numPr>
        <w:spacing w:line="360" w:lineRule="auto"/>
        <w:outlineLvl w:val="0"/>
        <w:rPr>
          <w:rFonts w:ascii="Times New Roman" w:hAnsi="Times New Roman" w:cs="Times New Roman"/>
          <w:b/>
          <w:sz w:val="24"/>
          <w:szCs w:val="24"/>
        </w:rPr>
      </w:pPr>
      <w:bookmarkStart w:id="152" w:name="_Toc135710453"/>
      <w:bookmarkStart w:id="153" w:name="_Toc137112816"/>
      <w:r w:rsidRPr="00B36C26">
        <w:rPr>
          <w:rFonts w:ascii="Times New Roman" w:hAnsi="Times New Roman" w:cs="Times New Roman"/>
          <w:b/>
          <w:sz w:val="24"/>
          <w:szCs w:val="24"/>
        </w:rPr>
        <w:t>Etapas fenológicas del cultivo</w:t>
      </w:r>
      <w:bookmarkEnd w:id="152"/>
      <w:bookmarkEnd w:id="153"/>
    </w:p>
    <w:p w14:paraId="6612C16F" w14:textId="77777777" w:rsidR="009F263E" w:rsidRPr="009F263E" w:rsidRDefault="009F263E" w:rsidP="009F263E">
      <w:pPr>
        <w:spacing w:line="360" w:lineRule="auto"/>
        <w:rPr>
          <w:rFonts w:ascii="Times New Roman" w:hAnsi="Times New Roman" w:cs="Times New Roman"/>
          <w:b/>
          <w:sz w:val="24"/>
          <w:szCs w:val="24"/>
        </w:rPr>
      </w:pPr>
    </w:p>
    <w:p w14:paraId="6F2B524F" w14:textId="7A3104B7" w:rsidR="009F263E" w:rsidRPr="009F263E" w:rsidRDefault="009F263E" w:rsidP="009F263E">
      <w:pPr>
        <w:pStyle w:val="Prrafodelista"/>
        <w:numPr>
          <w:ilvl w:val="3"/>
          <w:numId w:val="18"/>
        </w:numPr>
        <w:spacing w:line="360" w:lineRule="auto"/>
        <w:ind w:left="851" w:hanging="851"/>
        <w:outlineLvl w:val="0"/>
        <w:rPr>
          <w:rFonts w:ascii="Times New Roman" w:hAnsi="Times New Roman" w:cs="Times New Roman"/>
          <w:b/>
          <w:i/>
          <w:iCs/>
          <w:sz w:val="24"/>
          <w:szCs w:val="24"/>
        </w:rPr>
      </w:pPr>
      <w:bookmarkStart w:id="154" w:name="_Toc135710454"/>
      <w:bookmarkStart w:id="155" w:name="_Toc137112817"/>
      <w:r w:rsidRPr="009F263E">
        <w:rPr>
          <w:rFonts w:ascii="Times New Roman" w:hAnsi="Times New Roman" w:cs="Times New Roman"/>
          <w:b/>
          <w:i/>
          <w:iCs/>
          <w:sz w:val="24"/>
          <w:szCs w:val="24"/>
        </w:rPr>
        <w:t>Crecimiento vegetativo</w:t>
      </w:r>
      <w:r>
        <w:rPr>
          <w:rFonts w:ascii="Times New Roman" w:hAnsi="Times New Roman" w:cs="Times New Roman"/>
          <w:b/>
          <w:i/>
          <w:iCs/>
          <w:sz w:val="24"/>
          <w:szCs w:val="24"/>
        </w:rPr>
        <w:t>.</w:t>
      </w:r>
      <w:bookmarkEnd w:id="154"/>
      <w:bookmarkEnd w:id="155"/>
    </w:p>
    <w:p w14:paraId="72341B10" w14:textId="77777777" w:rsidR="00F15F7E" w:rsidRPr="00B36C26" w:rsidRDefault="00F15F7E" w:rsidP="00B36C26">
      <w:pPr>
        <w:spacing w:line="360" w:lineRule="auto"/>
        <w:rPr>
          <w:rFonts w:ascii="Times New Roman" w:hAnsi="Times New Roman" w:cs="Times New Roman"/>
          <w:b/>
          <w:sz w:val="24"/>
          <w:szCs w:val="24"/>
        </w:rPr>
      </w:pPr>
    </w:p>
    <w:p w14:paraId="67065054" w14:textId="4428BF9E" w:rsidR="007165F0" w:rsidRDefault="009101C0"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La época de siembra más propicia es </w:t>
      </w:r>
      <w:r w:rsidR="007165F0">
        <w:rPr>
          <w:rFonts w:ascii="Times New Roman" w:hAnsi="Times New Roman" w:cs="Times New Roman"/>
          <w:sz w:val="24"/>
          <w:szCs w:val="24"/>
        </w:rPr>
        <w:t>entre los meses de</w:t>
      </w:r>
      <w:r w:rsidRPr="00B36C26">
        <w:rPr>
          <w:rFonts w:ascii="Times New Roman" w:hAnsi="Times New Roman" w:cs="Times New Roman"/>
          <w:sz w:val="24"/>
          <w:szCs w:val="24"/>
        </w:rPr>
        <w:t xml:space="preserve"> marzo a mayo, donde la temperatura </w:t>
      </w:r>
      <w:r w:rsidR="007165F0">
        <w:rPr>
          <w:rFonts w:ascii="Times New Roman" w:hAnsi="Times New Roman" w:cs="Times New Roman"/>
          <w:sz w:val="24"/>
          <w:szCs w:val="24"/>
        </w:rPr>
        <w:t xml:space="preserve">promedio es la </w:t>
      </w:r>
      <w:r w:rsidRPr="00B36C26">
        <w:rPr>
          <w:rFonts w:ascii="Times New Roman" w:hAnsi="Times New Roman" w:cs="Times New Roman"/>
          <w:sz w:val="24"/>
          <w:szCs w:val="24"/>
        </w:rPr>
        <w:t>recomendada para su crecimiento</w:t>
      </w:r>
      <w:r w:rsidR="007165F0">
        <w:rPr>
          <w:rFonts w:ascii="Times New Roman" w:hAnsi="Times New Roman" w:cs="Times New Roman"/>
          <w:sz w:val="24"/>
          <w:szCs w:val="24"/>
        </w:rPr>
        <w:t xml:space="preserve">, la misma que </w:t>
      </w:r>
      <w:r w:rsidRPr="00B36C26">
        <w:rPr>
          <w:rFonts w:ascii="Times New Roman" w:hAnsi="Times New Roman" w:cs="Times New Roman"/>
          <w:sz w:val="24"/>
          <w:szCs w:val="24"/>
        </w:rPr>
        <w:t>debe estar entre 25 y 26 ºC. La siembra consiste en enterrar pedazos de las estructuras especiales de propagación vegetativa</w:t>
      </w:r>
      <w:r w:rsidR="007165F0">
        <w:rPr>
          <w:rFonts w:ascii="Times New Roman" w:hAnsi="Times New Roman" w:cs="Times New Roman"/>
          <w:sz w:val="24"/>
          <w:szCs w:val="24"/>
        </w:rPr>
        <w:t xml:space="preserve"> (rizomas)</w:t>
      </w:r>
      <w:r w:rsidRPr="00B36C26">
        <w:rPr>
          <w:rFonts w:ascii="Times New Roman" w:hAnsi="Times New Roman" w:cs="Times New Roman"/>
          <w:sz w:val="24"/>
          <w:szCs w:val="24"/>
        </w:rPr>
        <w:t xml:space="preserve">, que posean al menos tres yemas </w:t>
      </w:r>
      <w:r w:rsidR="007165F0">
        <w:rPr>
          <w:rFonts w:ascii="Times New Roman" w:hAnsi="Times New Roman" w:cs="Times New Roman"/>
          <w:sz w:val="24"/>
          <w:szCs w:val="24"/>
        </w:rPr>
        <w:t xml:space="preserve">y deben estar </w:t>
      </w:r>
      <w:r w:rsidRPr="00B36C26">
        <w:rPr>
          <w:rFonts w:ascii="Times New Roman" w:hAnsi="Times New Roman" w:cs="Times New Roman"/>
          <w:sz w:val="24"/>
          <w:szCs w:val="24"/>
        </w:rPr>
        <w:t xml:space="preserve">a una profundidad de </w:t>
      </w:r>
      <w:r w:rsidR="007165F0">
        <w:rPr>
          <w:rFonts w:ascii="Times New Roman" w:hAnsi="Times New Roman" w:cs="Times New Roman"/>
          <w:sz w:val="24"/>
          <w:szCs w:val="24"/>
        </w:rPr>
        <w:t xml:space="preserve">entre los </w:t>
      </w:r>
      <w:r w:rsidRPr="00B36C26">
        <w:rPr>
          <w:rFonts w:ascii="Times New Roman" w:hAnsi="Times New Roman" w:cs="Times New Roman"/>
          <w:sz w:val="24"/>
          <w:szCs w:val="24"/>
        </w:rPr>
        <w:t>15 a 20 cm</w:t>
      </w:r>
      <w:r w:rsidR="007165F0">
        <w:rPr>
          <w:rFonts w:ascii="Times New Roman" w:hAnsi="Times New Roman" w:cs="Times New Roman"/>
          <w:sz w:val="24"/>
          <w:szCs w:val="24"/>
        </w:rPr>
        <w:t xml:space="preserve">, mientras que debe existir una distancia promedio de 30 cm </w:t>
      </w:r>
      <w:r w:rsidRPr="00B36C26">
        <w:rPr>
          <w:rFonts w:ascii="Times New Roman" w:hAnsi="Times New Roman" w:cs="Times New Roman"/>
          <w:sz w:val="24"/>
          <w:szCs w:val="24"/>
        </w:rPr>
        <w:t xml:space="preserve">entre </w:t>
      </w:r>
      <w:r w:rsidR="007165F0">
        <w:rPr>
          <w:rFonts w:ascii="Times New Roman" w:hAnsi="Times New Roman" w:cs="Times New Roman"/>
          <w:sz w:val="24"/>
          <w:szCs w:val="24"/>
        </w:rPr>
        <w:t xml:space="preserve">fracciones de rizoma que deben contar </w:t>
      </w:r>
      <w:r w:rsidRPr="00B36C26">
        <w:rPr>
          <w:rFonts w:ascii="Times New Roman" w:hAnsi="Times New Roman" w:cs="Times New Roman"/>
          <w:sz w:val="24"/>
          <w:szCs w:val="24"/>
        </w:rPr>
        <w:t xml:space="preserve">con un peso </w:t>
      </w:r>
      <w:r w:rsidR="007165F0">
        <w:rPr>
          <w:rFonts w:ascii="Times New Roman" w:hAnsi="Times New Roman" w:cs="Times New Roman"/>
          <w:sz w:val="24"/>
          <w:szCs w:val="24"/>
        </w:rPr>
        <w:t>aproximado</w:t>
      </w:r>
      <w:r w:rsidRPr="00B36C26">
        <w:rPr>
          <w:rFonts w:ascii="Times New Roman" w:hAnsi="Times New Roman" w:cs="Times New Roman"/>
          <w:sz w:val="24"/>
          <w:szCs w:val="24"/>
        </w:rPr>
        <w:t xml:space="preserve"> de 70 a 80 </w:t>
      </w:r>
      <w:r w:rsidR="007165F0">
        <w:rPr>
          <w:rFonts w:ascii="Times New Roman" w:hAnsi="Times New Roman" w:cs="Times New Roman"/>
          <w:sz w:val="24"/>
          <w:szCs w:val="24"/>
        </w:rPr>
        <w:t>g</w:t>
      </w:r>
      <w:sdt>
        <w:sdtPr>
          <w:rPr>
            <w:rFonts w:ascii="Times New Roman" w:hAnsi="Times New Roman" w:cs="Times New Roman"/>
            <w:sz w:val="24"/>
            <w:szCs w:val="24"/>
          </w:rPr>
          <w:id w:val="-1822039256"/>
          <w:citation/>
        </w:sdtPr>
        <w:sdtEndPr/>
        <w:sdtContent>
          <w:r w:rsidR="007165F0">
            <w:rPr>
              <w:rFonts w:ascii="Times New Roman" w:hAnsi="Times New Roman" w:cs="Times New Roman"/>
              <w:sz w:val="24"/>
              <w:szCs w:val="24"/>
            </w:rPr>
            <w:fldChar w:fldCharType="begin"/>
          </w:r>
          <w:r w:rsidR="007165F0">
            <w:rPr>
              <w:rFonts w:ascii="Times New Roman" w:hAnsi="Times New Roman" w:cs="Times New Roman"/>
              <w:sz w:val="24"/>
              <w:szCs w:val="24"/>
              <w:lang w:val="es-MX"/>
            </w:rPr>
            <w:instrText xml:space="preserve"> CITATION Ste98 \l 2058 </w:instrText>
          </w:r>
          <w:r w:rsidR="007165F0">
            <w:rPr>
              <w:rFonts w:ascii="Times New Roman" w:hAnsi="Times New Roman" w:cs="Times New Roman"/>
              <w:sz w:val="24"/>
              <w:szCs w:val="24"/>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(15)</w:t>
          </w:r>
          <w:r w:rsidR="007165F0">
            <w:rPr>
              <w:rFonts w:ascii="Times New Roman" w:hAnsi="Times New Roman" w:cs="Times New Roman"/>
              <w:sz w:val="24"/>
              <w:szCs w:val="24"/>
            </w:rPr>
            <w:fldChar w:fldCharType="end"/>
          </w:r>
        </w:sdtContent>
      </w:sdt>
      <w:r w:rsidRPr="00B36C26">
        <w:rPr>
          <w:rFonts w:ascii="Times New Roman" w:hAnsi="Times New Roman" w:cs="Times New Roman"/>
          <w:sz w:val="24"/>
          <w:szCs w:val="24"/>
        </w:rPr>
        <w:t xml:space="preserve">. </w:t>
      </w:r>
    </w:p>
    <w:p w14:paraId="79C8B486" w14:textId="77777777" w:rsidR="007165F0" w:rsidRDefault="007165F0" w:rsidP="00B36C26">
      <w:pPr>
        <w:spacing w:line="360" w:lineRule="auto"/>
        <w:jc w:val="both"/>
        <w:rPr>
          <w:rFonts w:ascii="Times New Roman" w:hAnsi="Times New Roman" w:cs="Times New Roman"/>
          <w:sz w:val="24"/>
          <w:szCs w:val="24"/>
        </w:rPr>
      </w:pPr>
    </w:p>
    <w:p w14:paraId="6E17CA05" w14:textId="6FCEFE43" w:rsidR="009101C0" w:rsidRPr="00B36C26" w:rsidRDefault="009101C0"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La altura de la planta es un parámetro importante que puede verse afectada por la acción conjunta de cuatro factores: luz, calor, humedad y nutrientes; también, es un indicativo de la velocidad de crecimiento, que está determinado por la elongación del tallo al acumular en su interior a los nutrientes producidos durante la fotosíntesis, los que a su vez son transferidos a sus órganos de fructificación; sin embargo, la altura de planta también está influenciada por el carácter genético de la variedad, tipo de suelo y manejo agronómico del cultivo</w:t>
      </w:r>
      <w:sdt>
        <w:sdtPr>
          <w:rPr>
            <w:rFonts w:ascii="Times New Roman" w:hAnsi="Times New Roman" w:cs="Times New Roman"/>
            <w:sz w:val="24"/>
            <w:szCs w:val="24"/>
          </w:rPr>
          <w:id w:val="963780374"/>
          <w:citation/>
        </w:sdtPr>
        <w:sdtEndPr/>
        <w:sdtContent>
          <w:r w:rsidRPr="00B36C26">
            <w:rPr>
              <w:rFonts w:ascii="Times New Roman" w:hAnsi="Times New Roman" w:cs="Times New Roman"/>
              <w:sz w:val="24"/>
              <w:szCs w:val="24"/>
            </w:rPr>
            <w:fldChar w:fldCharType="begin"/>
          </w:r>
          <w:r w:rsidRPr="00B36C26">
            <w:rPr>
              <w:rFonts w:ascii="Times New Roman" w:hAnsi="Times New Roman" w:cs="Times New Roman"/>
              <w:sz w:val="24"/>
              <w:szCs w:val="24"/>
              <w:lang w:val="es-EC"/>
            </w:rPr>
            <w:instrText xml:space="preserve"> CITATION Ste98 \l 12298 </w:instrText>
          </w:r>
          <w:r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(15)</w:t>
          </w:r>
          <w:r w:rsidRPr="00B36C26">
            <w:rPr>
              <w:rFonts w:ascii="Times New Roman" w:hAnsi="Times New Roman" w:cs="Times New Roman"/>
              <w:sz w:val="24"/>
              <w:szCs w:val="24"/>
            </w:rPr>
            <w:fldChar w:fldCharType="end"/>
          </w:r>
        </w:sdtContent>
      </w:sdt>
      <w:r w:rsidRPr="00B36C26">
        <w:rPr>
          <w:rFonts w:ascii="Times New Roman" w:hAnsi="Times New Roman" w:cs="Times New Roman"/>
          <w:sz w:val="24"/>
          <w:szCs w:val="24"/>
        </w:rPr>
        <w:t>.</w:t>
      </w:r>
    </w:p>
    <w:p w14:paraId="18408D94" w14:textId="77777777" w:rsidR="009D2ACF" w:rsidRDefault="009D2ACF" w:rsidP="00B36C26">
      <w:pPr>
        <w:spacing w:line="360" w:lineRule="auto"/>
        <w:jc w:val="both"/>
        <w:rPr>
          <w:rFonts w:ascii="Times New Roman" w:hAnsi="Times New Roman" w:cs="Times New Roman"/>
          <w:sz w:val="24"/>
          <w:szCs w:val="24"/>
        </w:rPr>
      </w:pPr>
    </w:p>
    <w:p w14:paraId="044D796C" w14:textId="408990B2" w:rsidR="009F263E" w:rsidRPr="009F263E" w:rsidRDefault="009F263E" w:rsidP="009F263E">
      <w:pPr>
        <w:pStyle w:val="Prrafodelista"/>
        <w:numPr>
          <w:ilvl w:val="3"/>
          <w:numId w:val="18"/>
        </w:numPr>
        <w:spacing w:line="360" w:lineRule="auto"/>
        <w:ind w:left="851" w:hanging="851"/>
        <w:outlineLvl w:val="0"/>
        <w:rPr>
          <w:rFonts w:ascii="Times New Roman" w:hAnsi="Times New Roman" w:cs="Times New Roman"/>
          <w:b/>
          <w:i/>
          <w:iCs/>
          <w:sz w:val="24"/>
          <w:szCs w:val="24"/>
        </w:rPr>
      </w:pPr>
      <w:bookmarkStart w:id="156" w:name="_Toc135710455"/>
      <w:bookmarkStart w:id="157" w:name="_Toc137112818"/>
      <w:r>
        <w:rPr>
          <w:rFonts w:ascii="Times New Roman" w:hAnsi="Times New Roman" w:cs="Times New Roman"/>
          <w:b/>
          <w:i/>
          <w:iCs/>
          <w:sz w:val="24"/>
          <w:szCs w:val="24"/>
        </w:rPr>
        <w:t>Etapa productiva.</w:t>
      </w:r>
      <w:bookmarkEnd w:id="156"/>
      <w:bookmarkEnd w:id="157"/>
    </w:p>
    <w:p w14:paraId="1727A0A1" w14:textId="77777777" w:rsidR="009F263E" w:rsidRPr="00B36C26" w:rsidRDefault="009F263E" w:rsidP="00B36C26">
      <w:pPr>
        <w:spacing w:line="360" w:lineRule="auto"/>
        <w:jc w:val="both"/>
        <w:rPr>
          <w:rFonts w:ascii="Times New Roman" w:hAnsi="Times New Roman" w:cs="Times New Roman"/>
          <w:sz w:val="24"/>
          <w:szCs w:val="24"/>
        </w:rPr>
      </w:pPr>
    </w:p>
    <w:p w14:paraId="0F09EEB1" w14:textId="17DAC2AB" w:rsidR="006F3505" w:rsidRDefault="009101C0"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El jengibre está listo para ser recolectado cuando sus hojas se amarillan y marchitan, esto ocurre generalmente después de la floración; aunque en algunas zonas productoras la floración a veces no se da, por otro lado, generalmente hay que contar entre </w:t>
      </w:r>
      <w:r w:rsidR="007165F0">
        <w:rPr>
          <w:rFonts w:ascii="Times New Roman" w:hAnsi="Times New Roman" w:cs="Times New Roman"/>
          <w:sz w:val="24"/>
          <w:szCs w:val="24"/>
        </w:rPr>
        <w:t>siete</w:t>
      </w:r>
      <w:r w:rsidRPr="00B36C26">
        <w:rPr>
          <w:rFonts w:ascii="Times New Roman" w:hAnsi="Times New Roman" w:cs="Times New Roman"/>
          <w:sz w:val="24"/>
          <w:szCs w:val="24"/>
        </w:rPr>
        <w:t xml:space="preserve"> a </w:t>
      </w:r>
      <w:r w:rsidR="007165F0">
        <w:rPr>
          <w:rFonts w:ascii="Times New Roman" w:hAnsi="Times New Roman" w:cs="Times New Roman"/>
          <w:sz w:val="24"/>
          <w:szCs w:val="24"/>
        </w:rPr>
        <w:t>diez</w:t>
      </w:r>
      <w:r w:rsidRPr="00B36C26">
        <w:rPr>
          <w:rFonts w:ascii="Times New Roman" w:hAnsi="Times New Roman" w:cs="Times New Roman"/>
          <w:sz w:val="24"/>
          <w:szCs w:val="24"/>
        </w:rPr>
        <w:t xml:space="preserve"> meses entre la plantación y la recolección; del mismo modo, los rendimientos y la calidad del producto varían según la naturaleza del suelo, las condiciones ecológicas y la atención prestada al cultivo</w:t>
      </w:r>
      <w:r w:rsidR="006F3505">
        <w:rPr>
          <w:rFonts w:ascii="Times New Roman" w:hAnsi="Times New Roman" w:cs="Times New Roman"/>
          <w:sz w:val="24"/>
          <w:szCs w:val="24"/>
        </w:rPr>
        <w:t xml:space="preserve">. </w:t>
      </w:r>
      <w:r w:rsidRPr="00B36C26">
        <w:rPr>
          <w:rFonts w:ascii="Times New Roman" w:hAnsi="Times New Roman" w:cs="Times New Roman"/>
          <w:sz w:val="24"/>
          <w:szCs w:val="24"/>
        </w:rPr>
        <w:t>El potencial de rendimiento puede definirse como el rendimiento de una variedad en ambientes</w:t>
      </w:r>
      <w:r w:rsidR="009C0E72" w:rsidRPr="00B36C26">
        <w:rPr>
          <w:rFonts w:ascii="Times New Roman" w:hAnsi="Times New Roman" w:cs="Times New Roman"/>
          <w:sz w:val="24"/>
          <w:szCs w:val="24"/>
        </w:rPr>
        <w:t xml:space="preserve"> </w:t>
      </w:r>
      <w:r w:rsidRPr="00B36C26">
        <w:rPr>
          <w:rFonts w:ascii="Times New Roman" w:hAnsi="Times New Roman" w:cs="Times New Roman"/>
          <w:sz w:val="24"/>
          <w:szCs w:val="24"/>
        </w:rPr>
        <w:t>a los que se ha adaptado, donde no hay limitaciones en cuanto a nutrientes, agua y donde las</w:t>
      </w:r>
      <w:r w:rsidR="009C0E72" w:rsidRPr="00B36C26">
        <w:rPr>
          <w:rFonts w:ascii="Times New Roman" w:hAnsi="Times New Roman" w:cs="Times New Roman"/>
          <w:sz w:val="24"/>
          <w:szCs w:val="24"/>
        </w:rPr>
        <w:t xml:space="preserve"> </w:t>
      </w:r>
      <w:r w:rsidRPr="00B36C26">
        <w:rPr>
          <w:rFonts w:ascii="Times New Roman" w:hAnsi="Times New Roman" w:cs="Times New Roman"/>
          <w:sz w:val="24"/>
          <w:szCs w:val="24"/>
        </w:rPr>
        <w:t>plagas, enfermedades, malezas y otros factores negativos se controlan con eficiencia</w:t>
      </w:r>
      <w:sdt>
        <w:sdtPr>
          <w:rPr>
            <w:rFonts w:ascii="Times New Roman" w:hAnsi="Times New Roman" w:cs="Times New Roman"/>
            <w:sz w:val="24"/>
            <w:szCs w:val="24"/>
          </w:rPr>
          <w:id w:val="307283211"/>
          <w:citation/>
        </w:sdtPr>
        <w:sdtEndPr/>
        <w:sdtContent>
          <w:r w:rsidR="006F3505" w:rsidRPr="00B36C26">
            <w:rPr>
              <w:rFonts w:ascii="Times New Roman" w:hAnsi="Times New Roman" w:cs="Times New Roman"/>
              <w:sz w:val="24"/>
              <w:szCs w:val="24"/>
            </w:rPr>
            <w:fldChar w:fldCharType="begin"/>
          </w:r>
          <w:r w:rsidR="006F3505" w:rsidRPr="00B36C26">
            <w:rPr>
              <w:rFonts w:ascii="Times New Roman" w:hAnsi="Times New Roman" w:cs="Times New Roman"/>
              <w:sz w:val="24"/>
              <w:szCs w:val="24"/>
              <w:lang w:val="es-EC"/>
            </w:rPr>
            <w:instrText xml:space="preserve"> CITATION Mén13 \l 12298 </w:instrText>
          </w:r>
          <w:r w:rsidR="006F3505"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(16)</w:t>
          </w:r>
          <w:r w:rsidR="006F3505" w:rsidRPr="00B36C26">
            <w:rPr>
              <w:rFonts w:ascii="Times New Roman" w:hAnsi="Times New Roman" w:cs="Times New Roman"/>
              <w:sz w:val="24"/>
              <w:szCs w:val="24"/>
            </w:rPr>
            <w:fldChar w:fldCharType="end"/>
          </w:r>
        </w:sdtContent>
      </w:sdt>
      <w:r w:rsidR="006F3505" w:rsidRPr="00B36C26">
        <w:rPr>
          <w:rFonts w:ascii="Times New Roman" w:hAnsi="Times New Roman" w:cs="Times New Roman"/>
          <w:sz w:val="24"/>
          <w:szCs w:val="24"/>
        </w:rPr>
        <w:t>.</w:t>
      </w:r>
    </w:p>
    <w:p w14:paraId="7C2C09C3" w14:textId="556C9847" w:rsidR="00376049" w:rsidRPr="00B36C26" w:rsidRDefault="006F3505" w:rsidP="00B36C2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w:t>
      </w:r>
      <w:r w:rsidR="009101C0" w:rsidRPr="00B36C26">
        <w:rPr>
          <w:rFonts w:ascii="Times New Roman" w:hAnsi="Times New Roman" w:cs="Times New Roman"/>
          <w:sz w:val="24"/>
          <w:szCs w:val="24"/>
        </w:rPr>
        <w:t>l rendimiento agrícola de los cultivos de jengibre está</w:t>
      </w:r>
      <w:r w:rsidR="009C0E72" w:rsidRPr="00B36C26">
        <w:rPr>
          <w:rFonts w:ascii="Times New Roman" w:hAnsi="Times New Roman" w:cs="Times New Roman"/>
          <w:sz w:val="24"/>
          <w:szCs w:val="24"/>
        </w:rPr>
        <w:t xml:space="preserve"> </w:t>
      </w:r>
      <w:r w:rsidR="009101C0" w:rsidRPr="00B36C26">
        <w:rPr>
          <w:rFonts w:ascii="Times New Roman" w:hAnsi="Times New Roman" w:cs="Times New Roman"/>
          <w:sz w:val="24"/>
          <w:szCs w:val="24"/>
        </w:rPr>
        <w:t>determinado por factores genéticos</w:t>
      </w:r>
      <w:r w:rsidR="009C0E72" w:rsidRPr="00B36C26">
        <w:rPr>
          <w:rFonts w:ascii="Times New Roman" w:hAnsi="Times New Roman" w:cs="Times New Roman"/>
          <w:sz w:val="24"/>
          <w:szCs w:val="24"/>
        </w:rPr>
        <w:t xml:space="preserve"> la </w:t>
      </w:r>
      <w:r w:rsidR="00376049" w:rsidRPr="00B36C26">
        <w:rPr>
          <w:rFonts w:ascii="Times New Roman" w:hAnsi="Times New Roman" w:cs="Times New Roman"/>
          <w:sz w:val="24"/>
          <w:szCs w:val="24"/>
        </w:rPr>
        <w:t>temperatura y el tipo de suelo</w:t>
      </w:r>
      <w:sdt>
        <w:sdtPr>
          <w:rPr>
            <w:rFonts w:ascii="Times New Roman" w:hAnsi="Times New Roman" w:cs="Times New Roman"/>
            <w:sz w:val="24"/>
            <w:szCs w:val="24"/>
          </w:rPr>
          <w:id w:val="221340003"/>
          <w:citation/>
        </w:sdtPr>
        <w:sdtEndPr/>
        <w:sdtContent>
          <w:r w:rsidR="000A58AC" w:rsidRPr="00B36C26">
            <w:rPr>
              <w:rFonts w:ascii="Times New Roman" w:hAnsi="Times New Roman" w:cs="Times New Roman"/>
              <w:sz w:val="24"/>
              <w:szCs w:val="24"/>
            </w:rPr>
            <w:fldChar w:fldCharType="begin"/>
          </w:r>
          <w:r w:rsidR="000A58AC" w:rsidRPr="00B36C26">
            <w:rPr>
              <w:rFonts w:ascii="Times New Roman" w:hAnsi="Times New Roman" w:cs="Times New Roman"/>
              <w:sz w:val="24"/>
              <w:szCs w:val="24"/>
              <w:lang w:val="es-EC"/>
            </w:rPr>
            <w:instrText xml:space="preserve"> CITATION Toa07 \l 12298 </w:instrText>
          </w:r>
          <w:r w:rsidR="000A58AC"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(17)</w:t>
          </w:r>
          <w:r w:rsidR="000A58AC" w:rsidRPr="00B36C26">
            <w:rPr>
              <w:rFonts w:ascii="Times New Roman" w:hAnsi="Times New Roman" w:cs="Times New Roman"/>
              <w:sz w:val="24"/>
              <w:szCs w:val="24"/>
            </w:rPr>
            <w:fldChar w:fldCharType="end"/>
          </w:r>
        </w:sdtContent>
      </w:sdt>
      <w:r w:rsidR="009E26D9" w:rsidRPr="00B36C26">
        <w:rPr>
          <w:rFonts w:ascii="Times New Roman" w:hAnsi="Times New Roman" w:cs="Times New Roman"/>
          <w:sz w:val="24"/>
          <w:szCs w:val="24"/>
        </w:rPr>
        <w:t>.</w:t>
      </w:r>
      <w:r>
        <w:rPr>
          <w:rFonts w:ascii="Times New Roman" w:hAnsi="Times New Roman" w:cs="Times New Roman"/>
          <w:sz w:val="24"/>
          <w:szCs w:val="24"/>
        </w:rPr>
        <w:t xml:space="preserve"> </w:t>
      </w:r>
      <w:r w:rsidR="009E26D9" w:rsidRPr="00B36C26">
        <w:rPr>
          <w:rFonts w:ascii="Times New Roman" w:hAnsi="Times New Roman" w:cs="Times New Roman"/>
          <w:sz w:val="24"/>
          <w:szCs w:val="24"/>
        </w:rPr>
        <w:t xml:space="preserve">Se reportan rendimientos que van desde 12 a 25 t/ha de </w:t>
      </w:r>
      <w:r w:rsidR="007165F0">
        <w:rPr>
          <w:rFonts w:ascii="Times New Roman" w:hAnsi="Times New Roman" w:cs="Times New Roman"/>
          <w:sz w:val="24"/>
          <w:szCs w:val="24"/>
        </w:rPr>
        <w:t>rizoma</w:t>
      </w:r>
      <w:r w:rsidR="009E26D9" w:rsidRPr="00B36C26">
        <w:rPr>
          <w:rFonts w:ascii="Times New Roman" w:hAnsi="Times New Roman" w:cs="Times New Roman"/>
          <w:sz w:val="24"/>
          <w:szCs w:val="24"/>
        </w:rPr>
        <w:t xml:space="preserve"> fresco, o lo que se considera como el incremento de </w:t>
      </w:r>
      <w:r w:rsidR="007165F0">
        <w:rPr>
          <w:rFonts w:ascii="Times New Roman" w:hAnsi="Times New Roman" w:cs="Times New Roman"/>
          <w:sz w:val="24"/>
          <w:szCs w:val="24"/>
        </w:rPr>
        <w:t>seis</w:t>
      </w:r>
      <w:r w:rsidR="009E26D9" w:rsidRPr="00B36C26">
        <w:rPr>
          <w:rFonts w:ascii="Times New Roman" w:hAnsi="Times New Roman" w:cs="Times New Roman"/>
          <w:sz w:val="24"/>
          <w:szCs w:val="24"/>
        </w:rPr>
        <w:t xml:space="preserve"> a </w:t>
      </w:r>
      <w:r w:rsidR="007165F0">
        <w:rPr>
          <w:rFonts w:ascii="Times New Roman" w:hAnsi="Times New Roman" w:cs="Times New Roman"/>
          <w:sz w:val="24"/>
          <w:szCs w:val="24"/>
        </w:rPr>
        <w:t>ocho</w:t>
      </w:r>
      <w:r w:rsidR="009E26D9" w:rsidRPr="00B36C26">
        <w:rPr>
          <w:rFonts w:ascii="Times New Roman" w:hAnsi="Times New Roman" w:cs="Times New Roman"/>
          <w:sz w:val="24"/>
          <w:szCs w:val="24"/>
        </w:rPr>
        <w:t xml:space="preserve"> veces el peso de los rizomas sembrados inicialmente, por lo que la nutrición mineral es uno de los factores que más inciden en la producción, mientras los fertilizantes sean más higroscópicos, absorberán más rápido el agua del medio que los rodea produciéndose reacciones de hidrolisis y liberación de sales que pasan directamente a la solución del suelo para ser aprovechadas por la planta</w:t>
      </w:r>
      <w:sdt>
        <w:sdtPr>
          <w:rPr>
            <w:rFonts w:ascii="Times New Roman" w:hAnsi="Times New Roman" w:cs="Times New Roman"/>
            <w:sz w:val="24"/>
            <w:szCs w:val="24"/>
          </w:rPr>
          <w:id w:val="-31114594"/>
          <w:citation/>
        </w:sdtPr>
        <w:sdtEndPr/>
        <w:sdtContent>
          <w:r w:rsidR="008D615D" w:rsidRPr="00B36C26">
            <w:rPr>
              <w:rFonts w:ascii="Times New Roman" w:hAnsi="Times New Roman" w:cs="Times New Roman"/>
              <w:sz w:val="24"/>
              <w:szCs w:val="24"/>
            </w:rPr>
            <w:fldChar w:fldCharType="begin"/>
          </w:r>
          <w:r w:rsidR="008D615D" w:rsidRPr="00B36C26">
            <w:rPr>
              <w:rFonts w:ascii="Times New Roman" w:hAnsi="Times New Roman" w:cs="Times New Roman"/>
              <w:sz w:val="24"/>
              <w:szCs w:val="24"/>
              <w:lang w:val="es-EC"/>
            </w:rPr>
            <w:instrText xml:space="preserve"> CITATION Val05 \l 12298 </w:instrText>
          </w:r>
          <w:r w:rsidR="008D615D"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(18)</w:t>
          </w:r>
          <w:r w:rsidR="008D615D" w:rsidRPr="00B36C26">
            <w:rPr>
              <w:rFonts w:ascii="Times New Roman" w:hAnsi="Times New Roman" w:cs="Times New Roman"/>
              <w:sz w:val="24"/>
              <w:szCs w:val="24"/>
            </w:rPr>
            <w:fldChar w:fldCharType="end"/>
          </w:r>
        </w:sdtContent>
      </w:sdt>
      <w:r w:rsidR="009E26D9" w:rsidRPr="00B36C26">
        <w:rPr>
          <w:rFonts w:ascii="Times New Roman" w:hAnsi="Times New Roman" w:cs="Times New Roman"/>
          <w:sz w:val="24"/>
          <w:szCs w:val="24"/>
        </w:rPr>
        <w:t>.</w:t>
      </w:r>
    </w:p>
    <w:p w14:paraId="355EDE07" w14:textId="77777777" w:rsidR="009D2ACF" w:rsidRPr="00B36C26" w:rsidRDefault="009D2ACF" w:rsidP="00B36C26">
      <w:pPr>
        <w:spacing w:line="360" w:lineRule="auto"/>
        <w:jc w:val="both"/>
        <w:rPr>
          <w:rFonts w:ascii="Times New Roman" w:hAnsi="Times New Roman" w:cs="Times New Roman"/>
          <w:sz w:val="24"/>
          <w:szCs w:val="24"/>
        </w:rPr>
      </w:pPr>
    </w:p>
    <w:p w14:paraId="0A7E05AA" w14:textId="5125D9E4" w:rsidR="008D615D" w:rsidRPr="006F3505" w:rsidRDefault="006F3505" w:rsidP="00D67FBC">
      <w:pPr>
        <w:pStyle w:val="Prrafodelista"/>
        <w:numPr>
          <w:ilvl w:val="2"/>
          <w:numId w:val="18"/>
        </w:numPr>
        <w:spacing w:line="360" w:lineRule="auto"/>
        <w:outlineLvl w:val="0"/>
        <w:rPr>
          <w:rFonts w:ascii="Times New Roman" w:hAnsi="Times New Roman" w:cs="Times New Roman"/>
          <w:b/>
          <w:bCs/>
          <w:sz w:val="24"/>
          <w:szCs w:val="24"/>
        </w:rPr>
      </w:pPr>
      <w:bookmarkStart w:id="158" w:name="_Toc135710456"/>
      <w:bookmarkStart w:id="159" w:name="_Toc137112819"/>
      <w:r>
        <w:rPr>
          <w:rFonts w:ascii="Times New Roman" w:hAnsi="Times New Roman" w:cs="Times New Roman"/>
          <w:b/>
          <w:bCs/>
          <w:i/>
          <w:iCs/>
          <w:sz w:val="24"/>
          <w:szCs w:val="24"/>
        </w:rPr>
        <w:t>El</w:t>
      </w:r>
      <w:r w:rsidR="00022DE7" w:rsidRPr="00D67FBC">
        <w:rPr>
          <w:rFonts w:ascii="Times New Roman" w:hAnsi="Times New Roman" w:cs="Times New Roman"/>
          <w:b/>
          <w:bCs/>
          <w:i/>
          <w:iCs/>
          <w:sz w:val="24"/>
          <w:szCs w:val="24"/>
        </w:rPr>
        <w:t xml:space="preserve"> cultivo</w:t>
      </w:r>
      <w:r>
        <w:rPr>
          <w:rFonts w:ascii="Times New Roman" w:hAnsi="Times New Roman" w:cs="Times New Roman"/>
          <w:b/>
          <w:bCs/>
          <w:i/>
          <w:iCs/>
          <w:sz w:val="24"/>
          <w:szCs w:val="24"/>
        </w:rPr>
        <w:t xml:space="preserve"> de jengibre</w:t>
      </w:r>
      <w:bookmarkEnd w:id="158"/>
      <w:bookmarkEnd w:id="159"/>
    </w:p>
    <w:p w14:paraId="434EBB7D" w14:textId="77777777" w:rsidR="006F3505" w:rsidRPr="006F3505" w:rsidRDefault="006F3505" w:rsidP="006F3505">
      <w:pPr>
        <w:spacing w:line="360" w:lineRule="auto"/>
        <w:rPr>
          <w:rFonts w:ascii="Times New Roman" w:hAnsi="Times New Roman" w:cs="Times New Roman"/>
          <w:b/>
          <w:bCs/>
          <w:sz w:val="24"/>
          <w:szCs w:val="24"/>
        </w:rPr>
      </w:pPr>
    </w:p>
    <w:p w14:paraId="04CAC648" w14:textId="087E74BE" w:rsidR="006F3505" w:rsidRPr="00D67FBC" w:rsidRDefault="006F3505" w:rsidP="006F3505">
      <w:pPr>
        <w:pStyle w:val="Prrafodelista"/>
        <w:numPr>
          <w:ilvl w:val="3"/>
          <w:numId w:val="18"/>
        </w:numPr>
        <w:spacing w:line="360" w:lineRule="auto"/>
        <w:ind w:left="851" w:hanging="851"/>
        <w:outlineLvl w:val="0"/>
        <w:rPr>
          <w:rFonts w:ascii="Times New Roman" w:hAnsi="Times New Roman" w:cs="Times New Roman"/>
          <w:b/>
          <w:bCs/>
          <w:sz w:val="24"/>
          <w:szCs w:val="24"/>
        </w:rPr>
      </w:pPr>
      <w:bookmarkStart w:id="160" w:name="_Toc135710457"/>
      <w:bookmarkStart w:id="161" w:name="_Toc137112820"/>
      <w:r>
        <w:rPr>
          <w:rFonts w:ascii="Times New Roman" w:hAnsi="Times New Roman" w:cs="Times New Roman"/>
          <w:b/>
          <w:bCs/>
          <w:i/>
          <w:iCs/>
          <w:sz w:val="24"/>
          <w:szCs w:val="24"/>
        </w:rPr>
        <w:t>Métodos de propagación.</w:t>
      </w:r>
      <w:bookmarkEnd w:id="160"/>
      <w:bookmarkEnd w:id="161"/>
    </w:p>
    <w:p w14:paraId="0F2AA5C1" w14:textId="77777777" w:rsidR="009D2ACF" w:rsidRPr="00B36C26" w:rsidRDefault="009D2ACF" w:rsidP="00B36C26">
      <w:pPr>
        <w:spacing w:line="360" w:lineRule="auto"/>
        <w:jc w:val="both"/>
        <w:rPr>
          <w:rFonts w:ascii="Times New Roman" w:hAnsi="Times New Roman" w:cs="Times New Roman"/>
          <w:sz w:val="24"/>
          <w:szCs w:val="24"/>
        </w:rPr>
      </w:pPr>
    </w:p>
    <w:p w14:paraId="09F6DEF3" w14:textId="63D1280D" w:rsidR="00C17284" w:rsidRPr="00B36C26" w:rsidRDefault="00C17284"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La propagación vegetativa es una norma general en el cultivo de jengibre</w:t>
      </w:r>
      <w:r w:rsidR="00A92A2D" w:rsidRPr="00B36C26">
        <w:rPr>
          <w:rFonts w:ascii="Times New Roman" w:hAnsi="Times New Roman" w:cs="Times New Roman"/>
          <w:sz w:val="24"/>
          <w:szCs w:val="24"/>
        </w:rPr>
        <w:t xml:space="preserve"> </w:t>
      </w:r>
      <w:r w:rsidR="00A92A2D" w:rsidRPr="007165F0">
        <w:rPr>
          <w:rFonts w:ascii="Times New Roman" w:eastAsiaTheme="minorHAnsi" w:hAnsi="Times New Roman" w:cs="Times New Roman"/>
          <w:sz w:val="24"/>
          <w:lang w:val="es-EC"/>
        </w:rPr>
        <w:t>(</w:t>
      </w:r>
      <w:r w:rsidR="00A92A2D" w:rsidRPr="007165F0">
        <w:rPr>
          <w:rFonts w:ascii="Times New Roman" w:eastAsiaTheme="minorHAnsi" w:hAnsi="Times New Roman" w:cs="Times New Roman"/>
          <w:bCs/>
          <w:i/>
          <w:sz w:val="24"/>
          <w:lang w:val="es-EC"/>
        </w:rPr>
        <w:t>Zingiber officinale</w:t>
      </w:r>
      <w:r w:rsidR="00A92A2D" w:rsidRPr="007165F0">
        <w:rPr>
          <w:rFonts w:ascii="Times New Roman" w:eastAsiaTheme="minorHAnsi" w:hAnsi="Times New Roman" w:cs="Times New Roman"/>
          <w:sz w:val="24"/>
          <w:lang w:val="es-EC"/>
        </w:rPr>
        <w:t>)</w:t>
      </w:r>
      <w:r w:rsidRPr="007165F0">
        <w:rPr>
          <w:rFonts w:ascii="Times New Roman" w:hAnsi="Times New Roman" w:cs="Times New Roman"/>
          <w:sz w:val="24"/>
          <w:szCs w:val="24"/>
        </w:rPr>
        <w:t>,</w:t>
      </w:r>
      <w:r w:rsidRPr="00B36C26">
        <w:rPr>
          <w:rFonts w:ascii="Times New Roman" w:hAnsi="Times New Roman" w:cs="Times New Roman"/>
          <w:sz w:val="24"/>
          <w:szCs w:val="24"/>
        </w:rPr>
        <w:t xml:space="preserve"> debido principalmente a que muy escasas veces produce semillas, a pesar de que no se aprecian diferencias morfológicas aparentes entre distintos materiales de propagación, los rendimientos sí varían entre clones de orígenes diferentes. A pesar de que aún existe esa costumbre de no desinfectar los rizomas para la siembra, </w:t>
      </w:r>
      <w:r w:rsidR="00F270C7" w:rsidRPr="00B36C26">
        <w:rPr>
          <w:rFonts w:ascii="Times New Roman" w:hAnsi="Times New Roman" w:cs="Times New Roman"/>
          <w:sz w:val="24"/>
          <w:szCs w:val="24"/>
        </w:rPr>
        <w:t>esta</w:t>
      </w:r>
      <w:r w:rsidRPr="00B36C26">
        <w:rPr>
          <w:rFonts w:ascii="Times New Roman" w:hAnsi="Times New Roman" w:cs="Times New Roman"/>
          <w:sz w:val="24"/>
          <w:szCs w:val="24"/>
        </w:rPr>
        <w:t xml:space="preserve"> práctica sí es recomendable para evitar así la contaminación principalmente por hongos</w:t>
      </w:r>
      <w:sdt>
        <w:sdtPr>
          <w:rPr>
            <w:rFonts w:ascii="Times New Roman" w:hAnsi="Times New Roman" w:cs="Times New Roman"/>
            <w:sz w:val="24"/>
            <w:szCs w:val="24"/>
          </w:rPr>
          <w:id w:val="-668795817"/>
          <w:citation/>
        </w:sdtPr>
        <w:sdtEndPr/>
        <w:sdtContent>
          <w:r w:rsidR="00F270C7" w:rsidRPr="00B36C26">
            <w:rPr>
              <w:rFonts w:ascii="Times New Roman" w:hAnsi="Times New Roman" w:cs="Times New Roman"/>
              <w:sz w:val="24"/>
              <w:szCs w:val="24"/>
            </w:rPr>
            <w:fldChar w:fldCharType="begin"/>
          </w:r>
          <w:r w:rsidR="00F270C7" w:rsidRPr="00B36C26">
            <w:rPr>
              <w:rFonts w:ascii="Times New Roman" w:hAnsi="Times New Roman" w:cs="Times New Roman"/>
              <w:sz w:val="24"/>
              <w:szCs w:val="24"/>
              <w:lang w:val="es-EC"/>
            </w:rPr>
            <w:instrText xml:space="preserve"> CITATION Vél19 \l 12298 </w:instrText>
          </w:r>
          <w:r w:rsidR="00F270C7"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(7)</w:t>
          </w:r>
          <w:r w:rsidR="00F270C7" w:rsidRPr="00B36C26">
            <w:rPr>
              <w:rFonts w:ascii="Times New Roman" w:hAnsi="Times New Roman" w:cs="Times New Roman"/>
              <w:sz w:val="24"/>
              <w:szCs w:val="24"/>
            </w:rPr>
            <w:fldChar w:fldCharType="end"/>
          </w:r>
        </w:sdtContent>
      </w:sdt>
      <w:r w:rsidRPr="00B36C26">
        <w:rPr>
          <w:rFonts w:ascii="Times New Roman" w:hAnsi="Times New Roman" w:cs="Times New Roman"/>
          <w:sz w:val="24"/>
          <w:szCs w:val="24"/>
        </w:rPr>
        <w:t>.</w:t>
      </w:r>
    </w:p>
    <w:p w14:paraId="4E312303" w14:textId="77777777" w:rsidR="009D2ACF" w:rsidRPr="00B36C26" w:rsidRDefault="009D2ACF" w:rsidP="00B36C26">
      <w:pPr>
        <w:spacing w:line="360" w:lineRule="auto"/>
        <w:jc w:val="both"/>
        <w:rPr>
          <w:rFonts w:ascii="Times New Roman" w:hAnsi="Times New Roman" w:cs="Times New Roman"/>
          <w:sz w:val="24"/>
          <w:szCs w:val="24"/>
        </w:rPr>
      </w:pPr>
    </w:p>
    <w:p w14:paraId="32AC87F8" w14:textId="23089F46" w:rsidR="008D615D" w:rsidRPr="00B36C26" w:rsidRDefault="00F270C7"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Un almacenamiento </w:t>
      </w:r>
      <w:r w:rsidR="00C17284" w:rsidRPr="00B36C26">
        <w:rPr>
          <w:rFonts w:ascii="Times New Roman" w:hAnsi="Times New Roman" w:cs="Times New Roman"/>
          <w:sz w:val="24"/>
          <w:szCs w:val="24"/>
        </w:rPr>
        <w:t xml:space="preserve">en condiciones </w:t>
      </w:r>
      <w:r w:rsidRPr="00B36C26">
        <w:rPr>
          <w:rFonts w:ascii="Times New Roman" w:hAnsi="Times New Roman" w:cs="Times New Roman"/>
          <w:sz w:val="24"/>
          <w:szCs w:val="24"/>
        </w:rPr>
        <w:t xml:space="preserve">óptimas de humedad y temperatura permite </w:t>
      </w:r>
      <w:r w:rsidR="00DA42F3" w:rsidRPr="00B36C26">
        <w:rPr>
          <w:rFonts w:ascii="Times New Roman" w:hAnsi="Times New Roman" w:cs="Times New Roman"/>
          <w:sz w:val="24"/>
          <w:szCs w:val="24"/>
        </w:rPr>
        <w:t xml:space="preserve">conservar los rizomas destinados para semilla </w:t>
      </w:r>
      <w:r w:rsidR="00C17284" w:rsidRPr="00B36C26">
        <w:rPr>
          <w:rFonts w:ascii="Times New Roman" w:hAnsi="Times New Roman" w:cs="Times New Roman"/>
          <w:sz w:val="24"/>
          <w:szCs w:val="24"/>
        </w:rPr>
        <w:t>hasta 6 meses</w:t>
      </w:r>
      <w:r w:rsidR="00DA42F3" w:rsidRPr="00B36C26">
        <w:rPr>
          <w:rFonts w:ascii="Times New Roman" w:hAnsi="Times New Roman" w:cs="Times New Roman"/>
          <w:sz w:val="24"/>
          <w:szCs w:val="24"/>
        </w:rPr>
        <w:t>. El tamaño ideal p</w:t>
      </w:r>
      <w:r w:rsidR="00C17284" w:rsidRPr="00B36C26">
        <w:rPr>
          <w:rFonts w:ascii="Times New Roman" w:hAnsi="Times New Roman" w:cs="Times New Roman"/>
          <w:sz w:val="24"/>
          <w:szCs w:val="24"/>
        </w:rPr>
        <w:t>a</w:t>
      </w:r>
      <w:r w:rsidR="00DA42F3" w:rsidRPr="00B36C26">
        <w:rPr>
          <w:rFonts w:ascii="Times New Roman" w:hAnsi="Times New Roman" w:cs="Times New Roman"/>
          <w:sz w:val="24"/>
          <w:szCs w:val="24"/>
        </w:rPr>
        <w:t>ra la</w:t>
      </w:r>
      <w:r w:rsidR="00C17284" w:rsidRPr="00B36C26">
        <w:rPr>
          <w:rFonts w:ascii="Times New Roman" w:hAnsi="Times New Roman" w:cs="Times New Roman"/>
          <w:sz w:val="24"/>
          <w:szCs w:val="24"/>
        </w:rPr>
        <w:t xml:space="preserve"> propagación como material vegetativo </w:t>
      </w:r>
      <w:r w:rsidR="00DA42F3" w:rsidRPr="00B36C26">
        <w:rPr>
          <w:rFonts w:ascii="Times New Roman" w:hAnsi="Times New Roman" w:cs="Times New Roman"/>
          <w:sz w:val="24"/>
          <w:szCs w:val="24"/>
        </w:rPr>
        <w:t xml:space="preserve">es </w:t>
      </w:r>
      <w:r w:rsidR="00C17284" w:rsidRPr="00B36C26">
        <w:rPr>
          <w:rFonts w:ascii="Times New Roman" w:hAnsi="Times New Roman" w:cs="Times New Roman"/>
          <w:sz w:val="24"/>
          <w:szCs w:val="24"/>
        </w:rPr>
        <w:t>de 2</w:t>
      </w:r>
      <w:r w:rsidR="007165F0">
        <w:rPr>
          <w:rFonts w:ascii="Times New Roman" w:hAnsi="Times New Roman" w:cs="Times New Roman"/>
          <w:sz w:val="24"/>
          <w:szCs w:val="24"/>
        </w:rPr>
        <w:t>.</w:t>
      </w:r>
      <w:r w:rsidR="00C17284" w:rsidRPr="00B36C26">
        <w:rPr>
          <w:rFonts w:ascii="Times New Roman" w:hAnsi="Times New Roman" w:cs="Times New Roman"/>
          <w:sz w:val="24"/>
          <w:szCs w:val="24"/>
        </w:rPr>
        <w:t>5 a 5</w:t>
      </w:r>
      <w:r w:rsidR="007165F0">
        <w:rPr>
          <w:rFonts w:ascii="Times New Roman" w:hAnsi="Times New Roman" w:cs="Times New Roman"/>
          <w:sz w:val="24"/>
          <w:szCs w:val="24"/>
        </w:rPr>
        <w:t>.0</w:t>
      </w:r>
      <w:r w:rsidR="00C17284" w:rsidRPr="00B36C26">
        <w:rPr>
          <w:rFonts w:ascii="Times New Roman" w:hAnsi="Times New Roman" w:cs="Times New Roman"/>
          <w:sz w:val="24"/>
          <w:szCs w:val="24"/>
        </w:rPr>
        <w:t xml:space="preserve"> cm de largo, con</w:t>
      </w:r>
      <w:r w:rsidR="00DA42F3" w:rsidRPr="00B36C26">
        <w:rPr>
          <w:rFonts w:ascii="Times New Roman" w:hAnsi="Times New Roman" w:cs="Times New Roman"/>
          <w:sz w:val="24"/>
          <w:szCs w:val="24"/>
        </w:rPr>
        <w:t xml:space="preserve"> </w:t>
      </w:r>
      <w:r w:rsidR="00C17284" w:rsidRPr="00B36C26">
        <w:rPr>
          <w:rFonts w:ascii="Times New Roman" w:hAnsi="Times New Roman" w:cs="Times New Roman"/>
          <w:sz w:val="24"/>
          <w:szCs w:val="24"/>
        </w:rPr>
        <w:t xml:space="preserve">dos a tres </w:t>
      </w:r>
      <w:r w:rsidR="00DA42F3" w:rsidRPr="00B36C26">
        <w:rPr>
          <w:rFonts w:ascii="Times New Roman" w:hAnsi="Times New Roman" w:cs="Times New Roman"/>
          <w:sz w:val="24"/>
          <w:szCs w:val="24"/>
        </w:rPr>
        <w:t>yemas activas</w:t>
      </w:r>
      <w:r w:rsidR="00C17284" w:rsidRPr="00B36C26">
        <w:rPr>
          <w:rFonts w:ascii="Times New Roman" w:hAnsi="Times New Roman" w:cs="Times New Roman"/>
          <w:sz w:val="24"/>
          <w:szCs w:val="24"/>
        </w:rPr>
        <w:t xml:space="preserve">, con un peso </w:t>
      </w:r>
      <w:r w:rsidR="00DA42F3" w:rsidRPr="00B36C26">
        <w:rPr>
          <w:rFonts w:ascii="Times New Roman" w:hAnsi="Times New Roman" w:cs="Times New Roman"/>
          <w:sz w:val="24"/>
          <w:szCs w:val="24"/>
        </w:rPr>
        <w:t>promedio de</w:t>
      </w:r>
      <w:r w:rsidR="00C17284" w:rsidRPr="00B36C26">
        <w:rPr>
          <w:rFonts w:ascii="Times New Roman" w:hAnsi="Times New Roman" w:cs="Times New Roman"/>
          <w:sz w:val="24"/>
          <w:szCs w:val="24"/>
        </w:rPr>
        <w:t xml:space="preserve"> 20 a 30 gr</w:t>
      </w:r>
      <w:r w:rsidR="00DA42F3" w:rsidRPr="00B36C26">
        <w:rPr>
          <w:rFonts w:ascii="Times New Roman" w:hAnsi="Times New Roman" w:cs="Times New Roman"/>
          <w:sz w:val="24"/>
          <w:szCs w:val="24"/>
        </w:rPr>
        <w:t xml:space="preserve"> que deben estar </w:t>
      </w:r>
      <w:r w:rsidR="00C17284" w:rsidRPr="00B36C26">
        <w:rPr>
          <w:rFonts w:ascii="Times New Roman" w:hAnsi="Times New Roman" w:cs="Times New Roman"/>
          <w:sz w:val="24"/>
          <w:szCs w:val="24"/>
        </w:rPr>
        <w:t>pregerminados</w:t>
      </w:r>
      <w:r w:rsidR="00DA42F3" w:rsidRPr="00B36C26">
        <w:rPr>
          <w:rFonts w:ascii="Times New Roman" w:hAnsi="Times New Roman" w:cs="Times New Roman"/>
          <w:sz w:val="24"/>
          <w:szCs w:val="24"/>
        </w:rPr>
        <w:t xml:space="preserve"> antes de sembrarlos, por lo que la semilla debe someterse a una ligera humidificación. L</w:t>
      </w:r>
      <w:r w:rsidR="00C17284" w:rsidRPr="00B36C26">
        <w:rPr>
          <w:rFonts w:ascii="Times New Roman" w:hAnsi="Times New Roman" w:cs="Times New Roman"/>
          <w:sz w:val="24"/>
          <w:szCs w:val="24"/>
        </w:rPr>
        <w:t xml:space="preserve">os rizomas utilizados </w:t>
      </w:r>
      <w:r w:rsidR="00DA42F3" w:rsidRPr="00B36C26">
        <w:rPr>
          <w:rFonts w:ascii="Times New Roman" w:hAnsi="Times New Roman" w:cs="Times New Roman"/>
          <w:sz w:val="24"/>
          <w:szCs w:val="24"/>
        </w:rPr>
        <w:t xml:space="preserve">como material de propagación </w:t>
      </w:r>
      <w:r w:rsidR="00C17284" w:rsidRPr="00B36C26">
        <w:rPr>
          <w:rFonts w:ascii="Times New Roman" w:hAnsi="Times New Roman" w:cs="Times New Roman"/>
          <w:sz w:val="24"/>
          <w:szCs w:val="24"/>
        </w:rPr>
        <w:t>deben estar maduros</w:t>
      </w:r>
      <w:r w:rsidR="00CA0F92" w:rsidRPr="00B36C26">
        <w:rPr>
          <w:rFonts w:ascii="Times New Roman" w:hAnsi="Times New Roman" w:cs="Times New Roman"/>
          <w:sz w:val="24"/>
          <w:szCs w:val="24"/>
        </w:rPr>
        <w:t xml:space="preserve">, es decir deben tener </w:t>
      </w:r>
      <w:r w:rsidR="00C17284" w:rsidRPr="00B36C26">
        <w:rPr>
          <w:rFonts w:ascii="Times New Roman" w:hAnsi="Times New Roman" w:cs="Times New Roman"/>
          <w:sz w:val="24"/>
          <w:szCs w:val="24"/>
        </w:rPr>
        <w:t xml:space="preserve">entre </w:t>
      </w:r>
      <w:r w:rsidR="007165F0">
        <w:rPr>
          <w:rFonts w:ascii="Times New Roman" w:hAnsi="Times New Roman" w:cs="Times New Roman"/>
          <w:sz w:val="24"/>
          <w:szCs w:val="24"/>
        </w:rPr>
        <w:t>nueve</w:t>
      </w:r>
      <w:r w:rsidR="00CA0F92" w:rsidRPr="00B36C26">
        <w:rPr>
          <w:rFonts w:ascii="Times New Roman" w:hAnsi="Times New Roman" w:cs="Times New Roman"/>
          <w:sz w:val="24"/>
          <w:szCs w:val="24"/>
        </w:rPr>
        <w:t xml:space="preserve"> a </w:t>
      </w:r>
      <w:r w:rsidR="007165F0">
        <w:rPr>
          <w:rFonts w:ascii="Times New Roman" w:hAnsi="Times New Roman" w:cs="Times New Roman"/>
          <w:sz w:val="24"/>
          <w:szCs w:val="24"/>
        </w:rPr>
        <w:t>diez</w:t>
      </w:r>
      <w:r w:rsidR="00C17284" w:rsidRPr="00B36C26">
        <w:rPr>
          <w:rFonts w:ascii="Times New Roman" w:hAnsi="Times New Roman" w:cs="Times New Roman"/>
          <w:sz w:val="24"/>
          <w:szCs w:val="24"/>
        </w:rPr>
        <w:t xml:space="preserve"> meses </w:t>
      </w:r>
      <w:sdt>
        <w:sdtPr>
          <w:rPr>
            <w:rFonts w:ascii="Times New Roman" w:hAnsi="Times New Roman" w:cs="Times New Roman"/>
            <w:sz w:val="24"/>
            <w:szCs w:val="24"/>
          </w:rPr>
          <w:id w:val="1712920971"/>
          <w:citation/>
        </w:sdtPr>
        <w:sdtEndPr/>
        <w:sdtContent>
          <w:r w:rsidR="00CA0F92" w:rsidRPr="00B36C26">
            <w:rPr>
              <w:rFonts w:ascii="Times New Roman" w:hAnsi="Times New Roman" w:cs="Times New Roman"/>
              <w:sz w:val="24"/>
              <w:szCs w:val="24"/>
            </w:rPr>
            <w:fldChar w:fldCharType="begin"/>
          </w:r>
          <w:r w:rsidR="00CA0F92" w:rsidRPr="00B36C26">
            <w:rPr>
              <w:rFonts w:ascii="Times New Roman" w:hAnsi="Times New Roman" w:cs="Times New Roman"/>
              <w:sz w:val="24"/>
              <w:szCs w:val="24"/>
              <w:lang w:val="es-EC"/>
            </w:rPr>
            <w:instrText xml:space="preserve"> CITATION Sal22 \l 12298 </w:instrText>
          </w:r>
          <w:r w:rsidR="00CA0F92" w:rsidRPr="00B36C26">
            <w:rPr>
              <w:rFonts w:ascii="Times New Roman" w:hAnsi="Times New Roman" w:cs="Times New Roman"/>
              <w:sz w:val="24"/>
              <w:szCs w:val="24"/>
            </w:rPr>
            <w:fldChar w:fldCharType="separate"/>
          </w:r>
          <w:r w:rsidR="001B1344" w:rsidRPr="001B1344">
            <w:rPr>
              <w:rFonts w:ascii="Times New Roman" w:hAnsi="Times New Roman" w:cs="Times New Roman"/>
              <w:noProof/>
              <w:sz w:val="24"/>
              <w:szCs w:val="24"/>
              <w:lang w:val="es-EC"/>
            </w:rPr>
            <w:t>(19)</w:t>
          </w:r>
          <w:r w:rsidR="00CA0F92" w:rsidRPr="00B36C26">
            <w:rPr>
              <w:rFonts w:ascii="Times New Roman" w:hAnsi="Times New Roman" w:cs="Times New Roman"/>
              <w:sz w:val="24"/>
              <w:szCs w:val="24"/>
            </w:rPr>
            <w:fldChar w:fldCharType="end"/>
          </w:r>
        </w:sdtContent>
      </w:sdt>
      <w:r w:rsidR="00CA0F92" w:rsidRPr="00B36C26">
        <w:rPr>
          <w:rFonts w:ascii="Times New Roman" w:hAnsi="Times New Roman" w:cs="Times New Roman"/>
          <w:sz w:val="24"/>
          <w:szCs w:val="24"/>
        </w:rPr>
        <w:t>.</w:t>
      </w:r>
    </w:p>
    <w:p w14:paraId="3089254E" w14:textId="77777777" w:rsidR="009D2ACF" w:rsidRPr="00B36C26" w:rsidRDefault="009D2ACF" w:rsidP="00B36C26">
      <w:pPr>
        <w:spacing w:line="360" w:lineRule="auto"/>
        <w:jc w:val="both"/>
        <w:rPr>
          <w:rFonts w:ascii="Times New Roman" w:hAnsi="Times New Roman" w:cs="Times New Roman"/>
          <w:sz w:val="24"/>
          <w:szCs w:val="24"/>
        </w:rPr>
      </w:pPr>
    </w:p>
    <w:p w14:paraId="0AFA9AA8" w14:textId="67671955" w:rsidR="009163B0" w:rsidRPr="00D67FBC" w:rsidRDefault="009163B0" w:rsidP="00B36C26">
      <w:pPr>
        <w:pStyle w:val="Prrafodelista"/>
        <w:numPr>
          <w:ilvl w:val="3"/>
          <w:numId w:val="18"/>
        </w:numPr>
        <w:spacing w:line="360" w:lineRule="auto"/>
        <w:ind w:left="851" w:hanging="851"/>
        <w:jc w:val="both"/>
        <w:outlineLvl w:val="0"/>
        <w:rPr>
          <w:rFonts w:ascii="Times New Roman" w:hAnsi="Times New Roman" w:cs="Times New Roman"/>
          <w:b/>
          <w:bCs/>
          <w:i/>
          <w:iCs/>
          <w:sz w:val="24"/>
          <w:szCs w:val="24"/>
        </w:rPr>
      </w:pPr>
      <w:bookmarkStart w:id="162" w:name="_Toc135710458"/>
      <w:bookmarkStart w:id="163" w:name="_Toc137112821"/>
      <w:r w:rsidRPr="00D67FBC">
        <w:rPr>
          <w:rFonts w:ascii="Times New Roman" w:hAnsi="Times New Roman" w:cs="Times New Roman"/>
          <w:b/>
          <w:bCs/>
          <w:i/>
          <w:iCs/>
          <w:sz w:val="24"/>
          <w:szCs w:val="24"/>
        </w:rPr>
        <w:t>Manejo de suelo</w:t>
      </w:r>
      <w:r w:rsidR="00D67FBC">
        <w:rPr>
          <w:rFonts w:ascii="Times New Roman" w:hAnsi="Times New Roman" w:cs="Times New Roman"/>
          <w:b/>
          <w:bCs/>
          <w:i/>
          <w:iCs/>
          <w:sz w:val="24"/>
          <w:szCs w:val="24"/>
        </w:rPr>
        <w:t>.</w:t>
      </w:r>
      <w:bookmarkEnd w:id="162"/>
      <w:bookmarkEnd w:id="163"/>
    </w:p>
    <w:p w14:paraId="0D9E48DA" w14:textId="77777777" w:rsidR="009D2ACF" w:rsidRPr="00B36C26" w:rsidRDefault="009D2ACF" w:rsidP="00B36C26">
      <w:pPr>
        <w:spacing w:line="360" w:lineRule="auto"/>
        <w:jc w:val="both"/>
        <w:rPr>
          <w:rFonts w:ascii="Times New Roman" w:hAnsi="Times New Roman" w:cs="Times New Roman"/>
          <w:b/>
          <w:bCs/>
          <w:sz w:val="24"/>
          <w:szCs w:val="24"/>
        </w:rPr>
      </w:pPr>
    </w:p>
    <w:p w14:paraId="7CB42D8A" w14:textId="519C1A1D" w:rsidR="006F3505" w:rsidRDefault="009163B0"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El cultivo de jengibre necesita suelos sueltos, debido a la naturaleza de su producción, </w:t>
      </w:r>
      <w:r w:rsidR="0065206E" w:rsidRPr="00B36C26">
        <w:rPr>
          <w:rFonts w:ascii="Times New Roman" w:hAnsi="Times New Roman" w:cs="Times New Roman"/>
          <w:sz w:val="24"/>
          <w:szCs w:val="24"/>
        </w:rPr>
        <w:t>por lo que l</w:t>
      </w:r>
      <w:r w:rsidRPr="00B36C26">
        <w:rPr>
          <w:rFonts w:ascii="Times New Roman" w:hAnsi="Times New Roman" w:cs="Times New Roman"/>
          <w:sz w:val="24"/>
          <w:szCs w:val="24"/>
        </w:rPr>
        <w:t>as labores de arado se realizan hasta los 40 cm de profundidad de</w:t>
      </w:r>
      <w:r w:rsidR="0065206E" w:rsidRPr="00B36C26">
        <w:rPr>
          <w:rFonts w:ascii="Times New Roman" w:hAnsi="Times New Roman" w:cs="Times New Roman"/>
          <w:sz w:val="24"/>
          <w:szCs w:val="24"/>
        </w:rPr>
        <w:t xml:space="preserve"> </w:t>
      </w:r>
      <w:r w:rsidRPr="00B36C26">
        <w:rPr>
          <w:rFonts w:ascii="Times New Roman" w:hAnsi="Times New Roman" w:cs="Times New Roman"/>
          <w:sz w:val="24"/>
          <w:szCs w:val="24"/>
        </w:rPr>
        <w:t>manera que rompa el suelo que se encuentre compacto y que exista buena</w:t>
      </w:r>
      <w:r w:rsidR="0065206E" w:rsidRPr="00B36C26">
        <w:rPr>
          <w:rFonts w:ascii="Times New Roman" w:hAnsi="Times New Roman" w:cs="Times New Roman"/>
          <w:sz w:val="24"/>
          <w:szCs w:val="24"/>
        </w:rPr>
        <w:t xml:space="preserve"> </w:t>
      </w:r>
      <w:r w:rsidRPr="00B36C26">
        <w:rPr>
          <w:rFonts w:ascii="Times New Roman" w:hAnsi="Times New Roman" w:cs="Times New Roman"/>
          <w:sz w:val="24"/>
          <w:szCs w:val="24"/>
        </w:rPr>
        <w:t xml:space="preserve">aireación, </w:t>
      </w:r>
      <w:r w:rsidR="0065206E" w:rsidRPr="00B36C26">
        <w:rPr>
          <w:rFonts w:ascii="Times New Roman" w:hAnsi="Times New Roman" w:cs="Times New Roman"/>
          <w:sz w:val="24"/>
          <w:szCs w:val="24"/>
        </w:rPr>
        <w:t xml:space="preserve">desmenuzando los terrones del suelo y pulverizándolos, dejando el terreno mullido y esponjoso para colocar los brotes de rizoma </w:t>
      </w:r>
      <w:r w:rsidRPr="00B36C26">
        <w:rPr>
          <w:rFonts w:ascii="Times New Roman" w:hAnsi="Times New Roman" w:cs="Times New Roman"/>
          <w:sz w:val="24"/>
          <w:szCs w:val="24"/>
        </w:rPr>
        <w:t>está actividad se lo realiza por una sola vez</w:t>
      </w:r>
      <w:sdt>
        <w:sdtPr>
          <w:rPr>
            <w:rFonts w:ascii="Times New Roman" w:hAnsi="Times New Roman" w:cs="Times New Roman"/>
            <w:sz w:val="24"/>
            <w:szCs w:val="24"/>
          </w:rPr>
          <w:id w:val="132142702"/>
          <w:citation/>
        </w:sdtPr>
        <w:sdtEndPr/>
        <w:sdtContent>
          <w:r w:rsidR="006F3505">
            <w:rPr>
              <w:rFonts w:ascii="Times New Roman" w:hAnsi="Times New Roman" w:cs="Times New Roman"/>
              <w:sz w:val="24"/>
              <w:szCs w:val="24"/>
            </w:rPr>
            <w:fldChar w:fldCharType="begin"/>
          </w:r>
          <w:r w:rsidR="006F3505">
            <w:rPr>
              <w:rFonts w:ascii="Times New Roman" w:hAnsi="Times New Roman" w:cs="Times New Roman"/>
              <w:sz w:val="24"/>
              <w:szCs w:val="24"/>
              <w:lang w:val="es-MX"/>
            </w:rPr>
            <w:instrText xml:space="preserve"> CITATION Osc17 \l 2058 </w:instrText>
          </w:r>
          <w:r w:rsidR="006F3505">
            <w:rPr>
              <w:rFonts w:ascii="Times New Roman" w:hAnsi="Times New Roman" w:cs="Times New Roman"/>
              <w:sz w:val="24"/>
              <w:szCs w:val="24"/>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(4)</w:t>
          </w:r>
          <w:r w:rsidR="006F3505">
            <w:rPr>
              <w:rFonts w:ascii="Times New Roman" w:hAnsi="Times New Roman" w:cs="Times New Roman"/>
              <w:sz w:val="24"/>
              <w:szCs w:val="24"/>
            </w:rPr>
            <w:fldChar w:fldCharType="end"/>
          </w:r>
        </w:sdtContent>
      </w:sdt>
      <w:r w:rsidR="0065206E" w:rsidRPr="00B36C26">
        <w:rPr>
          <w:rFonts w:ascii="Times New Roman" w:hAnsi="Times New Roman" w:cs="Times New Roman"/>
          <w:sz w:val="24"/>
          <w:szCs w:val="24"/>
        </w:rPr>
        <w:t>.</w:t>
      </w:r>
      <w:r w:rsidR="00FB018B" w:rsidRPr="00B36C26">
        <w:rPr>
          <w:rFonts w:ascii="Times New Roman" w:hAnsi="Times New Roman" w:cs="Times New Roman"/>
          <w:sz w:val="24"/>
          <w:szCs w:val="24"/>
        </w:rPr>
        <w:t xml:space="preserve"> </w:t>
      </w:r>
    </w:p>
    <w:p w14:paraId="254BCDF2" w14:textId="7F66E2DA" w:rsidR="00FB018B" w:rsidRDefault="00FB018B"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lastRenderedPageBreak/>
        <w:t xml:space="preserve">También prefiere suelos de textura franca de buen drenaje y buen contenido de materia orgánica que proporcione los nutrientes necesarios para alcanzar buenos rendimientos y prevenga el ataque de hongos y bacterias patógenas en condiciones donde los suelos son encharcados, no existe buena aireación o </w:t>
      </w:r>
      <w:r w:rsidR="006E0723" w:rsidRPr="00B36C26">
        <w:rPr>
          <w:rFonts w:ascii="Times New Roman" w:hAnsi="Times New Roman" w:cs="Times New Roman"/>
          <w:sz w:val="24"/>
          <w:szCs w:val="24"/>
        </w:rPr>
        <w:t>teng</w:t>
      </w:r>
      <w:r w:rsidRPr="00B36C26">
        <w:rPr>
          <w:rFonts w:ascii="Times New Roman" w:hAnsi="Times New Roman" w:cs="Times New Roman"/>
          <w:sz w:val="24"/>
          <w:szCs w:val="24"/>
        </w:rPr>
        <w:t xml:space="preserve">an </w:t>
      </w:r>
      <w:r w:rsidR="006E0723" w:rsidRPr="00B36C26">
        <w:rPr>
          <w:rFonts w:ascii="Times New Roman" w:hAnsi="Times New Roman" w:cs="Times New Roman"/>
          <w:sz w:val="24"/>
          <w:szCs w:val="24"/>
        </w:rPr>
        <w:t xml:space="preserve">pH </w:t>
      </w:r>
      <w:r w:rsidRPr="00B36C26">
        <w:rPr>
          <w:rFonts w:ascii="Times New Roman" w:hAnsi="Times New Roman" w:cs="Times New Roman"/>
          <w:sz w:val="24"/>
          <w:szCs w:val="24"/>
        </w:rPr>
        <w:t>ácidos</w:t>
      </w:r>
      <w:r w:rsidR="006E0723" w:rsidRPr="00B36C26">
        <w:rPr>
          <w:rFonts w:ascii="Times New Roman" w:hAnsi="Times New Roman" w:cs="Times New Roman"/>
          <w:sz w:val="24"/>
          <w:szCs w:val="24"/>
        </w:rPr>
        <w:t xml:space="preserve"> o alcalinos</w:t>
      </w:r>
      <w:sdt>
        <w:sdtPr>
          <w:rPr>
            <w:rFonts w:ascii="Times New Roman" w:hAnsi="Times New Roman" w:cs="Times New Roman"/>
            <w:sz w:val="24"/>
            <w:szCs w:val="24"/>
          </w:rPr>
          <w:id w:val="466710452"/>
          <w:citation/>
        </w:sdtPr>
        <w:sdtEndPr/>
        <w:sdtContent>
          <w:r w:rsidR="006E0723" w:rsidRPr="00B36C26">
            <w:rPr>
              <w:rFonts w:ascii="Times New Roman" w:hAnsi="Times New Roman" w:cs="Times New Roman"/>
              <w:sz w:val="24"/>
              <w:szCs w:val="24"/>
            </w:rPr>
            <w:fldChar w:fldCharType="begin"/>
          </w:r>
          <w:r w:rsidR="006E0723" w:rsidRPr="00B36C26">
            <w:rPr>
              <w:rFonts w:ascii="Times New Roman" w:hAnsi="Times New Roman" w:cs="Times New Roman"/>
              <w:sz w:val="24"/>
              <w:szCs w:val="24"/>
              <w:lang w:val="es-EC"/>
            </w:rPr>
            <w:instrText xml:space="preserve"> CITATION Osc17 \l 12298 </w:instrText>
          </w:r>
          <w:r w:rsidR="006E0723"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(4)</w:t>
          </w:r>
          <w:r w:rsidR="006E0723" w:rsidRPr="00B36C26">
            <w:rPr>
              <w:rFonts w:ascii="Times New Roman" w:hAnsi="Times New Roman" w:cs="Times New Roman"/>
              <w:sz w:val="24"/>
              <w:szCs w:val="24"/>
            </w:rPr>
            <w:fldChar w:fldCharType="end"/>
          </w:r>
        </w:sdtContent>
      </w:sdt>
      <w:r w:rsidRPr="00B36C26">
        <w:rPr>
          <w:rFonts w:ascii="Times New Roman" w:hAnsi="Times New Roman" w:cs="Times New Roman"/>
          <w:sz w:val="24"/>
          <w:szCs w:val="24"/>
        </w:rPr>
        <w:t>.</w:t>
      </w:r>
    </w:p>
    <w:p w14:paraId="384CD368" w14:textId="77777777" w:rsidR="00D67FBC" w:rsidRPr="00B36C26" w:rsidRDefault="00D67FBC" w:rsidP="00B36C26">
      <w:pPr>
        <w:spacing w:line="360" w:lineRule="auto"/>
        <w:jc w:val="both"/>
        <w:rPr>
          <w:rFonts w:ascii="Times New Roman" w:hAnsi="Times New Roman" w:cs="Times New Roman"/>
          <w:sz w:val="24"/>
          <w:szCs w:val="24"/>
        </w:rPr>
      </w:pPr>
    </w:p>
    <w:p w14:paraId="02E2739E" w14:textId="765164BA" w:rsidR="008E695D" w:rsidRPr="006F3505" w:rsidRDefault="008E695D" w:rsidP="00B36C26">
      <w:pPr>
        <w:pStyle w:val="Prrafodelista"/>
        <w:numPr>
          <w:ilvl w:val="3"/>
          <w:numId w:val="18"/>
        </w:numPr>
        <w:spacing w:line="360" w:lineRule="auto"/>
        <w:ind w:left="851" w:hanging="851"/>
        <w:outlineLvl w:val="0"/>
        <w:rPr>
          <w:rFonts w:ascii="Times New Roman" w:hAnsi="Times New Roman" w:cs="Times New Roman"/>
          <w:b/>
          <w:bCs/>
          <w:sz w:val="24"/>
          <w:szCs w:val="24"/>
        </w:rPr>
      </w:pPr>
      <w:bookmarkStart w:id="164" w:name="_Toc135710459"/>
      <w:bookmarkStart w:id="165" w:name="_Toc137112822"/>
      <w:r w:rsidRPr="006F3505">
        <w:rPr>
          <w:rFonts w:ascii="Times New Roman" w:hAnsi="Times New Roman" w:cs="Times New Roman"/>
          <w:b/>
          <w:bCs/>
          <w:i/>
          <w:iCs/>
          <w:sz w:val="24"/>
          <w:szCs w:val="24"/>
        </w:rPr>
        <w:t>Siembra</w:t>
      </w:r>
      <w:r w:rsidR="006F3505" w:rsidRPr="006F3505">
        <w:rPr>
          <w:rFonts w:ascii="Times New Roman" w:hAnsi="Times New Roman" w:cs="Times New Roman"/>
          <w:b/>
          <w:bCs/>
          <w:i/>
          <w:iCs/>
          <w:sz w:val="24"/>
          <w:szCs w:val="24"/>
        </w:rPr>
        <w:t>.</w:t>
      </w:r>
      <w:bookmarkEnd w:id="164"/>
      <w:bookmarkEnd w:id="165"/>
    </w:p>
    <w:p w14:paraId="5CA9A266" w14:textId="77777777" w:rsidR="009D2ACF" w:rsidRPr="00B36C26" w:rsidRDefault="009D2ACF" w:rsidP="00B36C26">
      <w:pPr>
        <w:spacing w:line="360" w:lineRule="auto"/>
        <w:jc w:val="both"/>
        <w:rPr>
          <w:rFonts w:ascii="Times New Roman" w:hAnsi="Times New Roman" w:cs="Times New Roman"/>
          <w:sz w:val="24"/>
          <w:szCs w:val="24"/>
        </w:rPr>
      </w:pPr>
    </w:p>
    <w:p w14:paraId="5A4BE0C7" w14:textId="1BA60D2F" w:rsidR="008E695D" w:rsidRPr="00B36C26" w:rsidRDefault="008E695D"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Previo al momento de siembra se procede a la desinfección del suelo, con el finde evitar que escarabajos, gusanos y nemátodos del suelo puedan causar daños a los rizomas, que deben sembrarse a distancias de 0.8 a 1.2 m entre surcos y 0.4 a 0.6 </w:t>
      </w:r>
      <w:r w:rsidR="007B412C">
        <w:rPr>
          <w:rFonts w:ascii="Times New Roman" w:hAnsi="Times New Roman" w:cs="Times New Roman"/>
          <w:sz w:val="24"/>
          <w:szCs w:val="24"/>
        </w:rPr>
        <w:t xml:space="preserve">m </w:t>
      </w:r>
      <w:r w:rsidRPr="00B36C26">
        <w:rPr>
          <w:rFonts w:ascii="Times New Roman" w:hAnsi="Times New Roman" w:cs="Times New Roman"/>
          <w:sz w:val="24"/>
          <w:szCs w:val="24"/>
        </w:rPr>
        <w:t xml:space="preserve">entre plantas a manera de alcanzar densidades de 20 000 a 25 000 plantas por hectárea. El tamaño de los rizomas no debe ser menor a 50 g y tener al menos </w:t>
      </w:r>
      <w:r w:rsidR="00C71582">
        <w:rPr>
          <w:rFonts w:ascii="Times New Roman" w:hAnsi="Times New Roman" w:cs="Times New Roman"/>
          <w:sz w:val="24"/>
          <w:szCs w:val="24"/>
        </w:rPr>
        <w:t>dos</w:t>
      </w:r>
      <w:r w:rsidRPr="00B36C26">
        <w:rPr>
          <w:rFonts w:ascii="Times New Roman" w:hAnsi="Times New Roman" w:cs="Times New Roman"/>
          <w:sz w:val="24"/>
          <w:szCs w:val="24"/>
        </w:rPr>
        <w:t xml:space="preserve"> yemas activas.</w:t>
      </w:r>
      <w:r w:rsidR="008924F9" w:rsidRPr="00B36C26">
        <w:rPr>
          <w:rFonts w:ascii="Times New Roman" w:hAnsi="Times New Roman" w:cs="Times New Roman"/>
          <w:sz w:val="24"/>
          <w:szCs w:val="24"/>
        </w:rPr>
        <w:t xml:space="preserve"> Un aspecto importante es realizar los canales de drenaje, para evacuar el exceso de humedad del suelo y así evitar problemas de encharcamientos y daño de hongos</w:t>
      </w:r>
      <w:sdt>
        <w:sdtPr>
          <w:rPr>
            <w:rFonts w:ascii="Times New Roman" w:hAnsi="Times New Roman" w:cs="Times New Roman"/>
            <w:sz w:val="24"/>
            <w:szCs w:val="24"/>
          </w:rPr>
          <w:id w:val="1679777445"/>
          <w:citation/>
        </w:sdtPr>
        <w:sdtEndPr/>
        <w:sdtContent>
          <w:r w:rsidR="008924F9" w:rsidRPr="00B36C26">
            <w:rPr>
              <w:rFonts w:ascii="Times New Roman" w:hAnsi="Times New Roman" w:cs="Times New Roman"/>
              <w:sz w:val="24"/>
              <w:szCs w:val="24"/>
            </w:rPr>
            <w:fldChar w:fldCharType="begin"/>
          </w:r>
          <w:r w:rsidR="008924F9" w:rsidRPr="00B36C26">
            <w:rPr>
              <w:rFonts w:ascii="Times New Roman" w:hAnsi="Times New Roman" w:cs="Times New Roman"/>
              <w:sz w:val="24"/>
              <w:szCs w:val="24"/>
              <w:lang w:val="es-EC"/>
            </w:rPr>
            <w:instrText xml:space="preserve"> CITATION Sal22 \l 12298 </w:instrText>
          </w:r>
          <w:r w:rsidR="008924F9"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(19)</w:t>
          </w:r>
          <w:r w:rsidR="008924F9" w:rsidRPr="00B36C26">
            <w:rPr>
              <w:rFonts w:ascii="Times New Roman" w:hAnsi="Times New Roman" w:cs="Times New Roman"/>
              <w:sz w:val="24"/>
              <w:szCs w:val="24"/>
            </w:rPr>
            <w:fldChar w:fldCharType="end"/>
          </w:r>
        </w:sdtContent>
      </w:sdt>
      <w:r w:rsidR="008924F9" w:rsidRPr="00B36C26">
        <w:rPr>
          <w:rFonts w:ascii="Times New Roman" w:hAnsi="Times New Roman" w:cs="Times New Roman"/>
          <w:sz w:val="24"/>
          <w:szCs w:val="24"/>
        </w:rPr>
        <w:t>.</w:t>
      </w:r>
    </w:p>
    <w:p w14:paraId="7EB63DEB" w14:textId="77777777" w:rsidR="009D2ACF" w:rsidRPr="00B36C26" w:rsidRDefault="009D2ACF" w:rsidP="00B36C26">
      <w:pPr>
        <w:spacing w:line="360" w:lineRule="auto"/>
        <w:jc w:val="both"/>
        <w:rPr>
          <w:rFonts w:ascii="Times New Roman" w:hAnsi="Times New Roman" w:cs="Times New Roman"/>
          <w:sz w:val="24"/>
          <w:szCs w:val="24"/>
        </w:rPr>
      </w:pPr>
    </w:p>
    <w:p w14:paraId="7E7C94EE" w14:textId="2B922D41" w:rsidR="00090DD2" w:rsidRPr="006F3505" w:rsidRDefault="00090DD2" w:rsidP="00B36C26">
      <w:pPr>
        <w:pStyle w:val="Prrafodelista"/>
        <w:numPr>
          <w:ilvl w:val="3"/>
          <w:numId w:val="18"/>
        </w:numPr>
        <w:spacing w:line="360" w:lineRule="auto"/>
        <w:ind w:left="851" w:hanging="851"/>
        <w:outlineLvl w:val="0"/>
        <w:rPr>
          <w:rFonts w:ascii="Times New Roman" w:hAnsi="Times New Roman" w:cs="Times New Roman"/>
          <w:b/>
          <w:bCs/>
          <w:i/>
          <w:iCs/>
          <w:sz w:val="24"/>
          <w:szCs w:val="24"/>
        </w:rPr>
      </w:pPr>
      <w:bookmarkStart w:id="166" w:name="_Toc135710460"/>
      <w:bookmarkStart w:id="167" w:name="_Toc137112823"/>
      <w:r w:rsidRPr="006F3505">
        <w:rPr>
          <w:rFonts w:ascii="Times New Roman" w:hAnsi="Times New Roman" w:cs="Times New Roman"/>
          <w:b/>
          <w:bCs/>
          <w:i/>
          <w:iCs/>
          <w:sz w:val="24"/>
          <w:szCs w:val="24"/>
        </w:rPr>
        <w:t>Ma</w:t>
      </w:r>
      <w:r w:rsidR="0065206E" w:rsidRPr="006F3505">
        <w:rPr>
          <w:rFonts w:ascii="Times New Roman" w:hAnsi="Times New Roman" w:cs="Times New Roman"/>
          <w:b/>
          <w:bCs/>
          <w:i/>
          <w:iCs/>
          <w:sz w:val="24"/>
          <w:szCs w:val="24"/>
        </w:rPr>
        <w:t>nejo de ma</w:t>
      </w:r>
      <w:r w:rsidRPr="006F3505">
        <w:rPr>
          <w:rFonts w:ascii="Times New Roman" w:hAnsi="Times New Roman" w:cs="Times New Roman"/>
          <w:b/>
          <w:bCs/>
          <w:i/>
          <w:iCs/>
          <w:sz w:val="24"/>
          <w:szCs w:val="24"/>
        </w:rPr>
        <w:t>lezas</w:t>
      </w:r>
      <w:r w:rsidR="006F3505">
        <w:rPr>
          <w:rFonts w:ascii="Times New Roman" w:hAnsi="Times New Roman" w:cs="Times New Roman"/>
          <w:b/>
          <w:bCs/>
          <w:i/>
          <w:iCs/>
          <w:sz w:val="24"/>
          <w:szCs w:val="24"/>
        </w:rPr>
        <w:t>.</w:t>
      </w:r>
      <w:bookmarkEnd w:id="166"/>
      <w:bookmarkEnd w:id="167"/>
    </w:p>
    <w:p w14:paraId="2E76FE95" w14:textId="77777777" w:rsidR="009D2ACF" w:rsidRPr="00B36C26" w:rsidRDefault="009D2ACF" w:rsidP="00B36C26">
      <w:pPr>
        <w:spacing w:line="360" w:lineRule="auto"/>
        <w:rPr>
          <w:rFonts w:ascii="Times New Roman" w:hAnsi="Times New Roman" w:cs="Times New Roman"/>
          <w:b/>
          <w:bCs/>
          <w:sz w:val="24"/>
          <w:szCs w:val="24"/>
        </w:rPr>
      </w:pPr>
    </w:p>
    <w:p w14:paraId="0156FC06" w14:textId="1C0AA56B" w:rsidR="0065206E" w:rsidRPr="00B36C26" w:rsidRDefault="008924F9"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El control de malezas se debe realizar en forma manual y química, siendo la práctica más recomendada la manual, pero teniendo cuidado de no dañar los rizomas, tallos y hojas del jengibre. Se hacen de </w:t>
      </w:r>
      <w:r w:rsidR="00C71582">
        <w:rPr>
          <w:rFonts w:ascii="Times New Roman" w:hAnsi="Times New Roman" w:cs="Times New Roman"/>
          <w:sz w:val="24"/>
          <w:szCs w:val="24"/>
        </w:rPr>
        <w:t>cinco</w:t>
      </w:r>
      <w:r w:rsidRPr="00B36C26">
        <w:rPr>
          <w:rFonts w:ascii="Times New Roman" w:hAnsi="Times New Roman" w:cs="Times New Roman"/>
          <w:sz w:val="24"/>
          <w:szCs w:val="24"/>
        </w:rPr>
        <w:t xml:space="preserve"> a </w:t>
      </w:r>
      <w:r w:rsidR="00C71582">
        <w:rPr>
          <w:rFonts w:ascii="Times New Roman" w:hAnsi="Times New Roman" w:cs="Times New Roman"/>
          <w:sz w:val="24"/>
          <w:szCs w:val="24"/>
        </w:rPr>
        <w:t>ocho</w:t>
      </w:r>
      <w:r w:rsidRPr="00B36C26">
        <w:rPr>
          <w:rFonts w:ascii="Times New Roman" w:hAnsi="Times New Roman" w:cs="Times New Roman"/>
          <w:sz w:val="24"/>
          <w:szCs w:val="24"/>
        </w:rPr>
        <w:t xml:space="preserve"> controles de malezas en los </w:t>
      </w:r>
      <w:r w:rsidR="00C71582">
        <w:rPr>
          <w:rFonts w:ascii="Times New Roman" w:hAnsi="Times New Roman" w:cs="Times New Roman"/>
          <w:sz w:val="24"/>
          <w:szCs w:val="24"/>
        </w:rPr>
        <w:t>nueve</w:t>
      </w:r>
      <w:r w:rsidRPr="00B36C26">
        <w:rPr>
          <w:rFonts w:ascii="Times New Roman" w:hAnsi="Times New Roman" w:cs="Times New Roman"/>
          <w:sz w:val="24"/>
          <w:szCs w:val="24"/>
        </w:rPr>
        <w:t xml:space="preserve"> meses de cultivo. El control químico solo se recomienda antes de la siembra o antes de que germine el jengibre.</w:t>
      </w:r>
      <w:r w:rsidR="00055BA2" w:rsidRPr="00B36C26">
        <w:rPr>
          <w:rFonts w:ascii="Times New Roman" w:hAnsi="Times New Roman" w:cs="Times New Roman"/>
          <w:sz w:val="24"/>
          <w:szCs w:val="24"/>
        </w:rPr>
        <w:t xml:space="preserve"> Otra práctica necesaria para reducir la quemadura de los nuevos brotes es el aporque, lo que le permite mantener la humedad y contrarrestar la erosión hídrica y eólica. Se recomienda realizar al menos tres aporcas a los </w:t>
      </w:r>
      <w:r w:rsidR="00C71582">
        <w:rPr>
          <w:rFonts w:ascii="Times New Roman" w:hAnsi="Times New Roman" w:cs="Times New Roman"/>
          <w:sz w:val="24"/>
          <w:szCs w:val="24"/>
        </w:rPr>
        <w:t>dos</w:t>
      </w:r>
      <w:r w:rsidR="00055BA2" w:rsidRPr="00B36C26">
        <w:rPr>
          <w:rFonts w:ascii="Times New Roman" w:hAnsi="Times New Roman" w:cs="Times New Roman"/>
          <w:sz w:val="24"/>
          <w:szCs w:val="24"/>
        </w:rPr>
        <w:t xml:space="preserve">, </w:t>
      </w:r>
      <w:r w:rsidR="00C71582">
        <w:rPr>
          <w:rFonts w:ascii="Times New Roman" w:hAnsi="Times New Roman" w:cs="Times New Roman"/>
          <w:sz w:val="24"/>
          <w:szCs w:val="24"/>
        </w:rPr>
        <w:t>cinco</w:t>
      </w:r>
      <w:r w:rsidR="00055BA2" w:rsidRPr="00B36C26">
        <w:rPr>
          <w:rFonts w:ascii="Times New Roman" w:hAnsi="Times New Roman" w:cs="Times New Roman"/>
          <w:sz w:val="24"/>
          <w:szCs w:val="24"/>
        </w:rPr>
        <w:t xml:space="preserve"> y </w:t>
      </w:r>
      <w:r w:rsidR="00C71582">
        <w:rPr>
          <w:rFonts w:ascii="Times New Roman" w:hAnsi="Times New Roman" w:cs="Times New Roman"/>
          <w:sz w:val="24"/>
          <w:szCs w:val="24"/>
        </w:rPr>
        <w:t>siete</w:t>
      </w:r>
      <w:r w:rsidR="00055BA2" w:rsidRPr="00B36C26">
        <w:rPr>
          <w:rFonts w:ascii="Times New Roman" w:hAnsi="Times New Roman" w:cs="Times New Roman"/>
          <w:sz w:val="24"/>
          <w:szCs w:val="24"/>
        </w:rPr>
        <w:t xml:space="preserve"> meses</w:t>
      </w:r>
      <w:r w:rsidR="00C71582">
        <w:rPr>
          <w:rFonts w:ascii="Times New Roman" w:hAnsi="Times New Roman" w:cs="Times New Roman"/>
          <w:sz w:val="24"/>
          <w:szCs w:val="24"/>
        </w:rPr>
        <w:t xml:space="preserve"> de cultivo</w:t>
      </w:r>
      <w:sdt>
        <w:sdtPr>
          <w:rPr>
            <w:rFonts w:ascii="Times New Roman" w:hAnsi="Times New Roman" w:cs="Times New Roman"/>
            <w:sz w:val="24"/>
            <w:szCs w:val="24"/>
          </w:rPr>
          <w:id w:val="1451904902"/>
          <w:citation/>
        </w:sdtPr>
        <w:sdtEndPr/>
        <w:sdtContent>
          <w:r w:rsidR="00055BA2" w:rsidRPr="00B36C26">
            <w:rPr>
              <w:rFonts w:ascii="Times New Roman" w:hAnsi="Times New Roman" w:cs="Times New Roman"/>
              <w:sz w:val="24"/>
              <w:szCs w:val="24"/>
            </w:rPr>
            <w:fldChar w:fldCharType="begin"/>
          </w:r>
          <w:r w:rsidR="00055BA2" w:rsidRPr="00B36C26">
            <w:rPr>
              <w:rFonts w:ascii="Times New Roman" w:hAnsi="Times New Roman" w:cs="Times New Roman"/>
              <w:sz w:val="24"/>
              <w:szCs w:val="24"/>
              <w:lang w:val="es-EC"/>
            </w:rPr>
            <w:instrText xml:space="preserve"> CITATION Sal22 \l 12298 </w:instrText>
          </w:r>
          <w:r w:rsidR="00055BA2"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(19)</w:t>
          </w:r>
          <w:r w:rsidR="00055BA2" w:rsidRPr="00B36C26">
            <w:rPr>
              <w:rFonts w:ascii="Times New Roman" w:hAnsi="Times New Roman" w:cs="Times New Roman"/>
              <w:sz w:val="24"/>
              <w:szCs w:val="24"/>
            </w:rPr>
            <w:fldChar w:fldCharType="end"/>
          </w:r>
        </w:sdtContent>
      </w:sdt>
      <w:r w:rsidR="00055BA2" w:rsidRPr="00B36C26">
        <w:rPr>
          <w:rFonts w:ascii="Times New Roman" w:hAnsi="Times New Roman" w:cs="Times New Roman"/>
          <w:sz w:val="24"/>
          <w:szCs w:val="24"/>
        </w:rPr>
        <w:t>.</w:t>
      </w:r>
    </w:p>
    <w:p w14:paraId="1362824A" w14:textId="77777777" w:rsidR="009D2ACF" w:rsidRPr="00B36C26" w:rsidRDefault="009D2ACF" w:rsidP="00B36C26">
      <w:pPr>
        <w:spacing w:line="360" w:lineRule="auto"/>
        <w:jc w:val="both"/>
        <w:rPr>
          <w:rFonts w:ascii="Times New Roman" w:hAnsi="Times New Roman" w:cs="Times New Roman"/>
          <w:sz w:val="24"/>
          <w:szCs w:val="24"/>
        </w:rPr>
      </w:pPr>
    </w:p>
    <w:p w14:paraId="0C6A6E4B" w14:textId="21DEEFDB" w:rsidR="00090DD2" w:rsidRPr="00B36C26" w:rsidRDefault="00EF29E9" w:rsidP="00B36C26">
      <w:pPr>
        <w:pStyle w:val="Prrafodelista"/>
        <w:numPr>
          <w:ilvl w:val="3"/>
          <w:numId w:val="18"/>
        </w:numPr>
        <w:spacing w:line="360" w:lineRule="auto"/>
        <w:ind w:left="851" w:hanging="851"/>
        <w:outlineLvl w:val="0"/>
        <w:rPr>
          <w:rFonts w:ascii="Times New Roman" w:hAnsi="Times New Roman" w:cs="Times New Roman"/>
          <w:b/>
          <w:bCs/>
          <w:sz w:val="24"/>
          <w:szCs w:val="24"/>
        </w:rPr>
      </w:pPr>
      <w:bookmarkStart w:id="168" w:name="_Toc135710461"/>
      <w:bookmarkStart w:id="169" w:name="_Toc137112824"/>
      <w:r w:rsidRPr="006F3505">
        <w:rPr>
          <w:rFonts w:ascii="Times New Roman" w:hAnsi="Times New Roman" w:cs="Times New Roman"/>
          <w:b/>
          <w:bCs/>
          <w:i/>
          <w:iCs/>
          <w:sz w:val="24"/>
          <w:szCs w:val="24"/>
        </w:rPr>
        <w:t>Fertilización</w:t>
      </w:r>
      <w:r w:rsidR="006F3505">
        <w:rPr>
          <w:rFonts w:ascii="Times New Roman" w:hAnsi="Times New Roman" w:cs="Times New Roman"/>
          <w:b/>
          <w:bCs/>
          <w:i/>
          <w:iCs/>
          <w:sz w:val="24"/>
          <w:szCs w:val="24"/>
        </w:rPr>
        <w:t>.</w:t>
      </w:r>
      <w:bookmarkEnd w:id="168"/>
      <w:bookmarkEnd w:id="169"/>
    </w:p>
    <w:p w14:paraId="6EEFA258" w14:textId="77777777" w:rsidR="009D2ACF" w:rsidRPr="00B36C26" w:rsidRDefault="009D2ACF" w:rsidP="00B36C26">
      <w:pPr>
        <w:spacing w:line="360" w:lineRule="auto"/>
        <w:rPr>
          <w:rFonts w:ascii="Times New Roman" w:hAnsi="Times New Roman" w:cs="Times New Roman"/>
          <w:b/>
          <w:bCs/>
          <w:sz w:val="24"/>
          <w:szCs w:val="24"/>
        </w:rPr>
      </w:pPr>
    </w:p>
    <w:p w14:paraId="22C11065" w14:textId="1A8B37EF" w:rsidR="00055BA2" w:rsidRPr="00B36C26" w:rsidRDefault="00EA4238"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El </w:t>
      </w:r>
      <w:r w:rsidRPr="00C71582">
        <w:rPr>
          <w:rFonts w:ascii="Times New Roman" w:hAnsi="Times New Roman" w:cs="Times New Roman"/>
          <w:sz w:val="24"/>
          <w:szCs w:val="24"/>
        </w:rPr>
        <w:t xml:space="preserve">jengibre </w:t>
      </w:r>
      <w:r w:rsidRPr="00C71582">
        <w:rPr>
          <w:rFonts w:ascii="Times New Roman" w:eastAsiaTheme="minorHAnsi" w:hAnsi="Times New Roman" w:cs="Times New Roman"/>
          <w:sz w:val="24"/>
          <w:lang w:val="es-EC"/>
        </w:rPr>
        <w:t>(</w:t>
      </w:r>
      <w:r w:rsidRPr="00C71582">
        <w:rPr>
          <w:rFonts w:ascii="Times New Roman" w:eastAsiaTheme="minorHAnsi" w:hAnsi="Times New Roman" w:cs="Times New Roman"/>
          <w:bCs/>
          <w:i/>
          <w:sz w:val="24"/>
          <w:lang w:val="es-EC"/>
        </w:rPr>
        <w:t>Zingiber officinale</w:t>
      </w:r>
      <w:r w:rsidRPr="00C71582">
        <w:rPr>
          <w:rFonts w:ascii="Times New Roman" w:eastAsiaTheme="minorHAnsi" w:hAnsi="Times New Roman" w:cs="Times New Roman"/>
          <w:sz w:val="24"/>
          <w:lang w:val="es-EC"/>
        </w:rPr>
        <w:t>)</w:t>
      </w:r>
      <w:r w:rsidRPr="00B36C26">
        <w:rPr>
          <w:rFonts w:ascii="Times New Roman" w:eastAsiaTheme="minorHAnsi" w:hAnsi="Times New Roman" w:cs="Times New Roman"/>
          <w:sz w:val="24"/>
          <w:lang w:val="es-EC"/>
        </w:rPr>
        <w:t xml:space="preserve"> </w:t>
      </w:r>
      <w:r w:rsidR="00CD14B3" w:rsidRPr="00B36C26">
        <w:rPr>
          <w:rFonts w:ascii="Times New Roman" w:hAnsi="Times New Roman" w:cs="Times New Roman"/>
          <w:sz w:val="24"/>
          <w:szCs w:val="24"/>
        </w:rPr>
        <w:t>absorbe grandes cantidades de nutrientes, pudiendo llegar a tomar del suelo alrededor de 400 Kg de N, 145 Kg de P</w:t>
      </w:r>
      <w:r w:rsidR="00CD14B3" w:rsidRPr="00B36C26">
        <w:rPr>
          <w:rFonts w:ascii="Times New Roman" w:hAnsi="Times New Roman" w:cs="Times New Roman"/>
          <w:sz w:val="24"/>
          <w:szCs w:val="24"/>
          <w:vertAlign w:val="subscript"/>
        </w:rPr>
        <w:t>2</w:t>
      </w:r>
      <w:r w:rsidR="00CD14B3" w:rsidRPr="00B36C26">
        <w:rPr>
          <w:rFonts w:ascii="Times New Roman" w:hAnsi="Times New Roman" w:cs="Times New Roman"/>
          <w:sz w:val="24"/>
          <w:szCs w:val="24"/>
        </w:rPr>
        <w:t>O</w:t>
      </w:r>
      <w:r w:rsidR="00CD14B3" w:rsidRPr="00B36C26">
        <w:rPr>
          <w:rFonts w:ascii="Times New Roman" w:hAnsi="Times New Roman" w:cs="Times New Roman"/>
          <w:sz w:val="24"/>
          <w:szCs w:val="24"/>
          <w:vertAlign w:val="subscript"/>
        </w:rPr>
        <w:t>5</w:t>
      </w:r>
      <w:r w:rsidR="00CD14B3" w:rsidRPr="00B36C26">
        <w:rPr>
          <w:rFonts w:ascii="Times New Roman" w:hAnsi="Times New Roman" w:cs="Times New Roman"/>
          <w:sz w:val="24"/>
          <w:szCs w:val="24"/>
        </w:rPr>
        <w:t xml:space="preserve"> y 950 Kg de K</w:t>
      </w:r>
      <w:r w:rsidR="00CD14B3" w:rsidRPr="00B36C26">
        <w:rPr>
          <w:rFonts w:ascii="Times New Roman" w:hAnsi="Times New Roman" w:cs="Times New Roman"/>
          <w:sz w:val="24"/>
          <w:szCs w:val="24"/>
          <w:vertAlign w:val="subscript"/>
        </w:rPr>
        <w:t>2</w:t>
      </w:r>
      <w:r w:rsidR="00CD14B3" w:rsidRPr="00B36C26">
        <w:rPr>
          <w:rFonts w:ascii="Times New Roman" w:hAnsi="Times New Roman" w:cs="Times New Roman"/>
          <w:sz w:val="24"/>
          <w:szCs w:val="24"/>
        </w:rPr>
        <w:t>O por hectárea de cultivo, por lo que se vuelve un cultivo de alto requerimiento nutricional para alcanzar buenos rendimientos y muy sensible a los desequilibrios nutricionales</w:t>
      </w:r>
      <w:r w:rsidR="006F3505">
        <w:rPr>
          <w:rFonts w:ascii="Times New Roman" w:hAnsi="Times New Roman" w:cs="Times New Roman"/>
          <w:sz w:val="24"/>
          <w:szCs w:val="24"/>
        </w:rPr>
        <w:t xml:space="preserve">. </w:t>
      </w:r>
      <w:r w:rsidR="006F3505" w:rsidRPr="00B36C26">
        <w:rPr>
          <w:rFonts w:ascii="Times New Roman" w:hAnsi="Times New Roman" w:cs="Times New Roman"/>
          <w:sz w:val="24"/>
          <w:szCs w:val="24"/>
        </w:rPr>
        <w:t xml:space="preserve">Es importante que el agricultor, antes de empezar con el cultivo de jengibre, realice un análisis de suelo a fin de determinar </w:t>
      </w:r>
      <w:r w:rsidR="006F3505">
        <w:rPr>
          <w:rFonts w:ascii="Times New Roman" w:hAnsi="Times New Roman" w:cs="Times New Roman"/>
          <w:sz w:val="24"/>
          <w:szCs w:val="24"/>
        </w:rPr>
        <w:t xml:space="preserve">las carencias potenciales y poder definir con mayor exactitud </w:t>
      </w:r>
      <w:r w:rsidR="006F3505" w:rsidRPr="00B36C26">
        <w:rPr>
          <w:rFonts w:ascii="Times New Roman" w:hAnsi="Times New Roman" w:cs="Times New Roman"/>
          <w:sz w:val="24"/>
          <w:szCs w:val="24"/>
        </w:rPr>
        <w:t xml:space="preserve">la fórmula </w:t>
      </w:r>
      <w:r w:rsidR="006F3505">
        <w:rPr>
          <w:rFonts w:ascii="Times New Roman" w:hAnsi="Times New Roman" w:cs="Times New Roman"/>
          <w:sz w:val="24"/>
          <w:szCs w:val="24"/>
        </w:rPr>
        <w:t xml:space="preserve">necesaria </w:t>
      </w:r>
      <w:r w:rsidR="006F3505" w:rsidRPr="00B36C26">
        <w:rPr>
          <w:rFonts w:ascii="Times New Roman" w:hAnsi="Times New Roman" w:cs="Times New Roman"/>
          <w:sz w:val="24"/>
          <w:szCs w:val="24"/>
        </w:rPr>
        <w:t xml:space="preserve">y </w:t>
      </w:r>
      <w:r w:rsidR="006F3505">
        <w:rPr>
          <w:rFonts w:ascii="Times New Roman" w:hAnsi="Times New Roman" w:cs="Times New Roman"/>
          <w:sz w:val="24"/>
          <w:szCs w:val="24"/>
        </w:rPr>
        <w:t xml:space="preserve">la </w:t>
      </w:r>
      <w:r w:rsidR="006F3505" w:rsidRPr="00B36C26">
        <w:rPr>
          <w:rFonts w:ascii="Times New Roman" w:hAnsi="Times New Roman" w:cs="Times New Roman"/>
          <w:sz w:val="24"/>
          <w:szCs w:val="24"/>
        </w:rPr>
        <w:t xml:space="preserve">dosis adecuada de fertilización </w:t>
      </w:r>
      <w:r w:rsidR="006F3505">
        <w:rPr>
          <w:rFonts w:ascii="Times New Roman" w:hAnsi="Times New Roman" w:cs="Times New Roman"/>
          <w:sz w:val="24"/>
          <w:szCs w:val="24"/>
        </w:rPr>
        <w:t>para alcanzar los mayores rendimientos</w:t>
      </w:r>
      <w:sdt>
        <w:sdtPr>
          <w:rPr>
            <w:rFonts w:ascii="Times New Roman" w:hAnsi="Times New Roman" w:cs="Times New Roman"/>
            <w:sz w:val="24"/>
            <w:szCs w:val="24"/>
          </w:rPr>
          <w:id w:val="2039538451"/>
          <w:citation/>
        </w:sdtPr>
        <w:sdtEndPr/>
        <w:sdtContent>
          <w:r w:rsidR="00CD14B3" w:rsidRPr="00B36C26">
            <w:rPr>
              <w:rFonts w:ascii="Times New Roman" w:hAnsi="Times New Roman" w:cs="Times New Roman"/>
              <w:sz w:val="24"/>
              <w:szCs w:val="24"/>
            </w:rPr>
            <w:fldChar w:fldCharType="begin"/>
          </w:r>
          <w:r w:rsidR="00CD14B3" w:rsidRPr="00B36C26">
            <w:rPr>
              <w:rFonts w:ascii="Times New Roman" w:hAnsi="Times New Roman" w:cs="Times New Roman"/>
              <w:sz w:val="24"/>
              <w:szCs w:val="24"/>
              <w:lang w:val="es-EC"/>
            </w:rPr>
            <w:instrText xml:space="preserve"> CITATION LiL \l 12298 </w:instrText>
          </w:r>
          <w:r w:rsidR="00CD14B3"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(20)</w:t>
          </w:r>
          <w:r w:rsidR="00CD14B3" w:rsidRPr="00B36C26">
            <w:rPr>
              <w:rFonts w:ascii="Times New Roman" w:hAnsi="Times New Roman" w:cs="Times New Roman"/>
              <w:sz w:val="24"/>
              <w:szCs w:val="24"/>
            </w:rPr>
            <w:fldChar w:fldCharType="end"/>
          </w:r>
        </w:sdtContent>
      </w:sdt>
      <w:r w:rsidR="00CD14B3" w:rsidRPr="00B36C26">
        <w:rPr>
          <w:rFonts w:ascii="Times New Roman" w:hAnsi="Times New Roman" w:cs="Times New Roman"/>
          <w:sz w:val="24"/>
          <w:szCs w:val="24"/>
        </w:rPr>
        <w:t>.</w:t>
      </w:r>
    </w:p>
    <w:p w14:paraId="4B7E89A3" w14:textId="7EBC7A41" w:rsidR="00EA4238" w:rsidRDefault="006F3505" w:rsidP="00B36C2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w:t>
      </w:r>
      <w:r w:rsidR="006735D9" w:rsidRPr="00B36C26">
        <w:rPr>
          <w:rFonts w:ascii="Times New Roman" w:hAnsi="Times New Roman" w:cs="Times New Roman"/>
          <w:sz w:val="24"/>
          <w:szCs w:val="24"/>
        </w:rPr>
        <w:t xml:space="preserve">i bien, el cultivo de jengibre </w:t>
      </w:r>
      <w:r w:rsidRPr="00C71582">
        <w:rPr>
          <w:rFonts w:ascii="Times New Roman" w:eastAsiaTheme="minorHAnsi" w:hAnsi="Times New Roman" w:cs="Times New Roman"/>
          <w:sz w:val="24"/>
          <w:lang w:val="es-EC"/>
        </w:rPr>
        <w:t>(</w:t>
      </w:r>
      <w:r w:rsidRPr="00C71582">
        <w:rPr>
          <w:rFonts w:ascii="Times New Roman" w:eastAsiaTheme="minorHAnsi" w:hAnsi="Times New Roman" w:cs="Times New Roman"/>
          <w:bCs/>
          <w:i/>
          <w:sz w:val="24"/>
          <w:lang w:val="es-EC"/>
        </w:rPr>
        <w:t>Zingiber officinale</w:t>
      </w:r>
      <w:r w:rsidRPr="00C71582">
        <w:rPr>
          <w:rFonts w:ascii="Times New Roman" w:eastAsiaTheme="minorHAnsi" w:hAnsi="Times New Roman" w:cs="Times New Roman"/>
          <w:sz w:val="24"/>
          <w:lang w:val="es-EC"/>
        </w:rPr>
        <w:t>)</w:t>
      </w:r>
      <w:r>
        <w:rPr>
          <w:rFonts w:ascii="Times New Roman" w:eastAsiaTheme="minorHAnsi" w:hAnsi="Times New Roman" w:cs="Times New Roman"/>
          <w:sz w:val="24"/>
          <w:lang w:val="es-EC"/>
        </w:rPr>
        <w:t xml:space="preserve"> </w:t>
      </w:r>
      <w:r w:rsidR="006735D9" w:rsidRPr="00B36C26">
        <w:rPr>
          <w:rFonts w:ascii="Times New Roman" w:hAnsi="Times New Roman" w:cs="Times New Roman"/>
          <w:sz w:val="24"/>
          <w:szCs w:val="24"/>
        </w:rPr>
        <w:t>requiere altas dosis de N</w:t>
      </w:r>
      <w:r>
        <w:rPr>
          <w:rFonts w:ascii="Times New Roman" w:hAnsi="Times New Roman" w:cs="Times New Roman"/>
          <w:sz w:val="24"/>
          <w:szCs w:val="24"/>
        </w:rPr>
        <w:t>itrógeno, Fósforo y Potasio</w:t>
      </w:r>
      <w:r w:rsidR="006735D9" w:rsidRPr="00B36C26">
        <w:rPr>
          <w:rFonts w:ascii="Times New Roman" w:hAnsi="Times New Roman" w:cs="Times New Roman"/>
          <w:sz w:val="24"/>
          <w:szCs w:val="24"/>
        </w:rPr>
        <w:t>, los elementos como el Calcio (Ca), Zinc (Z) y Boro (B), también son muy requeridos debido a que dan algunos atributos especiales al rizoma, como la resistencia física al ataque de plagas y enfermedades, el color y el brillo</w:t>
      </w:r>
      <w:r w:rsidR="006E0723" w:rsidRPr="00B36C26">
        <w:rPr>
          <w:rFonts w:ascii="Times New Roman" w:hAnsi="Times New Roman" w:cs="Times New Roman"/>
          <w:sz w:val="24"/>
          <w:szCs w:val="24"/>
        </w:rPr>
        <w:t xml:space="preserve"> del rizoma al momento de la cosecha </w:t>
      </w:r>
      <w:r w:rsidR="006735D9" w:rsidRPr="00B36C26">
        <w:rPr>
          <w:rFonts w:ascii="Times New Roman" w:hAnsi="Times New Roman" w:cs="Times New Roman"/>
          <w:sz w:val="24"/>
          <w:szCs w:val="24"/>
        </w:rPr>
        <w:t>lo que determina</w:t>
      </w:r>
      <w:r w:rsidR="006E0723" w:rsidRPr="00B36C26">
        <w:rPr>
          <w:rFonts w:ascii="Times New Roman" w:hAnsi="Times New Roman" w:cs="Times New Roman"/>
          <w:sz w:val="24"/>
          <w:szCs w:val="24"/>
        </w:rPr>
        <w:t xml:space="preserve"> ciertas</w:t>
      </w:r>
      <w:r w:rsidR="006735D9" w:rsidRPr="00B36C26">
        <w:rPr>
          <w:rFonts w:ascii="Times New Roman" w:hAnsi="Times New Roman" w:cs="Times New Roman"/>
          <w:sz w:val="24"/>
          <w:szCs w:val="24"/>
        </w:rPr>
        <w:t xml:space="preserve"> características de calidad especial al producto</w:t>
      </w:r>
      <w:r w:rsidR="006E0723" w:rsidRPr="00B36C26">
        <w:rPr>
          <w:rFonts w:ascii="Times New Roman" w:hAnsi="Times New Roman" w:cs="Times New Roman"/>
          <w:sz w:val="24"/>
          <w:szCs w:val="24"/>
        </w:rPr>
        <w:t xml:space="preserve"> para su comercialización</w:t>
      </w:r>
      <w:sdt>
        <w:sdtPr>
          <w:rPr>
            <w:rFonts w:ascii="Times New Roman" w:hAnsi="Times New Roman" w:cs="Times New Roman"/>
            <w:sz w:val="24"/>
            <w:szCs w:val="24"/>
          </w:rPr>
          <w:id w:val="2122176913"/>
          <w:citation/>
        </w:sdtPr>
        <w:sdtEndPr/>
        <w:sdtContent>
          <w:r w:rsidR="006735D9" w:rsidRPr="00B36C26">
            <w:rPr>
              <w:rFonts w:ascii="Times New Roman" w:hAnsi="Times New Roman" w:cs="Times New Roman"/>
              <w:sz w:val="24"/>
              <w:szCs w:val="24"/>
            </w:rPr>
            <w:fldChar w:fldCharType="begin"/>
          </w:r>
          <w:r w:rsidR="006735D9" w:rsidRPr="00B36C26">
            <w:rPr>
              <w:rFonts w:ascii="Times New Roman" w:hAnsi="Times New Roman" w:cs="Times New Roman"/>
              <w:sz w:val="24"/>
              <w:szCs w:val="24"/>
              <w:lang w:val="es-EC"/>
            </w:rPr>
            <w:instrText xml:space="preserve"> CITATION Lla21 \l 12298 </w:instrText>
          </w:r>
          <w:r w:rsidR="006735D9"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(21)</w:t>
          </w:r>
          <w:r w:rsidR="006735D9" w:rsidRPr="00B36C26">
            <w:rPr>
              <w:rFonts w:ascii="Times New Roman" w:hAnsi="Times New Roman" w:cs="Times New Roman"/>
              <w:sz w:val="24"/>
              <w:szCs w:val="24"/>
            </w:rPr>
            <w:fldChar w:fldCharType="end"/>
          </w:r>
        </w:sdtContent>
      </w:sdt>
      <w:r w:rsidR="006735D9" w:rsidRPr="00B36C26">
        <w:rPr>
          <w:rFonts w:ascii="Times New Roman" w:hAnsi="Times New Roman" w:cs="Times New Roman"/>
          <w:sz w:val="24"/>
          <w:szCs w:val="24"/>
        </w:rPr>
        <w:t>.</w:t>
      </w:r>
    </w:p>
    <w:p w14:paraId="1266FEE4" w14:textId="77777777" w:rsidR="006F3505" w:rsidRPr="00B36C26" w:rsidRDefault="006F3505" w:rsidP="00B36C26">
      <w:pPr>
        <w:spacing w:line="360" w:lineRule="auto"/>
        <w:jc w:val="both"/>
        <w:rPr>
          <w:rFonts w:ascii="Times New Roman" w:hAnsi="Times New Roman" w:cs="Times New Roman"/>
          <w:sz w:val="24"/>
          <w:szCs w:val="24"/>
        </w:rPr>
      </w:pPr>
    </w:p>
    <w:p w14:paraId="6A15E239" w14:textId="7855B2D6" w:rsidR="00090DD2" w:rsidRPr="006F3505" w:rsidRDefault="00DA294A" w:rsidP="00CF4D41">
      <w:pPr>
        <w:pStyle w:val="Prrafodelista"/>
        <w:numPr>
          <w:ilvl w:val="1"/>
          <w:numId w:val="18"/>
        </w:numPr>
        <w:spacing w:line="360" w:lineRule="auto"/>
        <w:ind w:left="567" w:hanging="567"/>
        <w:jc w:val="both"/>
        <w:outlineLvl w:val="0"/>
        <w:rPr>
          <w:rFonts w:ascii="Times New Roman" w:hAnsi="Times New Roman" w:cs="Times New Roman"/>
          <w:b/>
          <w:bCs/>
          <w:sz w:val="24"/>
          <w:szCs w:val="24"/>
        </w:rPr>
      </w:pPr>
      <w:bookmarkStart w:id="170" w:name="_Toc135710462"/>
      <w:bookmarkStart w:id="171" w:name="_Toc137112825"/>
      <w:r>
        <w:rPr>
          <w:rFonts w:ascii="Times New Roman" w:hAnsi="Times New Roman" w:cs="Times New Roman"/>
          <w:b/>
          <w:bCs/>
          <w:sz w:val="24"/>
          <w:szCs w:val="24"/>
        </w:rPr>
        <w:t xml:space="preserve">Control </w:t>
      </w:r>
      <w:r w:rsidR="006F3505">
        <w:rPr>
          <w:rFonts w:ascii="Times New Roman" w:hAnsi="Times New Roman" w:cs="Times New Roman"/>
          <w:b/>
          <w:bCs/>
          <w:sz w:val="24"/>
          <w:szCs w:val="24"/>
        </w:rPr>
        <w:t>de</w:t>
      </w:r>
      <w:r w:rsidR="00EF29E9" w:rsidRPr="006F3505">
        <w:rPr>
          <w:rFonts w:ascii="Times New Roman" w:hAnsi="Times New Roman" w:cs="Times New Roman"/>
          <w:b/>
          <w:bCs/>
          <w:sz w:val="24"/>
          <w:szCs w:val="24"/>
        </w:rPr>
        <w:t xml:space="preserve"> enfermedades</w:t>
      </w:r>
      <w:r w:rsidR="006F3505">
        <w:rPr>
          <w:rFonts w:ascii="Times New Roman" w:hAnsi="Times New Roman" w:cs="Times New Roman"/>
          <w:b/>
          <w:bCs/>
          <w:sz w:val="24"/>
          <w:szCs w:val="24"/>
        </w:rPr>
        <w:t xml:space="preserve"> en el jengibre</w:t>
      </w:r>
      <w:bookmarkEnd w:id="170"/>
      <w:bookmarkEnd w:id="171"/>
    </w:p>
    <w:p w14:paraId="2EA3108B" w14:textId="77777777" w:rsidR="002D1422" w:rsidRPr="00B36C26" w:rsidRDefault="002D1422" w:rsidP="00B36C26">
      <w:pPr>
        <w:spacing w:line="360" w:lineRule="auto"/>
        <w:jc w:val="both"/>
        <w:rPr>
          <w:rFonts w:ascii="Times New Roman" w:hAnsi="Times New Roman" w:cs="Times New Roman"/>
          <w:b/>
          <w:bCs/>
          <w:sz w:val="24"/>
          <w:szCs w:val="24"/>
        </w:rPr>
      </w:pPr>
    </w:p>
    <w:p w14:paraId="2A358B0A" w14:textId="78A320DA" w:rsidR="00974D2A" w:rsidRPr="00B36C26" w:rsidRDefault="00974D2A"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Al ser</w:t>
      </w:r>
      <w:r w:rsidR="00C71582">
        <w:rPr>
          <w:rFonts w:ascii="Times New Roman" w:hAnsi="Times New Roman" w:cs="Times New Roman"/>
          <w:sz w:val="24"/>
          <w:szCs w:val="24"/>
        </w:rPr>
        <w:t xml:space="preserve"> el</w:t>
      </w:r>
      <w:r w:rsidRPr="00B36C26">
        <w:rPr>
          <w:rFonts w:ascii="Times New Roman" w:hAnsi="Times New Roman" w:cs="Times New Roman"/>
          <w:sz w:val="24"/>
          <w:szCs w:val="24"/>
        </w:rPr>
        <w:t xml:space="preserve"> </w:t>
      </w:r>
      <w:r w:rsidR="00C71582" w:rsidRPr="00C71582">
        <w:rPr>
          <w:rFonts w:ascii="Times New Roman" w:hAnsi="Times New Roman" w:cs="Times New Roman"/>
          <w:sz w:val="24"/>
          <w:szCs w:val="24"/>
        </w:rPr>
        <w:t>jengibre</w:t>
      </w:r>
      <w:r w:rsidR="00C71582" w:rsidRPr="00C71582">
        <w:rPr>
          <w:rFonts w:ascii="Times New Roman" w:eastAsiaTheme="minorHAnsi" w:hAnsi="Times New Roman" w:cs="Times New Roman"/>
          <w:sz w:val="24"/>
          <w:lang w:val="es-EC"/>
        </w:rPr>
        <w:t xml:space="preserve"> un</w:t>
      </w:r>
      <w:r w:rsidRPr="00B36C26">
        <w:rPr>
          <w:rFonts w:ascii="Times New Roman" w:hAnsi="Times New Roman" w:cs="Times New Roman"/>
          <w:sz w:val="24"/>
          <w:szCs w:val="24"/>
        </w:rPr>
        <w:t xml:space="preserve"> cultivo de carácter subterráneo, se debe tener importante cuidado en el manejo de las enfermedades de raíz, cuidando además de daño físico que pueda ocasionar insectos del suelo.</w:t>
      </w:r>
    </w:p>
    <w:p w14:paraId="74E38698" w14:textId="77777777" w:rsidR="002D1422" w:rsidRPr="00B36C26" w:rsidRDefault="002D1422" w:rsidP="00B36C26">
      <w:pPr>
        <w:spacing w:line="360" w:lineRule="auto"/>
        <w:rPr>
          <w:rFonts w:ascii="Times New Roman" w:hAnsi="Times New Roman" w:cs="Times New Roman"/>
          <w:sz w:val="24"/>
          <w:szCs w:val="24"/>
        </w:rPr>
      </w:pPr>
    </w:p>
    <w:p w14:paraId="6494A0A3" w14:textId="6FD82619" w:rsidR="00090DD2" w:rsidRPr="006F3505" w:rsidRDefault="00AC51A7" w:rsidP="006F3505">
      <w:pPr>
        <w:pStyle w:val="Prrafodelista"/>
        <w:numPr>
          <w:ilvl w:val="2"/>
          <w:numId w:val="18"/>
        </w:numPr>
        <w:spacing w:line="360" w:lineRule="auto"/>
        <w:outlineLvl w:val="0"/>
        <w:rPr>
          <w:rFonts w:ascii="Times New Roman" w:hAnsi="Times New Roman" w:cs="Times New Roman"/>
          <w:b/>
          <w:bCs/>
          <w:sz w:val="24"/>
          <w:szCs w:val="24"/>
        </w:rPr>
      </w:pPr>
      <w:bookmarkStart w:id="172" w:name="_Toc135710463"/>
      <w:bookmarkStart w:id="173" w:name="_Toc137112826"/>
      <w:r w:rsidRPr="006F3505">
        <w:rPr>
          <w:rFonts w:ascii="Times New Roman" w:hAnsi="Times New Roman" w:cs="Times New Roman"/>
          <w:b/>
          <w:bCs/>
          <w:i/>
          <w:iCs/>
          <w:sz w:val="24"/>
          <w:szCs w:val="24"/>
        </w:rPr>
        <w:t>Marchitez</w:t>
      </w:r>
      <w:r w:rsidR="00090DD2" w:rsidRPr="006F3505">
        <w:rPr>
          <w:rFonts w:ascii="Times New Roman" w:hAnsi="Times New Roman" w:cs="Times New Roman"/>
          <w:b/>
          <w:bCs/>
          <w:sz w:val="24"/>
          <w:szCs w:val="24"/>
        </w:rPr>
        <w:t xml:space="preserve"> </w:t>
      </w:r>
      <w:r w:rsidR="00090DD2" w:rsidRPr="006F3505">
        <w:rPr>
          <w:rFonts w:ascii="Times New Roman" w:hAnsi="Times New Roman" w:cs="Times New Roman"/>
          <w:b/>
          <w:bCs/>
          <w:i/>
          <w:iCs/>
          <w:sz w:val="24"/>
          <w:szCs w:val="24"/>
        </w:rPr>
        <w:t>bacteriana</w:t>
      </w:r>
      <w:bookmarkEnd w:id="172"/>
      <w:bookmarkEnd w:id="173"/>
    </w:p>
    <w:p w14:paraId="7F1EFA16" w14:textId="77777777" w:rsidR="002D1422" w:rsidRPr="00B36C26" w:rsidRDefault="002D1422" w:rsidP="00B36C26">
      <w:pPr>
        <w:spacing w:line="360" w:lineRule="auto"/>
        <w:rPr>
          <w:rFonts w:ascii="Times New Roman" w:hAnsi="Times New Roman" w:cs="Times New Roman"/>
          <w:b/>
          <w:bCs/>
          <w:sz w:val="24"/>
          <w:szCs w:val="24"/>
        </w:rPr>
      </w:pPr>
    </w:p>
    <w:p w14:paraId="4FD381E6" w14:textId="2A2A7796" w:rsidR="00544CF0" w:rsidRPr="00B36C26" w:rsidRDefault="00376F1C"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Es una enfermedad muy destructiva y la más limitante del cultivo de </w:t>
      </w:r>
      <w:r w:rsidRPr="00C71582">
        <w:rPr>
          <w:rFonts w:ascii="Times New Roman" w:hAnsi="Times New Roman" w:cs="Times New Roman"/>
          <w:sz w:val="24"/>
          <w:szCs w:val="24"/>
        </w:rPr>
        <w:t>jengibre, debido a que la raza que ataca el jengibre es la misma que ataca el</w:t>
      </w:r>
      <w:r w:rsidRPr="00B36C26">
        <w:rPr>
          <w:rFonts w:ascii="Times New Roman" w:hAnsi="Times New Roman" w:cs="Times New Roman"/>
          <w:sz w:val="24"/>
          <w:szCs w:val="24"/>
        </w:rPr>
        <w:t xml:space="preserve"> ají y al tomate. Su agente causal</w:t>
      </w:r>
      <w:r w:rsidRPr="00B36C26">
        <w:rPr>
          <w:rFonts w:ascii="Times New Roman" w:eastAsiaTheme="minorHAnsi" w:hAnsi="Times New Roman" w:cs="Times New Roman"/>
          <w:iCs/>
          <w:sz w:val="24"/>
          <w:szCs w:val="24"/>
          <w:lang w:val="es-EC"/>
        </w:rPr>
        <w:t xml:space="preserve"> es la bacteria </w:t>
      </w:r>
      <w:bookmarkStart w:id="174" w:name="_Hlk110197512"/>
      <w:r w:rsidR="00FC50B0" w:rsidRPr="00B36C26">
        <w:rPr>
          <w:rFonts w:ascii="Times New Roman" w:eastAsiaTheme="minorHAnsi" w:hAnsi="Times New Roman" w:cs="Times New Roman"/>
          <w:i/>
          <w:sz w:val="24"/>
          <w:szCs w:val="24"/>
          <w:lang w:val="es-EC"/>
        </w:rPr>
        <w:t>R</w:t>
      </w:r>
      <w:r w:rsidRPr="00B36C26">
        <w:rPr>
          <w:rFonts w:ascii="Times New Roman" w:eastAsiaTheme="minorHAnsi" w:hAnsi="Times New Roman" w:cs="Times New Roman"/>
          <w:i/>
          <w:sz w:val="24"/>
          <w:szCs w:val="24"/>
          <w:lang w:val="es-EC"/>
        </w:rPr>
        <w:t>a</w:t>
      </w:r>
      <w:r w:rsidR="00FC50B0" w:rsidRPr="00B36C26">
        <w:rPr>
          <w:rFonts w:ascii="Times New Roman" w:eastAsiaTheme="minorHAnsi" w:hAnsi="Times New Roman" w:cs="Times New Roman"/>
          <w:i/>
          <w:sz w:val="24"/>
          <w:szCs w:val="24"/>
          <w:lang w:val="es-EC"/>
        </w:rPr>
        <w:t>l</w:t>
      </w:r>
      <w:r w:rsidRPr="00B36C26">
        <w:rPr>
          <w:rFonts w:ascii="Times New Roman" w:eastAsiaTheme="minorHAnsi" w:hAnsi="Times New Roman" w:cs="Times New Roman"/>
          <w:i/>
          <w:sz w:val="24"/>
          <w:szCs w:val="24"/>
          <w:lang w:val="es-EC"/>
        </w:rPr>
        <w:t>s</w:t>
      </w:r>
      <w:r w:rsidR="00FC50B0" w:rsidRPr="00B36C26">
        <w:rPr>
          <w:rFonts w:ascii="Times New Roman" w:eastAsiaTheme="minorHAnsi" w:hAnsi="Times New Roman" w:cs="Times New Roman"/>
          <w:i/>
          <w:sz w:val="24"/>
          <w:szCs w:val="24"/>
          <w:lang w:val="es-EC"/>
        </w:rPr>
        <w:t>tonia</w:t>
      </w:r>
      <w:r w:rsidRPr="00B36C26">
        <w:rPr>
          <w:rFonts w:ascii="Times New Roman" w:eastAsiaTheme="minorHAnsi" w:hAnsi="Times New Roman" w:cs="Times New Roman"/>
          <w:i/>
          <w:sz w:val="24"/>
          <w:szCs w:val="24"/>
          <w:lang w:val="es-EC"/>
        </w:rPr>
        <w:t xml:space="preserve"> solanacearum</w:t>
      </w:r>
      <w:bookmarkEnd w:id="174"/>
      <w:r w:rsidRPr="00B36C26">
        <w:rPr>
          <w:rFonts w:ascii="Times New Roman" w:hAnsi="Times New Roman" w:cs="Times New Roman"/>
          <w:b/>
          <w:bCs/>
          <w:sz w:val="24"/>
          <w:szCs w:val="24"/>
        </w:rPr>
        <w:t xml:space="preserve"> </w:t>
      </w:r>
      <w:r w:rsidR="00544CF0" w:rsidRPr="00B36C26">
        <w:rPr>
          <w:rFonts w:ascii="Times New Roman" w:hAnsi="Times New Roman" w:cs="Times New Roman"/>
          <w:sz w:val="24"/>
          <w:szCs w:val="24"/>
        </w:rPr>
        <w:t xml:space="preserve">Smith 1896, descrita anteriormente como </w:t>
      </w:r>
      <w:r w:rsidR="00544CF0" w:rsidRPr="00B36C26">
        <w:rPr>
          <w:rFonts w:ascii="Times New Roman" w:hAnsi="Times New Roman" w:cs="Times New Roman"/>
          <w:i/>
          <w:iCs/>
          <w:sz w:val="24"/>
          <w:szCs w:val="24"/>
        </w:rPr>
        <w:t>Bacillus solanacearum</w:t>
      </w:r>
      <w:r w:rsidR="00544CF0" w:rsidRPr="00B36C26">
        <w:rPr>
          <w:rFonts w:ascii="Times New Roman" w:hAnsi="Times New Roman" w:cs="Times New Roman"/>
          <w:sz w:val="24"/>
          <w:szCs w:val="24"/>
        </w:rPr>
        <w:t xml:space="preserve">, </w:t>
      </w:r>
      <w:r w:rsidR="00544CF0" w:rsidRPr="00B36C26">
        <w:rPr>
          <w:rFonts w:ascii="Times New Roman" w:hAnsi="Times New Roman" w:cs="Times New Roman"/>
          <w:i/>
          <w:iCs/>
          <w:sz w:val="24"/>
          <w:szCs w:val="24"/>
        </w:rPr>
        <w:t>Pseudomonas solanacearum</w:t>
      </w:r>
      <w:r w:rsidR="00544CF0" w:rsidRPr="00B36C26">
        <w:rPr>
          <w:rFonts w:ascii="Times New Roman" w:hAnsi="Times New Roman" w:cs="Times New Roman"/>
          <w:sz w:val="24"/>
          <w:szCs w:val="24"/>
        </w:rPr>
        <w:t xml:space="preserve">, </w:t>
      </w:r>
      <w:r w:rsidR="00544CF0" w:rsidRPr="00B36C26">
        <w:rPr>
          <w:rFonts w:ascii="Times New Roman" w:hAnsi="Times New Roman" w:cs="Times New Roman"/>
          <w:i/>
          <w:iCs/>
          <w:sz w:val="24"/>
          <w:szCs w:val="24"/>
        </w:rPr>
        <w:t>Burkholderia solanacearum</w:t>
      </w:r>
      <w:r w:rsidR="00544CF0" w:rsidRPr="00B36C26">
        <w:rPr>
          <w:rFonts w:ascii="Times New Roman" w:hAnsi="Times New Roman" w:cs="Times New Roman"/>
          <w:sz w:val="24"/>
          <w:szCs w:val="24"/>
        </w:rPr>
        <w:t>, entre otras muchas sinonimias, que se presenta como una bacteria gramnegativa, aeróbica, móvil por uno a cuatro flagelos polares, en forma de bastón con 0</w:t>
      </w:r>
      <w:r w:rsidR="00C71582">
        <w:rPr>
          <w:rFonts w:ascii="Times New Roman" w:hAnsi="Times New Roman" w:cs="Times New Roman"/>
          <w:sz w:val="24"/>
          <w:szCs w:val="24"/>
        </w:rPr>
        <w:t>.</w:t>
      </w:r>
      <w:r w:rsidR="00544CF0" w:rsidRPr="00B36C26">
        <w:rPr>
          <w:rFonts w:ascii="Times New Roman" w:hAnsi="Times New Roman" w:cs="Times New Roman"/>
          <w:sz w:val="24"/>
          <w:szCs w:val="24"/>
        </w:rPr>
        <w:t xml:space="preserve">5 </w:t>
      </w:r>
      <w:r w:rsidR="00C71582">
        <w:rPr>
          <w:rFonts w:ascii="Times New Roman" w:hAnsi="Times New Roman" w:cs="Times New Roman"/>
          <w:sz w:val="24"/>
          <w:szCs w:val="24"/>
        </w:rPr>
        <w:t>–</w:t>
      </w:r>
      <w:r w:rsidR="00544CF0" w:rsidRPr="00B36C26">
        <w:rPr>
          <w:rFonts w:ascii="Times New Roman" w:hAnsi="Times New Roman" w:cs="Times New Roman"/>
          <w:sz w:val="24"/>
          <w:szCs w:val="24"/>
        </w:rPr>
        <w:t xml:space="preserve"> 0</w:t>
      </w:r>
      <w:r w:rsidR="00C71582">
        <w:rPr>
          <w:rFonts w:ascii="Times New Roman" w:hAnsi="Times New Roman" w:cs="Times New Roman"/>
          <w:sz w:val="24"/>
          <w:szCs w:val="24"/>
        </w:rPr>
        <w:t>.</w:t>
      </w:r>
      <w:r w:rsidR="00544CF0" w:rsidRPr="00B36C26">
        <w:rPr>
          <w:rFonts w:ascii="Times New Roman" w:hAnsi="Times New Roman" w:cs="Times New Roman"/>
          <w:sz w:val="24"/>
          <w:szCs w:val="24"/>
        </w:rPr>
        <w:t>7 x 1</w:t>
      </w:r>
      <w:r w:rsidR="00C71582">
        <w:rPr>
          <w:rFonts w:ascii="Times New Roman" w:hAnsi="Times New Roman" w:cs="Times New Roman"/>
          <w:sz w:val="24"/>
          <w:szCs w:val="24"/>
        </w:rPr>
        <w:t>.</w:t>
      </w:r>
      <w:r w:rsidR="00544CF0" w:rsidRPr="00B36C26">
        <w:rPr>
          <w:rFonts w:ascii="Times New Roman" w:hAnsi="Times New Roman" w:cs="Times New Roman"/>
          <w:sz w:val="24"/>
          <w:szCs w:val="24"/>
        </w:rPr>
        <w:t xml:space="preserve">5 </w:t>
      </w:r>
      <w:r w:rsidR="00C71582">
        <w:rPr>
          <w:rFonts w:ascii="Times New Roman" w:hAnsi="Times New Roman" w:cs="Times New Roman"/>
          <w:sz w:val="24"/>
          <w:szCs w:val="24"/>
        </w:rPr>
        <w:t>–</w:t>
      </w:r>
      <w:r w:rsidR="00544CF0" w:rsidRPr="00B36C26">
        <w:rPr>
          <w:rFonts w:ascii="Times New Roman" w:hAnsi="Times New Roman" w:cs="Times New Roman"/>
          <w:sz w:val="24"/>
          <w:szCs w:val="24"/>
        </w:rPr>
        <w:t xml:space="preserve"> 2</w:t>
      </w:r>
      <w:r w:rsidR="00C71582">
        <w:rPr>
          <w:rFonts w:ascii="Times New Roman" w:hAnsi="Times New Roman" w:cs="Times New Roman"/>
          <w:sz w:val="24"/>
          <w:szCs w:val="24"/>
        </w:rPr>
        <w:t>.</w:t>
      </w:r>
      <w:r w:rsidR="00544CF0" w:rsidRPr="00B36C26">
        <w:rPr>
          <w:rFonts w:ascii="Times New Roman" w:hAnsi="Times New Roman" w:cs="Times New Roman"/>
          <w:sz w:val="24"/>
          <w:szCs w:val="24"/>
        </w:rPr>
        <w:t>5 μm y no fluorescente de colonias normales lisas, fluidas, irregularmente redondeadas y opacas</w:t>
      </w:r>
      <w:sdt>
        <w:sdtPr>
          <w:rPr>
            <w:rFonts w:ascii="Times New Roman" w:hAnsi="Times New Roman" w:cs="Times New Roman"/>
            <w:sz w:val="24"/>
            <w:szCs w:val="24"/>
          </w:rPr>
          <w:id w:val="-48069830"/>
          <w:citation/>
        </w:sdtPr>
        <w:sdtEndPr/>
        <w:sdtContent>
          <w:r w:rsidR="00544CF0" w:rsidRPr="00B36C26">
            <w:rPr>
              <w:rFonts w:ascii="Times New Roman" w:hAnsi="Times New Roman" w:cs="Times New Roman"/>
              <w:sz w:val="24"/>
              <w:szCs w:val="24"/>
            </w:rPr>
            <w:fldChar w:fldCharType="begin"/>
          </w:r>
          <w:r w:rsidR="00544CF0" w:rsidRPr="00B36C26">
            <w:rPr>
              <w:rFonts w:ascii="Times New Roman" w:hAnsi="Times New Roman" w:cs="Times New Roman"/>
              <w:sz w:val="24"/>
              <w:szCs w:val="24"/>
              <w:lang w:val="es-EC"/>
            </w:rPr>
            <w:instrText xml:space="preserve"> CITATION Yab95 \l 12298 </w:instrText>
          </w:r>
          <w:r w:rsidR="00544CF0"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(22)</w:t>
          </w:r>
          <w:r w:rsidR="00544CF0" w:rsidRPr="00B36C26">
            <w:rPr>
              <w:rFonts w:ascii="Times New Roman" w:hAnsi="Times New Roman" w:cs="Times New Roman"/>
              <w:sz w:val="24"/>
              <w:szCs w:val="24"/>
            </w:rPr>
            <w:fldChar w:fldCharType="end"/>
          </w:r>
        </w:sdtContent>
      </w:sdt>
      <w:r w:rsidR="00544CF0" w:rsidRPr="00B36C26">
        <w:rPr>
          <w:rFonts w:ascii="Times New Roman" w:hAnsi="Times New Roman" w:cs="Times New Roman"/>
          <w:sz w:val="24"/>
          <w:szCs w:val="24"/>
        </w:rPr>
        <w:t>.</w:t>
      </w:r>
    </w:p>
    <w:p w14:paraId="6C234EF0" w14:textId="77777777" w:rsidR="002D1422" w:rsidRPr="00B36C26" w:rsidRDefault="002D1422" w:rsidP="00B36C26">
      <w:pPr>
        <w:spacing w:line="360" w:lineRule="auto"/>
        <w:jc w:val="both"/>
        <w:rPr>
          <w:rFonts w:ascii="Times New Roman" w:hAnsi="Times New Roman" w:cs="Times New Roman"/>
          <w:sz w:val="24"/>
          <w:szCs w:val="24"/>
        </w:rPr>
      </w:pPr>
    </w:p>
    <w:p w14:paraId="70E361A1" w14:textId="5CA2A1FD" w:rsidR="004C433B" w:rsidRPr="00B36C26" w:rsidRDefault="00544CF0"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L</w:t>
      </w:r>
      <w:r w:rsidR="00376F1C" w:rsidRPr="00B36C26">
        <w:rPr>
          <w:rFonts w:ascii="Times New Roman" w:hAnsi="Times New Roman" w:cs="Times New Roman"/>
          <w:sz w:val="24"/>
          <w:szCs w:val="24"/>
        </w:rPr>
        <w:t>os primeros síntomas que se hacen visibles son un ligero amarillamiento o clorosis y marchitez de las hojas bajeras que progresan en forma ascendente hasta las hojas jóvenes, por lo que el follaje se vuelve café en tres o cuatro días y se seca. Las infecciones avanzadas pudren el rizoma, por lo que se debe tener cuidado al realizar aporques y deshierbe para no propagar la infección</w:t>
      </w:r>
      <w:sdt>
        <w:sdtPr>
          <w:rPr>
            <w:rFonts w:ascii="Times New Roman" w:hAnsi="Times New Roman" w:cs="Times New Roman"/>
            <w:sz w:val="24"/>
            <w:szCs w:val="24"/>
          </w:rPr>
          <w:id w:val="-1496710536"/>
          <w:citation/>
        </w:sdtPr>
        <w:sdtEndPr/>
        <w:sdtContent>
          <w:r w:rsidR="00376F1C" w:rsidRPr="00B36C26">
            <w:rPr>
              <w:rFonts w:ascii="Times New Roman" w:hAnsi="Times New Roman" w:cs="Times New Roman"/>
              <w:sz w:val="24"/>
              <w:szCs w:val="24"/>
            </w:rPr>
            <w:fldChar w:fldCharType="begin"/>
          </w:r>
          <w:r w:rsidR="00376F1C" w:rsidRPr="00B36C26">
            <w:rPr>
              <w:rFonts w:ascii="Times New Roman" w:hAnsi="Times New Roman" w:cs="Times New Roman"/>
              <w:sz w:val="24"/>
              <w:szCs w:val="24"/>
              <w:lang w:val="es-EC"/>
            </w:rPr>
            <w:instrText xml:space="preserve"> CITATION Esp16 \l 12298 </w:instrText>
          </w:r>
          <w:r w:rsidR="00376F1C"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(23)</w:t>
          </w:r>
          <w:r w:rsidR="00376F1C" w:rsidRPr="00B36C26">
            <w:rPr>
              <w:rFonts w:ascii="Times New Roman" w:hAnsi="Times New Roman" w:cs="Times New Roman"/>
              <w:sz w:val="24"/>
              <w:szCs w:val="24"/>
            </w:rPr>
            <w:fldChar w:fldCharType="end"/>
          </w:r>
        </w:sdtContent>
      </w:sdt>
      <w:r w:rsidR="00376F1C" w:rsidRPr="00B36C26">
        <w:rPr>
          <w:rFonts w:ascii="Times New Roman" w:hAnsi="Times New Roman" w:cs="Times New Roman"/>
          <w:sz w:val="24"/>
          <w:szCs w:val="24"/>
        </w:rPr>
        <w:t>.</w:t>
      </w:r>
    </w:p>
    <w:p w14:paraId="6AA72974" w14:textId="77777777" w:rsidR="002D1422" w:rsidRPr="00B36C26" w:rsidRDefault="002D1422" w:rsidP="00B36C26">
      <w:pPr>
        <w:spacing w:line="360" w:lineRule="auto"/>
        <w:jc w:val="both"/>
        <w:rPr>
          <w:rFonts w:ascii="Times New Roman" w:hAnsi="Times New Roman" w:cs="Times New Roman"/>
          <w:sz w:val="24"/>
          <w:szCs w:val="24"/>
        </w:rPr>
      </w:pPr>
    </w:p>
    <w:p w14:paraId="42DC3357" w14:textId="3C973779" w:rsidR="00DE3E8B" w:rsidRPr="006F3505" w:rsidRDefault="00DE3E8B" w:rsidP="006F3505">
      <w:pPr>
        <w:pStyle w:val="Prrafodelista"/>
        <w:numPr>
          <w:ilvl w:val="3"/>
          <w:numId w:val="18"/>
        </w:numPr>
        <w:spacing w:line="360" w:lineRule="auto"/>
        <w:ind w:left="851" w:hanging="851"/>
        <w:jc w:val="both"/>
        <w:outlineLvl w:val="0"/>
        <w:rPr>
          <w:rFonts w:ascii="Times New Roman" w:hAnsi="Times New Roman" w:cs="Times New Roman"/>
          <w:b/>
          <w:bCs/>
          <w:i/>
          <w:iCs/>
          <w:sz w:val="24"/>
          <w:szCs w:val="24"/>
        </w:rPr>
      </w:pPr>
      <w:bookmarkStart w:id="175" w:name="_Toc135710464"/>
      <w:bookmarkStart w:id="176" w:name="_Toc137112827"/>
      <w:r w:rsidRPr="006F3505">
        <w:rPr>
          <w:rFonts w:ascii="Times New Roman" w:hAnsi="Times New Roman" w:cs="Times New Roman"/>
          <w:b/>
          <w:bCs/>
          <w:i/>
          <w:iCs/>
          <w:sz w:val="24"/>
          <w:szCs w:val="24"/>
        </w:rPr>
        <w:t>Síntomas</w:t>
      </w:r>
      <w:r w:rsidR="006F3505">
        <w:rPr>
          <w:rFonts w:ascii="Times New Roman" w:hAnsi="Times New Roman" w:cs="Times New Roman"/>
          <w:b/>
          <w:bCs/>
          <w:i/>
          <w:iCs/>
          <w:sz w:val="24"/>
          <w:szCs w:val="24"/>
        </w:rPr>
        <w:t>.</w:t>
      </w:r>
      <w:bookmarkEnd w:id="175"/>
      <w:bookmarkEnd w:id="176"/>
    </w:p>
    <w:p w14:paraId="355EEAB4" w14:textId="77777777" w:rsidR="002D1422" w:rsidRPr="00B36C26" w:rsidRDefault="002D1422" w:rsidP="00B36C26">
      <w:pPr>
        <w:spacing w:line="360" w:lineRule="auto"/>
        <w:jc w:val="both"/>
        <w:rPr>
          <w:rFonts w:ascii="Times New Roman" w:hAnsi="Times New Roman" w:cs="Times New Roman"/>
          <w:sz w:val="24"/>
          <w:szCs w:val="24"/>
        </w:rPr>
      </w:pPr>
    </w:p>
    <w:p w14:paraId="7EDE5A1B" w14:textId="78F9AEF9" w:rsidR="00DE3E8B" w:rsidRDefault="00DE3E8B"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La marchitez es el primer síntoma externo visible, expresado en el follaje y tallos jóvenes, que inicialmente da la alarma del problema, la cual se manifiesta repentinamente de </w:t>
      </w:r>
      <w:r w:rsidR="00C71582">
        <w:rPr>
          <w:rFonts w:ascii="Times New Roman" w:hAnsi="Times New Roman" w:cs="Times New Roman"/>
          <w:sz w:val="24"/>
          <w:szCs w:val="24"/>
        </w:rPr>
        <w:t>dos</w:t>
      </w:r>
      <w:r w:rsidRPr="00B36C26">
        <w:rPr>
          <w:rFonts w:ascii="Times New Roman" w:hAnsi="Times New Roman" w:cs="Times New Roman"/>
          <w:sz w:val="24"/>
          <w:szCs w:val="24"/>
        </w:rPr>
        <w:t xml:space="preserve"> a </w:t>
      </w:r>
      <w:r w:rsidR="00C71582">
        <w:rPr>
          <w:rFonts w:ascii="Times New Roman" w:hAnsi="Times New Roman" w:cs="Times New Roman"/>
          <w:sz w:val="24"/>
          <w:szCs w:val="24"/>
        </w:rPr>
        <w:t>tres</w:t>
      </w:r>
      <w:r w:rsidRPr="00B36C26">
        <w:rPr>
          <w:rFonts w:ascii="Times New Roman" w:hAnsi="Times New Roman" w:cs="Times New Roman"/>
          <w:sz w:val="24"/>
          <w:szCs w:val="24"/>
        </w:rPr>
        <w:t xml:space="preserve"> días después de la infección si las condiciones ambientales son favorables; puede</w:t>
      </w:r>
      <w:r w:rsidR="00A16167">
        <w:rPr>
          <w:rFonts w:ascii="Times New Roman" w:hAnsi="Times New Roman" w:cs="Times New Roman"/>
          <w:sz w:val="24"/>
          <w:szCs w:val="24"/>
        </w:rPr>
        <w:t xml:space="preserve"> </w:t>
      </w:r>
      <w:r w:rsidRPr="00B36C26">
        <w:rPr>
          <w:rFonts w:ascii="Times New Roman" w:hAnsi="Times New Roman" w:cs="Times New Roman"/>
          <w:sz w:val="24"/>
          <w:szCs w:val="24"/>
        </w:rPr>
        <w:lastRenderedPageBreak/>
        <w:t>observarse en toda la planta o en solamente pocas ramas de un lado de la planta, sobre todo en las horas más calientes del día</w:t>
      </w:r>
      <w:r w:rsidR="00C71582">
        <w:rPr>
          <w:rFonts w:ascii="Times New Roman" w:hAnsi="Times New Roman" w:cs="Times New Roman"/>
        </w:rPr>
        <w:t xml:space="preserve">, </w:t>
      </w:r>
      <w:r w:rsidRPr="00B36C26">
        <w:rPr>
          <w:rFonts w:ascii="Times New Roman" w:hAnsi="Times New Roman" w:cs="Times New Roman"/>
          <w:sz w:val="24"/>
          <w:szCs w:val="24"/>
        </w:rPr>
        <w:t>present</w:t>
      </w:r>
      <w:r w:rsidR="00C71582">
        <w:rPr>
          <w:rFonts w:ascii="Times New Roman" w:hAnsi="Times New Roman" w:cs="Times New Roman"/>
          <w:sz w:val="24"/>
          <w:szCs w:val="24"/>
        </w:rPr>
        <w:t>ándose</w:t>
      </w:r>
      <w:r w:rsidRPr="00B36C26">
        <w:rPr>
          <w:rFonts w:ascii="Times New Roman" w:hAnsi="Times New Roman" w:cs="Times New Roman"/>
          <w:sz w:val="24"/>
          <w:szCs w:val="24"/>
        </w:rPr>
        <w:t xml:space="preserve"> las hojas colgadas en forma flácida, </w:t>
      </w:r>
      <w:r w:rsidR="00C71582">
        <w:rPr>
          <w:rFonts w:ascii="Times New Roman" w:hAnsi="Times New Roman" w:cs="Times New Roman"/>
          <w:sz w:val="24"/>
          <w:szCs w:val="24"/>
        </w:rPr>
        <w:t>sin</w:t>
      </w:r>
      <w:r w:rsidRPr="00B36C26">
        <w:rPr>
          <w:rFonts w:ascii="Times New Roman" w:hAnsi="Times New Roman" w:cs="Times New Roman"/>
          <w:sz w:val="24"/>
          <w:szCs w:val="24"/>
        </w:rPr>
        <w:t xml:space="preserve"> turgencia y brillo, sin embargo, característicamente conservan su color verde y permanecen temporalmente adheridas a la planta, aunque eventualmente se desprenderán, siendo esta retención temporal del color verde natural en las hojas el diagnóstico diferencial de la marchitez bacteriana comparada a la marchitez causada por Fusarium, pues en ésta última rápidamente ocurre amarillamiento, necrosis y caída de las hojas</w:t>
      </w:r>
      <w:sdt>
        <w:sdtPr>
          <w:rPr>
            <w:rFonts w:ascii="Times New Roman" w:hAnsi="Times New Roman" w:cs="Times New Roman"/>
          </w:rPr>
          <w:id w:val="144700299"/>
          <w:citation/>
        </w:sdtPr>
        <w:sdtEndPr/>
        <w:sdtContent>
          <w:r w:rsidRPr="00B36C26">
            <w:rPr>
              <w:rFonts w:ascii="Times New Roman" w:hAnsi="Times New Roman" w:cs="Times New Roman"/>
              <w:sz w:val="24"/>
              <w:szCs w:val="24"/>
            </w:rPr>
            <w:fldChar w:fldCharType="begin"/>
          </w:r>
          <w:r w:rsidRPr="00B36C26">
            <w:rPr>
              <w:rFonts w:ascii="Times New Roman" w:hAnsi="Times New Roman" w:cs="Times New Roman"/>
              <w:sz w:val="24"/>
              <w:szCs w:val="24"/>
              <w:lang w:val="es-EC"/>
            </w:rPr>
            <w:instrText xml:space="preserve"> CITATION Mel12 \l 12298 </w:instrText>
          </w:r>
          <w:r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(6)</w:t>
          </w:r>
          <w:r w:rsidRPr="00B36C26">
            <w:rPr>
              <w:rFonts w:ascii="Times New Roman" w:hAnsi="Times New Roman" w:cs="Times New Roman"/>
              <w:sz w:val="24"/>
              <w:szCs w:val="24"/>
            </w:rPr>
            <w:fldChar w:fldCharType="end"/>
          </w:r>
        </w:sdtContent>
      </w:sdt>
      <w:r w:rsidRPr="00B36C26">
        <w:rPr>
          <w:rFonts w:ascii="Times New Roman" w:hAnsi="Times New Roman" w:cs="Times New Roman"/>
          <w:sz w:val="24"/>
          <w:szCs w:val="24"/>
        </w:rPr>
        <w:t>.</w:t>
      </w:r>
    </w:p>
    <w:p w14:paraId="4F319434" w14:textId="77777777" w:rsidR="006F3505" w:rsidRPr="00B36C26" w:rsidRDefault="006F3505" w:rsidP="00B36C26">
      <w:pPr>
        <w:spacing w:line="360" w:lineRule="auto"/>
        <w:jc w:val="both"/>
        <w:rPr>
          <w:rFonts w:ascii="Times New Roman" w:hAnsi="Times New Roman" w:cs="Times New Roman"/>
          <w:sz w:val="24"/>
          <w:szCs w:val="24"/>
        </w:rPr>
      </w:pPr>
    </w:p>
    <w:p w14:paraId="2241543B" w14:textId="0E664AC9" w:rsidR="00DE3E8B" w:rsidRPr="006F3505" w:rsidRDefault="00DE3E8B" w:rsidP="006F3505">
      <w:pPr>
        <w:pStyle w:val="Prrafodelista"/>
        <w:numPr>
          <w:ilvl w:val="3"/>
          <w:numId w:val="18"/>
        </w:numPr>
        <w:spacing w:line="360" w:lineRule="auto"/>
        <w:ind w:left="851" w:hanging="851"/>
        <w:jc w:val="both"/>
        <w:outlineLvl w:val="0"/>
        <w:rPr>
          <w:rFonts w:ascii="Times New Roman" w:hAnsi="Times New Roman" w:cs="Times New Roman"/>
          <w:b/>
          <w:bCs/>
          <w:i/>
          <w:iCs/>
          <w:sz w:val="24"/>
          <w:szCs w:val="24"/>
        </w:rPr>
      </w:pPr>
      <w:bookmarkStart w:id="177" w:name="_Toc135710465"/>
      <w:bookmarkStart w:id="178" w:name="_Toc137112828"/>
      <w:r w:rsidRPr="006F3505">
        <w:rPr>
          <w:rFonts w:ascii="Times New Roman" w:hAnsi="Times New Roman" w:cs="Times New Roman"/>
          <w:b/>
          <w:bCs/>
          <w:i/>
          <w:iCs/>
          <w:sz w:val="24"/>
          <w:szCs w:val="24"/>
        </w:rPr>
        <w:t>Patogenicidad</w:t>
      </w:r>
      <w:r w:rsidR="006F3505">
        <w:rPr>
          <w:rFonts w:ascii="Times New Roman" w:hAnsi="Times New Roman" w:cs="Times New Roman"/>
          <w:b/>
          <w:bCs/>
          <w:i/>
          <w:iCs/>
          <w:sz w:val="24"/>
          <w:szCs w:val="24"/>
        </w:rPr>
        <w:t>.</w:t>
      </w:r>
      <w:bookmarkEnd w:id="177"/>
      <w:bookmarkEnd w:id="178"/>
    </w:p>
    <w:p w14:paraId="58FB051F" w14:textId="77777777" w:rsidR="002D1422" w:rsidRPr="00B36C26" w:rsidRDefault="002D1422" w:rsidP="00B36C26">
      <w:pPr>
        <w:spacing w:line="360" w:lineRule="auto"/>
        <w:jc w:val="both"/>
        <w:rPr>
          <w:rFonts w:ascii="Times New Roman" w:hAnsi="Times New Roman" w:cs="Times New Roman"/>
          <w:i/>
          <w:iCs/>
          <w:sz w:val="24"/>
          <w:szCs w:val="24"/>
        </w:rPr>
      </w:pPr>
    </w:p>
    <w:p w14:paraId="23A9C2CD" w14:textId="1807004D" w:rsidR="00F87841" w:rsidRPr="00B36C26" w:rsidRDefault="00C71582" w:rsidP="00B36C26">
      <w:pPr>
        <w:spacing w:line="360" w:lineRule="auto"/>
        <w:jc w:val="both"/>
        <w:rPr>
          <w:rFonts w:ascii="Times New Roman" w:hAnsi="Times New Roman" w:cs="Times New Roman"/>
          <w:sz w:val="24"/>
          <w:szCs w:val="24"/>
        </w:rPr>
      </w:pPr>
      <w:r>
        <w:rPr>
          <w:rFonts w:ascii="Times New Roman" w:hAnsi="Times New Roman" w:cs="Times New Roman"/>
          <w:sz w:val="24"/>
          <w:szCs w:val="24"/>
        </w:rPr>
        <w:t>Ralstonia</w:t>
      </w:r>
      <w:r>
        <w:rPr>
          <w:rFonts w:ascii="Times New Roman" w:hAnsi="Times New Roman" w:cs="Times New Roman"/>
          <w:i/>
          <w:iCs/>
          <w:sz w:val="24"/>
          <w:szCs w:val="24"/>
        </w:rPr>
        <w:t xml:space="preserve"> </w:t>
      </w:r>
      <w:r>
        <w:rPr>
          <w:rFonts w:ascii="Times New Roman" w:hAnsi="Times New Roman" w:cs="Times New Roman"/>
          <w:sz w:val="24"/>
          <w:szCs w:val="24"/>
        </w:rPr>
        <w:t>(</w:t>
      </w:r>
      <w:r w:rsidR="00F87841" w:rsidRPr="00B36C26">
        <w:rPr>
          <w:rFonts w:ascii="Times New Roman" w:hAnsi="Times New Roman" w:cs="Times New Roman"/>
          <w:i/>
          <w:iCs/>
          <w:sz w:val="24"/>
          <w:szCs w:val="24"/>
        </w:rPr>
        <w:t>R</w:t>
      </w:r>
      <w:r>
        <w:rPr>
          <w:rFonts w:ascii="Times New Roman" w:hAnsi="Times New Roman" w:cs="Times New Roman"/>
          <w:i/>
          <w:iCs/>
          <w:sz w:val="24"/>
          <w:szCs w:val="24"/>
        </w:rPr>
        <w:t>alstonia</w:t>
      </w:r>
      <w:r w:rsidR="00F87841" w:rsidRPr="00B36C26">
        <w:rPr>
          <w:rFonts w:ascii="Times New Roman" w:hAnsi="Times New Roman" w:cs="Times New Roman"/>
          <w:i/>
          <w:iCs/>
          <w:sz w:val="24"/>
          <w:szCs w:val="24"/>
        </w:rPr>
        <w:t>. solanacearum</w:t>
      </w:r>
      <w:r>
        <w:rPr>
          <w:rFonts w:ascii="Times New Roman" w:hAnsi="Times New Roman" w:cs="Times New Roman"/>
          <w:sz w:val="24"/>
          <w:szCs w:val="24"/>
        </w:rPr>
        <w:t>)</w:t>
      </w:r>
      <w:r w:rsidR="00F87841" w:rsidRPr="00B36C26">
        <w:rPr>
          <w:rFonts w:ascii="Times New Roman" w:hAnsi="Times New Roman" w:cs="Times New Roman"/>
          <w:sz w:val="24"/>
          <w:szCs w:val="24"/>
        </w:rPr>
        <w:t xml:space="preserve"> es un habitante natural del suelo, donde en ausencia de cultivos susceptibles puede sobrevivir por períodos prolongados (meses o inclusive años) en los residuos de cultivos previos infectados, o bien sobre o dentro de las raíces de malezas u otras plantas cultivadas en las cuales no provoca daño aparente. La bacteria se disemina en el agua de riego o drenaje, así como en partículas o masas íntegras de suelo contaminadas adheridas a herramientas o equipos de cultivo como los azadones, cuchillas, arados, y sobre todo al calzado</w:t>
      </w:r>
      <w:sdt>
        <w:sdtPr>
          <w:rPr>
            <w:rFonts w:ascii="Times New Roman" w:hAnsi="Times New Roman" w:cs="Times New Roman"/>
            <w:sz w:val="24"/>
            <w:szCs w:val="24"/>
          </w:rPr>
          <w:id w:val="-2071176474"/>
          <w:citation/>
        </w:sdtPr>
        <w:sdtEndPr/>
        <w:sdtContent>
          <w:r w:rsidR="00136F08" w:rsidRPr="00B36C26">
            <w:rPr>
              <w:rFonts w:ascii="Times New Roman" w:hAnsi="Times New Roman" w:cs="Times New Roman"/>
              <w:sz w:val="24"/>
              <w:szCs w:val="24"/>
            </w:rPr>
            <w:fldChar w:fldCharType="begin"/>
          </w:r>
          <w:r w:rsidR="00136F08" w:rsidRPr="00B36C26">
            <w:rPr>
              <w:rFonts w:ascii="Times New Roman" w:hAnsi="Times New Roman" w:cs="Times New Roman"/>
              <w:sz w:val="24"/>
              <w:szCs w:val="24"/>
              <w:lang w:val="es-EC"/>
            </w:rPr>
            <w:instrText xml:space="preserve"> CITATION Rem18 \l 12298 </w:instrText>
          </w:r>
          <w:r w:rsidR="00136F08"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(24)</w:t>
          </w:r>
          <w:r w:rsidR="00136F08" w:rsidRPr="00B36C26">
            <w:rPr>
              <w:rFonts w:ascii="Times New Roman" w:hAnsi="Times New Roman" w:cs="Times New Roman"/>
              <w:sz w:val="24"/>
              <w:szCs w:val="24"/>
            </w:rPr>
            <w:fldChar w:fldCharType="end"/>
          </w:r>
        </w:sdtContent>
      </w:sdt>
      <w:r w:rsidR="00F87841" w:rsidRPr="00B36C26">
        <w:rPr>
          <w:rFonts w:ascii="Times New Roman" w:hAnsi="Times New Roman" w:cs="Times New Roman"/>
          <w:sz w:val="24"/>
          <w:szCs w:val="24"/>
        </w:rPr>
        <w:t>.</w:t>
      </w:r>
    </w:p>
    <w:p w14:paraId="33994A74" w14:textId="77777777" w:rsidR="003229AC" w:rsidRPr="00B36C26" w:rsidRDefault="003229AC" w:rsidP="00B36C26">
      <w:pPr>
        <w:spacing w:line="360" w:lineRule="auto"/>
        <w:jc w:val="both"/>
        <w:rPr>
          <w:rFonts w:ascii="Times New Roman" w:hAnsi="Times New Roman" w:cs="Times New Roman"/>
          <w:sz w:val="24"/>
          <w:szCs w:val="24"/>
        </w:rPr>
      </w:pPr>
    </w:p>
    <w:p w14:paraId="7F3711E3" w14:textId="1C9897AC" w:rsidR="00FC50B0" w:rsidRPr="00B36C26" w:rsidRDefault="00136F08"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Al igual que todas las bacterias fitopatogénicas, </w:t>
      </w:r>
      <w:r w:rsidRPr="00B36C26">
        <w:rPr>
          <w:rFonts w:ascii="Times New Roman" w:hAnsi="Times New Roman" w:cs="Times New Roman"/>
          <w:i/>
          <w:iCs/>
          <w:sz w:val="24"/>
          <w:szCs w:val="24"/>
        </w:rPr>
        <w:t>R. solanacearum</w:t>
      </w:r>
      <w:r w:rsidRPr="00B36C26">
        <w:rPr>
          <w:rFonts w:ascii="Times New Roman" w:hAnsi="Times New Roman" w:cs="Times New Roman"/>
          <w:sz w:val="24"/>
          <w:szCs w:val="24"/>
        </w:rPr>
        <w:t xml:space="preserve"> es incapaz de penetrar el tejido vegetal intacto, y para ingresar dentro de la planta utiliza las heridas naturales causadas por la emisión de nuevas raíces o causadas por herramientas al realizar prácticas de cultivo en el suelo y en la parte aérea, así como también causadas por insectos y nematodos. Especies del nematodo agallador (</w:t>
      </w:r>
      <w:r w:rsidRPr="00B36C26">
        <w:rPr>
          <w:rFonts w:ascii="Times New Roman" w:hAnsi="Times New Roman" w:cs="Times New Roman"/>
          <w:i/>
          <w:iCs/>
          <w:sz w:val="24"/>
          <w:szCs w:val="24"/>
        </w:rPr>
        <w:t xml:space="preserve">Meloidogyne </w:t>
      </w:r>
      <w:r w:rsidRPr="0086297F">
        <w:rPr>
          <w:rFonts w:ascii="Times New Roman" w:hAnsi="Times New Roman" w:cs="Times New Roman"/>
          <w:iCs/>
          <w:sz w:val="24"/>
          <w:szCs w:val="24"/>
        </w:rPr>
        <w:t>spp</w:t>
      </w:r>
      <w:r w:rsidRPr="00B36C26">
        <w:rPr>
          <w:rFonts w:ascii="Times New Roman" w:hAnsi="Times New Roman" w:cs="Times New Roman"/>
          <w:sz w:val="24"/>
          <w:szCs w:val="24"/>
        </w:rPr>
        <w:t>.) son particularmente importantes porque, en adición al daño que provocan por sí mismos, magnifican el problema al favorecer las infecciones de la bacteria por las heridas que causan en las raíces.</w:t>
      </w:r>
      <w:r w:rsidRPr="00B36C26">
        <w:rPr>
          <w:rFonts w:ascii="Times New Roman" w:hAnsi="Times New Roman" w:cs="Times New Roman"/>
        </w:rPr>
        <w:t xml:space="preserve"> </w:t>
      </w:r>
      <w:r w:rsidRPr="00B36C26">
        <w:rPr>
          <w:rFonts w:ascii="Times New Roman" w:hAnsi="Times New Roman" w:cs="Times New Roman"/>
          <w:sz w:val="24"/>
          <w:szCs w:val="24"/>
        </w:rPr>
        <w:t xml:space="preserve">La enfermedad se convierte en problema serio cuando ocurren condiciones que favorecen la sobrevivencia y </w:t>
      </w:r>
      <w:r w:rsidR="00C45475" w:rsidRPr="00B36C26">
        <w:rPr>
          <w:rFonts w:ascii="Times New Roman" w:hAnsi="Times New Roman" w:cs="Times New Roman"/>
          <w:sz w:val="24"/>
          <w:szCs w:val="24"/>
        </w:rPr>
        <w:t>reproduc</w:t>
      </w:r>
      <w:r w:rsidRPr="00B36C26">
        <w:rPr>
          <w:rFonts w:ascii="Times New Roman" w:hAnsi="Times New Roman" w:cs="Times New Roman"/>
          <w:sz w:val="24"/>
          <w:szCs w:val="24"/>
        </w:rPr>
        <w:t>ción de la bacteria</w:t>
      </w:r>
      <w:sdt>
        <w:sdtPr>
          <w:rPr>
            <w:rFonts w:ascii="Times New Roman" w:hAnsi="Times New Roman" w:cs="Times New Roman"/>
            <w:sz w:val="24"/>
            <w:szCs w:val="24"/>
          </w:rPr>
          <w:id w:val="633448265"/>
          <w:citation/>
        </w:sdtPr>
        <w:sdtEndPr/>
        <w:sdtContent>
          <w:r w:rsidR="00214BF6" w:rsidRPr="00B36C26">
            <w:rPr>
              <w:rFonts w:ascii="Times New Roman" w:hAnsi="Times New Roman" w:cs="Times New Roman"/>
              <w:sz w:val="24"/>
              <w:szCs w:val="24"/>
            </w:rPr>
            <w:fldChar w:fldCharType="begin"/>
          </w:r>
          <w:r w:rsidR="00214BF6" w:rsidRPr="00B36C26">
            <w:rPr>
              <w:rFonts w:ascii="Times New Roman" w:hAnsi="Times New Roman" w:cs="Times New Roman"/>
              <w:sz w:val="24"/>
              <w:szCs w:val="24"/>
              <w:lang w:val="es-EC"/>
            </w:rPr>
            <w:instrText xml:space="preserve"> CITATION Sir10 \l 12298 </w:instrText>
          </w:r>
          <w:r w:rsidR="00214BF6"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(25)</w:t>
          </w:r>
          <w:r w:rsidR="00214BF6" w:rsidRPr="00B36C26">
            <w:rPr>
              <w:rFonts w:ascii="Times New Roman" w:hAnsi="Times New Roman" w:cs="Times New Roman"/>
              <w:sz w:val="24"/>
              <w:szCs w:val="24"/>
            </w:rPr>
            <w:fldChar w:fldCharType="end"/>
          </w:r>
        </w:sdtContent>
      </w:sdt>
      <w:r w:rsidRPr="00B36C26">
        <w:rPr>
          <w:rFonts w:ascii="Times New Roman" w:hAnsi="Times New Roman" w:cs="Times New Roman"/>
          <w:sz w:val="24"/>
          <w:szCs w:val="24"/>
        </w:rPr>
        <w:t>.</w:t>
      </w:r>
    </w:p>
    <w:p w14:paraId="56ECF7DB" w14:textId="77777777" w:rsidR="003229AC" w:rsidRPr="00B36C26" w:rsidRDefault="003229AC" w:rsidP="00B36C26">
      <w:pPr>
        <w:spacing w:line="360" w:lineRule="auto"/>
        <w:jc w:val="both"/>
        <w:rPr>
          <w:rFonts w:ascii="Times New Roman" w:hAnsi="Times New Roman" w:cs="Times New Roman"/>
          <w:sz w:val="24"/>
          <w:szCs w:val="24"/>
        </w:rPr>
      </w:pPr>
    </w:p>
    <w:p w14:paraId="34E377B0" w14:textId="0F97AB6E" w:rsidR="00090DD2" w:rsidRPr="00B36C26" w:rsidRDefault="00A7652E"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 xml:space="preserve">Las bacterias alcanzan los haces vasculares donde una vez establecidos en los vasos del xilema, las bacterias se multiplican y pueden ingresar a los espacios intercelulares de las células del parénquima en la corteza y médula en varias áreas de la planta, donde es capaz de disolver las paredes celulares y crear bolsas viscosas de bacterias y desechos celulares. La producción de polisacáridos altamente polimerizados aumenta la viscosidad del xilema, lo que resulta en taponamiento que causa el posterior </w:t>
      </w:r>
      <w:r w:rsidR="00F26C75" w:rsidRPr="00B36C26">
        <w:rPr>
          <w:rFonts w:ascii="Times New Roman" w:hAnsi="Times New Roman" w:cs="Times New Roman"/>
          <w:sz w:val="24"/>
          <w:szCs w:val="24"/>
        </w:rPr>
        <w:t>marchitamiento</w:t>
      </w:r>
      <w:sdt>
        <w:sdtPr>
          <w:rPr>
            <w:rFonts w:ascii="Times New Roman" w:hAnsi="Times New Roman" w:cs="Times New Roman"/>
            <w:sz w:val="24"/>
            <w:szCs w:val="24"/>
          </w:rPr>
          <w:id w:val="-753512775"/>
          <w:citation/>
        </w:sdtPr>
        <w:sdtEndPr/>
        <w:sdtContent>
          <w:r w:rsidR="00F26C75" w:rsidRPr="00B36C26">
            <w:rPr>
              <w:rFonts w:ascii="Times New Roman" w:hAnsi="Times New Roman" w:cs="Times New Roman"/>
              <w:sz w:val="24"/>
              <w:szCs w:val="24"/>
            </w:rPr>
            <w:fldChar w:fldCharType="begin"/>
          </w:r>
          <w:r w:rsidR="00F26C75" w:rsidRPr="00B36C26">
            <w:rPr>
              <w:rFonts w:ascii="Times New Roman" w:hAnsi="Times New Roman" w:cs="Times New Roman"/>
              <w:sz w:val="24"/>
              <w:szCs w:val="24"/>
              <w:lang w:val="es-EC"/>
            </w:rPr>
            <w:instrText xml:space="preserve"> CITATION Rem18 \l 12298 </w:instrText>
          </w:r>
          <w:r w:rsidR="00F26C75"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(24)</w:t>
          </w:r>
          <w:r w:rsidR="00F26C75" w:rsidRPr="00B36C26">
            <w:rPr>
              <w:rFonts w:ascii="Times New Roman" w:hAnsi="Times New Roman" w:cs="Times New Roman"/>
              <w:sz w:val="24"/>
              <w:szCs w:val="24"/>
            </w:rPr>
            <w:fldChar w:fldCharType="end"/>
          </w:r>
        </w:sdtContent>
      </w:sdt>
      <w:r w:rsidRPr="00B36C26">
        <w:rPr>
          <w:rFonts w:ascii="Times New Roman" w:hAnsi="Times New Roman" w:cs="Times New Roman"/>
          <w:sz w:val="24"/>
          <w:szCs w:val="24"/>
        </w:rPr>
        <w:t>.</w:t>
      </w:r>
    </w:p>
    <w:p w14:paraId="6CD19E8E" w14:textId="07A0BE44" w:rsidR="00DE3E8B" w:rsidRPr="009D0A4D" w:rsidRDefault="00C71582" w:rsidP="009D0A4D">
      <w:pPr>
        <w:pStyle w:val="Prrafodelista"/>
        <w:numPr>
          <w:ilvl w:val="3"/>
          <w:numId w:val="18"/>
        </w:numPr>
        <w:spacing w:line="360" w:lineRule="auto"/>
        <w:ind w:left="851" w:hanging="851"/>
        <w:jc w:val="both"/>
        <w:outlineLvl w:val="0"/>
        <w:rPr>
          <w:rFonts w:ascii="Times New Roman" w:hAnsi="Times New Roman" w:cs="Times New Roman"/>
          <w:b/>
          <w:bCs/>
          <w:i/>
          <w:iCs/>
          <w:sz w:val="24"/>
          <w:szCs w:val="24"/>
        </w:rPr>
      </w:pPr>
      <w:bookmarkStart w:id="179" w:name="_Toc135710466"/>
      <w:bookmarkStart w:id="180" w:name="_Toc137112829"/>
      <w:r w:rsidRPr="009D0A4D">
        <w:rPr>
          <w:rFonts w:ascii="Times New Roman" w:hAnsi="Times New Roman" w:cs="Times New Roman"/>
          <w:b/>
          <w:bCs/>
          <w:i/>
          <w:iCs/>
          <w:sz w:val="24"/>
          <w:szCs w:val="24"/>
        </w:rPr>
        <w:lastRenderedPageBreak/>
        <w:t>Mecanismos de c</w:t>
      </w:r>
      <w:r w:rsidR="00DE3E8B" w:rsidRPr="009D0A4D">
        <w:rPr>
          <w:rFonts w:ascii="Times New Roman" w:hAnsi="Times New Roman" w:cs="Times New Roman"/>
          <w:b/>
          <w:bCs/>
          <w:i/>
          <w:iCs/>
          <w:sz w:val="24"/>
          <w:szCs w:val="24"/>
        </w:rPr>
        <w:t>ontrol</w:t>
      </w:r>
      <w:r w:rsidR="009D0A4D">
        <w:rPr>
          <w:rFonts w:ascii="Times New Roman" w:hAnsi="Times New Roman" w:cs="Times New Roman"/>
          <w:b/>
          <w:bCs/>
          <w:i/>
          <w:iCs/>
          <w:sz w:val="24"/>
          <w:szCs w:val="24"/>
        </w:rPr>
        <w:t>.</w:t>
      </w:r>
      <w:bookmarkEnd w:id="179"/>
      <w:bookmarkEnd w:id="180"/>
    </w:p>
    <w:p w14:paraId="17CA01DB" w14:textId="77777777" w:rsidR="003229AC" w:rsidRPr="00B36C26" w:rsidRDefault="003229AC" w:rsidP="00B36C26">
      <w:pPr>
        <w:spacing w:line="360" w:lineRule="auto"/>
        <w:jc w:val="both"/>
        <w:rPr>
          <w:rFonts w:ascii="Times New Roman" w:hAnsi="Times New Roman" w:cs="Times New Roman"/>
          <w:b/>
          <w:bCs/>
          <w:sz w:val="24"/>
          <w:szCs w:val="24"/>
        </w:rPr>
      </w:pPr>
    </w:p>
    <w:p w14:paraId="7BD8BBE2" w14:textId="223EFE5D" w:rsidR="00090DD2" w:rsidRPr="00B36C26" w:rsidRDefault="00F26C75"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No existen m</w:t>
      </w:r>
      <w:r w:rsidR="00090DD2" w:rsidRPr="00B36C26">
        <w:rPr>
          <w:rFonts w:ascii="Times New Roman" w:hAnsi="Times New Roman" w:cs="Times New Roman"/>
          <w:sz w:val="24"/>
          <w:szCs w:val="24"/>
        </w:rPr>
        <w:t>étodos de control</w:t>
      </w:r>
      <w:r w:rsidRPr="00B36C26">
        <w:rPr>
          <w:rFonts w:ascii="Times New Roman" w:hAnsi="Times New Roman" w:cs="Times New Roman"/>
          <w:sz w:val="24"/>
          <w:szCs w:val="24"/>
        </w:rPr>
        <w:t xml:space="preserve"> totales para este tipo de enfermedad, ya que esta bacteria es difícil de combatir, por lo que resulta de vital importancia conocer los factores que desfavorecen la multiplicación de la bacteria, a fin de usarla en la aplicación integrada de estrategias de combate</w:t>
      </w:r>
      <w:r w:rsidR="009D0A4D">
        <w:rPr>
          <w:rFonts w:ascii="Times New Roman" w:hAnsi="Times New Roman" w:cs="Times New Roman"/>
          <w:sz w:val="24"/>
          <w:szCs w:val="24"/>
        </w:rPr>
        <w:t xml:space="preserve">. </w:t>
      </w:r>
      <w:r w:rsidR="00214BF6" w:rsidRPr="00B36C26">
        <w:rPr>
          <w:rFonts w:ascii="Times New Roman" w:hAnsi="Times New Roman" w:cs="Times New Roman"/>
          <w:sz w:val="24"/>
          <w:szCs w:val="24"/>
        </w:rPr>
        <w:t>Se conocen algunas fuentes de resistencia y cuya característica puede ser incorporada a cultivares comerciales susceptibles con éxito para el control de la enfermedad</w:t>
      </w:r>
      <w:sdt>
        <w:sdtPr>
          <w:rPr>
            <w:rFonts w:ascii="Times New Roman" w:hAnsi="Times New Roman" w:cs="Times New Roman"/>
            <w:sz w:val="24"/>
            <w:szCs w:val="24"/>
          </w:rPr>
          <w:id w:val="-1293288670"/>
          <w:citation/>
        </w:sdtPr>
        <w:sdtEndPr/>
        <w:sdtContent>
          <w:r w:rsidR="00214BF6" w:rsidRPr="00B36C26">
            <w:rPr>
              <w:rFonts w:ascii="Times New Roman" w:hAnsi="Times New Roman" w:cs="Times New Roman"/>
              <w:sz w:val="24"/>
              <w:szCs w:val="24"/>
            </w:rPr>
            <w:fldChar w:fldCharType="begin"/>
          </w:r>
          <w:r w:rsidR="00214BF6" w:rsidRPr="00B36C26">
            <w:rPr>
              <w:rFonts w:ascii="Times New Roman" w:hAnsi="Times New Roman" w:cs="Times New Roman"/>
              <w:sz w:val="24"/>
              <w:szCs w:val="24"/>
              <w:lang w:val="es-EC"/>
            </w:rPr>
            <w:instrText xml:space="preserve"> CITATION Mel12 \l 12298 </w:instrText>
          </w:r>
          <w:r w:rsidR="00214BF6"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(6)</w:t>
          </w:r>
          <w:r w:rsidR="00214BF6" w:rsidRPr="00B36C26">
            <w:rPr>
              <w:rFonts w:ascii="Times New Roman" w:hAnsi="Times New Roman" w:cs="Times New Roman"/>
              <w:sz w:val="24"/>
              <w:szCs w:val="24"/>
            </w:rPr>
            <w:fldChar w:fldCharType="end"/>
          </w:r>
        </w:sdtContent>
      </w:sdt>
      <w:r w:rsidR="00214BF6" w:rsidRPr="00B36C26">
        <w:rPr>
          <w:rFonts w:ascii="Times New Roman" w:hAnsi="Times New Roman" w:cs="Times New Roman"/>
          <w:sz w:val="24"/>
          <w:szCs w:val="24"/>
        </w:rPr>
        <w:t>.</w:t>
      </w:r>
    </w:p>
    <w:p w14:paraId="713E1A98" w14:textId="77777777" w:rsidR="003229AC" w:rsidRPr="00B36C26" w:rsidRDefault="003229AC" w:rsidP="00B36C26">
      <w:pPr>
        <w:spacing w:line="360" w:lineRule="auto"/>
        <w:jc w:val="both"/>
        <w:rPr>
          <w:rFonts w:ascii="Times New Roman" w:hAnsi="Times New Roman" w:cs="Times New Roman"/>
          <w:sz w:val="24"/>
          <w:szCs w:val="24"/>
        </w:rPr>
      </w:pPr>
    </w:p>
    <w:p w14:paraId="6F1ABF45" w14:textId="470B2F60" w:rsidR="00214BF6" w:rsidRPr="00B36C26" w:rsidRDefault="00214BF6" w:rsidP="00B36C26">
      <w:pPr>
        <w:spacing w:line="360" w:lineRule="auto"/>
        <w:jc w:val="both"/>
        <w:rPr>
          <w:rFonts w:ascii="Times New Roman" w:hAnsi="Times New Roman" w:cs="Times New Roman"/>
          <w:sz w:val="24"/>
          <w:szCs w:val="24"/>
        </w:rPr>
      </w:pPr>
      <w:r w:rsidRPr="00B36C26">
        <w:rPr>
          <w:rFonts w:ascii="Times New Roman" w:hAnsi="Times New Roman" w:cs="Times New Roman"/>
          <w:sz w:val="24"/>
          <w:szCs w:val="24"/>
        </w:rPr>
        <w:t>La mejor estrategia para lograr el control efectivo de esta enfermedad es la prevención, lo que significaría que las medidas a tomar no pueden limitarse al período de cultivo, siendo esencial que muchas decisiones sean tomadas antes de la siembra, en total coherencia con la filosofía de manejo integrado</w:t>
      </w:r>
      <w:r w:rsidR="00331DC7">
        <w:rPr>
          <w:rFonts w:ascii="Times New Roman" w:hAnsi="Times New Roman" w:cs="Times New Roman"/>
          <w:sz w:val="24"/>
          <w:szCs w:val="24"/>
        </w:rPr>
        <w:t xml:space="preserve">. </w:t>
      </w:r>
      <w:r w:rsidRPr="00B36C26">
        <w:rPr>
          <w:rFonts w:ascii="Times New Roman" w:hAnsi="Times New Roman" w:cs="Times New Roman"/>
          <w:sz w:val="24"/>
          <w:szCs w:val="24"/>
        </w:rPr>
        <w:t>La incidencia de la marchitez bacteriana sólo puede reducirse si se combinan diversos componentes de control como el uso de semilla certificada, siembra en suelo libre de patógeno, desarrollo de variedades resistentes, rotación con cultivos no hospederos y la aplicación de diversas prácticas agrícolas de saneamiento, ya que el buen manejo integrado de esta enfermedad puede conducir a su reducción significativa e incluso a su erradicación</w:t>
      </w:r>
      <w:sdt>
        <w:sdtPr>
          <w:rPr>
            <w:rFonts w:ascii="Times New Roman" w:hAnsi="Times New Roman" w:cs="Times New Roman"/>
            <w:sz w:val="24"/>
            <w:szCs w:val="24"/>
          </w:rPr>
          <w:id w:val="1034612831"/>
          <w:citation/>
        </w:sdtPr>
        <w:sdtEndPr/>
        <w:sdtContent>
          <w:r w:rsidRPr="00B36C26">
            <w:rPr>
              <w:rFonts w:ascii="Times New Roman" w:hAnsi="Times New Roman" w:cs="Times New Roman"/>
              <w:sz w:val="24"/>
              <w:szCs w:val="24"/>
            </w:rPr>
            <w:fldChar w:fldCharType="begin"/>
          </w:r>
          <w:r w:rsidRPr="00B36C26">
            <w:rPr>
              <w:rFonts w:ascii="Times New Roman" w:hAnsi="Times New Roman" w:cs="Times New Roman"/>
              <w:sz w:val="24"/>
              <w:szCs w:val="24"/>
              <w:lang w:val="es-EC"/>
            </w:rPr>
            <w:instrText xml:space="preserve"> CITATION Sir10 \l 12298 </w:instrText>
          </w:r>
          <w:r w:rsidRPr="00B36C26">
            <w:rPr>
              <w:rFonts w:ascii="Times New Roman" w:hAnsi="Times New Roman" w:cs="Times New Roman"/>
              <w:sz w:val="24"/>
              <w:szCs w:val="24"/>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(25)</w:t>
          </w:r>
          <w:r w:rsidRPr="00B36C26">
            <w:rPr>
              <w:rFonts w:ascii="Times New Roman" w:hAnsi="Times New Roman" w:cs="Times New Roman"/>
              <w:sz w:val="24"/>
              <w:szCs w:val="24"/>
            </w:rPr>
            <w:fldChar w:fldCharType="end"/>
          </w:r>
        </w:sdtContent>
      </w:sdt>
      <w:r w:rsidRPr="00B36C26">
        <w:rPr>
          <w:rFonts w:ascii="Times New Roman" w:hAnsi="Times New Roman" w:cs="Times New Roman"/>
          <w:sz w:val="24"/>
          <w:szCs w:val="24"/>
        </w:rPr>
        <w:t>.</w:t>
      </w:r>
    </w:p>
    <w:p w14:paraId="2FF6A1B5" w14:textId="77777777" w:rsidR="003229AC" w:rsidRPr="00B36C26" w:rsidRDefault="003229AC" w:rsidP="00B36C26">
      <w:pPr>
        <w:spacing w:line="360" w:lineRule="auto"/>
        <w:jc w:val="both"/>
        <w:rPr>
          <w:rFonts w:ascii="Times New Roman" w:hAnsi="Times New Roman" w:cs="Times New Roman"/>
          <w:sz w:val="24"/>
          <w:szCs w:val="24"/>
        </w:rPr>
      </w:pPr>
    </w:p>
    <w:p w14:paraId="383C9CFD" w14:textId="352B9798" w:rsidR="003E0BE4" w:rsidRPr="009D0A4D" w:rsidRDefault="003E0BE4" w:rsidP="009D0A4D">
      <w:pPr>
        <w:pStyle w:val="Prrafodelista"/>
        <w:numPr>
          <w:ilvl w:val="2"/>
          <w:numId w:val="18"/>
        </w:numPr>
        <w:spacing w:line="360" w:lineRule="auto"/>
        <w:outlineLvl w:val="0"/>
        <w:rPr>
          <w:rFonts w:ascii="Times New Roman" w:hAnsi="Times New Roman" w:cs="Times New Roman"/>
          <w:b/>
          <w:bCs/>
          <w:sz w:val="24"/>
          <w:szCs w:val="24"/>
          <w:lang w:val="es-EC"/>
        </w:rPr>
      </w:pPr>
      <w:bookmarkStart w:id="181" w:name="_Toc135710467"/>
      <w:bookmarkStart w:id="182" w:name="_Toc137112830"/>
      <w:r w:rsidRPr="009D0A4D">
        <w:rPr>
          <w:rFonts w:ascii="Times New Roman" w:hAnsi="Times New Roman" w:cs="Times New Roman"/>
          <w:b/>
          <w:bCs/>
          <w:i/>
          <w:iCs/>
          <w:sz w:val="24"/>
          <w:szCs w:val="24"/>
          <w:lang w:val="es-EC"/>
        </w:rPr>
        <w:t>P</w:t>
      </w:r>
      <w:r w:rsidR="00022DE7" w:rsidRPr="009D0A4D">
        <w:rPr>
          <w:rFonts w:ascii="Times New Roman" w:hAnsi="Times New Roman" w:cs="Times New Roman"/>
          <w:b/>
          <w:bCs/>
          <w:i/>
          <w:iCs/>
          <w:sz w:val="24"/>
          <w:szCs w:val="24"/>
          <w:lang w:val="es-EC"/>
        </w:rPr>
        <w:t xml:space="preserve">udrición </w:t>
      </w:r>
      <w:r w:rsidRPr="009D0A4D">
        <w:rPr>
          <w:rFonts w:ascii="Times New Roman" w:hAnsi="Times New Roman" w:cs="Times New Roman"/>
          <w:b/>
          <w:bCs/>
          <w:i/>
          <w:iCs/>
          <w:sz w:val="24"/>
          <w:szCs w:val="24"/>
          <w:lang w:val="es-EC"/>
        </w:rPr>
        <w:t xml:space="preserve">seca </w:t>
      </w:r>
      <w:r w:rsidR="00EF29E9" w:rsidRPr="009D0A4D">
        <w:rPr>
          <w:rFonts w:ascii="Times New Roman" w:hAnsi="Times New Roman" w:cs="Times New Roman"/>
          <w:b/>
          <w:bCs/>
          <w:i/>
          <w:iCs/>
          <w:sz w:val="24"/>
          <w:szCs w:val="24"/>
          <w:lang w:val="es-EC"/>
        </w:rPr>
        <w:t>del rizoma</w:t>
      </w:r>
      <w:bookmarkEnd w:id="181"/>
      <w:bookmarkEnd w:id="182"/>
    </w:p>
    <w:p w14:paraId="442356C3" w14:textId="77777777" w:rsidR="003229AC" w:rsidRPr="00B36C26" w:rsidRDefault="003229AC" w:rsidP="00B36C26">
      <w:pPr>
        <w:spacing w:line="360" w:lineRule="auto"/>
        <w:rPr>
          <w:rFonts w:ascii="Times New Roman" w:hAnsi="Times New Roman" w:cs="Times New Roman"/>
          <w:b/>
          <w:bCs/>
          <w:sz w:val="24"/>
          <w:szCs w:val="24"/>
          <w:lang w:val="es-EC"/>
        </w:rPr>
      </w:pPr>
    </w:p>
    <w:p w14:paraId="35E3DDD3" w14:textId="2BD489BE" w:rsidR="003E0BE4" w:rsidRPr="00B36C26" w:rsidRDefault="00E07152"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El amarillamiento del jengibre </w:t>
      </w:r>
      <w:r w:rsidR="009D0A4D" w:rsidRPr="00C71582">
        <w:rPr>
          <w:rFonts w:ascii="Times New Roman" w:eastAsiaTheme="minorHAnsi" w:hAnsi="Times New Roman" w:cs="Times New Roman"/>
          <w:sz w:val="24"/>
          <w:lang w:val="es-EC"/>
        </w:rPr>
        <w:t>(</w:t>
      </w:r>
      <w:r w:rsidR="009D0A4D" w:rsidRPr="00C71582">
        <w:rPr>
          <w:rFonts w:ascii="Times New Roman" w:eastAsiaTheme="minorHAnsi" w:hAnsi="Times New Roman" w:cs="Times New Roman"/>
          <w:bCs/>
          <w:i/>
          <w:sz w:val="24"/>
          <w:lang w:val="es-EC"/>
        </w:rPr>
        <w:t>Zingiber officinale</w:t>
      </w:r>
      <w:r w:rsidR="009D0A4D" w:rsidRPr="00C71582">
        <w:rPr>
          <w:rFonts w:ascii="Times New Roman" w:eastAsiaTheme="minorHAnsi" w:hAnsi="Times New Roman" w:cs="Times New Roman"/>
          <w:sz w:val="24"/>
          <w:lang w:val="es-EC"/>
        </w:rPr>
        <w:t>)</w:t>
      </w:r>
      <w:r w:rsidR="009D0A4D">
        <w:rPr>
          <w:rFonts w:ascii="Times New Roman" w:eastAsiaTheme="minorHAnsi" w:hAnsi="Times New Roman" w:cs="Times New Roman"/>
          <w:sz w:val="24"/>
          <w:lang w:val="es-EC"/>
        </w:rPr>
        <w:t xml:space="preserve"> </w:t>
      </w:r>
      <w:r w:rsidRPr="00B36C26">
        <w:rPr>
          <w:rFonts w:ascii="Times New Roman" w:hAnsi="Times New Roman" w:cs="Times New Roman"/>
          <w:sz w:val="24"/>
          <w:szCs w:val="24"/>
          <w:lang w:val="es-EC"/>
        </w:rPr>
        <w:t xml:space="preserve">o pudrición seca del rizoma es causado por el hongo </w:t>
      </w:r>
      <w:r w:rsidRPr="00B36C26">
        <w:rPr>
          <w:rFonts w:ascii="Times New Roman" w:hAnsi="Times New Roman" w:cs="Times New Roman"/>
          <w:i/>
          <w:iCs/>
          <w:sz w:val="24"/>
          <w:szCs w:val="24"/>
          <w:lang w:val="es-EC"/>
        </w:rPr>
        <w:t>Fusarium</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oxysporum</w:t>
      </w:r>
      <w:r w:rsidRPr="00B36C26">
        <w:rPr>
          <w:rFonts w:ascii="Times New Roman" w:hAnsi="Times New Roman" w:cs="Times New Roman"/>
          <w:sz w:val="24"/>
          <w:szCs w:val="24"/>
          <w:lang w:val="es-EC"/>
        </w:rPr>
        <w:t xml:space="preserve"> f. sp. </w:t>
      </w:r>
      <w:r w:rsidRPr="00B36C26">
        <w:rPr>
          <w:rFonts w:ascii="Times New Roman" w:hAnsi="Times New Roman" w:cs="Times New Roman"/>
          <w:i/>
          <w:iCs/>
          <w:sz w:val="24"/>
          <w:szCs w:val="24"/>
          <w:lang w:val="es-EC"/>
        </w:rPr>
        <w:t>zingiberi</w:t>
      </w:r>
      <w:r w:rsidRPr="00B36C26">
        <w:rPr>
          <w:rFonts w:ascii="Times New Roman" w:hAnsi="Times New Roman" w:cs="Times New Roman"/>
          <w:sz w:val="24"/>
          <w:szCs w:val="24"/>
          <w:lang w:val="es-EC"/>
        </w:rPr>
        <w:t>, que produce síntomas típicos como el amarillamiento de los márgenes de las hojas y podredumbre central del rizoma</w:t>
      </w:r>
      <w:sdt>
        <w:sdtPr>
          <w:rPr>
            <w:rFonts w:ascii="Times New Roman" w:hAnsi="Times New Roman" w:cs="Times New Roman"/>
            <w:sz w:val="24"/>
            <w:szCs w:val="24"/>
            <w:lang w:val="es-EC"/>
          </w:rPr>
          <w:id w:val="1885362737"/>
          <w:citation/>
        </w:sdtPr>
        <w:sdtEndPr/>
        <w:sdtContent>
          <w:r w:rsidRPr="00B36C26">
            <w:rPr>
              <w:rFonts w:ascii="Times New Roman" w:hAnsi="Times New Roman" w:cs="Times New Roman"/>
              <w:sz w:val="24"/>
              <w:szCs w:val="24"/>
              <w:lang w:val="es-EC"/>
            </w:rPr>
            <w:fldChar w:fldCharType="begin"/>
          </w:r>
          <w:r w:rsidRPr="00B36C26">
            <w:rPr>
              <w:rFonts w:ascii="Times New Roman" w:hAnsi="Times New Roman" w:cs="Times New Roman"/>
              <w:sz w:val="24"/>
              <w:szCs w:val="24"/>
              <w:lang w:val="es-EC"/>
            </w:rPr>
            <w:instrText xml:space="preserve"> CITATION Arc09 \l 12298 </w:instrText>
          </w:r>
          <w:r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(26)</w:t>
          </w:r>
          <w:r w:rsidRPr="00B36C26">
            <w:rPr>
              <w:rFonts w:ascii="Times New Roman" w:hAnsi="Times New Roman" w:cs="Times New Roman"/>
              <w:sz w:val="24"/>
              <w:szCs w:val="24"/>
              <w:lang w:val="es-EC"/>
            </w:rPr>
            <w:fldChar w:fldCharType="end"/>
          </w:r>
        </w:sdtContent>
      </w:sdt>
      <w:r w:rsidRPr="00B36C26">
        <w:rPr>
          <w:rFonts w:ascii="Times New Roman" w:hAnsi="Times New Roman" w:cs="Times New Roman"/>
          <w:sz w:val="24"/>
          <w:szCs w:val="24"/>
          <w:lang w:val="es-EC"/>
        </w:rPr>
        <w:t>.</w:t>
      </w:r>
      <w:r w:rsidR="00E166E5" w:rsidRPr="00B36C26">
        <w:rPr>
          <w:rFonts w:ascii="Times New Roman" w:hAnsi="Times New Roman" w:cs="Times New Roman"/>
          <w:sz w:val="24"/>
          <w:szCs w:val="24"/>
          <w:lang w:val="es-EC"/>
        </w:rPr>
        <w:t xml:space="preserve"> Su control se debe realizar con desinfectantes aplicados a la semilla y al suelo antes de la siembra</w:t>
      </w:r>
      <w:r w:rsidR="003E2591">
        <w:rPr>
          <w:rFonts w:ascii="Times New Roman" w:hAnsi="Times New Roman" w:cs="Times New Roman"/>
          <w:sz w:val="24"/>
          <w:szCs w:val="24"/>
          <w:lang w:val="es-EC"/>
        </w:rPr>
        <w:t xml:space="preserve"> </w:t>
      </w:r>
      <w:r w:rsidR="009D0A4D">
        <w:rPr>
          <w:rFonts w:ascii="Times New Roman" w:hAnsi="Times New Roman" w:cs="Times New Roman"/>
          <w:sz w:val="24"/>
          <w:szCs w:val="24"/>
          <w:lang w:val="es-EC"/>
        </w:rPr>
        <w:t>, posteriormente</w:t>
      </w:r>
      <w:r w:rsidR="00E166E5" w:rsidRPr="00B36C26">
        <w:rPr>
          <w:rFonts w:ascii="Times New Roman" w:hAnsi="Times New Roman" w:cs="Times New Roman"/>
          <w:sz w:val="24"/>
          <w:szCs w:val="24"/>
          <w:lang w:val="es-EC"/>
        </w:rPr>
        <w:t xml:space="preserve"> us</w:t>
      </w:r>
      <w:r w:rsidR="009D0A4D">
        <w:rPr>
          <w:rFonts w:ascii="Times New Roman" w:hAnsi="Times New Roman" w:cs="Times New Roman"/>
          <w:sz w:val="24"/>
          <w:szCs w:val="24"/>
          <w:lang w:val="es-EC"/>
        </w:rPr>
        <w:t>ar</w:t>
      </w:r>
      <w:r w:rsidR="00E166E5" w:rsidRPr="00B36C26">
        <w:rPr>
          <w:rFonts w:ascii="Times New Roman" w:hAnsi="Times New Roman" w:cs="Times New Roman"/>
          <w:sz w:val="24"/>
          <w:szCs w:val="24"/>
          <w:lang w:val="es-EC"/>
        </w:rPr>
        <w:t xml:space="preserve"> fungicidas aplicados </w:t>
      </w:r>
      <w:r w:rsidR="00C45475" w:rsidRPr="00B36C26">
        <w:rPr>
          <w:rFonts w:ascii="Times New Roman" w:hAnsi="Times New Roman" w:cs="Times New Roman"/>
          <w:sz w:val="24"/>
          <w:szCs w:val="24"/>
          <w:lang w:val="es-EC"/>
        </w:rPr>
        <w:t>en drench</w:t>
      </w:r>
      <w:r w:rsidR="00E166E5" w:rsidRPr="00B36C26">
        <w:rPr>
          <w:rFonts w:ascii="Times New Roman" w:hAnsi="Times New Roman" w:cs="Times New Roman"/>
          <w:sz w:val="24"/>
          <w:szCs w:val="24"/>
          <w:lang w:val="es-EC"/>
        </w:rPr>
        <w:t xml:space="preserve"> cuando la enfermedad se presenta después de la siembra</w:t>
      </w:r>
      <w:sdt>
        <w:sdtPr>
          <w:rPr>
            <w:rFonts w:ascii="Times New Roman" w:hAnsi="Times New Roman" w:cs="Times New Roman"/>
            <w:sz w:val="24"/>
            <w:szCs w:val="24"/>
            <w:lang w:val="es-EC"/>
          </w:rPr>
          <w:id w:val="1269434233"/>
          <w:citation/>
        </w:sdtPr>
        <w:sdtEndPr/>
        <w:sdtContent>
          <w:r w:rsidR="00E166E5" w:rsidRPr="00B36C26">
            <w:rPr>
              <w:rFonts w:ascii="Times New Roman" w:hAnsi="Times New Roman" w:cs="Times New Roman"/>
              <w:sz w:val="24"/>
              <w:szCs w:val="24"/>
              <w:lang w:val="es-EC"/>
            </w:rPr>
            <w:fldChar w:fldCharType="begin"/>
          </w:r>
          <w:r w:rsidR="00E166E5" w:rsidRPr="00B36C26">
            <w:rPr>
              <w:rFonts w:ascii="Times New Roman" w:hAnsi="Times New Roman" w:cs="Times New Roman"/>
              <w:sz w:val="24"/>
              <w:szCs w:val="24"/>
              <w:lang w:val="es-EC"/>
            </w:rPr>
            <w:instrText xml:space="preserve"> CITATION Esp16 \l 12298 </w:instrText>
          </w:r>
          <w:r w:rsidR="00E166E5"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(23)</w:t>
          </w:r>
          <w:r w:rsidR="00E166E5" w:rsidRPr="00B36C26">
            <w:rPr>
              <w:rFonts w:ascii="Times New Roman" w:hAnsi="Times New Roman" w:cs="Times New Roman"/>
              <w:sz w:val="24"/>
              <w:szCs w:val="24"/>
              <w:lang w:val="es-EC"/>
            </w:rPr>
            <w:fldChar w:fldCharType="end"/>
          </w:r>
        </w:sdtContent>
      </w:sdt>
      <w:r w:rsidR="00E166E5" w:rsidRPr="00B36C26">
        <w:rPr>
          <w:rFonts w:ascii="Times New Roman" w:hAnsi="Times New Roman" w:cs="Times New Roman"/>
          <w:sz w:val="24"/>
          <w:szCs w:val="24"/>
          <w:lang w:val="es-EC"/>
        </w:rPr>
        <w:t>.</w:t>
      </w:r>
    </w:p>
    <w:p w14:paraId="43FBF5B6" w14:textId="77777777" w:rsidR="003229AC" w:rsidRPr="00B36C26" w:rsidRDefault="003229AC" w:rsidP="00B36C26">
      <w:pPr>
        <w:spacing w:line="360" w:lineRule="auto"/>
        <w:jc w:val="both"/>
        <w:rPr>
          <w:rFonts w:ascii="Times New Roman" w:hAnsi="Times New Roman" w:cs="Times New Roman"/>
          <w:sz w:val="24"/>
          <w:szCs w:val="24"/>
          <w:lang w:val="es-EC"/>
        </w:rPr>
      </w:pPr>
    </w:p>
    <w:p w14:paraId="7E2A8492" w14:textId="6B3A50C2" w:rsidR="009D0A4D" w:rsidRDefault="003E2591" w:rsidP="00B36C26">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Fusarium (</w:t>
      </w:r>
      <w:r w:rsidR="00E166E5" w:rsidRPr="00B36C26">
        <w:rPr>
          <w:rFonts w:ascii="Times New Roman" w:hAnsi="Times New Roman" w:cs="Times New Roman"/>
          <w:i/>
          <w:iCs/>
          <w:sz w:val="24"/>
          <w:szCs w:val="24"/>
          <w:lang w:val="es-EC"/>
        </w:rPr>
        <w:t>F</w:t>
      </w:r>
      <w:r>
        <w:rPr>
          <w:rFonts w:ascii="Times New Roman" w:hAnsi="Times New Roman" w:cs="Times New Roman"/>
          <w:i/>
          <w:iCs/>
          <w:sz w:val="24"/>
          <w:szCs w:val="24"/>
          <w:lang w:val="es-EC"/>
        </w:rPr>
        <w:t xml:space="preserve">. </w:t>
      </w:r>
      <w:r w:rsidR="00E173CC" w:rsidRPr="00B36C26">
        <w:rPr>
          <w:rFonts w:ascii="Times New Roman" w:hAnsi="Times New Roman" w:cs="Times New Roman"/>
          <w:i/>
          <w:iCs/>
          <w:sz w:val="24"/>
          <w:szCs w:val="24"/>
          <w:lang w:val="es-EC"/>
        </w:rPr>
        <w:t>oxysporum</w:t>
      </w:r>
      <w:r w:rsidR="00E173CC" w:rsidRPr="00B36C26">
        <w:rPr>
          <w:rFonts w:ascii="Times New Roman" w:hAnsi="Times New Roman" w:cs="Times New Roman"/>
          <w:sz w:val="24"/>
          <w:szCs w:val="24"/>
          <w:lang w:val="es-EC"/>
        </w:rPr>
        <w:t xml:space="preserve"> Schlecht. fsp Trujillo </w:t>
      </w:r>
      <w:r w:rsidR="00E173CC" w:rsidRPr="00B36C26">
        <w:rPr>
          <w:rFonts w:ascii="Times New Roman" w:hAnsi="Times New Roman" w:cs="Times New Roman"/>
          <w:i/>
          <w:iCs/>
          <w:sz w:val="24"/>
          <w:szCs w:val="24"/>
          <w:lang w:val="es-EC"/>
        </w:rPr>
        <w:t>zingiberi</w:t>
      </w:r>
      <w:r>
        <w:rPr>
          <w:rFonts w:ascii="Times New Roman" w:hAnsi="Times New Roman" w:cs="Times New Roman"/>
          <w:sz w:val="24"/>
          <w:szCs w:val="24"/>
          <w:lang w:val="es-EC"/>
        </w:rPr>
        <w:t>)</w:t>
      </w:r>
      <w:r w:rsidR="00E173CC" w:rsidRPr="00B36C26">
        <w:rPr>
          <w:rFonts w:ascii="Times New Roman" w:hAnsi="Times New Roman" w:cs="Times New Roman"/>
          <w:sz w:val="24"/>
          <w:szCs w:val="24"/>
          <w:lang w:val="es-EC"/>
        </w:rPr>
        <w:t xml:space="preserve"> es un hongo nativo del suelo que causa la pudrición del rizoma del jengibre convirtiéndose en</w:t>
      </w:r>
      <w:r w:rsidR="00E166E5" w:rsidRPr="00B36C26">
        <w:rPr>
          <w:rFonts w:ascii="Times New Roman" w:hAnsi="Times New Roman" w:cs="Times New Roman"/>
          <w:sz w:val="24"/>
          <w:szCs w:val="24"/>
          <w:lang w:val="es-EC"/>
        </w:rPr>
        <w:t xml:space="preserve"> </w:t>
      </w:r>
      <w:r w:rsidR="00CC6FDA" w:rsidRPr="00B36C26">
        <w:rPr>
          <w:rFonts w:ascii="Times New Roman" w:hAnsi="Times New Roman" w:cs="Times New Roman"/>
          <w:sz w:val="24"/>
          <w:szCs w:val="24"/>
          <w:lang w:val="es-EC"/>
        </w:rPr>
        <w:t xml:space="preserve">uno de </w:t>
      </w:r>
      <w:r w:rsidR="00E166E5" w:rsidRPr="00B36C26">
        <w:rPr>
          <w:rFonts w:ascii="Times New Roman" w:hAnsi="Times New Roman" w:cs="Times New Roman"/>
          <w:sz w:val="24"/>
          <w:szCs w:val="24"/>
          <w:lang w:val="es-EC"/>
        </w:rPr>
        <w:t>l</w:t>
      </w:r>
      <w:r w:rsidR="00CC6FDA" w:rsidRPr="00B36C26">
        <w:rPr>
          <w:rFonts w:ascii="Times New Roman" w:hAnsi="Times New Roman" w:cs="Times New Roman"/>
          <w:sz w:val="24"/>
          <w:szCs w:val="24"/>
          <w:lang w:val="es-EC"/>
        </w:rPr>
        <w:t>os</w:t>
      </w:r>
      <w:r w:rsidR="00E166E5" w:rsidRPr="00B36C26">
        <w:rPr>
          <w:rFonts w:ascii="Times New Roman" w:hAnsi="Times New Roman" w:cs="Times New Roman"/>
          <w:sz w:val="24"/>
          <w:szCs w:val="24"/>
          <w:lang w:val="es-EC"/>
        </w:rPr>
        <w:t xml:space="preserve"> problema</w:t>
      </w:r>
      <w:r w:rsidR="00CC6FDA" w:rsidRPr="00B36C26">
        <w:rPr>
          <w:rFonts w:ascii="Times New Roman" w:hAnsi="Times New Roman" w:cs="Times New Roman"/>
          <w:sz w:val="24"/>
          <w:szCs w:val="24"/>
          <w:lang w:val="es-EC"/>
        </w:rPr>
        <w:t>s</w:t>
      </w:r>
      <w:r w:rsidR="00E166E5" w:rsidRPr="00B36C26">
        <w:rPr>
          <w:rFonts w:ascii="Times New Roman" w:hAnsi="Times New Roman" w:cs="Times New Roman"/>
          <w:sz w:val="24"/>
          <w:szCs w:val="24"/>
          <w:lang w:val="es-EC"/>
        </w:rPr>
        <w:t xml:space="preserve"> más grave</w:t>
      </w:r>
      <w:r w:rsidR="00CC6FDA" w:rsidRPr="00B36C26">
        <w:rPr>
          <w:rFonts w:ascii="Times New Roman" w:hAnsi="Times New Roman" w:cs="Times New Roman"/>
          <w:sz w:val="24"/>
          <w:szCs w:val="24"/>
          <w:lang w:val="es-EC"/>
        </w:rPr>
        <w:t>s</w:t>
      </w:r>
      <w:r w:rsidR="00E166E5" w:rsidRPr="00B36C26">
        <w:rPr>
          <w:rFonts w:ascii="Times New Roman" w:hAnsi="Times New Roman" w:cs="Times New Roman"/>
          <w:sz w:val="24"/>
          <w:szCs w:val="24"/>
          <w:lang w:val="es-EC"/>
        </w:rPr>
        <w:t xml:space="preserve"> entre </w:t>
      </w:r>
      <w:r w:rsidR="00CC6FDA" w:rsidRPr="00B36C26">
        <w:rPr>
          <w:rFonts w:ascii="Times New Roman" w:hAnsi="Times New Roman" w:cs="Times New Roman"/>
          <w:sz w:val="24"/>
          <w:szCs w:val="24"/>
          <w:lang w:val="es-EC"/>
        </w:rPr>
        <w:t>l</w:t>
      </w:r>
      <w:r w:rsidR="00E166E5" w:rsidRPr="00B36C26">
        <w:rPr>
          <w:rFonts w:ascii="Times New Roman" w:hAnsi="Times New Roman" w:cs="Times New Roman"/>
          <w:sz w:val="24"/>
          <w:szCs w:val="24"/>
          <w:lang w:val="es-EC"/>
        </w:rPr>
        <w:t xml:space="preserve">as enfermedades que afectan al jengibre, por lo que ha sido encontrado en la mayoría de las </w:t>
      </w:r>
      <w:r w:rsidR="00E173CC" w:rsidRPr="00B36C26">
        <w:rPr>
          <w:rFonts w:ascii="Times New Roman" w:hAnsi="Times New Roman" w:cs="Times New Roman"/>
          <w:sz w:val="24"/>
          <w:szCs w:val="24"/>
          <w:lang w:val="es-EC"/>
        </w:rPr>
        <w:t>zonas</w:t>
      </w:r>
      <w:r w:rsidR="00E166E5" w:rsidRPr="00B36C26">
        <w:rPr>
          <w:rFonts w:ascii="Times New Roman" w:hAnsi="Times New Roman" w:cs="Times New Roman"/>
          <w:sz w:val="24"/>
          <w:szCs w:val="24"/>
          <w:lang w:val="es-EC"/>
        </w:rPr>
        <w:t xml:space="preserve"> d</w:t>
      </w:r>
      <w:r w:rsidR="00E173CC" w:rsidRPr="00B36C26">
        <w:rPr>
          <w:rFonts w:ascii="Times New Roman" w:hAnsi="Times New Roman" w:cs="Times New Roman"/>
          <w:sz w:val="24"/>
          <w:szCs w:val="24"/>
          <w:lang w:val="es-EC"/>
        </w:rPr>
        <w:t>onde s</w:t>
      </w:r>
      <w:r w:rsidR="00E166E5" w:rsidRPr="00B36C26">
        <w:rPr>
          <w:rFonts w:ascii="Times New Roman" w:hAnsi="Times New Roman" w:cs="Times New Roman"/>
          <w:sz w:val="24"/>
          <w:szCs w:val="24"/>
          <w:lang w:val="es-EC"/>
        </w:rPr>
        <w:t>e cultiv</w:t>
      </w:r>
      <w:r w:rsidR="00E173CC" w:rsidRPr="00B36C26">
        <w:rPr>
          <w:rFonts w:ascii="Times New Roman" w:hAnsi="Times New Roman" w:cs="Times New Roman"/>
          <w:sz w:val="24"/>
          <w:szCs w:val="24"/>
          <w:lang w:val="es-EC"/>
        </w:rPr>
        <w:t>a</w:t>
      </w:r>
      <w:r>
        <w:rPr>
          <w:rFonts w:ascii="Times New Roman" w:hAnsi="Times New Roman" w:cs="Times New Roman"/>
          <w:sz w:val="24"/>
          <w:szCs w:val="24"/>
          <w:lang w:val="es-EC"/>
        </w:rPr>
        <w:t>, puesto que l</w:t>
      </w:r>
      <w:r w:rsidR="00E166E5" w:rsidRPr="00B36C26">
        <w:rPr>
          <w:rFonts w:ascii="Times New Roman" w:hAnsi="Times New Roman" w:cs="Times New Roman"/>
          <w:sz w:val="24"/>
          <w:szCs w:val="24"/>
          <w:lang w:val="es-EC"/>
        </w:rPr>
        <w:t>as plantas infectad</w:t>
      </w:r>
      <w:r w:rsidR="00126B4E" w:rsidRPr="00B36C26">
        <w:rPr>
          <w:rFonts w:ascii="Times New Roman" w:hAnsi="Times New Roman" w:cs="Times New Roman"/>
          <w:sz w:val="24"/>
          <w:szCs w:val="24"/>
          <w:lang w:val="es-EC"/>
        </w:rPr>
        <w:t>a</w:t>
      </w:r>
      <w:r w:rsidR="00E166E5" w:rsidRPr="00B36C26">
        <w:rPr>
          <w:rFonts w:ascii="Times New Roman" w:hAnsi="Times New Roman" w:cs="Times New Roman"/>
          <w:sz w:val="24"/>
          <w:szCs w:val="24"/>
          <w:lang w:val="es-EC"/>
        </w:rPr>
        <w:t>s por el hongo no se marchitan rápidamente</w:t>
      </w:r>
      <w:r w:rsidR="00126B4E" w:rsidRPr="00B36C26">
        <w:rPr>
          <w:rFonts w:ascii="Times New Roman" w:hAnsi="Times New Roman" w:cs="Times New Roman"/>
          <w:sz w:val="24"/>
          <w:szCs w:val="24"/>
          <w:lang w:val="es-EC"/>
        </w:rPr>
        <w:t>,</w:t>
      </w:r>
      <w:r w:rsidR="00E166E5" w:rsidRPr="00B36C26">
        <w:rPr>
          <w:rFonts w:ascii="Times New Roman" w:hAnsi="Times New Roman" w:cs="Times New Roman"/>
          <w:sz w:val="24"/>
          <w:szCs w:val="24"/>
          <w:lang w:val="es-EC"/>
        </w:rPr>
        <w:t xml:space="preserve"> sino que se atrofian y</w:t>
      </w:r>
      <w:r w:rsidR="00126B4E" w:rsidRPr="00B36C26">
        <w:rPr>
          <w:rFonts w:ascii="Times New Roman" w:hAnsi="Times New Roman" w:cs="Times New Roman"/>
          <w:sz w:val="24"/>
          <w:szCs w:val="24"/>
          <w:lang w:val="es-EC"/>
        </w:rPr>
        <w:t xml:space="preserve"> presentan un </w:t>
      </w:r>
      <w:r w:rsidR="00E166E5" w:rsidRPr="00B36C26">
        <w:rPr>
          <w:rFonts w:ascii="Times New Roman" w:hAnsi="Times New Roman" w:cs="Times New Roman"/>
          <w:sz w:val="24"/>
          <w:szCs w:val="24"/>
          <w:lang w:val="es-EC"/>
        </w:rPr>
        <w:t>amarillento</w:t>
      </w:r>
      <w:r w:rsidR="00126B4E" w:rsidRPr="00B36C26">
        <w:rPr>
          <w:rFonts w:ascii="Times New Roman" w:hAnsi="Times New Roman" w:cs="Times New Roman"/>
          <w:sz w:val="24"/>
          <w:szCs w:val="24"/>
          <w:lang w:val="es-EC"/>
        </w:rPr>
        <w:t xml:space="preserve"> característico, mostrando l</w:t>
      </w:r>
      <w:r w:rsidR="00E166E5" w:rsidRPr="00B36C26">
        <w:rPr>
          <w:rFonts w:ascii="Times New Roman" w:hAnsi="Times New Roman" w:cs="Times New Roman"/>
          <w:sz w:val="24"/>
          <w:szCs w:val="24"/>
          <w:lang w:val="es-EC"/>
        </w:rPr>
        <w:t>as hojas inferiores seca</w:t>
      </w:r>
      <w:r w:rsidR="00126B4E" w:rsidRPr="00B36C26">
        <w:rPr>
          <w:rFonts w:ascii="Times New Roman" w:hAnsi="Times New Roman" w:cs="Times New Roman"/>
          <w:sz w:val="24"/>
          <w:szCs w:val="24"/>
          <w:lang w:val="es-EC"/>
        </w:rPr>
        <w:t xml:space="preserve">s </w:t>
      </w:r>
      <w:r w:rsidR="00E166E5" w:rsidRPr="00B36C26">
        <w:rPr>
          <w:rFonts w:ascii="Times New Roman" w:hAnsi="Times New Roman" w:cs="Times New Roman"/>
          <w:sz w:val="24"/>
          <w:szCs w:val="24"/>
          <w:lang w:val="es-EC"/>
        </w:rPr>
        <w:t xml:space="preserve">durante un período </w:t>
      </w:r>
      <w:r w:rsidR="00126B4E" w:rsidRPr="00B36C26">
        <w:rPr>
          <w:rFonts w:ascii="Times New Roman" w:hAnsi="Times New Roman" w:cs="Times New Roman"/>
          <w:sz w:val="24"/>
          <w:szCs w:val="24"/>
          <w:lang w:val="es-EC"/>
        </w:rPr>
        <w:t xml:space="preserve">considerable </w:t>
      </w:r>
      <w:r w:rsidR="00E166E5" w:rsidRPr="00B36C26">
        <w:rPr>
          <w:rFonts w:ascii="Times New Roman" w:hAnsi="Times New Roman" w:cs="Times New Roman"/>
          <w:sz w:val="24"/>
          <w:szCs w:val="24"/>
          <w:lang w:val="es-EC"/>
        </w:rPr>
        <w:t>de tiempo</w:t>
      </w:r>
      <w:sdt>
        <w:sdtPr>
          <w:rPr>
            <w:rFonts w:ascii="Times New Roman" w:hAnsi="Times New Roman" w:cs="Times New Roman"/>
            <w:sz w:val="24"/>
            <w:szCs w:val="24"/>
            <w:lang w:val="es-EC"/>
          </w:rPr>
          <w:id w:val="2078851952"/>
          <w:citation/>
        </w:sdtPr>
        <w:sdtEndPr/>
        <w:sdtContent>
          <w:r w:rsidR="009D0A4D" w:rsidRPr="00B36C26">
            <w:rPr>
              <w:rFonts w:ascii="Times New Roman" w:hAnsi="Times New Roman" w:cs="Times New Roman"/>
              <w:sz w:val="24"/>
              <w:szCs w:val="24"/>
              <w:lang w:val="es-EC"/>
            </w:rPr>
            <w:fldChar w:fldCharType="begin"/>
          </w:r>
          <w:r w:rsidR="009D0A4D" w:rsidRPr="00B36C26">
            <w:rPr>
              <w:rFonts w:ascii="Times New Roman" w:hAnsi="Times New Roman" w:cs="Times New Roman"/>
              <w:sz w:val="24"/>
              <w:szCs w:val="24"/>
              <w:lang w:val="es-EC"/>
            </w:rPr>
            <w:instrText xml:space="preserve"> CITATION Pra06 \l 12298 </w:instrText>
          </w:r>
          <w:r w:rsidR="009D0A4D"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(27)</w:t>
          </w:r>
          <w:r w:rsidR="009D0A4D" w:rsidRPr="00B36C26">
            <w:rPr>
              <w:rFonts w:ascii="Times New Roman" w:hAnsi="Times New Roman" w:cs="Times New Roman"/>
              <w:sz w:val="24"/>
              <w:szCs w:val="24"/>
              <w:lang w:val="es-EC"/>
            </w:rPr>
            <w:fldChar w:fldCharType="end"/>
          </w:r>
        </w:sdtContent>
      </w:sdt>
      <w:r w:rsidR="00E166E5" w:rsidRPr="00B36C26">
        <w:rPr>
          <w:rFonts w:ascii="Times New Roman" w:hAnsi="Times New Roman" w:cs="Times New Roman"/>
          <w:sz w:val="24"/>
          <w:szCs w:val="24"/>
          <w:lang w:val="es-EC"/>
        </w:rPr>
        <w:t>.</w:t>
      </w:r>
      <w:r w:rsidR="00E173CC" w:rsidRPr="00B36C26">
        <w:rPr>
          <w:rFonts w:ascii="Times New Roman" w:hAnsi="Times New Roman" w:cs="Times New Roman"/>
          <w:sz w:val="24"/>
          <w:szCs w:val="24"/>
          <w:lang w:val="es-EC"/>
        </w:rPr>
        <w:t xml:space="preserve"> </w:t>
      </w:r>
    </w:p>
    <w:p w14:paraId="51E8D846" w14:textId="57B7FD29" w:rsidR="00E166E5" w:rsidRDefault="00E173CC"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lastRenderedPageBreak/>
        <w:t>El hongo tiene un amplio rango de huéspedes diferentes al jengibre</w:t>
      </w:r>
      <w:r w:rsidR="009D0A4D">
        <w:rPr>
          <w:rFonts w:ascii="Times New Roman" w:hAnsi="Times New Roman" w:cs="Times New Roman"/>
          <w:sz w:val="24"/>
          <w:szCs w:val="24"/>
          <w:lang w:val="es-EC"/>
        </w:rPr>
        <w:t xml:space="preserve"> </w:t>
      </w:r>
      <w:r w:rsidR="009D0A4D" w:rsidRPr="00C71582">
        <w:rPr>
          <w:rFonts w:ascii="Times New Roman" w:eastAsiaTheme="minorHAnsi" w:hAnsi="Times New Roman" w:cs="Times New Roman"/>
          <w:sz w:val="24"/>
          <w:lang w:val="es-EC"/>
        </w:rPr>
        <w:t>(</w:t>
      </w:r>
      <w:r w:rsidR="009D0A4D" w:rsidRPr="00C71582">
        <w:rPr>
          <w:rFonts w:ascii="Times New Roman" w:eastAsiaTheme="minorHAnsi" w:hAnsi="Times New Roman" w:cs="Times New Roman"/>
          <w:bCs/>
          <w:i/>
          <w:sz w:val="24"/>
          <w:lang w:val="es-EC"/>
        </w:rPr>
        <w:t>Zingiber officinale</w:t>
      </w:r>
      <w:r w:rsidR="009D0A4D" w:rsidRPr="00C71582">
        <w:rPr>
          <w:rFonts w:ascii="Times New Roman" w:eastAsiaTheme="minorHAnsi" w:hAnsi="Times New Roman" w:cs="Times New Roman"/>
          <w:sz w:val="24"/>
          <w:lang w:val="es-EC"/>
        </w:rPr>
        <w:t>)</w:t>
      </w:r>
      <w:r w:rsidRPr="00B36C26">
        <w:rPr>
          <w:rFonts w:ascii="Times New Roman" w:hAnsi="Times New Roman" w:cs="Times New Roman"/>
          <w:sz w:val="24"/>
          <w:szCs w:val="24"/>
          <w:lang w:val="es-EC"/>
        </w:rPr>
        <w:t>, muchas asintomáticas y otras donde hace que las plantas se marchiten</w:t>
      </w:r>
      <w:r w:rsidR="009D0A4D">
        <w:rPr>
          <w:rFonts w:ascii="Times New Roman" w:hAnsi="Times New Roman" w:cs="Times New Roman"/>
          <w:sz w:val="24"/>
          <w:szCs w:val="24"/>
          <w:lang w:val="es-EC"/>
        </w:rPr>
        <w:t xml:space="preserve">. </w:t>
      </w:r>
      <w:r w:rsidR="00E166E5" w:rsidRPr="00B36C26">
        <w:rPr>
          <w:rFonts w:ascii="Times New Roman" w:hAnsi="Times New Roman" w:cs="Times New Roman"/>
          <w:sz w:val="24"/>
          <w:szCs w:val="24"/>
          <w:lang w:val="es-EC"/>
        </w:rPr>
        <w:t>Los rizomas muestran una decoloración marrón cremosa de</w:t>
      </w:r>
      <w:r w:rsidR="00126B4E" w:rsidRPr="00B36C26">
        <w:rPr>
          <w:rFonts w:ascii="Times New Roman" w:hAnsi="Times New Roman" w:cs="Times New Roman"/>
          <w:sz w:val="24"/>
          <w:szCs w:val="24"/>
          <w:lang w:val="es-EC"/>
        </w:rPr>
        <w:t xml:space="preserve"> </w:t>
      </w:r>
      <w:r w:rsidR="00E166E5" w:rsidRPr="00B36C26">
        <w:rPr>
          <w:rFonts w:ascii="Times New Roman" w:hAnsi="Times New Roman" w:cs="Times New Roman"/>
          <w:sz w:val="24"/>
          <w:szCs w:val="24"/>
          <w:lang w:val="es-EC"/>
        </w:rPr>
        <w:t>los vasos de</w:t>
      </w:r>
      <w:r w:rsidR="00126B4E" w:rsidRPr="00B36C26">
        <w:rPr>
          <w:rFonts w:ascii="Times New Roman" w:hAnsi="Times New Roman" w:cs="Times New Roman"/>
          <w:sz w:val="24"/>
          <w:szCs w:val="24"/>
          <w:lang w:val="es-EC"/>
        </w:rPr>
        <w:t xml:space="preserve">l xilema </w:t>
      </w:r>
      <w:r w:rsidR="00E166E5" w:rsidRPr="00B36C26">
        <w:rPr>
          <w:rFonts w:ascii="Times New Roman" w:hAnsi="Times New Roman" w:cs="Times New Roman"/>
          <w:sz w:val="24"/>
          <w:szCs w:val="24"/>
          <w:lang w:val="es-EC"/>
        </w:rPr>
        <w:t>y un</w:t>
      </w:r>
      <w:r w:rsidR="00126B4E" w:rsidRPr="00B36C26">
        <w:rPr>
          <w:rFonts w:ascii="Times New Roman" w:hAnsi="Times New Roman" w:cs="Times New Roman"/>
          <w:sz w:val="24"/>
          <w:szCs w:val="24"/>
          <w:lang w:val="es-EC"/>
        </w:rPr>
        <w:t>a</w:t>
      </w:r>
      <w:r w:rsidR="00E166E5" w:rsidRPr="00B36C26">
        <w:rPr>
          <w:rFonts w:ascii="Times New Roman" w:hAnsi="Times New Roman" w:cs="Times New Roman"/>
          <w:sz w:val="24"/>
          <w:szCs w:val="24"/>
          <w:lang w:val="es-EC"/>
        </w:rPr>
        <w:t xml:space="preserve"> prominente</w:t>
      </w:r>
      <w:r w:rsidR="00126B4E" w:rsidRPr="00B36C26">
        <w:rPr>
          <w:rFonts w:ascii="Times New Roman" w:hAnsi="Times New Roman" w:cs="Times New Roman"/>
          <w:sz w:val="24"/>
          <w:szCs w:val="24"/>
          <w:lang w:val="es-EC"/>
        </w:rPr>
        <w:t xml:space="preserve"> </w:t>
      </w:r>
      <w:r w:rsidR="00E166E5" w:rsidRPr="00B36C26">
        <w:rPr>
          <w:rFonts w:ascii="Times New Roman" w:hAnsi="Times New Roman" w:cs="Times New Roman"/>
          <w:sz w:val="24"/>
          <w:szCs w:val="24"/>
          <w:lang w:val="es-EC"/>
        </w:rPr>
        <w:t>podredumbre seca negra de los tejidos de la corteza.</w:t>
      </w:r>
      <w:r w:rsidR="00C45475" w:rsidRPr="00B36C26">
        <w:rPr>
          <w:rFonts w:ascii="Times New Roman" w:hAnsi="Times New Roman" w:cs="Times New Roman"/>
          <w:sz w:val="24"/>
          <w:szCs w:val="24"/>
          <w:lang w:val="es-EC"/>
        </w:rPr>
        <w:t xml:space="preserve"> </w:t>
      </w:r>
      <w:r w:rsidR="00E166E5" w:rsidRPr="00B36C26">
        <w:rPr>
          <w:rFonts w:ascii="Times New Roman" w:hAnsi="Times New Roman" w:cs="Times New Roman"/>
          <w:sz w:val="24"/>
          <w:szCs w:val="24"/>
          <w:lang w:val="es-EC"/>
        </w:rPr>
        <w:t>Esta p</w:t>
      </w:r>
      <w:r w:rsidR="00633BC5" w:rsidRPr="00B36C26">
        <w:rPr>
          <w:rFonts w:ascii="Times New Roman" w:hAnsi="Times New Roman" w:cs="Times New Roman"/>
          <w:sz w:val="24"/>
          <w:szCs w:val="24"/>
          <w:lang w:val="es-EC"/>
        </w:rPr>
        <w:t>u</w:t>
      </w:r>
      <w:r w:rsidR="00E166E5" w:rsidRPr="00B36C26">
        <w:rPr>
          <w:rFonts w:ascii="Times New Roman" w:hAnsi="Times New Roman" w:cs="Times New Roman"/>
          <w:sz w:val="24"/>
          <w:szCs w:val="24"/>
          <w:lang w:val="es-EC"/>
        </w:rPr>
        <w:t>dr</w:t>
      </w:r>
      <w:r w:rsidR="00633BC5" w:rsidRPr="00B36C26">
        <w:rPr>
          <w:rFonts w:ascii="Times New Roman" w:hAnsi="Times New Roman" w:cs="Times New Roman"/>
          <w:sz w:val="24"/>
          <w:szCs w:val="24"/>
          <w:lang w:val="es-EC"/>
        </w:rPr>
        <w:t>ición</w:t>
      </w:r>
      <w:r w:rsidR="00E166E5" w:rsidRPr="00B36C26">
        <w:rPr>
          <w:rFonts w:ascii="Times New Roman" w:hAnsi="Times New Roman" w:cs="Times New Roman"/>
          <w:sz w:val="24"/>
          <w:szCs w:val="24"/>
          <w:lang w:val="es-EC"/>
        </w:rPr>
        <w:t xml:space="preserve"> seca</w:t>
      </w:r>
      <w:r w:rsidR="00C45475" w:rsidRPr="00B36C26">
        <w:rPr>
          <w:rFonts w:ascii="Times New Roman" w:hAnsi="Times New Roman" w:cs="Times New Roman"/>
          <w:sz w:val="24"/>
          <w:szCs w:val="24"/>
          <w:lang w:val="es-EC"/>
        </w:rPr>
        <w:t xml:space="preserve"> se</w:t>
      </w:r>
      <w:r w:rsidR="00126B4E" w:rsidRPr="00B36C26">
        <w:rPr>
          <w:rFonts w:ascii="Times New Roman" w:hAnsi="Times New Roman" w:cs="Times New Roman"/>
          <w:sz w:val="24"/>
          <w:szCs w:val="24"/>
          <w:lang w:val="es-EC"/>
        </w:rPr>
        <w:t xml:space="preserve"> </w:t>
      </w:r>
      <w:r w:rsidR="00E166E5" w:rsidRPr="00B36C26">
        <w:rPr>
          <w:rFonts w:ascii="Times New Roman" w:hAnsi="Times New Roman" w:cs="Times New Roman"/>
          <w:sz w:val="24"/>
          <w:szCs w:val="24"/>
          <w:lang w:val="es-EC"/>
        </w:rPr>
        <w:t>caracterizad</w:t>
      </w:r>
      <w:r w:rsidR="00126B4E" w:rsidRPr="00B36C26">
        <w:rPr>
          <w:rFonts w:ascii="Times New Roman" w:hAnsi="Times New Roman" w:cs="Times New Roman"/>
          <w:sz w:val="24"/>
          <w:szCs w:val="24"/>
          <w:lang w:val="es-EC"/>
        </w:rPr>
        <w:t>a</w:t>
      </w:r>
      <w:r w:rsidR="00E166E5" w:rsidRPr="00B36C26">
        <w:rPr>
          <w:rFonts w:ascii="Times New Roman" w:hAnsi="Times New Roman" w:cs="Times New Roman"/>
          <w:sz w:val="24"/>
          <w:szCs w:val="24"/>
          <w:lang w:val="es-EC"/>
        </w:rPr>
        <w:t xml:space="preserve"> por el colapso de los tejidos corticales, ocasionalmente</w:t>
      </w:r>
      <w:r w:rsidR="00126B4E" w:rsidRPr="00B36C26">
        <w:rPr>
          <w:rFonts w:ascii="Times New Roman" w:hAnsi="Times New Roman" w:cs="Times New Roman"/>
          <w:sz w:val="24"/>
          <w:szCs w:val="24"/>
          <w:lang w:val="es-EC"/>
        </w:rPr>
        <w:t xml:space="preserve"> </w:t>
      </w:r>
      <w:r w:rsidR="00E166E5" w:rsidRPr="00B36C26">
        <w:rPr>
          <w:rFonts w:ascii="Times New Roman" w:hAnsi="Times New Roman" w:cs="Times New Roman"/>
          <w:sz w:val="24"/>
          <w:szCs w:val="24"/>
          <w:lang w:val="es-EC"/>
        </w:rPr>
        <w:t>acompañada de un color púrpura de las áreas infectadas de</w:t>
      </w:r>
      <w:r w:rsidR="00126B4E" w:rsidRPr="00B36C26">
        <w:rPr>
          <w:rFonts w:ascii="Times New Roman" w:hAnsi="Times New Roman" w:cs="Times New Roman"/>
          <w:sz w:val="24"/>
          <w:szCs w:val="24"/>
          <w:lang w:val="es-EC"/>
        </w:rPr>
        <w:t xml:space="preserve">l </w:t>
      </w:r>
      <w:r w:rsidR="00E166E5" w:rsidRPr="00B36C26">
        <w:rPr>
          <w:rFonts w:ascii="Times New Roman" w:hAnsi="Times New Roman" w:cs="Times New Roman"/>
          <w:sz w:val="24"/>
          <w:szCs w:val="24"/>
          <w:lang w:val="es-EC"/>
        </w:rPr>
        <w:t>rizoma y un crecimiento micelial blanco</w:t>
      </w:r>
      <w:sdt>
        <w:sdtPr>
          <w:rPr>
            <w:rFonts w:ascii="Times New Roman" w:hAnsi="Times New Roman" w:cs="Times New Roman"/>
            <w:sz w:val="24"/>
            <w:szCs w:val="24"/>
            <w:lang w:val="es-EC"/>
          </w:rPr>
          <w:id w:val="-1337927531"/>
          <w:citation/>
        </w:sdtPr>
        <w:sdtEndPr/>
        <w:sdtContent>
          <w:r w:rsidR="00126B4E" w:rsidRPr="00B36C26">
            <w:rPr>
              <w:rFonts w:ascii="Times New Roman" w:hAnsi="Times New Roman" w:cs="Times New Roman"/>
              <w:sz w:val="24"/>
              <w:szCs w:val="24"/>
              <w:lang w:val="es-EC"/>
            </w:rPr>
            <w:fldChar w:fldCharType="begin"/>
          </w:r>
          <w:r w:rsidR="00126B4E" w:rsidRPr="00B36C26">
            <w:rPr>
              <w:rFonts w:ascii="Times New Roman" w:hAnsi="Times New Roman" w:cs="Times New Roman"/>
              <w:sz w:val="24"/>
              <w:szCs w:val="24"/>
              <w:lang w:val="es-EC"/>
            </w:rPr>
            <w:instrText xml:space="preserve"> CITATION Mee14 \l 12298 </w:instrText>
          </w:r>
          <w:r w:rsidR="00126B4E"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(28)</w:t>
          </w:r>
          <w:r w:rsidR="00126B4E" w:rsidRPr="00B36C26">
            <w:rPr>
              <w:rFonts w:ascii="Times New Roman" w:hAnsi="Times New Roman" w:cs="Times New Roman"/>
              <w:sz w:val="24"/>
              <w:szCs w:val="24"/>
              <w:lang w:val="es-EC"/>
            </w:rPr>
            <w:fldChar w:fldCharType="end"/>
          </w:r>
        </w:sdtContent>
      </w:sdt>
      <w:r w:rsidR="00126B4E" w:rsidRPr="00B36C26">
        <w:rPr>
          <w:rFonts w:ascii="Times New Roman" w:hAnsi="Times New Roman" w:cs="Times New Roman"/>
          <w:sz w:val="24"/>
          <w:szCs w:val="24"/>
          <w:lang w:val="es-EC"/>
        </w:rPr>
        <w:t>.</w:t>
      </w:r>
    </w:p>
    <w:p w14:paraId="55318C67" w14:textId="77777777" w:rsidR="009D0A4D" w:rsidRPr="00B36C26" w:rsidRDefault="009D0A4D" w:rsidP="00B36C26">
      <w:pPr>
        <w:spacing w:line="360" w:lineRule="auto"/>
        <w:jc w:val="both"/>
        <w:rPr>
          <w:rFonts w:ascii="Times New Roman" w:hAnsi="Times New Roman" w:cs="Times New Roman"/>
          <w:sz w:val="24"/>
          <w:szCs w:val="24"/>
          <w:lang w:val="es-EC"/>
        </w:rPr>
      </w:pPr>
    </w:p>
    <w:p w14:paraId="6F34289F" w14:textId="2AB8C823" w:rsidR="009813A1" w:rsidRPr="009D0A4D" w:rsidRDefault="009813A1" w:rsidP="009D0A4D">
      <w:pPr>
        <w:pStyle w:val="Prrafodelista"/>
        <w:numPr>
          <w:ilvl w:val="3"/>
          <w:numId w:val="18"/>
        </w:numPr>
        <w:spacing w:line="360" w:lineRule="auto"/>
        <w:ind w:left="851" w:hanging="851"/>
        <w:jc w:val="both"/>
        <w:outlineLvl w:val="0"/>
        <w:rPr>
          <w:rFonts w:ascii="Times New Roman" w:hAnsi="Times New Roman" w:cs="Times New Roman"/>
          <w:b/>
          <w:bCs/>
          <w:i/>
          <w:iCs/>
          <w:sz w:val="24"/>
          <w:szCs w:val="24"/>
        </w:rPr>
      </w:pPr>
      <w:bookmarkStart w:id="183" w:name="_Toc135710468"/>
      <w:bookmarkStart w:id="184" w:name="_Toc137112831"/>
      <w:r w:rsidRPr="009D0A4D">
        <w:rPr>
          <w:rFonts w:ascii="Times New Roman" w:hAnsi="Times New Roman" w:cs="Times New Roman"/>
          <w:b/>
          <w:bCs/>
          <w:i/>
          <w:iCs/>
          <w:sz w:val="24"/>
          <w:szCs w:val="24"/>
        </w:rPr>
        <w:t>Patogenicidad</w:t>
      </w:r>
      <w:r w:rsidR="009D0A4D" w:rsidRPr="009D0A4D">
        <w:rPr>
          <w:rFonts w:ascii="Times New Roman" w:hAnsi="Times New Roman" w:cs="Times New Roman"/>
          <w:b/>
          <w:bCs/>
          <w:i/>
          <w:iCs/>
          <w:sz w:val="24"/>
          <w:szCs w:val="24"/>
        </w:rPr>
        <w:t>.</w:t>
      </w:r>
      <w:bookmarkEnd w:id="183"/>
      <w:bookmarkEnd w:id="184"/>
    </w:p>
    <w:p w14:paraId="1668DB0A" w14:textId="77777777" w:rsidR="009813A1" w:rsidRDefault="009813A1" w:rsidP="00B36C26">
      <w:pPr>
        <w:spacing w:line="360" w:lineRule="auto"/>
        <w:jc w:val="both"/>
        <w:rPr>
          <w:rFonts w:ascii="Times New Roman" w:hAnsi="Times New Roman" w:cs="Times New Roman"/>
          <w:sz w:val="24"/>
          <w:szCs w:val="24"/>
          <w:lang w:val="es-EC"/>
        </w:rPr>
      </w:pPr>
    </w:p>
    <w:p w14:paraId="77CBED21" w14:textId="0033B398" w:rsidR="006937D3" w:rsidRPr="00B36C26" w:rsidRDefault="009813A1" w:rsidP="00B36C26">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Fusarium (</w:t>
      </w:r>
      <w:r w:rsidR="009D0A4D" w:rsidRPr="00B36C26">
        <w:rPr>
          <w:rFonts w:ascii="Times New Roman" w:hAnsi="Times New Roman" w:cs="Times New Roman"/>
          <w:i/>
          <w:iCs/>
          <w:sz w:val="24"/>
          <w:szCs w:val="24"/>
          <w:lang w:val="es-EC"/>
        </w:rPr>
        <w:t>Fusarium</w:t>
      </w:r>
      <w:r w:rsidR="009D0A4D" w:rsidRPr="00B36C26">
        <w:rPr>
          <w:rFonts w:ascii="Times New Roman" w:hAnsi="Times New Roman" w:cs="Times New Roman"/>
          <w:sz w:val="24"/>
          <w:szCs w:val="24"/>
          <w:lang w:val="es-EC"/>
        </w:rPr>
        <w:t xml:space="preserve"> </w:t>
      </w:r>
      <w:r w:rsidR="009D0A4D" w:rsidRPr="00B36C26">
        <w:rPr>
          <w:rFonts w:ascii="Times New Roman" w:hAnsi="Times New Roman" w:cs="Times New Roman"/>
          <w:i/>
          <w:iCs/>
          <w:sz w:val="24"/>
          <w:szCs w:val="24"/>
          <w:lang w:val="es-EC"/>
        </w:rPr>
        <w:t>oxysporum</w:t>
      </w:r>
      <w:r>
        <w:rPr>
          <w:rFonts w:ascii="Times New Roman" w:hAnsi="Times New Roman" w:cs="Times New Roman"/>
          <w:sz w:val="24"/>
          <w:szCs w:val="24"/>
          <w:lang w:val="es-EC"/>
        </w:rPr>
        <w:t>)</w:t>
      </w:r>
      <w:r w:rsidRPr="00B36C26">
        <w:rPr>
          <w:rFonts w:ascii="Times New Roman" w:hAnsi="Times New Roman" w:cs="Times New Roman"/>
          <w:sz w:val="24"/>
          <w:szCs w:val="24"/>
          <w:lang w:val="es-EC"/>
        </w:rPr>
        <w:t xml:space="preserve"> </w:t>
      </w:r>
      <w:r w:rsidR="00DA73C3" w:rsidRPr="00B36C26">
        <w:rPr>
          <w:rFonts w:ascii="Times New Roman" w:hAnsi="Times New Roman" w:cs="Times New Roman"/>
          <w:sz w:val="24"/>
          <w:szCs w:val="24"/>
          <w:lang w:val="es-EC"/>
        </w:rPr>
        <w:t xml:space="preserve">está ampliamente distribuido en los suelos del mundo, así mismo es fácilmente dispersado ​​por </w:t>
      </w:r>
      <w:r w:rsidR="006937D3" w:rsidRPr="00B36C26">
        <w:rPr>
          <w:rFonts w:ascii="Times New Roman" w:hAnsi="Times New Roman" w:cs="Times New Roman"/>
          <w:sz w:val="24"/>
          <w:szCs w:val="24"/>
          <w:lang w:val="es-EC"/>
        </w:rPr>
        <w:t>corrientes de</w:t>
      </w:r>
      <w:r w:rsidR="00DA73C3" w:rsidRPr="00B36C26">
        <w:rPr>
          <w:rFonts w:ascii="Times New Roman" w:hAnsi="Times New Roman" w:cs="Times New Roman"/>
          <w:sz w:val="24"/>
          <w:szCs w:val="24"/>
          <w:lang w:val="es-EC"/>
        </w:rPr>
        <w:t xml:space="preserve"> agua</w:t>
      </w:r>
      <w:r w:rsidR="006937D3" w:rsidRPr="00B36C26">
        <w:rPr>
          <w:rFonts w:ascii="Times New Roman" w:hAnsi="Times New Roman" w:cs="Times New Roman"/>
          <w:sz w:val="24"/>
          <w:szCs w:val="24"/>
          <w:lang w:val="es-EC"/>
        </w:rPr>
        <w:t>s</w:t>
      </w:r>
      <w:r w:rsidR="00DA73C3" w:rsidRPr="00B36C26">
        <w:rPr>
          <w:rFonts w:ascii="Times New Roman" w:hAnsi="Times New Roman" w:cs="Times New Roman"/>
          <w:sz w:val="24"/>
          <w:szCs w:val="24"/>
          <w:lang w:val="es-EC"/>
        </w:rPr>
        <w:t xml:space="preserve"> y/o</w:t>
      </w:r>
      <w:r w:rsidR="006937D3" w:rsidRPr="00B36C26">
        <w:rPr>
          <w:rFonts w:ascii="Times New Roman" w:hAnsi="Times New Roman" w:cs="Times New Roman"/>
          <w:sz w:val="24"/>
          <w:szCs w:val="24"/>
          <w:lang w:val="es-EC"/>
        </w:rPr>
        <w:t xml:space="preserve"> rizomas</w:t>
      </w:r>
      <w:r w:rsidR="00DA73C3" w:rsidRPr="00B36C26">
        <w:rPr>
          <w:rFonts w:ascii="Times New Roman" w:hAnsi="Times New Roman" w:cs="Times New Roman"/>
          <w:sz w:val="24"/>
          <w:szCs w:val="24"/>
          <w:lang w:val="es-EC"/>
        </w:rPr>
        <w:t xml:space="preserve"> infectad</w:t>
      </w:r>
      <w:r w:rsidR="006937D3" w:rsidRPr="00B36C26">
        <w:rPr>
          <w:rFonts w:ascii="Times New Roman" w:hAnsi="Times New Roman" w:cs="Times New Roman"/>
          <w:sz w:val="24"/>
          <w:szCs w:val="24"/>
          <w:lang w:val="es-EC"/>
        </w:rPr>
        <w:t>o</w:t>
      </w:r>
      <w:r w:rsidR="00DA73C3" w:rsidRPr="00B36C26">
        <w:rPr>
          <w:rFonts w:ascii="Times New Roman" w:hAnsi="Times New Roman" w:cs="Times New Roman"/>
          <w:sz w:val="24"/>
          <w:szCs w:val="24"/>
          <w:lang w:val="es-EC"/>
        </w:rPr>
        <w:t xml:space="preserve">s, </w:t>
      </w:r>
      <w:r w:rsidR="006937D3" w:rsidRPr="00B36C26">
        <w:rPr>
          <w:rFonts w:ascii="Times New Roman" w:hAnsi="Times New Roman" w:cs="Times New Roman"/>
          <w:sz w:val="24"/>
          <w:szCs w:val="24"/>
          <w:lang w:val="es-EC"/>
        </w:rPr>
        <w:t xml:space="preserve">donde posteriormente </w:t>
      </w:r>
      <w:r w:rsidR="00DA73C3" w:rsidRPr="00B36C26">
        <w:rPr>
          <w:rFonts w:ascii="Times New Roman" w:hAnsi="Times New Roman" w:cs="Times New Roman"/>
          <w:sz w:val="24"/>
          <w:szCs w:val="24"/>
          <w:lang w:val="es-EC"/>
        </w:rPr>
        <w:t xml:space="preserve">penetra </w:t>
      </w:r>
      <w:r w:rsidR="006937D3" w:rsidRPr="00B36C26">
        <w:rPr>
          <w:rFonts w:ascii="Times New Roman" w:hAnsi="Times New Roman" w:cs="Times New Roman"/>
          <w:sz w:val="24"/>
          <w:szCs w:val="24"/>
          <w:lang w:val="es-EC"/>
        </w:rPr>
        <w:t xml:space="preserve">en </w:t>
      </w:r>
      <w:r w:rsidR="00DA73C3" w:rsidRPr="00B36C26">
        <w:rPr>
          <w:rFonts w:ascii="Times New Roman" w:hAnsi="Times New Roman" w:cs="Times New Roman"/>
          <w:sz w:val="24"/>
          <w:szCs w:val="24"/>
          <w:lang w:val="es-EC"/>
        </w:rPr>
        <w:t>la planta directamente o por lesi</w:t>
      </w:r>
      <w:r w:rsidR="006937D3" w:rsidRPr="00B36C26">
        <w:rPr>
          <w:rFonts w:ascii="Times New Roman" w:hAnsi="Times New Roman" w:cs="Times New Roman"/>
          <w:sz w:val="24"/>
          <w:szCs w:val="24"/>
          <w:lang w:val="es-EC"/>
        </w:rPr>
        <w:t>o</w:t>
      </w:r>
      <w:r w:rsidR="00DA73C3" w:rsidRPr="00B36C26">
        <w:rPr>
          <w:rFonts w:ascii="Times New Roman" w:hAnsi="Times New Roman" w:cs="Times New Roman"/>
          <w:sz w:val="24"/>
          <w:szCs w:val="24"/>
          <w:lang w:val="es-EC"/>
        </w:rPr>
        <w:t>n</w:t>
      </w:r>
      <w:r w:rsidR="006937D3" w:rsidRPr="00B36C26">
        <w:rPr>
          <w:rFonts w:ascii="Times New Roman" w:hAnsi="Times New Roman" w:cs="Times New Roman"/>
          <w:sz w:val="24"/>
          <w:szCs w:val="24"/>
          <w:lang w:val="es-EC"/>
        </w:rPr>
        <w:t>es causadas a nivel del rizoma</w:t>
      </w:r>
      <w:r w:rsidR="00DA73C3" w:rsidRPr="00B36C26">
        <w:rPr>
          <w:rFonts w:ascii="Times New Roman" w:hAnsi="Times New Roman" w:cs="Times New Roman"/>
          <w:sz w:val="24"/>
          <w:szCs w:val="24"/>
          <w:lang w:val="es-EC"/>
        </w:rPr>
        <w:t>. Después de que se ha producido la infección,</w:t>
      </w:r>
      <w:r w:rsidR="006937D3" w:rsidRPr="00B36C26">
        <w:rPr>
          <w:rFonts w:ascii="Times New Roman" w:hAnsi="Times New Roman" w:cs="Times New Roman"/>
          <w:sz w:val="24"/>
          <w:szCs w:val="24"/>
          <w:lang w:val="es-EC"/>
        </w:rPr>
        <w:t xml:space="preserve"> los síntomas</w:t>
      </w:r>
      <w:r w:rsidR="00DA73C3" w:rsidRPr="00B36C26">
        <w:rPr>
          <w:rFonts w:ascii="Times New Roman" w:hAnsi="Times New Roman" w:cs="Times New Roman"/>
          <w:sz w:val="24"/>
          <w:szCs w:val="24"/>
          <w:lang w:val="es-EC"/>
        </w:rPr>
        <w:t xml:space="preserve"> comienza</w:t>
      </w:r>
      <w:r w:rsidR="006937D3" w:rsidRPr="00B36C26">
        <w:rPr>
          <w:rFonts w:ascii="Times New Roman" w:hAnsi="Times New Roman" w:cs="Times New Roman"/>
          <w:sz w:val="24"/>
          <w:szCs w:val="24"/>
          <w:lang w:val="es-EC"/>
        </w:rPr>
        <w:t>n</w:t>
      </w:r>
      <w:r w:rsidR="00DA73C3" w:rsidRPr="00B36C26">
        <w:rPr>
          <w:rFonts w:ascii="Times New Roman" w:hAnsi="Times New Roman" w:cs="Times New Roman"/>
          <w:sz w:val="24"/>
          <w:szCs w:val="24"/>
          <w:lang w:val="es-EC"/>
        </w:rPr>
        <w:t xml:space="preserve"> a</w:t>
      </w:r>
      <w:r w:rsidR="006937D3" w:rsidRPr="00B36C26">
        <w:rPr>
          <w:rFonts w:ascii="Times New Roman" w:hAnsi="Times New Roman" w:cs="Times New Roman"/>
          <w:sz w:val="24"/>
          <w:szCs w:val="24"/>
          <w:lang w:val="es-EC"/>
        </w:rPr>
        <w:t xml:space="preserve"> a</w:t>
      </w:r>
      <w:r w:rsidR="00DA73C3" w:rsidRPr="00B36C26">
        <w:rPr>
          <w:rFonts w:ascii="Times New Roman" w:hAnsi="Times New Roman" w:cs="Times New Roman"/>
          <w:sz w:val="24"/>
          <w:szCs w:val="24"/>
          <w:lang w:val="es-EC"/>
        </w:rPr>
        <w:t>p</w:t>
      </w:r>
      <w:r w:rsidR="006937D3" w:rsidRPr="00B36C26">
        <w:rPr>
          <w:rFonts w:ascii="Times New Roman" w:hAnsi="Times New Roman" w:cs="Times New Roman"/>
          <w:sz w:val="24"/>
          <w:szCs w:val="24"/>
          <w:lang w:val="es-EC"/>
        </w:rPr>
        <w:t>a</w:t>
      </w:r>
      <w:r w:rsidR="00DA73C3" w:rsidRPr="00B36C26">
        <w:rPr>
          <w:rFonts w:ascii="Times New Roman" w:hAnsi="Times New Roman" w:cs="Times New Roman"/>
          <w:sz w:val="24"/>
          <w:szCs w:val="24"/>
          <w:lang w:val="es-EC"/>
        </w:rPr>
        <w:t>r</w:t>
      </w:r>
      <w:r w:rsidR="006937D3" w:rsidRPr="00B36C26">
        <w:rPr>
          <w:rFonts w:ascii="Times New Roman" w:hAnsi="Times New Roman" w:cs="Times New Roman"/>
          <w:sz w:val="24"/>
          <w:szCs w:val="24"/>
          <w:lang w:val="es-EC"/>
        </w:rPr>
        <w:t xml:space="preserve">ecer </w:t>
      </w:r>
      <w:r w:rsidR="00DA73C3" w:rsidRPr="00B36C26">
        <w:rPr>
          <w:rFonts w:ascii="Times New Roman" w:hAnsi="Times New Roman" w:cs="Times New Roman"/>
          <w:sz w:val="24"/>
          <w:szCs w:val="24"/>
          <w:lang w:val="es-EC"/>
        </w:rPr>
        <w:t>después de ocho días,</w:t>
      </w:r>
      <w:r w:rsidR="006937D3" w:rsidRPr="00B36C26">
        <w:rPr>
          <w:rFonts w:ascii="Times New Roman" w:hAnsi="Times New Roman" w:cs="Times New Roman"/>
          <w:sz w:val="24"/>
          <w:szCs w:val="24"/>
          <w:lang w:val="es-EC"/>
        </w:rPr>
        <w:t xml:space="preserve"> caracterizándose</w:t>
      </w:r>
      <w:r w:rsidR="00DA73C3" w:rsidRPr="00B36C26">
        <w:rPr>
          <w:rFonts w:ascii="Times New Roman" w:hAnsi="Times New Roman" w:cs="Times New Roman"/>
          <w:sz w:val="24"/>
          <w:szCs w:val="24"/>
          <w:lang w:val="es-EC"/>
        </w:rPr>
        <w:t xml:space="preserve"> por el marchitamiento </w:t>
      </w:r>
      <w:r w:rsidR="006937D3" w:rsidRPr="00B36C26">
        <w:rPr>
          <w:rFonts w:ascii="Times New Roman" w:hAnsi="Times New Roman" w:cs="Times New Roman"/>
          <w:sz w:val="24"/>
          <w:szCs w:val="24"/>
          <w:lang w:val="es-EC"/>
        </w:rPr>
        <w:t xml:space="preserve">producido en la planta, </w:t>
      </w:r>
      <w:r w:rsidR="00DA73C3" w:rsidRPr="00B36C26">
        <w:rPr>
          <w:rFonts w:ascii="Times New Roman" w:hAnsi="Times New Roman" w:cs="Times New Roman"/>
          <w:sz w:val="24"/>
          <w:szCs w:val="24"/>
          <w:lang w:val="es-EC"/>
        </w:rPr>
        <w:t>debido al comprom</w:t>
      </w:r>
      <w:r w:rsidR="006937D3" w:rsidRPr="00B36C26">
        <w:rPr>
          <w:rFonts w:ascii="Times New Roman" w:hAnsi="Times New Roman" w:cs="Times New Roman"/>
          <w:sz w:val="24"/>
          <w:szCs w:val="24"/>
          <w:lang w:val="es-EC"/>
        </w:rPr>
        <w:t>et</w:t>
      </w:r>
      <w:r w:rsidR="00DA73C3" w:rsidRPr="00B36C26">
        <w:rPr>
          <w:rFonts w:ascii="Times New Roman" w:hAnsi="Times New Roman" w:cs="Times New Roman"/>
          <w:sz w:val="24"/>
          <w:szCs w:val="24"/>
          <w:lang w:val="es-EC"/>
        </w:rPr>
        <w:t>i</w:t>
      </w:r>
      <w:r w:rsidR="006937D3" w:rsidRPr="00B36C26">
        <w:rPr>
          <w:rFonts w:ascii="Times New Roman" w:hAnsi="Times New Roman" w:cs="Times New Roman"/>
          <w:sz w:val="24"/>
          <w:szCs w:val="24"/>
          <w:lang w:val="es-EC"/>
        </w:rPr>
        <w:t xml:space="preserve">miento </w:t>
      </w:r>
      <w:r w:rsidR="00DA73C3" w:rsidRPr="00B36C26">
        <w:rPr>
          <w:rFonts w:ascii="Times New Roman" w:hAnsi="Times New Roman" w:cs="Times New Roman"/>
          <w:sz w:val="24"/>
          <w:szCs w:val="24"/>
          <w:lang w:val="es-EC"/>
        </w:rPr>
        <w:t xml:space="preserve">del transporte </w:t>
      </w:r>
      <w:r w:rsidR="006937D3" w:rsidRPr="00B36C26">
        <w:rPr>
          <w:rFonts w:ascii="Times New Roman" w:hAnsi="Times New Roman" w:cs="Times New Roman"/>
          <w:sz w:val="24"/>
          <w:szCs w:val="24"/>
          <w:lang w:val="es-EC"/>
        </w:rPr>
        <w:t xml:space="preserve">activo </w:t>
      </w:r>
      <w:r w:rsidR="00DA73C3" w:rsidRPr="00B36C26">
        <w:rPr>
          <w:rFonts w:ascii="Times New Roman" w:hAnsi="Times New Roman" w:cs="Times New Roman"/>
          <w:sz w:val="24"/>
          <w:szCs w:val="24"/>
          <w:lang w:val="es-EC"/>
        </w:rPr>
        <w:t>de savia en vasos de xilema colonizados por el hongo</w:t>
      </w:r>
      <w:sdt>
        <w:sdtPr>
          <w:rPr>
            <w:rFonts w:ascii="Times New Roman" w:hAnsi="Times New Roman" w:cs="Times New Roman"/>
            <w:sz w:val="24"/>
            <w:szCs w:val="24"/>
            <w:lang w:val="es-EC"/>
          </w:rPr>
          <w:id w:val="-816264139"/>
          <w:citation/>
        </w:sdtPr>
        <w:sdtEndPr/>
        <w:sdtContent>
          <w:r w:rsidR="006937D3" w:rsidRPr="00B36C26">
            <w:rPr>
              <w:rFonts w:ascii="Times New Roman" w:hAnsi="Times New Roman" w:cs="Times New Roman"/>
              <w:sz w:val="24"/>
              <w:szCs w:val="24"/>
              <w:lang w:val="es-EC"/>
            </w:rPr>
            <w:fldChar w:fldCharType="begin"/>
          </w:r>
          <w:r w:rsidR="006937D3" w:rsidRPr="00B36C26">
            <w:rPr>
              <w:rFonts w:ascii="Times New Roman" w:hAnsi="Times New Roman" w:cs="Times New Roman"/>
              <w:sz w:val="24"/>
              <w:szCs w:val="24"/>
              <w:lang w:val="es-EC"/>
            </w:rPr>
            <w:instrText xml:space="preserve"> CITATION Pin10 \l 12298 </w:instrText>
          </w:r>
          <w:r w:rsidR="006937D3"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(29)</w:t>
          </w:r>
          <w:r w:rsidR="006937D3" w:rsidRPr="00B36C26">
            <w:rPr>
              <w:rFonts w:ascii="Times New Roman" w:hAnsi="Times New Roman" w:cs="Times New Roman"/>
              <w:sz w:val="24"/>
              <w:szCs w:val="24"/>
              <w:lang w:val="es-EC"/>
            </w:rPr>
            <w:fldChar w:fldCharType="end"/>
          </w:r>
        </w:sdtContent>
      </w:sdt>
      <w:r w:rsidR="00DA73C3" w:rsidRPr="00B36C26">
        <w:rPr>
          <w:rFonts w:ascii="Times New Roman" w:hAnsi="Times New Roman" w:cs="Times New Roman"/>
          <w:sz w:val="24"/>
          <w:szCs w:val="24"/>
          <w:lang w:val="es-EC"/>
        </w:rPr>
        <w:t xml:space="preserve">. </w:t>
      </w:r>
    </w:p>
    <w:p w14:paraId="3978F6D7" w14:textId="77777777" w:rsidR="003229AC" w:rsidRDefault="003229AC" w:rsidP="00B36C26">
      <w:pPr>
        <w:spacing w:line="360" w:lineRule="auto"/>
        <w:jc w:val="both"/>
        <w:rPr>
          <w:rFonts w:ascii="Times New Roman" w:hAnsi="Times New Roman" w:cs="Times New Roman"/>
          <w:sz w:val="24"/>
          <w:szCs w:val="24"/>
          <w:lang w:val="es-EC"/>
        </w:rPr>
      </w:pPr>
    </w:p>
    <w:p w14:paraId="11E6B7FF" w14:textId="318E6B9F" w:rsidR="009813A1" w:rsidRPr="009D0A4D" w:rsidRDefault="009813A1" w:rsidP="009D0A4D">
      <w:pPr>
        <w:pStyle w:val="Prrafodelista"/>
        <w:numPr>
          <w:ilvl w:val="3"/>
          <w:numId w:val="18"/>
        </w:numPr>
        <w:spacing w:line="360" w:lineRule="auto"/>
        <w:ind w:left="851" w:hanging="851"/>
        <w:jc w:val="both"/>
        <w:outlineLvl w:val="0"/>
        <w:rPr>
          <w:rFonts w:ascii="Times New Roman" w:hAnsi="Times New Roman" w:cs="Times New Roman"/>
          <w:b/>
          <w:bCs/>
          <w:i/>
          <w:iCs/>
          <w:sz w:val="24"/>
          <w:szCs w:val="24"/>
        </w:rPr>
      </w:pPr>
      <w:bookmarkStart w:id="185" w:name="_Toc135710469"/>
      <w:bookmarkStart w:id="186" w:name="_Toc137112832"/>
      <w:r w:rsidRPr="009D0A4D">
        <w:rPr>
          <w:rFonts w:ascii="Times New Roman" w:hAnsi="Times New Roman" w:cs="Times New Roman"/>
          <w:b/>
          <w:bCs/>
          <w:i/>
          <w:iCs/>
          <w:sz w:val="24"/>
          <w:szCs w:val="24"/>
        </w:rPr>
        <w:t>Mecanismos de control</w:t>
      </w:r>
      <w:r w:rsidR="009D0A4D" w:rsidRPr="009D0A4D">
        <w:rPr>
          <w:rFonts w:ascii="Times New Roman" w:hAnsi="Times New Roman" w:cs="Times New Roman"/>
          <w:b/>
          <w:bCs/>
          <w:i/>
          <w:iCs/>
          <w:sz w:val="24"/>
          <w:szCs w:val="24"/>
        </w:rPr>
        <w:t>.</w:t>
      </w:r>
      <w:bookmarkEnd w:id="185"/>
      <w:bookmarkEnd w:id="186"/>
    </w:p>
    <w:p w14:paraId="77369F15" w14:textId="77777777" w:rsidR="009813A1" w:rsidRPr="00B36C26" w:rsidRDefault="009813A1" w:rsidP="00B36C26">
      <w:pPr>
        <w:spacing w:line="360" w:lineRule="auto"/>
        <w:jc w:val="both"/>
        <w:rPr>
          <w:rFonts w:ascii="Times New Roman" w:hAnsi="Times New Roman" w:cs="Times New Roman"/>
          <w:sz w:val="24"/>
          <w:szCs w:val="24"/>
          <w:lang w:val="es-EC"/>
        </w:rPr>
      </w:pPr>
    </w:p>
    <w:p w14:paraId="58C2898B" w14:textId="1D1F68F2" w:rsidR="00E166E5" w:rsidRPr="00B36C26" w:rsidRDefault="00DA73C3"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El control de este patógeno es difícil y no hay fungicidas registrados o cultivares resistentes disponibles</w:t>
      </w:r>
      <w:r w:rsidR="00C25BDC" w:rsidRPr="00B36C26">
        <w:rPr>
          <w:rFonts w:ascii="Times New Roman" w:hAnsi="Times New Roman" w:cs="Times New Roman"/>
          <w:sz w:val="24"/>
          <w:szCs w:val="24"/>
          <w:lang w:val="es-EC"/>
        </w:rPr>
        <w:t>,</w:t>
      </w:r>
      <w:r w:rsidRPr="00B36C26">
        <w:rPr>
          <w:rFonts w:ascii="Times New Roman" w:hAnsi="Times New Roman" w:cs="Times New Roman"/>
          <w:sz w:val="24"/>
          <w:szCs w:val="24"/>
          <w:lang w:val="es-EC"/>
        </w:rPr>
        <w:t xml:space="preserve"> </w:t>
      </w:r>
      <w:r w:rsidR="00C25BDC" w:rsidRPr="00B36C26">
        <w:rPr>
          <w:rFonts w:ascii="Times New Roman" w:hAnsi="Times New Roman" w:cs="Times New Roman"/>
          <w:sz w:val="24"/>
          <w:szCs w:val="24"/>
          <w:lang w:val="es-EC"/>
        </w:rPr>
        <w:t>sin embargo, u</w:t>
      </w:r>
      <w:r w:rsidRPr="00B36C26">
        <w:rPr>
          <w:rFonts w:ascii="Times New Roman" w:hAnsi="Times New Roman" w:cs="Times New Roman"/>
          <w:sz w:val="24"/>
          <w:szCs w:val="24"/>
          <w:lang w:val="es-EC"/>
        </w:rPr>
        <w:t>na medida para el manejo de enfermedades es el uso de fuentes de materia orgánica incorporadas al suelo para la inducción de la supresión</w:t>
      </w:r>
      <w:r w:rsidR="00C25BDC" w:rsidRPr="00B36C26">
        <w:rPr>
          <w:rFonts w:ascii="Times New Roman" w:hAnsi="Times New Roman" w:cs="Times New Roman"/>
          <w:sz w:val="24"/>
          <w:szCs w:val="24"/>
          <w:lang w:val="es-EC"/>
        </w:rPr>
        <w:t xml:space="preserve"> del inóculo del patógeno, además de la e</w:t>
      </w:r>
      <w:r w:rsidRPr="00B36C26">
        <w:rPr>
          <w:rFonts w:ascii="Times New Roman" w:hAnsi="Times New Roman" w:cs="Times New Roman"/>
          <w:sz w:val="24"/>
          <w:szCs w:val="24"/>
          <w:lang w:val="es-EC"/>
        </w:rPr>
        <w:t>stimulación de la actividad microbiana, principalmente de antagonistas</w:t>
      </w:r>
      <w:r w:rsidR="00C25BDC" w:rsidRPr="00B36C26">
        <w:rPr>
          <w:rFonts w:ascii="Times New Roman" w:hAnsi="Times New Roman" w:cs="Times New Roman"/>
          <w:sz w:val="24"/>
          <w:szCs w:val="24"/>
          <w:lang w:val="es-EC"/>
        </w:rPr>
        <w:t xml:space="preserve"> que permitan también la </w:t>
      </w:r>
      <w:r w:rsidRPr="00B36C26">
        <w:rPr>
          <w:rFonts w:ascii="Times New Roman" w:hAnsi="Times New Roman" w:cs="Times New Roman"/>
          <w:sz w:val="24"/>
          <w:szCs w:val="24"/>
          <w:lang w:val="es-EC"/>
        </w:rPr>
        <w:t>producción de metabolitos</w:t>
      </w:r>
      <w:r w:rsidR="00C25BDC" w:rsidRPr="00B36C26">
        <w:rPr>
          <w:rFonts w:ascii="Times New Roman" w:hAnsi="Times New Roman" w:cs="Times New Roman"/>
          <w:sz w:val="24"/>
          <w:szCs w:val="24"/>
          <w:lang w:val="es-EC"/>
        </w:rPr>
        <w:t xml:space="preserve"> que causen </w:t>
      </w:r>
      <w:r w:rsidRPr="00B36C26">
        <w:rPr>
          <w:rFonts w:ascii="Times New Roman" w:hAnsi="Times New Roman" w:cs="Times New Roman"/>
          <w:sz w:val="24"/>
          <w:szCs w:val="24"/>
          <w:lang w:val="es-EC"/>
        </w:rPr>
        <w:t>inducción de resistencia de</w:t>
      </w:r>
      <w:r w:rsidR="00C25BDC" w:rsidRPr="00B36C26">
        <w:rPr>
          <w:rFonts w:ascii="Times New Roman" w:hAnsi="Times New Roman" w:cs="Times New Roman"/>
          <w:sz w:val="24"/>
          <w:szCs w:val="24"/>
          <w:lang w:val="es-EC"/>
        </w:rPr>
        <w:t xml:space="preserve"> </w:t>
      </w:r>
      <w:r w:rsidRPr="00B36C26">
        <w:rPr>
          <w:rFonts w:ascii="Times New Roman" w:hAnsi="Times New Roman" w:cs="Times New Roman"/>
          <w:sz w:val="24"/>
          <w:szCs w:val="24"/>
          <w:lang w:val="es-EC"/>
        </w:rPr>
        <w:t>l</w:t>
      </w:r>
      <w:r w:rsidR="00C25BDC" w:rsidRPr="00B36C26">
        <w:rPr>
          <w:rFonts w:ascii="Times New Roman" w:hAnsi="Times New Roman" w:cs="Times New Roman"/>
          <w:sz w:val="24"/>
          <w:szCs w:val="24"/>
          <w:lang w:val="es-EC"/>
        </w:rPr>
        <w:t>a</w:t>
      </w:r>
      <w:r w:rsidRPr="00B36C26">
        <w:rPr>
          <w:rFonts w:ascii="Times New Roman" w:hAnsi="Times New Roman" w:cs="Times New Roman"/>
          <w:sz w:val="24"/>
          <w:szCs w:val="24"/>
          <w:lang w:val="es-EC"/>
        </w:rPr>
        <w:t xml:space="preserve"> </w:t>
      </w:r>
      <w:r w:rsidR="00C25BDC" w:rsidRPr="00B36C26">
        <w:rPr>
          <w:rFonts w:ascii="Times New Roman" w:hAnsi="Times New Roman" w:cs="Times New Roman"/>
          <w:sz w:val="24"/>
          <w:szCs w:val="24"/>
          <w:lang w:val="es-EC"/>
        </w:rPr>
        <w:t>planta, así como la</w:t>
      </w:r>
      <w:r w:rsidRPr="00B36C26">
        <w:rPr>
          <w:rFonts w:ascii="Times New Roman" w:hAnsi="Times New Roman" w:cs="Times New Roman"/>
          <w:sz w:val="24"/>
          <w:szCs w:val="24"/>
          <w:lang w:val="es-EC"/>
        </w:rPr>
        <w:t xml:space="preserve"> liberación de amoníaco, ácidos grasos volátiles y sus componentes secundarios, como acetato, propionato, isobutirato e isovalerato</w:t>
      </w:r>
      <w:sdt>
        <w:sdtPr>
          <w:rPr>
            <w:rFonts w:ascii="Times New Roman" w:hAnsi="Times New Roman" w:cs="Times New Roman"/>
            <w:sz w:val="24"/>
            <w:szCs w:val="24"/>
            <w:lang w:val="es-EC"/>
          </w:rPr>
          <w:id w:val="-177501416"/>
          <w:citation/>
        </w:sdtPr>
        <w:sdtEndPr/>
        <w:sdtContent>
          <w:r w:rsidR="00C25BDC" w:rsidRPr="00B36C26">
            <w:rPr>
              <w:rFonts w:ascii="Times New Roman" w:hAnsi="Times New Roman" w:cs="Times New Roman"/>
              <w:sz w:val="24"/>
              <w:szCs w:val="24"/>
              <w:lang w:val="es-EC"/>
            </w:rPr>
            <w:fldChar w:fldCharType="begin"/>
          </w:r>
          <w:r w:rsidR="00C25BDC" w:rsidRPr="00B36C26">
            <w:rPr>
              <w:rFonts w:ascii="Times New Roman" w:hAnsi="Times New Roman" w:cs="Times New Roman"/>
              <w:sz w:val="24"/>
              <w:szCs w:val="24"/>
              <w:lang w:val="es-EC"/>
            </w:rPr>
            <w:instrText xml:space="preserve"> CITATION Pin10 \l 12298 </w:instrText>
          </w:r>
          <w:r w:rsidR="00C25BDC"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(29)</w:t>
          </w:r>
          <w:r w:rsidR="00C25BDC" w:rsidRPr="00B36C26">
            <w:rPr>
              <w:rFonts w:ascii="Times New Roman" w:hAnsi="Times New Roman" w:cs="Times New Roman"/>
              <w:sz w:val="24"/>
              <w:szCs w:val="24"/>
              <w:lang w:val="es-EC"/>
            </w:rPr>
            <w:fldChar w:fldCharType="end"/>
          </w:r>
        </w:sdtContent>
      </w:sdt>
      <w:r w:rsidR="00C25BDC" w:rsidRPr="00B36C26">
        <w:rPr>
          <w:rFonts w:ascii="Times New Roman" w:hAnsi="Times New Roman" w:cs="Times New Roman"/>
          <w:sz w:val="24"/>
          <w:szCs w:val="24"/>
          <w:lang w:val="es-EC"/>
        </w:rPr>
        <w:t>.</w:t>
      </w:r>
    </w:p>
    <w:p w14:paraId="1EDEF46E" w14:textId="77777777" w:rsidR="003229AC" w:rsidRPr="00B36C26" w:rsidRDefault="003229AC" w:rsidP="00B36C26">
      <w:pPr>
        <w:spacing w:line="360" w:lineRule="auto"/>
        <w:jc w:val="both"/>
        <w:rPr>
          <w:rFonts w:ascii="Times New Roman" w:hAnsi="Times New Roman" w:cs="Times New Roman"/>
          <w:sz w:val="24"/>
          <w:szCs w:val="24"/>
          <w:lang w:val="es-EC"/>
        </w:rPr>
      </w:pPr>
    </w:p>
    <w:p w14:paraId="0025D839" w14:textId="4604EFAE" w:rsidR="00E166E5" w:rsidRPr="009D0A4D" w:rsidRDefault="005F3919" w:rsidP="009D0A4D">
      <w:pPr>
        <w:pStyle w:val="Prrafodelista"/>
        <w:numPr>
          <w:ilvl w:val="2"/>
          <w:numId w:val="18"/>
        </w:numPr>
        <w:spacing w:line="360" w:lineRule="auto"/>
        <w:jc w:val="both"/>
        <w:outlineLvl w:val="0"/>
        <w:rPr>
          <w:rFonts w:ascii="Times New Roman" w:hAnsi="Times New Roman" w:cs="Times New Roman"/>
          <w:b/>
          <w:bCs/>
          <w:sz w:val="24"/>
          <w:szCs w:val="24"/>
          <w:lang w:val="es-EC"/>
        </w:rPr>
      </w:pPr>
      <w:bookmarkStart w:id="187" w:name="_Toc135710470"/>
      <w:bookmarkStart w:id="188" w:name="_Toc137112833"/>
      <w:r w:rsidRPr="009D0A4D">
        <w:rPr>
          <w:rFonts w:ascii="Times New Roman" w:hAnsi="Times New Roman" w:cs="Times New Roman"/>
          <w:b/>
          <w:bCs/>
          <w:i/>
          <w:iCs/>
          <w:sz w:val="24"/>
          <w:szCs w:val="24"/>
          <w:lang w:val="es-EC"/>
        </w:rPr>
        <w:t>Pudrición</w:t>
      </w:r>
      <w:r w:rsidRPr="009D0A4D">
        <w:rPr>
          <w:rFonts w:ascii="Times New Roman" w:hAnsi="Times New Roman" w:cs="Times New Roman"/>
          <w:b/>
          <w:bCs/>
          <w:sz w:val="24"/>
          <w:szCs w:val="24"/>
          <w:lang w:val="es-EC"/>
        </w:rPr>
        <w:t xml:space="preserve"> </w:t>
      </w:r>
      <w:r w:rsidRPr="009D0A4D">
        <w:rPr>
          <w:rFonts w:ascii="Times New Roman" w:hAnsi="Times New Roman" w:cs="Times New Roman"/>
          <w:b/>
          <w:bCs/>
          <w:i/>
          <w:iCs/>
          <w:sz w:val="24"/>
          <w:szCs w:val="24"/>
          <w:lang w:val="es-EC"/>
        </w:rPr>
        <w:t>blanda</w:t>
      </w:r>
      <w:bookmarkEnd w:id="187"/>
      <w:bookmarkEnd w:id="188"/>
    </w:p>
    <w:p w14:paraId="3E854912" w14:textId="77777777" w:rsidR="003229AC" w:rsidRPr="00B36C26" w:rsidRDefault="003229AC" w:rsidP="00B36C26">
      <w:pPr>
        <w:spacing w:line="360" w:lineRule="auto"/>
        <w:jc w:val="both"/>
        <w:rPr>
          <w:rFonts w:ascii="Times New Roman" w:hAnsi="Times New Roman" w:cs="Times New Roman"/>
          <w:b/>
          <w:bCs/>
          <w:sz w:val="24"/>
          <w:szCs w:val="24"/>
          <w:lang w:val="es-EC"/>
        </w:rPr>
      </w:pPr>
    </w:p>
    <w:p w14:paraId="01049D7F" w14:textId="50698182" w:rsidR="009D0A4D" w:rsidRDefault="005F3919" w:rsidP="009813A1">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Históricamente, el género Erwinia ha servido como </w:t>
      </w:r>
      <w:r w:rsidR="003229AC" w:rsidRPr="00B36C26">
        <w:rPr>
          <w:rFonts w:ascii="Times New Roman" w:hAnsi="Times New Roman" w:cs="Times New Roman"/>
          <w:sz w:val="24"/>
          <w:szCs w:val="24"/>
          <w:lang w:val="es-EC"/>
        </w:rPr>
        <w:t xml:space="preserve">una agrupación </w:t>
      </w:r>
      <w:r w:rsidRPr="00B36C26">
        <w:rPr>
          <w:rFonts w:ascii="Times New Roman" w:hAnsi="Times New Roman" w:cs="Times New Roman"/>
          <w:sz w:val="24"/>
          <w:szCs w:val="24"/>
          <w:lang w:val="es-EC"/>
        </w:rPr>
        <w:t>de bacterias patogénicas o asociadas a los vegetales, debido a que estas diversas bacterias ocupan diferentes hábitats sobre o dentro de las plantas y restos de plantas han sido agrupados en este género. Su diversidad también se refleja en la gama de síntomas, es decir, pueden causar necrosis, marchitez, agallas y pudriciones provocadas en una amplia gama de plantas</w:t>
      </w:r>
      <w:sdt>
        <w:sdtPr>
          <w:rPr>
            <w:rFonts w:ascii="Times New Roman" w:hAnsi="Times New Roman" w:cs="Times New Roman"/>
            <w:sz w:val="24"/>
            <w:szCs w:val="24"/>
            <w:lang w:val="es-EC"/>
          </w:rPr>
          <w:id w:val="548652336"/>
          <w:citation/>
        </w:sdtPr>
        <w:sdtEndPr/>
        <w:sdtContent>
          <w:r w:rsidR="009D0A4D" w:rsidRPr="00B36C26">
            <w:rPr>
              <w:rFonts w:ascii="Times New Roman" w:hAnsi="Times New Roman" w:cs="Times New Roman"/>
              <w:sz w:val="24"/>
              <w:szCs w:val="24"/>
              <w:lang w:val="es-EC"/>
            </w:rPr>
            <w:fldChar w:fldCharType="begin"/>
          </w:r>
          <w:r w:rsidR="009D0A4D" w:rsidRPr="00B36C26">
            <w:rPr>
              <w:rFonts w:ascii="Times New Roman" w:hAnsi="Times New Roman" w:cs="Times New Roman"/>
              <w:sz w:val="24"/>
              <w:szCs w:val="24"/>
              <w:lang w:val="es-EC"/>
            </w:rPr>
            <w:instrText xml:space="preserve"> CITATION Bar94 \l 12298 </w:instrText>
          </w:r>
          <w:r w:rsidR="009D0A4D"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(30)</w:t>
          </w:r>
          <w:r w:rsidR="009D0A4D" w:rsidRPr="00B36C26">
            <w:rPr>
              <w:rFonts w:ascii="Times New Roman" w:hAnsi="Times New Roman" w:cs="Times New Roman"/>
              <w:sz w:val="24"/>
              <w:szCs w:val="24"/>
              <w:lang w:val="es-EC"/>
            </w:rPr>
            <w:fldChar w:fldCharType="end"/>
          </w:r>
        </w:sdtContent>
      </w:sdt>
      <w:r w:rsidR="009D0A4D">
        <w:rPr>
          <w:rFonts w:ascii="Times New Roman" w:hAnsi="Times New Roman" w:cs="Times New Roman"/>
          <w:sz w:val="24"/>
          <w:szCs w:val="24"/>
          <w:lang w:val="es-EC"/>
        </w:rPr>
        <w:t>.</w:t>
      </w:r>
    </w:p>
    <w:p w14:paraId="25D44C12" w14:textId="50C5DFAB" w:rsidR="009813A1" w:rsidRDefault="005F3919" w:rsidP="009813A1">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lastRenderedPageBreak/>
        <w:t xml:space="preserve">A pesar de la diversidad, estas bacterias están relacionadas genéticamente con otras enterobacterias, como </w:t>
      </w:r>
      <w:r w:rsidRPr="00B36C26">
        <w:rPr>
          <w:rFonts w:ascii="Times New Roman" w:hAnsi="Times New Roman" w:cs="Times New Roman"/>
          <w:i/>
          <w:iCs/>
          <w:sz w:val="24"/>
          <w:szCs w:val="24"/>
          <w:lang w:val="es-EC"/>
        </w:rPr>
        <w:t>Escherichia coli</w:t>
      </w:r>
      <w:r w:rsidRPr="00B36C26">
        <w:rPr>
          <w:rFonts w:ascii="Times New Roman" w:hAnsi="Times New Roman" w:cs="Times New Roman"/>
          <w:sz w:val="24"/>
          <w:szCs w:val="24"/>
          <w:lang w:val="es-EC"/>
        </w:rPr>
        <w:t xml:space="preserve"> y </w:t>
      </w:r>
      <w:r w:rsidRPr="00B36C26">
        <w:rPr>
          <w:rFonts w:ascii="Times New Roman" w:hAnsi="Times New Roman" w:cs="Times New Roman"/>
          <w:i/>
          <w:iCs/>
          <w:sz w:val="24"/>
          <w:szCs w:val="24"/>
          <w:lang w:val="es-EC"/>
        </w:rPr>
        <w:t>Salmonella typhimurium</w:t>
      </w:r>
      <w:r w:rsidRPr="00B36C26">
        <w:rPr>
          <w:rFonts w:ascii="Times New Roman" w:hAnsi="Times New Roman" w:cs="Times New Roman"/>
          <w:sz w:val="24"/>
          <w:szCs w:val="24"/>
          <w:lang w:val="es-EC"/>
        </w:rPr>
        <w:t>, que han servido como sistemas modelo para estudios genéticos y fisiológicos.</w:t>
      </w:r>
      <w:r w:rsidR="009813A1">
        <w:rPr>
          <w:rFonts w:ascii="Times New Roman" w:hAnsi="Times New Roman" w:cs="Times New Roman"/>
          <w:sz w:val="24"/>
          <w:szCs w:val="24"/>
          <w:lang w:val="es-EC"/>
        </w:rPr>
        <w:t xml:space="preserve"> </w:t>
      </w:r>
      <w:r w:rsidR="009813A1" w:rsidRPr="009813A1">
        <w:rPr>
          <w:rFonts w:ascii="Times New Roman" w:hAnsi="Times New Roman" w:cs="Times New Roman"/>
          <w:sz w:val="24"/>
          <w:szCs w:val="24"/>
          <w:lang w:val="es-EC"/>
        </w:rPr>
        <w:t>Los daños son muy graves, especialmente en variedades más sensibles</w:t>
      </w:r>
      <w:r w:rsidR="009813A1">
        <w:rPr>
          <w:rFonts w:ascii="Times New Roman" w:hAnsi="Times New Roman" w:cs="Times New Roman"/>
          <w:sz w:val="24"/>
          <w:szCs w:val="24"/>
          <w:lang w:val="es-EC"/>
        </w:rPr>
        <w:t>, donde</w:t>
      </w:r>
      <w:r w:rsidR="009813A1" w:rsidRPr="009813A1">
        <w:rPr>
          <w:rFonts w:ascii="Times New Roman" w:hAnsi="Times New Roman" w:cs="Times New Roman"/>
          <w:sz w:val="24"/>
          <w:szCs w:val="24"/>
          <w:lang w:val="es-EC"/>
        </w:rPr>
        <w:t xml:space="preserve"> se</w:t>
      </w:r>
      <w:r w:rsidR="009813A1">
        <w:rPr>
          <w:rFonts w:ascii="Times New Roman" w:hAnsi="Times New Roman" w:cs="Times New Roman"/>
          <w:sz w:val="24"/>
          <w:szCs w:val="24"/>
          <w:lang w:val="es-EC"/>
        </w:rPr>
        <w:t xml:space="preserve"> </w:t>
      </w:r>
      <w:r w:rsidR="009813A1" w:rsidRPr="009813A1">
        <w:rPr>
          <w:rFonts w:ascii="Times New Roman" w:hAnsi="Times New Roman" w:cs="Times New Roman"/>
          <w:sz w:val="24"/>
          <w:szCs w:val="24"/>
          <w:lang w:val="es-EC"/>
        </w:rPr>
        <w:t>puede producir la muerte de la planta afectada en un corto periodo de tiempo</w:t>
      </w:r>
      <w:r w:rsidR="00007671">
        <w:rPr>
          <w:rFonts w:ascii="Times New Roman" w:hAnsi="Times New Roman" w:cs="Times New Roman"/>
          <w:sz w:val="24"/>
          <w:szCs w:val="24"/>
          <w:lang w:val="es-EC"/>
        </w:rPr>
        <w:t>,</w:t>
      </w:r>
      <w:r w:rsidR="009813A1" w:rsidRPr="009813A1">
        <w:rPr>
          <w:rFonts w:ascii="Times New Roman" w:hAnsi="Times New Roman" w:cs="Times New Roman"/>
          <w:sz w:val="24"/>
          <w:szCs w:val="24"/>
          <w:lang w:val="es-EC"/>
        </w:rPr>
        <w:t xml:space="preserve"> riesgo </w:t>
      </w:r>
      <w:r w:rsidR="00007671">
        <w:rPr>
          <w:rFonts w:ascii="Times New Roman" w:hAnsi="Times New Roman" w:cs="Times New Roman"/>
          <w:sz w:val="24"/>
          <w:szCs w:val="24"/>
          <w:lang w:val="es-EC"/>
        </w:rPr>
        <w:t xml:space="preserve">que </w:t>
      </w:r>
      <w:r w:rsidR="009813A1" w:rsidRPr="009813A1">
        <w:rPr>
          <w:rFonts w:ascii="Times New Roman" w:hAnsi="Times New Roman" w:cs="Times New Roman"/>
          <w:sz w:val="24"/>
          <w:szCs w:val="24"/>
          <w:lang w:val="es-EC"/>
        </w:rPr>
        <w:t>se ve agravado por la gran facilidad de dispersión y porque no existen tratamientos químicos</w:t>
      </w:r>
      <w:r w:rsidR="00007671">
        <w:rPr>
          <w:rFonts w:ascii="Times New Roman" w:hAnsi="Times New Roman" w:cs="Times New Roman"/>
          <w:sz w:val="24"/>
          <w:szCs w:val="24"/>
          <w:lang w:val="es-EC"/>
        </w:rPr>
        <w:t xml:space="preserve"> efectivos de control</w:t>
      </w:r>
      <w:sdt>
        <w:sdtPr>
          <w:rPr>
            <w:rFonts w:ascii="Times New Roman" w:hAnsi="Times New Roman" w:cs="Times New Roman"/>
            <w:sz w:val="24"/>
            <w:szCs w:val="24"/>
            <w:lang w:val="es-EC"/>
          </w:rPr>
          <w:id w:val="-1166163813"/>
          <w:citation/>
        </w:sdtPr>
        <w:sdtEndPr/>
        <w:sdtContent>
          <w:r w:rsidR="00007671">
            <w:rPr>
              <w:rFonts w:ascii="Times New Roman" w:hAnsi="Times New Roman" w:cs="Times New Roman"/>
              <w:sz w:val="24"/>
              <w:szCs w:val="24"/>
              <w:lang w:val="es-EC"/>
            </w:rPr>
            <w:fldChar w:fldCharType="begin"/>
          </w:r>
          <w:r w:rsidR="00007671">
            <w:rPr>
              <w:rFonts w:ascii="Times New Roman" w:hAnsi="Times New Roman" w:cs="Times New Roman"/>
              <w:sz w:val="24"/>
              <w:szCs w:val="24"/>
              <w:lang w:val="es-MX"/>
            </w:rPr>
            <w:instrText xml:space="preserve"> CITATION Cam12 \l 2058 </w:instrText>
          </w:r>
          <w:r w:rsidR="00007671">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(31)</w:t>
          </w:r>
          <w:r w:rsidR="00007671">
            <w:rPr>
              <w:rFonts w:ascii="Times New Roman" w:hAnsi="Times New Roman" w:cs="Times New Roman"/>
              <w:sz w:val="24"/>
              <w:szCs w:val="24"/>
              <w:lang w:val="es-EC"/>
            </w:rPr>
            <w:fldChar w:fldCharType="end"/>
          </w:r>
        </w:sdtContent>
      </w:sdt>
      <w:r w:rsidR="00007671">
        <w:rPr>
          <w:rFonts w:ascii="Times New Roman" w:hAnsi="Times New Roman" w:cs="Times New Roman"/>
          <w:sz w:val="24"/>
          <w:szCs w:val="24"/>
          <w:lang w:val="es-EC"/>
        </w:rPr>
        <w:t>.</w:t>
      </w:r>
    </w:p>
    <w:p w14:paraId="13F8715B" w14:textId="77777777" w:rsidR="009D0A4D" w:rsidRPr="009813A1" w:rsidRDefault="009D0A4D" w:rsidP="009813A1">
      <w:pPr>
        <w:spacing w:line="360" w:lineRule="auto"/>
        <w:jc w:val="both"/>
        <w:rPr>
          <w:rFonts w:ascii="Times New Roman" w:hAnsi="Times New Roman" w:cs="Times New Roman"/>
          <w:sz w:val="24"/>
          <w:szCs w:val="24"/>
          <w:lang w:val="es-EC"/>
        </w:rPr>
      </w:pPr>
    </w:p>
    <w:p w14:paraId="4B41D8FD" w14:textId="34342E07" w:rsidR="00007671" w:rsidRPr="009D0A4D" w:rsidRDefault="00007671" w:rsidP="009D0A4D">
      <w:pPr>
        <w:pStyle w:val="Prrafodelista"/>
        <w:numPr>
          <w:ilvl w:val="3"/>
          <w:numId w:val="18"/>
        </w:numPr>
        <w:spacing w:line="360" w:lineRule="auto"/>
        <w:ind w:left="851" w:hanging="851"/>
        <w:jc w:val="both"/>
        <w:outlineLvl w:val="0"/>
        <w:rPr>
          <w:rFonts w:ascii="Times New Roman" w:hAnsi="Times New Roman" w:cs="Times New Roman"/>
          <w:b/>
          <w:bCs/>
          <w:i/>
          <w:iCs/>
          <w:sz w:val="24"/>
          <w:szCs w:val="24"/>
        </w:rPr>
      </w:pPr>
      <w:bookmarkStart w:id="189" w:name="_Toc135710471"/>
      <w:bookmarkStart w:id="190" w:name="_Toc137112834"/>
      <w:r w:rsidRPr="009D0A4D">
        <w:rPr>
          <w:rFonts w:ascii="Times New Roman" w:hAnsi="Times New Roman" w:cs="Times New Roman"/>
          <w:b/>
          <w:bCs/>
          <w:i/>
          <w:iCs/>
          <w:sz w:val="24"/>
          <w:szCs w:val="24"/>
        </w:rPr>
        <w:t>Patogenicidad</w:t>
      </w:r>
      <w:r w:rsidR="009D0A4D" w:rsidRPr="009D0A4D">
        <w:rPr>
          <w:rFonts w:ascii="Times New Roman" w:hAnsi="Times New Roman" w:cs="Times New Roman"/>
          <w:b/>
          <w:bCs/>
          <w:i/>
          <w:iCs/>
          <w:sz w:val="24"/>
          <w:szCs w:val="24"/>
        </w:rPr>
        <w:t>.</w:t>
      </w:r>
      <w:bookmarkEnd w:id="189"/>
      <w:bookmarkEnd w:id="190"/>
    </w:p>
    <w:p w14:paraId="62B6AF66" w14:textId="77777777" w:rsidR="00007671" w:rsidRDefault="00007671" w:rsidP="00B36C26">
      <w:pPr>
        <w:spacing w:line="360" w:lineRule="auto"/>
        <w:jc w:val="both"/>
        <w:rPr>
          <w:rFonts w:ascii="Times New Roman" w:hAnsi="Times New Roman" w:cs="Times New Roman"/>
          <w:sz w:val="24"/>
          <w:szCs w:val="24"/>
          <w:lang w:val="es-EC"/>
        </w:rPr>
      </w:pPr>
    </w:p>
    <w:p w14:paraId="4195095E" w14:textId="23D1CECE" w:rsidR="003D21D5" w:rsidRPr="00B36C26" w:rsidRDefault="003D21D5"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La podredumbre blanda por Erwinia es </w:t>
      </w:r>
      <w:r w:rsidR="003D4C4E" w:rsidRPr="00B36C26">
        <w:rPr>
          <w:rFonts w:ascii="Times New Roman" w:hAnsi="Times New Roman" w:cs="Times New Roman"/>
          <w:sz w:val="24"/>
          <w:szCs w:val="24"/>
          <w:lang w:val="es-EC"/>
        </w:rPr>
        <w:t>el complejo</w:t>
      </w:r>
      <w:r w:rsidRPr="00B36C26">
        <w:rPr>
          <w:rFonts w:ascii="Times New Roman" w:hAnsi="Times New Roman" w:cs="Times New Roman"/>
          <w:sz w:val="24"/>
          <w:szCs w:val="24"/>
          <w:lang w:val="es-EC"/>
        </w:rPr>
        <w:t xml:space="preserve"> bacterian</w:t>
      </w:r>
      <w:r w:rsidR="003D4C4E" w:rsidRPr="00B36C26">
        <w:rPr>
          <w:rFonts w:ascii="Times New Roman" w:hAnsi="Times New Roman" w:cs="Times New Roman"/>
          <w:sz w:val="24"/>
          <w:szCs w:val="24"/>
          <w:lang w:val="es-EC"/>
        </w:rPr>
        <w:t>o</w:t>
      </w:r>
      <w:r w:rsidRPr="00B36C26">
        <w:rPr>
          <w:rFonts w:ascii="Times New Roman" w:hAnsi="Times New Roman" w:cs="Times New Roman"/>
          <w:sz w:val="24"/>
          <w:szCs w:val="24"/>
          <w:lang w:val="es-EC"/>
        </w:rPr>
        <w:t xml:space="preserve"> más estudiad</w:t>
      </w:r>
      <w:r w:rsidR="003D4C4E" w:rsidRPr="00B36C26">
        <w:rPr>
          <w:rFonts w:ascii="Times New Roman" w:hAnsi="Times New Roman" w:cs="Times New Roman"/>
          <w:sz w:val="24"/>
          <w:szCs w:val="24"/>
          <w:lang w:val="es-EC"/>
        </w:rPr>
        <w:t xml:space="preserve">o que forma parte de la familia </w:t>
      </w:r>
      <w:r w:rsidRPr="000452F7">
        <w:rPr>
          <w:rFonts w:ascii="Times New Roman" w:hAnsi="Times New Roman" w:cs="Times New Roman"/>
          <w:i/>
          <w:iCs/>
          <w:sz w:val="24"/>
          <w:szCs w:val="24"/>
          <w:lang w:val="es-EC"/>
        </w:rPr>
        <w:t>Enterobacteriaceae</w:t>
      </w:r>
      <w:r w:rsidRPr="00B36C26">
        <w:rPr>
          <w:rFonts w:ascii="Times New Roman" w:hAnsi="Times New Roman" w:cs="Times New Roman"/>
          <w:sz w:val="24"/>
          <w:szCs w:val="24"/>
          <w:lang w:val="es-EC"/>
        </w:rPr>
        <w:t xml:space="preserve">, que también incluye otros patógenos importantes de plantas y animales como las especies </w:t>
      </w:r>
      <w:r w:rsidRPr="00B36C26">
        <w:rPr>
          <w:rFonts w:ascii="Times New Roman" w:hAnsi="Times New Roman" w:cs="Times New Roman"/>
          <w:i/>
          <w:iCs/>
          <w:sz w:val="24"/>
          <w:szCs w:val="24"/>
          <w:lang w:val="es-EC"/>
        </w:rPr>
        <w:t>Pantoea</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Escherichia</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Salmonella</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Klebsiella</w:t>
      </w:r>
      <w:r w:rsidRPr="00B36C26">
        <w:rPr>
          <w:rFonts w:ascii="Times New Roman" w:hAnsi="Times New Roman" w:cs="Times New Roman"/>
          <w:sz w:val="24"/>
          <w:szCs w:val="24"/>
          <w:lang w:val="es-EC"/>
        </w:rPr>
        <w:t xml:space="preserve"> y </w:t>
      </w:r>
      <w:r w:rsidRPr="00B36C26">
        <w:rPr>
          <w:rFonts w:ascii="Times New Roman" w:hAnsi="Times New Roman" w:cs="Times New Roman"/>
          <w:i/>
          <w:iCs/>
          <w:sz w:val="24"/>
          <w:szCs w:val="24"/>
          <w:lang w:val="es-EC"/>
        </w:rPr>
        <w:t>Yersinia</w:t>
      </w:r>
      <w:r w:rsidRPr="00B36C26">
        <w:rPr>
          <w:rFonts w:ascii="Times New Roman" w:hAnsi="Times New Roman" w:cs="Times New Roman"/>
          <w:sz w:val="24"/>
          <w:szCs w:val="24"/>
          <w:lang w:val="es-EC"/>
        </w:rPr>
        <w:t>. Los fitopatólogos han estado estudiando la podredumbre blanda durante casi 120 años y han publicado miles de páginas sobre este patógeno</w:t>
      </w:r>
      <w:r w:rsidR="003D4C4E" w:rsidRPr="00B36C26">
        <w:rPr>
          <w:rFonts w:ascii="Times New Roman" w:hAnsi="Times New Roman" w:cs="Times New Roman"/>
          <w:sz w:val="24"/>
          <w:szCs w:val="24"/>
          <w:lang w:val="es-EC"/>
        </w:rPr>
        <w:t>, d</w:t>
      </w:r>
      <w:r w:rsidRPr="00B36C26">
        <w:rPr>
          <w:rFonts w:ascii="Times New Roman" w:hAnsi="Times New Roman" w:cs="Times New Roman"/>
          <w:sz w:val="24"/>
          <w:szCs w:val="24"/>
          <w:lang w:val="es-EC"/>
        </w:rPr>
        <w:t>ebido a que Erwinia es susceptible de manipulación genética y debido a que está muy extendida en el medio ambiente, sirve como un modelo importante para estudiar la ecología y la evolución de la patogénesis de las enterobacterias</w:t>
      </w:r>
      <w:sdt>
        <w:sdtPr>
          <w:rPr>
            <w:rFonts w:ascii="Times New Roman" w:hAnsi="Times New Roman" w:cs="Times New Roman"/>
            <w:sz w:val="24"/>
            <w:szCs w:val="24"/>
            <w:lang w:val="es-EC"/>
          </w:rPr>
          <w:id w:val="-1221896866"/>
          <w:citation/>
        </w:sdtPr>
        <w:sdtEndPr/>
        <w:sdtContent>
          <w:r w:rsidR="003D4C4E" w:rsidRPr="00B36C26">
            <w:rPr>
              <w:rFonts w:ascii="Times New Roman" w:hAnsi="Times New Roman" w:cs="Times New Roman"/>
              <w:sz w:val="24"/>
              <w:szCs w:val="24"/>
              <w:lang w:val="es-EC"/>
            </w:rPr>
            <w:fldChar w:fldCharType="begin"/>
          </w:r>
          <w:r w:rsidR="003D4C4E" w:rsidRPr="00B36C26">
            <w:rPr>
              <w:rFonts w:ascii="Times New Roman" w:hAnsi="Times New Roman" w:cs="Times New Roman"/>
              <w:sz w:val="24"/>
              <w:szCs w:val="24"/>
              <w:lang w:val="es-EC"/>
            </w:rPr>
            <w:instrText xml:space="preserve"> CITATION Cha06 \l 12298 </w:instrText>
          </w:r>
          <w:r w:rsidR="003D4C4E"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(32)</w:t>
          </w:r>
          <w:r w:rsidR="003D4C4E" w:rsidRPr="00B36C26">
            <w:rPr>
              <w:rFonts w:ascii="Times New Roman" w:hAnsi="Times New Roman" w:cs="Times New Roman"/>
              <w:sz w:val="24"/>
              <w:szCs w:val="24"/>
              <w:lang w:val="es-EC"/>
            </w:rPr>
            <w:fldChar w:fldCharType="end"/>
          </w:r>
        </w:sdtContent>
      </w:sdt>
      <w:r w:rsidR="003D4C4E" w:rsidRPr="00B36C26">
        <w:rPr>
          <w:rFonts w:ascii="Times New Roman" w:hAnsi="Times New Roman" w:cs="Times New Roman"/>
          <w:sz w:val="24"/>
          <w:szCs w:val="24"/>
          <w:lang w:val="es-EC"/>
        </w:rPr>
        <w:t>.</w:t>
      </w:r>
    </w:p>
    <w:p w14:paraId="2EB61210" w14:textId="77777777" w:rsidR="00677461" w:rsidRPr="00B36C26" w:rsidRDefault="00677461" w:rsidP="00B36C26">
      <w:pPr>
        <w:spacing w:line="360" w:lineRule="auto"/>
        <w:jc w:val="both"/>
        <w:rPr>
          <w:rFonts w:ascii="Times New Roman" w:hAnsi="Times New Roman" w:cs="Times New Roman"/>
          <w:sz w:val="24"/>
          <w:szCs w:val="24"/>
          <w:lang w:val="es-EC"/>
        </w:rPr>
      </w:pPr>
    </w:p>
    <w:p w14:paraId="08349F9A" w14:textId="56340B1E" w:rsidR="009D408B" w:rsidRPr="00B36C26" w:rsidRDefault="009D408B"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Las enterobacterias </w:t>
      </w:r>
      <w:r w:rsidRPr="00B36C26">
        <w:rPr>
          <w:rFonts w:ascii="Times New Roman" w:hAnsi="Times New Roman" w:cs="Times New Roman"/>
          <w:i/>
          <w:iCs/>
          <w:sz w:val="24"/>
          <w:szCs w:val="24"/>
          <w:lang w:val="es-EC"/>
        </w:rPr>
        <w:t>Erwinia</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chrysanthemi</w:t>
      </w:r>
      <w:r w:rsidRPr="00B36C26">
        <w:rPr>
          <w:rFonts w:ascii="Times New Roman" w:hAnsi="Times New Roman" w:cs="Times New Roman"/>
          <w:sz w:val="24"/>
          <w:szCs w:val="24"/>
          <w:lang w:val="es-EC"/>
        </w:rPr>
        <w:t xml:space="preserve"> y </w:t>
      </w:r>
      <w:r w:rsidRPr="00B36C26">
        <w:rPr>
          <w:rFonts w:ascii="Times New Roman" w:hAnsi="Times New Roman" w:cs="Times New Roman"/>
          <w:i/>
          <w:iCs/>
          <w:sz w:val="24"/>
          <w:szCs w:val="24"/>
          <w:lang w:val="es-EC"/>
        </w:rPr>
        <w:t>Erwinia</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carotovora</w:t>
      </w:r>
      <w:r w:rsidRPr="00B36C26">
        <w:rPr>
          <w:rFonts w:ascii="Times New Roman" w:hAnsi="Times New Roman" w:cs="Times New Roman"/>
          <w:sz w:val="24"/>
          <w:szCs w:val="24"/>
          <w:lang w:val="es-EC"/>
        </w:rPr>
        <w:t xml:space="preserve"> son las principales pertenecientes al grupo de la pudrición blanda de Erwinia. Estas bacterias se encuentran comúnmente en el suelo o asociadas con las plantas y son responsables de importantes pérdidas económicas </w:t>
      </w:r>
      <w:r w:rsidR="00036FF4" w:rsidRPr="00B36C26">
        <w:rPr>
          <w:rFonts w:ascii="Times New Roman" w:hAnsi="Times New Roman" w:cs="Times New Roman"/>
          <w:sz w:val="24"/>
          <w:szCs w:val="24"/>
          <w:lang w:val="es-EC"/>
        </w:rPr>
        <w:t xml:space="preserve">en el cultivo de </w:t>
      </w:r>
      <w:r w:rsidR="00036FF4" w:rsidRPr="006F645E">
        <w:rPr>
          <w:rFonts w:ascii="Times New Roman" w:hAnsi="Times New Roman" w:cs="Times New Roman"/>
          <w:sz w:val="24"/>
          <w:szCs w:val="24"/>
          <w:lang w:val="es-EC"/>
        </w:rPr>
        <w:t xml:space="preserve">jengibre </w:t>
      </w:r>
      <w:r w:rsidR="00036FF4" w:rsidRPr="006F645E">
        <w:rPr>
          <w:rFonts w:ascii="Times New Roman" w:eastAsiaTheme="minorHAnsi" w:hAnsi="Times New Roman" w:cs="Times New Roman"/>
          <w:sz w:val="24"/>
          <w:lang w:val="es-EC"/>
        </w:rPr>
        <w:t>(</w:t>
      </w:r>
      <w:r w:rsidR="00036FF4" w:rsidRPr="006F645E">
        <w:rPr>
          <w:rFonts w:ascii="Times New Roman" w:eastAsiaTheme="minorHAnsi" w:hAnsi="Times New Roman" w:cs="Times New Roman"/>
          <w:bCs/>
          <w:i/>
          <w:sz w:val="24"/>
          <w:lang w:val="es-EC"/>
        </w:rPr>
        <w:t>Zingiber officinale</w:t>
      </w:r>
      <w:r w:rsidR="00036FF4" w:rsidRPr="006F645E">
        <w:rPr>
          <w:rFonts w:ascii="Times New Roman" w:eastAsiaTheme="minorHAnsi" w:hAnsi="Times New Roman" w:cs="Times New Roman"/>
          <w:sz w:val="24"/>
          <w:lang w:val="es-EC"/>
        </w:rPr>
        <w:t>)</w:t>
      </w:r>
      <w:r w:rsidR="00036FF4" w:rsidRPr="00B36C26">
        <w:rPr>
          <w:rFonts w:ascii="Times New Roman" w:eastAsiaTheme="minorHAnsi" w:hAnsi="Times New Roman" w:cs="Times New Roman"/>
          <w:sz w:val="24"/>
          <w:lang w:val="es-EC"/>
        </w:rPr>
        <w:t xml:space="preserve"> </w:t>
      </w:r>
      <w:r w:rsidRPr="00B36C26">
        <w:rPr>
          <w:rFonts w:ascii="Times New Roman" w:hAnsi="Times New Roman" w:cs="Times New Roman"/>
          <w:sz w:val="24"/>
          <w:szCs w:val="24"/>
          <w:lang w:val="es-EC"/>
        </w:rPr>
        <w:t>ya que provocan pudriciones blandas de las ramas y rizomas, marchitez y enanismo, síntomas que resultan de la desorganización de la pared celular de la planta a causa de un conjunto de enzimas secretadas por las bacterias</w:t>
      </w:r>
      <w:sdt>
        <w:sdtPr>
          <w:rPr>
            <w:rFonts w:ascii="Times New Roman" w:hAnsi="Times New Roman" w:cs="Times New Roman"/>
            <w:sz w:val="24"/>
            <w:szCs w:val="24"/>
            <w:lang w:val="es-EC"/>
          </w:rPr>
          <w:id w:val="1293786416"/>
          <w:citation/>
        </w:sdtPr>
        <w:sdtEndPr/>
        <w:sdtContent>
          <w:r w:rsidR="000662B7" w:rsidRPr="00B36C26">
            <w:rPr>
              <w:rFonts w:ascii="Times New Roman" w:hAnsi="Times New Roman" w:cs="Times New Roman"/>
              <w:sz w:val="24"/>
              <w:szCs w:val="24"/>
              <w:lang w:val="es-EC"/>
            </w:rPr>
            <w:fldChar w:fldCharType="begin"/>
          </w:r>
          <w:r w:rsidR="003D21D5" w:rsidRPr="00B36C26">
            <w:rPr>
              <w:rFonts w:ascii="Times New Roman" w:hAnsi="Times New Roman" w:cs="Times New Roman"/>
              <w:sz w:val="24"/>
              <w:szCs w:val="24"/>
              <w:lang w:val="es-EC"/>
            </w:rPr>
            <w:instrText xml:space="preserve">CITATION Hug96 \l 12298 </w:instrText>
          </w:r>
          <w:r w:rsidR="000662B7"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(33)</w:t>
          </w:r>
          <w:r w:rsidR="000662B7" w:rsidRPr="00B36C26">
            <w:rPr>
              <w:rFonts w:ascii="Times New Roman" w:hAnsi="Times New Roman" w:cs="Times New Roman"/>
              <w:sz w:val="24"/>
              <w:szCs w:val="24"/>
              <w:lang w:val="es-EC"/>
            </w:rPr>
            <w:fldChar w:fldCharType="end"/>
          </w:r>
        </w:sdtContent>
      </w:sdt>
      <w:r w:rsidRPr="00B36C26">
        <w:rPr>
          <w:rFonts w:ascii="Times New Roman" w:hAnsi="Times New Roman" w:cs="Times New Roman"/>
          <w:sz w:val="24"/>
          <w:szCs w:val="24"/>
          <w:lang w:val="es-EC"/>
        </w:rPr>
        <w:t>.</w:t>
      </w:r>
    </w:p>
    <w:p w14:paraId="0ADC1162" w14:textId="77777777" w:rsidR="003229AC" w:rsidRPr="00B36C26" w:rsidRDefault="003229AC" w:rsidP="00B36C26">
      <w:pPr>
        <w:spacing w:line="360" w:lineRule="auto"/>
        <w:jc w:val="both"/>
        <w:rPr>
          <w:rFonts w:ascii="Times New Roman" w:hAnsi="Times New Roman" w:cs="Times New Roman"/>
          <w:sz w:val="24"/>
          <w:szCs w:val="24"/>
          <w:lang w:val="es-EC"/>
        </w:rPr>
      </w:pPr>
    </w:p>
    <w:p w14:paraId="346F2642" w14:textId="58F87F16" w:rsidR="006E274D" w:rsidRDefault="009D408B"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El inicio de </w:t>
      </w:r>
      <w:r w:rsidR="00FA4CEC" w:rsidRPr="00B36C26">
        <w:rPr>
          <w:rFonts w:ascii="Times New Roman" w:hAnsi="Times New Roman" w:cs="Times New Roman"/>
          <w:sz w:val="24"/>
          <w:szCs w:val="24"/>
          <w:lang w:val="es-EC"/>
        </w:rPr>
        <w:t xml:space="preserve">los síntomas de </w:t>
      </w:r>
      <w:r w:rsidRPr="00B36C26">
        <w:rPr>
          <w:rFonts w:ascii="Times New Roman" w:hAnsi="Times New Roman" w:cs="Times New Roman"/>
          <w:sz w:val="24"/>
          <w:szCs w:val="24"/>
          <w:lang w:val="es-EC"/>
        </w:rPr>
        <w:t>la enfermedad y el grado de pudrición dependen tanto de la sensibilidad de la planta como de la</w:t>
      </w:r>
      <w:r w:rsidR="00FA4CEC" w:rsidRPr="00B36C26">
        <w:rPr>
          <w:rFonts w:ascii="Times New Roman" w:hAnsi="Times New Roman" w:cs="Times New Roman"/>
          <w:sz w:val="24"/>
          <w:szCs w:val="24"/>
          <w:lang w:val="es-EC"/>
        </w:rPr>
        <w:t xml:space="preserve"> </w:t>
      </w:r>
      <w:r w:rsidRPr="00B36C26">
        <w:rPr>
          <w:rFonts w:ascii="Times New Roman" w:hAnsi="Times New Roman" w:cs="Times New Roman"/>
          <w:sz w:val="24"/>
          <w:szCs w:val="24"/>
          <w:lang w:val="es-EC"/>
        </w:rPr>
        <w:t>ocurrencia de condiciones ambientales favorables</w:t>
      </w:r>
      <w:r w:rsidR="00FA4CEC" w:rsidRPr="00B36C26">
        <w:rPr>
          <w:rFonts w:ascii="Times New Roman" w:hAnsi="Times New Roman" w:cs="Times New Roman"/>
          <w:sz w:val="24"/>
          <w:szCs w:val="24"/>
          <w:lang w:val="es-EC"/>
        </w:rPr>
        <w:t xml:space="preserve"> como la </w:t>
      </w:r>
      <w:r w:rsidRPr="00B36C26">
        <w:rPr>
          <w:rFonts w:ascii="Times New Roman" w:hAnsi="Times New Roman" w:cs="Times New Roman"/>
          <w:sz w:val="24"/>
          <w:szCs w:val="24"/>
          <w:lang w:val="es-EC"/>
        </w:rPr>
        <w:t xml:space="preserve">temperatura, </w:t>
      </w:r>
      <w:r w:rsidR="00FA4CEC" w:rsidRPr="00B36C26">
        <w:rPr>
          <w:rFonts w:ascii="Times New Roman" w:hAnsi="Times New Roman" w:cs="Times New Roman"/>
          <w:sz w:val="24"/>
          <w:szCs w:val="24"/>
          <w:lang w:val="es-EC"/>
        </w:rPr>
        <w:t xml:space="preserve">disponibilidad de </w:t>
      </w:r>
      <w:r w:rsidRPr="00B36C26">
        <w:rPr>
          <w:rFonts w:ascii="Times New Roman" w:hAnsi="Times New Roman" w:cs="Times New Roman"/>
          <w:sz w:val="24"/>
          <w:szCs w:val="24"/>
          <w:lang w:val="es-EC"/>
        </w:rPr>
        <w:t xml:space="preserve">oxígeno, </w:t>
      </w:r>
      <w:r w:rsidR="00FA4CEC" w:rsidRPr="00B36C26">
        <w:rPr>
          <w:rFonts w:ascii="Times New Roman" w:hAnsi="Times New Roman" w:cs="Times New Roman"/>
          <w:sz w:val="24"/>
          <w:szCs w:val="24"/>
          <w:lang w:val="es-EC"/>
        </w:rPr>
        <w:t>entre otros, como u</w:t>
      </w:r>
      <w:r w:rsidRPr="00B36C26">
        <w:rPr>
          <w:rFonts w:ascii="Times New Roman" w:hAnsi="Times New Roman" w:cs="Times New Roman"/>
          <w:sz w:val="24"/>
          <w:szCs w:val="24"/>
          <w:lang w:val="es-EC"/>
        </w:rPr>
        <w:t xml:space="preserve">na respuesta a </w:t>
      </w:r>
      <w:r w:rsidR="00FA4CEC" w:rsidRPr="00B36C26">
        <w:rPr>
          <w:rFonts w:ascii="Times New Roman" w:hAnsi="Times New Roman" w:cs="Times New Roman"/>
          <w:sz w:val="24"/>
          <w:szCs w:val="24"/>
          <w:lang w:val="es-EC"/>
        </w:rPr>
        <w:t>l</w:t>
      </w:r>
      <w:r w:rsidRPr="00B36C26">
        <w:rPr>
          <w:rFonts w:ascii="Times New Roman" w:hAnsi="Times New Roman" w:cs="Times New Roman"/>
          <w:sz w:val="24"/>
          <w:szCs w:val="24"/>
          <w:lang w:val="es-EC"/>
        </w:rPr>
        <w:t xml:space="preserve">os parámetros ambientales </w:t>
      </w:r>
      <w:r w:rsidR="00FA4CEC" w:rsidRPr="00B36C26">
        <w:rPr>
          <w:rFonts w:ascii="Times New Roman" w:hAnsi="Times New Roman" w:cs="Times New Roman"/>
          <w:sz w:val="24"/>
          <w:szCs w:val="24"/>
          <w:lang w:val="es-EC"/>
        </w:rPr>
        <w:t xml:space="preserve">que inciden en la </w:t>
      </w:r>
      <w:r w:rsidRPr="00B36C26">
        <w:rPr>
          <w:rFonts w:ascii="Times New Roman" w:hAnsi="Times New Roman" w:cs="Times New Roman"/>
          <w:sz w:val="24"/>
          <w:szCs w:val="24"/>
          <w:lang w:val="es-EC"/>
        </w:rPr>
        <w:t>expresión coordinada de los genes de virulencia bacteriana</w:t>
      </w:r>
      <w:sdt>
        <w:sdtPr>
          <w:rPr>
            <w:rFonts w:ascii="Times New Roman" w:hAnsi="Times New Roman" w:cs="Times New Roman"/>
            <w:sz w:val="24"/>
            <w:szCs w:val="24"/>
            <w:lang w:val="es-EC"/>
          </w:rPr>
          <w:id w:val="1540785358"/>
          <w:citation/>
        </w:sdtPr>
        <w:sdtEndPr/>
        <w:sdtContent>
          <w:r w:rsidR="003D21D5" w:rsidRPr="00B36C26">
            <w:rPr>
              <w:rFonts w:ascii="Times New Roman" w:hAnsi="Times New Roman" w:cs="Times New Roman"/>
              <w:sz w:val="24"/>
              <w:szCs w:val="24"/>
              <w:lang w:val="es-EC"/>
            </w:rPr>
            <w:fldChar w:fldCharType="begin"/>
          </w:r>
          <w:r w:rsidR="003D21D5" w:rsidRPr="00B36C26">
            <w:rPr>
              <w:rFonts w:ascii="Times New Roman" w:hAnsi="Times New Roman" w:cs="Times New Roman"/>
              <w:sz w:val="24"/>
              <w:szCs w:val="24"/>
              <w:lang w:val="es-EC"/>
            </w:rPr>
            <w:instrText xml:space="preserve">CITATION Hug96 \l 12298 </w:instrText>
          </w:r>
          <w:r w:rsidR="003D21D5"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(33)</w:t>
          </w:r>
          <w:r w:rsidR="003D21D5" w:rsidRPr="00B36C26">
            <w:rPr>
              <w:rFonts w:ascii="Times New Roman" w:hAnsi="Times New Roman" w:cs="Times New Roman"/>
              <w:sz w:val="24"/>
              <w:szCs w:val="24"/>
              <w:lang w:val="es-EC"/>
            </w:rPr>
            <w:fldChar w:fldCharType="end"/>
          </w:r>
        </w:sdtContent>
      </w:sdt>
      <w:r w:rsidRPr="00B36C26">
        <w:rPr>
          <w:rFonts w:ascii="Times New Roman" w:hAnsi="Times New Roman" w:cs="Times New Roman"/>
          <w:sz w:val="24"/>
          <w:szCs w:val="24"/>
          <w:lang w:val="es-EC"/>
        </w:rPr>
        <w:t>.</w:t>
      </w:r>
      <w:r w:rsidR="00E24A96">
        <w:rPr>
          <w:rFonts w:ascii="Times New Roman" w:hAnsi="Times New Roman" w:cs="Times New Roman"/>
          <w:sz w:val="24"/>
          <w:szCs w:val="24"/>
          <w:lang w:val="es-EC"/>
        </w:rPr>
        <w:t xml:space="preserve"> </w:t>
      </w:r>
      <w:r w:rsidR="00E24A96" w:rsidRPr="00E24A96">
        <w:rPr>
          <w:rFonts w:ascii="Times New Roman" w:hAnsi="Times New Roman" w:cs="Times New Roman"/>
          <w:sz w:val="24"/>
          <w:szCs w:val="24"/>
          <w:lang w:val="es-EC"/>
        </w:rPr>
        <w:t xml:space="preserve">El marchitamiento bacteriano se ha convertido en un grave problema </w:t>
      </w:r>
      <w:r w:rsidR="00E24A96">
        <w:rPr>
          <w:rFonts w:ascii="Times New Roman" w:hAnsi="Times New Roman" w:cs="Times New Roman"/>
          <w:sz w:val="24"/>
          <w:szCs w:val="24"/>
          <w:lang w:val="es-EC"/>
        </w:rPr>
        <w:t xml:space="preserve">fitosanitario </w:t>
      </w:r>
      <w:r w:rsidR="00E24A96" w:rsidRPr="00E24A96">
        <w:rPr>
          <w:rFonts w:ascii="Times New Roman" w:hAnsi="Times New Roman" w:cs="Times New Roman"/>
          <w:sz w:val="24"/>
          <w:szCs w:val="24"/>
          <w:lang w:val="es-EC"/>
        </w:rPr>
        <w:t xml:space="preserve">principalmente en </w:t>
      </w:r>
      <w:r w:rsidR="00E24A96">
        <w:rPr>
          <w:rFonts w:ascii="Times New Roman" w:hAnsi="Times New Roman" w:cs="Times New Roman"/>
          <w:sz w:val="24"/>
          <w:szCs w:val="24"/>
          <w:lang w:val="es-EC"/>
        </w:rPr>
        <w:t>solanáceas y cultivos hortícolas,</w:t>
      </w:r>
      <w:r w:rsidR="00E24A96" w:rsidRPr="00E24A96">
        <w:rPr>
          <w:rFonts w:ascii="Times New Roman" w:hAnsi="Times New Roman" w:cs="Times New Roman"/>
          <w:sz w:val="24"/>
          <w:szCs w:val="24"/>
          <w:lang w:val="es-EC"/>
        </w:rPr>
        <w:t xml:space="preserve"> </w:t>
      </w:r>
      <w:r w:rsidR="00E24A96">
        <w:rPr>
          <w:rFonts w:ascii="Times New Roman" w:hAnsi="Times New Roman" w:cs="Times New Roman"/>
          <w:sz w:val="24"/>
          <w:szCs w:val="24"/>
          <w:lang w:val="es-EC"/>
        </w:rPr>
        <w:t xml:space="preserve">teniendo en cuenta que </w:t>
      </w:r>
      <w:r w:rsidR="00E24A96" w:rsidRPr="00E24A96">
        <w:rPr>
          <w:rFonts w:ascii="Times New Roman" w:hAnsi="Times New Roman" w:cs="Times New Roman"/>
          <w:sz w:val="24"/>
          <w:szCs w:val="24"/>
          <w:lang w:val="es-EC"/>
        </w:rPr>
        <w:t>todavía no se dispone de ninguna medida de control eficaz</w:t>
      </w:r>
      <w:r w:rsidR="00E24A96">
        <w:rPr>
          <w:rFonts w:ascii="Times New Roman" w:hAnsi="Times New Roman" w:cs="Times New Roman"/>
          <w:sz w:val="24"/>
          <w:szCs w:val="24"/>
          <w:lang w:val="es-EC"/>
        </w:rPr>
        <w:t xml:space="preserve"> que permita</w:t>
      </w:r>
      <w:r w:rsidR="00E24A96" w:rsidRPr="00E24A96">
        <w:rPr>
          <w:rFonts w:ascii="Times New Roman" w:hAnsi="Times New Roman" w:cs="Times New Roman"/>
          <w:sz w:val="24"/>
          <w:szCs w:val="24"/>
          <w:lang w:val="es-EC"/>
        </w:rPr>
        <w:t xml:space="preserve"> explorar las posibilidades de desarrollar un control </w:t>
      </w:r>
      <w:r w:rsidR="00E24A96">
        <w:rPr>
          <w:rFonts w:ascii="Times New Roman" w:hAnsi="Times New Roman" w:cs="Times New Roman"/>
          <w:sz w:val="24"/>
          <w:szCs w:val="24"/>
          <w:lang w:val="es-EC"/>
        </w:rPr>
        <w:t>integrado</w:t>
      </w:r>
      <w:r w:rsidR="00E24A96" w:rsidRPr="00E24A96">
        <w:rPr>
          <w:rFonts w:ascii="Times New Roman" w:hAnsi="Times New Roman" w:cs="Times New Roman"/>
          <w:sz w:val="24"/>
          <w:szCs w:val="24"/>
          <w:lang w:val="es-EC"/>
        </w:rPr>
        <w:t xml:space="preserve"> de la enfermedad</w:t>
      </w:r>
      <w:sdt>
        <w:sdtPr>
          <w:rPr>
            <w:rFonts w:ascii="Times New Roman" w:hAnsi="Times New Roman" w:cs="Times New Roman"/>
            <w:sz w:val="24"/>
            <w:szCs w:val="24"/>
            <w:lang w:val="es-EC"/>
          </w:rPr>
          <w:id w:val="1561985904"/>
          <w:citation/>
        </w:sdtPr>
        <w:sdtEndPr/>
        <w:sdtContent>
          <w:r w:rsidR="00E24A96">
            <w:rPr>
              <w:rFonts w:ascii="Times New Roman" w:hAnsi="Times New Roman" w:cs="Times New Roman"/>
              <w:sz w:val="24"/>
              <w:szCs w:val="24"/>
              <w:lang w:val="es-EC"/>
            </w:rPr>
            <w:fldChar w:fldCharType="begin"/>
          </w:r>
          <w:r w:rsidR="00E24A96">
            <w:rPr>
              <w:rFonts w:ascii="Times New Roman" w:hAnsi="Times New Roman" w:cs="Times New Roman"/>
              <w:sz w:val="24"/>
              <w:szCs w:val="24"/>
              <w:lang w:val="es-MX"/>
            </w:rPr>
            <w:instrText xml:space="preserve"> CITATION Lam07 \l 2058 </w:instrText>
          </w:r>
          <w:r w:rsidR="00E24A9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(34)</w:t>
          </w:r>
          <w:r w:rsidR="00E24A96">
            <w:rPr>
              <w:rFonts w:ascii="Times New Roman" w:hAnsi="Times New Roman" w:cs="Times New Roman"/>
              <w:sz w:val="24"/>
              <w:szCs w:val="24"/>
              <w:lang w:val="es-EC"/>
            </w:rPr>
            <w:fldChar w:fldCharType="end"/>
          </w:r>
        </w:sdtContent>
      </w:sdt>
      <w:r w:rsidR="00E24A96">
        <w:rPr>
          <w:rFonts w:ascii="Times New Roman" w:hAnsi="Times New Roman" w:cs="Times New Roman"/>
          <w:sz w:val="24"/>
          <w:szCs w:val="24"/>
          <w:lang w:val="es-EC"/>
        </w:rPr>
        <w:t>.</w:t>
      </w:r>
    </w:p>
    <w:p w14:paraId="17A7DDF5" w14:textId="54CF4D36" w:rsidR="001D4DD5" w:rsidRPr="00E24A96" w:rsidRDefault="001D4DD5" w:rsidP="00E24A96">
      <w:pPr>
        <w:pStyle w:val="Prrafodelista"/>
        <w:numPr>
          <w:ilvl w:val="1"/>
          <w:numId w:val="18"/>
        </w:numPr>
        <w:spacing w:line="360" w:lineRule="auto"/>
        <w:ind w:left="567" w:hanging="567"/>
        <w:jc w:val="both"/>
        <w:outlineLvl w:val="0"/>
        <w:rPr>
          <w:rFonts w:ascii="Times New Roman" w:hAnsi="Times New Roman" w:cs="Times New Roman"/>
          <w:b/>
          <w:bCs/>
          <w:sz w:val="24"/>
          <w:szCs w:val="24"/>
        </w:rPr>
      </w:pPr>
      <w:bookmarkStart w:id="191" w:name="_Toc135710472"/>
      <w:bookmarkStart w:id="192" w:name="_Toc137112835"/>
      <w:r w:rsidRPr="00E24A96">
        <w:rPr>
          <w:rFonts w:ascii="Times New Roman" w:hAnsi="Times New Roman" w:cs="Times New Roman"/>
          <w:b/>
          <w:bCs/>
          <w:sz w:val="24"/>
          <w:szCs w:val="24"/>
        </w:rPr>
        <w:lastRenderedPageBreak/>
        <w:t>Investigaciones realizadas</w:t>
      </w:r>
      <w:bookmarkEnd w:id="191"/>
      <w:bookmarkEnd w:id="192"/>
    </w:p>
    <w:p w14:paraId="23500801" w14:textId="77777777" w:rsidR="00E24A96" w:rsidRDefault="00E24A96" w:rsidP="00E24A96">
      <w:pPr>
        <w:spacing w:line="360" w:lineRule="auto"/>
        <w:jc w:val="both"/>
        <w:rPr>
          <w:rFonts w:ascii="Times New Roman" w:hAnsi="Times New Roman" w:cs="Times New Roman"/>
          <w:sz w:val="24"/>
          <w:szCs w:val="24"/>
        </w:rPr>
      </w:pPr>
    </w:p>
    <w:p w14:paraId="35EE84EA" w14:textId="75F3316E" w:rsidR="00E24A96" w:rsidRDefault="0018147C" w:rsidP="00E24A96">
      <w:pPr>
        <w:spacing w:line="360" w:lineRule="auto"/>
        <w:jc w:val="both"/>
        <w:rPr>
          <w:rFonts w:ascii="Times New Roman" w:hAnsi="Times New Roman" w:cs="Times New Roman"/>
          <w:sz w:val="24"/>
          <w:szCs w:val="24"/>
        </w:rPr>
      </w:pPr>
      <w:r w:rsidRPr="00736C80">
        <w:rPr>
          <w:rFonts w:ascii="Times New Roman" w:hAnsi="Times New Roman" w:cs="Times New Roman"/>
          <w:sz w:val="24"/>
          <w:szCs w:val="24"/>
          <w:lang w:val="es-EC"/>
        </w:rPr>
        <w:t xml:space="preserve">Yuliar </w:t>
      </w:r>
      <w:r w:rsidRPr="00736C80">
        <w:rPr>
          <w:rFonts w:ascii="Times New Roman" w:hAnsi="Times New Roman" w:cs="Times New Roman"/>
          <w:i/>
          <w:iCs/>
          <w:sz w:val="24"/>
          <w:szCs w:val="24"/>
          <w:lang w:val="es-EC"/>
        </w:rPr>
        <w:t>et al</w:t>
      </w:r>
      <w:r w:rsidRPr="00736C80">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1911415090"/>
          <w:citation/>
        </w:sdtPr>
        <w:sdtEndPr/>
        <w:sdtContent>
          <w:r w:rsidRPr="00736C80">
            <w:rPr>
              <w:rFonts w:ascii="Times New Roman" w:hAnsi="Times New Roman" w:cs="Times New Roman"/>
              <w:sz w:val="24"/>
              <w:szCs w:val="24"/>
              <w:lang w:val="es-EC"/>
            </w:rPr>
            <w:fldChar w:fldCharType="begin"/>
          </w:r>
          <w:r w:rsidRPr="00736C80">
            <w:rPr>
              <w:rFonts w:ascii="Times New Roman" w:hAnsi="Times New Roman" w:cs="Times New Roman"/>
              <w:sz w:val="24"/>
              <w:szCs w:val="24"/>
              <w:lang w:val="es-MX"/>
            </w:rPr>
            <w:instrText xml:space="preserve"> CITATION Yul15 \l 2058 </w:instrText>
          </w:r>
          <w:r w:rsidRPr="00736C80">
            <w:rPr>
              <w:rFonts w:ascii="Times New Roman" w:hAnsi="Times New Roman" w:cs="Times New Roman"/>
              <w:sz w:val="24"/>
              <w:szCs w:val="24"/>
              <w:lang w:val="es-EC"/>
            </w:rPr>
            <w:fldChar w:fldCharType="separate"/>
          </w:r>
          <w:r w:rsidR="001B1344" w:rsidRPr="001B1344">
            <w:rPr>
              <w:rFonts w:ascii="Times New Roman" w:hAnsi="Times New Roman" w:cs="Times New Roman"/>
              <w:noProof/>
              <w:sz w:val="24"/>
              <w:szCs w:val="24"/>
              <w:lang w:val="es-MX"/>
            </w:rPr>
            <w:t>(35)</w:t>
          </w:r>
          <w:r w:rsidRPr="00736C80">
            <w:rPr>
              <w:rFonts w:ascii="Times New Roman" w:hAnsi="Times New Roman" w:cs="Times New Roman"/>
              <w:sz w:val="24"/>
              <w:szCs w:val="24"/>
              <w:lang w:val="es-EC"/>
            </w:rPr>
            <w:fldChar w:fldCharType="end"/>
          </w:r>
        </w:sdtContent>
      </w:sdt>
      <w:r w:rsidRPr="00736C80">
        <w:rPr>
          <w:rFonts w:ascii="Times New Roman" w:hAnsi="Times New Roman" w:cs="Times New Roman"/>
          <w:sz w:val="24"/>
          <w:szCs w:val="24"/>
          <w:lang w:val="es-EC"/>
        </w:rPr>
        <w:t xml:space="preserve"> en su trabajo de investigación </w:t>
      </w:r>
      <w:r w:rsidR="000D0AFC">
        <w:rPr>
          <w:rFonts w:ascii="Times New Roman" w:hAnsi="Times New Roman" w:cs="Times New Roman"/>
          <w:sz w:val="24"/>
          <w:szCs w:val="24"/>
          <w:lang w:val="es-EC"/>
        </w:rPr>
        <w:t xml:space="preserve">evaluaron </w:t>
      </w:r>
      <w:r>
        <w:rPr>
          <w:rFonts w:ascii="Times New Roman" w:hAnsi="Times New Roman" w:cs="Times New Roman"/>
          <w:sz w:val="24"/>
          <w:szCs w:val="24"/>
          <w:lang w:val="es-EC"/>
        </w:rPr>
        <w:t>varios métodos de control obteniendo resultados del control bilógico con el 54</w:t>
      </w:r>
      <w:r w:rsidR="007B412C">
        <w:rPr>
          <w:rFonts w:ascii="Times New Roman" w:hAnsi="Times New Roman" w:cs="Times New Roman"/>
          <w:sz w:val="24"/>
          <w:szCs w:val="24"/>
          <w:lang w:val="es-EC"/>
        </w:rPr>
        <w:t xml:space="preserve"> </w:t>
      </w:r>
      <w:r>
        <w:rPr>
          <w:rFonts w:ascii="Times New Roman" w:hAnsi="Times New Roman" w:cs="Times New Roman"/>
          <w:sz w:val="24"/>
          <w:szCs w:val="24"/>
          <w:lang w:val="es-EC"/>
        </w:rPr>
        <w:t>% de eficacia seguido de prácticas culturales con el 21</w:t>
      </w:r>
      <w:r w:rsidR="007B412C">
        <w:rPr>
          <w:rFonts w:ascii="Times New Roman" w:hAnsi="Times New Roman" w:cs="Times New Roman"/>
          <w:sz w:val="24"/>
          <w:szCs w:val="24"/>
          <w:lang w:val="es-EC"/>
        </w:rPr>
        <w:t xml:space="preserve"> </w:t>
      </w:r>
      <w:r>
        <w:rPr>
          <w:rFonts w:ascii="Times New Roman" w:hAnsi="Times New Roman" w:cs="Times New Roman"/>
          <w:sz w:val="24"/>
          <w:szCs w:val="24"/>
          <w:lang w:val="es-EC"/>
        </w:rPr>
        <w:t>% y control químico con apenas el 8</w:t>
      </w:r>
      <w:r w:rsidR="007B412C">
        <w:rPr>
          <w:rFonts w:ascii="Times New Roman" w:hAnsi="Times New Roman" w:cs="Times New Roman"/>
          <w:sz w:val="24"/>
          <w:szCs w:val="24"/>
          <w:lang w:val="es-EC"/>
        </w:rPr>
        <w:t xml:space="preserve"> </w:t>
      </w:r>
      <w:r>
        <w:rPr>
          <w:rFonts w:ascii="Times New Roman" w:hAnsi="Times New Roman" w:cs="Times New Roman"/>
          <w:sz w:val="24"/>
          <w:szCs w:val="24"/>
          <w:lang w:val="es-EC"/>
        </w:rPr>
        <w:t>%; resaltan la determinación que el efecto principal se debe a la inducción de resistencia vegetal por la formación de metabolitos por parte de los microorganismos evaluados.</w:t>
      </w:r>
      <w:r w:rsidR="00CA2A3B">
        <w:rPr>
          <w:rFonts w:ascii="Times New Roman" w:hAnsi="Times New Roman" w:cs="Times New Roman"/>
          <w:sz w:val="24"/>
          <w:szCs w:val="24"/>
          <w:lang w:val="es-EC"/>
        </w:rPr>
        <w:t xml:space="preserve"> </w:t>
      </w:r>
    </w:p>
    <w:p w14:paraId="044759CB" w14:textId="77777777" w:rsidR="00E24A96" w:rsidRDefault="00E24A96" w:rsidP="00E24A96">
      <w:pPr>
        <w:spacing w:line="360" w:lineRule="auto"/>
        <w:jc w:val="both"/>
        <w:rPr>
          <w:rFonts w:ascii="Times New Roman" w:hAnsi="Times New Roman" w:cs="Times New Roman"/>
          <w:sz w:val="24"/>
          <w:szCs w:val="24"/>
        </w:rPr>
      </w:pPr>
    </w:p>
    <w:p w14:paraId="31995D42" w14:textId="35500CD3" w:rsidR="00846782" w:rsidRDefault="006C3C4B" w:rsidP="00846782">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Hernández </w:t>
      </w:r>
      <w:r w:rsidRPr="00846782">
        <w:rPr>
          <w:rFonts w:ascii="Times New Roman" w:hAnsi="Times New Roman" w:cs="Times New Roman"/>
          <w:i/>
          <w:iCs/>
          <w:sz w:val="24"/>
          <w:szCs w:val="24"/>
          <w:lang w:val="es-EC"/>
        </w:rPr>
        <w:t>et al</w:t>
      </w:r>
      <w:r>
        <w:rPr>
          <w:rFonts w:ascii="Times New Roman" w:hAnsi="Times New Roman" w:cs="Times New Roman"/>
          <w:sz w:val="24"/>
          <w:szCs w:val="24"/>
          <w:lang w:val="es-EC"/>
        </w:rPr>
        <w:t xml:space="preserve">., </w:t>
      </w:r>
      <w:sdt>
        <w:sdtPr>
          <w:rPr>
            <w:rFonts w:ascii="Times New Roman" w:hAnsi="Times New Roman" w:cs="Times New Roman"/>
            <w:sz w:val="24"/>
            <w:szCs w:val="24"/>
          </w:rPr>
          <w:id w:val="1373575945"/>
          <w:citation/>
        </w:sdtPr>
        <w:sdtEndPr/>
        <w:sdtContent>
          <w:r w:rsidR="007B226A">
            <w:rPr>
              <w:rFonts w:ascii="Times New Roman" w:hAnsi="Times New Roman" w:cs="Times New Roman"/>
              <w:sz w:val="24"/>
              <w:szCs w:val="24"/>
            </w:rPr>
            <w:fldChar w:fldCharType="begin"/>
          </w:r>
          <w:r w:rsidR="007B226A">
            <w:rPr>
              <w:rFonts w:ascii="Times New Roman" w:hAnsi="Times New Roman" w:cs="Times New Roman"/>
              <w:sz w:val="24"/>
              <w:szCs w:val="24"/>
              <w:lang w:val="es-MX"/>
            </w:rPr>
            <w:instrText xml:space="preserve"> CITATION Her05 \l 2058 </w:instrText>
          </w:r>
          <w:r w:rsidR="007B226A">
            <w:rPr>
              <w:rFonts w:ascii="Times New Roman" w:hAnsi="Times New Roman" w:cs="Times New Roman"/>
              <w:sz w:val="24"/>
              <w:szCs w:val="24"/>
            </w:rPr>
            <w:fldChar w:fldCharType="separate"/>
          </w:r>
          <w:r w:rsidR="001B1344" w:rsidRPr="001B1344">
            <w:rPr>
              <w:rFonts w:ascii="Times New Roman" w:hAnsi="Times New Roman" w:cs="Times New Roman"/>
              <w:noProof/>
              <w:sz w:val="24"/>
              <w:szCs w:val="24"/>
              <w:lang w:val="es-MX"/>
            </w:rPr>
            <w:t>(36)</w:t>
          </w:r>
          <w:r w:rsidR="007B226A">
            <w:rPr>
              <w:rFonts w:ascii="Times New Roman" w:hAnsi="Times New Roman" w:cs="Times New Roman"/>
              <w:sz w:val="24"/>
              <w:szCs w:val="24"/>
            </w:rPr>
            <w:fldChar w:fldCharType="end"/>
          </w:r>
        </w:sdtContent>
      </w:sdt>
      <w:r w:rsidR="00846782">
        <w:rPr>
          <w:rFonts w:ascii="Times New Roman" w:hAnsi="Times New Roman" w:cs="Times New Roman"/>
          <w:sz w:val="24"/>
          <w:szCs w:val="24"/>
        </w:rPr>
        <w:t xml:space="preserve"> </w:t>
      </w:r>
      <w:r>
        <w:rPr>
          <w:rFonts w:ascii="Times New Roman" w:hAnsi="Times New Roman" w:cs="Times New Roman"/>
          <w:sz w:val="24"/>
          <w:szCs w:val="24"/>
        </w:rPr>
        <w:t xml:space="preserve">en su estudio sobre el </w:t>
      </w:r>
      <w:r w:rsidR="005B6C92">
        <w:rPr>
          <w:rFonts w:ascii="Times New Roman" w:hAnsi="Times New Roman" w:cs="Times New Roman"/>
          <w:sz w:val="24"/>
          <w:szCs w:val="24"/>
        </w:rPr>
        <w:t>p</w:t>
      </w:r>
      <w:r w:rsidR="005B6C92" w:rsidRPr="006C3C4B">
        <w:rPr>
          <w:rFonts w:ascii="Times New Roman" w:hAnsi="Times New Roman" w:cs="Times New Roman"/>
          <w:sz w:val="24"/>
          <w:szCs w:val="24"/>
        </w:rPr>
        <w:t xml:space="preserve">otencial </w:t>
      </w:r>
      <w:r w:rsidRPr="006C3C4B">
        <w:rPr>
          <w:rFonts w:ascii="Times New Roman" w:hAnsi="Times New Roman" w:cs="Times New Roman"/>
          <w:sz w:val="24"/>
          <w:szCs w:val="24"/>
        </w:rPr>
        <w:t xml:space="preserve">del </w:t>
      </w:r>
      <w:r>
        <w:rPr>
          <w:rFonts w:ascii="Times New Roman" w:hAnsi="Times New Roman" w:cs="Times New Roman"/>
          <w:sz w:val="24"/>
          <w:szCs w:val="24"/>
        </w:rPr>
        <w:t>q</w:t>
      </w:r>
      <w:r w:rsidRPr="006C3C4B">
        <w:rPr>
          <w:rFonts w:ascii="Times New Roman" w:hAnsi="Times New Roman" w:cs="Times New Roman"/>
          <w:sz w:val="24"/>
          <w:szCs w:val="24"/>
        </w:rPr>
        <w:t xml:space="preserve">uitosano en el </w:t>
      </w:r>
      <w:r>
        <w:rPr>
          <w:rFonts w:ascii="Times New Roman" w:hAnsi="Times New Roman" w:cs="Times New Roman"/>
          <w:sz w:val="24"/>
          <w:szCs w:val="24"/>
        </w:rPr>
        <w:t>c</w:t>
      </w:r>
      <w:r w:rsidRPr="006C3C4B">
        <w:rPr>
          <w:rFonts w:ascii="Times New Roman" w:hAnsi="Times New Roman" w:cs="Times New Roman"/>
          <w:sz w:val="24"/>
          <w:szCs w:val="24"/>
        </w:rPr>
        <w:t xml:space="preserve">ontrol de las </w:t>
      </w:r>
      <w:r>
        <w:rPr>
          <w:rFonts w:ascii="Times New Roman" w:hAnsi="Times New Roman" w:cs="Times New Roman"/>
          <w:sz w:val="24"/>
          <w:szCs w:val="24"/>
        </w:rPr>
        <w:t>e</w:t>
      </w:r>
      <w:r w:rsidRPr="006C3C4B">
        <w:rPr>
          <w:rFonts w:ascii="Times New Roman" w:hAnsi="Times New Roman" w:cs="Times New Roman"/>
          <w:sz w:val="24"/>
          <w:szCs w:val="24"/>
        </w:rPr>
        <w:t>nfermedades</w:t>
      </w:r>
      <w:r>
        <w:rPr>
          <w:rFonts w:ascii="Times New Roman" w:hAnsi="Times New Roman" w:cs="Times New Roman"/>
          <w:sz w:val="24"/>
          <w:szCs w:val="24"/>
        </w:rPr>
        <w:t xml:space="preserve"> postcosecha demostró </w:t>
      </w:r>
      <w:r w:rsidR="00846782">
        <w:rPr>
          <w:rFonts w:ascii="Times New Roman" w:hAnsi="Times New Roman" w:cs="Times New Roman"/>
          <w:sz w:val="24"/>
          <w:szCs w:val="24"/>
          <w:lang w:val="es-EC"/>
        </w:rPr>
        <w:t>el uso de</w:t>
      </w:r>
      <w:r>
        <w:rPr>
          <w:rFonts w:ascii="Times New Roman" w:hAnsi="Times New Roman" w:cs="Times New Roman"/>
          <w:sz w:val="24"/>
          <w:szCs w:val="24"/>
          <w:lang w:val="es-EC"/>
        </w:rPr>
        <w:t>l</w:t>
      </w:r>
      <w:r w:rsidR="00846782">
        <w:rPr>
          <w:rFonts w:ascii="Times New Roman" w:hAnsi="Times New Roman" w:cs="Times New Roman"/>
          <w:sz w:val="24"/>
          <w:szCs w:val="24"/>
          <w:lang w:val="es-EC"/>
        </w:rPr>
        <w:t xml:space="preserve"> </w:t>
      </w:r>
      <w:r>
        <w:rPr>
          <w:rFonts w:ascii="Times New Roman" w:hAnsi="Times New Roman" w:cs="Times New Roman"/>
          <w:sz w:val="24"/>
          <w:szCs w:val="24"/>
          <w:lang w:val="es-EC"/>
        </w:rPr>
        <w:t>quitosano</w:t>
      </w:r>
      <w:r w:rsidR="00846782" w:rsidRPr="004A56F3">
        <w:rPr>
          <w:rFonts w:ascii="Times New Roman" w:hAnsi="Times New Roman" w:cs="Times New Roman"/>
          <w:sz w:val="24"/>
          <w:szCs w:val="24"/>
          <w:lang w:val="es-EC"/>
        </w:rPr>
        <w:t xml:space="preserve"> </w:t>
      </w:r>
      <w:r w:rsidR="00846782">
        <w:rPr>
          <w:rFonts w:ascii="Times New Roman" w:hAnsi="Times New Roman" w:cs="Times New Roman"/>
          <w:sz w:val="24"/>
          <w:szCs w:val="24"/>
          <w:lang w:val="es-EC"/>
        </w:rPr>
        <w:t xml:space="preserve">como </w:t>
      </w:r>
      <w:r w:rsidR="00846782" w:rsidRPr="004A56F3">
        <w:rPr>
          <w:rFonts w:ascii="Times New Roman" w:hAnsi="Times New Roman" w:cs="Times New Roman"/>
          <w:sz w:val="24"/>
          <w:szCs w:val="24"/>
          <w:lang w:val="es-EC"/>
        </w:rPr>
        <w:t>induc</w:t>
      </w:r>
      <w:r w:rsidR="00846782">
        <w:rPr>
          <w:rFonts w:ascii="Times New Roman" w:hAnsi="Times New Roman" w:cs="Times New Roman"/>
          <w:sz w:val="24"/>
          <w:szCs w:val="24"/>
          <w:lang w:val="es-EC"/>
        </w:rPr>
        <w:t>tor</w:t>
      </w:r>
      <w:r w:rsidR="00846782" w:rsidRPr="004A56F3">
        <w:rPr>
          <w:rFonts w:ascii="Times New Roman" w:hAnsi="Times New Roman" w:cs="Times New Roman"/>
          <w:sz w:val="24"/>
          <w:szCs w:val="24"/>
          <w:lang w:val="es-EC"/>
        </w:rPr>
        <w:t xml:space="preserve"> de resistencia</w:t>
      </w:r>
      <w:r w:rsidR="00846782">
        <w:rPr>
          <w:rFonts w:ascii="Times New Roman" w:hAnsi="Times New Roman" w:cs="Times New Roman"/>
          <w:sz w:val="24"/>
          <w:szCs w:val="24"/>
          <w:lang w:val="es-EC"/>
        </w:rPr>
        <w:t xml:space="preserve"> </w:t>
      </w:r>
      <w:r w:rsidR="00846782" w:rsidRPr="004A56F3">
        <w:rPr>
          <w:rFonts w:ascii="Times New Roman" w:hAnsi="Times New Roman" w:cs="Times New Roman"/>
          <w:sz w:val="24"/>
          <w:szCs w:val="24"/>
          <w:lang w:val="es-EC"/>
        </w:rPr>
        <w:t>vegetal</w:t>
      </w:r>
      <w:r w:rsidR="003F1A40">
        <w:rPr>
          <w:rFonts w:ascii="Times New Roman" w:hAnsi="Times New Roman" w:cs="Times New Roman"/>
          <w:sz w:val="24"/>
          <w:szCs w:val="24"/>
          <w:lang w:val="es-EC"/>
        </w:rPr>
        <w:t xml:space="preserve"> y además recalca que este la valoración de este efecto</w:t>
      </w:r>
      <w:r w:rsidR="00846782">
        <w:rPr>
          <w:rFonts w:ascii="Times New Roman" w:hAnsi="Times New Roman" w:cs="Times New Roman"/>
          <w:sz w:val="24"/>
          <w:szCs w:val="24"/>
          <w:lang w:val="es-EC"/>
        </w:rPr>
        <w:t xml:space="preserve"> no </w:t>
      </w:r>
      <w:r>
        <w:rPr>
          <w:rFonts w:ascii="Times New Roman" w:hAnsi="Times New Roman" w:cs="Times New Roman"/>
          <w:sz w:val="24"/>
          <w:szCs w:val="24"/>
          <w:lang w:val="es-EC"/>
        </w:rPr>
        <w:t>es</w:t>
      </w:r>
      <w:r w:rsidR="00846782">
        <w:rPr>
          <w:rFonts w:ascii="Times New Roman" w:hAnsi="Times New Roman" w:cs="Times New Roman"/>
          <w:sz w:val="24"/>
          <w:szCs w:val="24"/>
          <w:lang w:val="es-EC"/>
        </w:rPr>
        <w:t xml:space="preserve"> r</w:t>
      </w:r>
      <w:r w:rsidR="00846782" w:rsidRPr="004A56F3">
        <w:rPr>
          <w:rFonts w:ascii="Times New Roman" w:hAnsi="Times New Roman" w:cs="Times New Roman"/>
          <w:sz w:val="24"/>
          <w:szCs w:val="24"/>
          <w:lang w:val="es-EC"/>
        </w:rPr>
        <w:t>eciente</w:t>
      </w:r>
      <w:r>
        <w:rPr>
          <w:rFonts w:ascii="Times New Roman" w:hAnsi="Times New Roman" w:cs="Times New Roman"/>
          <w:sz w:val="24"/>
          <w:szCs w:val="24"/>
          <w:lang w:val="es-EC"/>
        </w:rPr>
        <w:t xml:space="preserve"> y</w:t>
      </w:r>
      <w:r w:rsidR="003F1A40">
        <w:rPr>
          <w:rFonts w:ascii="Times New Roman" w:hAnsi="Times New Roman" w:cs="Times New Roman"/>
          <w:sz w:val="24"/>
          <w:szCs w:val="24"/>
          <w:lang w:val="es-EC"/>
        </w:rPr>
        <w:t xml:space="preserve"> existen</w:t>
      </w:r>
      <w:r w:rsidR="00846782">
        <w:rPr>
          <w:rFonts w:ascii="Times New Roman" w:hAnsi="Times New Roman" w:cs="Times New Roman"/>
          <w:sz w:val="24"/>
          <w:szCs w:val="24"/>
          <w:lang w:val="es-EC"/>
        </w:rPr>
        <w:t xml:space="preserve"> varios </w:t>
      </w:r>
      <w:r>
        <w:rPr>
          <w:rFonts w:ascii="Times New Roman" w:hAnsi="Times New Roman" w:cs="Times New Roman"/>
          <w:sz w:val="24"/>
          <w:szCs w:val="24"/>
          <w:lang w:val="es-EC"/>
        </w:rPr>
        <w:t>trabaj</w:t>
      </w:r>
      <w:r w:rsidR="00846782">
        <w:rPr>
          <w:rFonts w:ascii="Times New Roman" w:hAnsi="Times New Roman" w:cs="Times New Roman"/>
          <w:sz w:val="24"/>
          <w:szCs w:val="24"/>
          <w:lang w:val="es-EC"/>
        </w:rPr>
        <w:t xml:space="preserve">os </w:t>
      </w:r>
      <w:r w:rsidR="003F1A40">
        <w:rPr>
          <w:rFonts w:ascii="Times New Roman" w:hAnsi="Times New Roman" w:cs="Times New Roman"/>
          <w:sz w:val="24"/>
          <w:szCs w:val="24"/>
          <w:lang w:val="es-EC"/>
        </w:rPr>
        <w:t xml:space="preserve">investigativos </w:t>
      </w:r>
      <w:r w:rsidR="00846782">
        <w:rPr>
          <w:rFonts w:ascii="Times New Roman" w:hAnsi="Times New Roman" w:cs="Times New Roman"/>
          <w:sz w:val="24"/>
          <w:szCs w:val="24"/>
          <w:lang w:val="es-EC"/>
        </w:rPr>
        <w:t xml:space="preserve">que demuestran </w:t>
      </w:r>
      <w:r w:rsidR="00846782" w:rsidRPr="004A56F3">
        <w:rPr>
          <w:rFonts w:ascii="Times New Roman" w:hAnsi="Times New Roman" w:cs="Times New Roman"/>
          <w:sz w:val="24"/>
          <w:szCs w:val="24"/>
          <w:lang w:val="es-EC"/>
        </w:rPr>
        <w:t xml:space="preserve">el efecto </w:t>
      </w:r>
      <w:r w:rsidR="00846782">
        <w:rPr>
          <w:rFonts w:ascii="Times New Roman" w:hAnsi="Times New Roman" w:cs="Times New Roman"/>
          <w:sz w:val="24"/>
          <w:szCs w:val="24"/>
          <w:lang w:val="es-EC"/>
        </w:rPr>
        <w:t xml:space="preserve">elicitor </w:t>
      </w:r>
      <w:r w:rsidR="00846782" w:rsidRPr="004A56F3">
        <w:rPr>
          <w:rFonts w:ascii="Times New Roman" w:hAnsi="Times New Roman" w:cs="Times New Roman"/>
          <w:sz w:val="24"/>
          <w:szCs w:val="24"/>
          <w:lang w:val="es-EC"/>
        </w:rPr>
        <w:t>producido como</w:t>
      </w:r>
      <w:r w:rsidR="00846782">
        <w:rPr>
          <w:rFonts w:ascii="Times New Roman" w:hAnsi="Times New Roman" w:cs="Times New Roman"/>
          <w:sz w:val="24"/>
          <w:szCs w:val="24"/>
          <w:lang w:val="es-EC"/>
        </w:rPr>
        <w:t xml:space="preserve"> </w:t>
      </w:r>
      <w:r w:rsidR="00846782" w:rsidRPr="004A56F3">
        <w:rPr>
          <w:rFonts w:ascii="Times New Roman" w:hAnsi="Times New Roman" w:cs="Times New Roman"/>
          <w:sz w:val="24"/>
          <w:szCs w:val="24"/>
          <w:lang w:val="es-EC"/>
        </w:rPr>
        <w:t xml:space="preserve">respuesta a la infección </w:t>
      </w:r>
      <w:r>
        <w:rPr>
          <w:rFonts w:ascii="Times New Roman" w:hAnsi="Times New Roman" w:cs="Times New Roman"/>
          <w:sz w:val="24"/>
          <w:szCs w:val="24"/>
          <w:lang w:val="es-EC"/>
        </w:rPr>
        <w:t xml:space="preserve">de patógenos, </w:t>
      </w:r>
      <w:r w:rsidR="00846782" w:rsidRPr="004A56F3">
        <w:rPr>
          <w:rFonts w:ascii="Times New Roman" w:hAnsi="Times New Roman" w:cs="Times New Roman"/>
          <w:sz w:val="24"/>
          <w:szCs w:val="24"/>
          <w:lang w:val="es-EC"/>
        </w:rPr>
        <w:t>relacionados con la reducción de la</w:t>
      </w:r>
      <w:r w:rsidR="00846782">
        <w:rPr>
          <w:rFonts w:ascii="Times New Roman" w:hAnsi="Times New Roman" w:cs="Times New Roman"/>
          <w:sz w:val="24"/>
          <w:szCs w:val="24"/>
          <w:lang w:val="es-EC"/>
        </w:rPr>
        <w:t xml:space="preserve"> </w:t>
      </w:r>
      <w:r w:rsidR="00846782" w:rsidRPr="004A56F3">
        <w:rPr>
          <w:rFonts w:ascii="Times New Roman" w:hAnsi="Times New Roman" w:cs="Times New Roman"/>
          <w:sz w:val="24"/>
          <w:szCs w:val="24"/>
          <w:lang w:val="es-EC"/>
        </w:rPr>
        <w:t>maceración celular</w:t>
      </w:r>
      <w:r>
        <w:rPr>
          <w:rFonts w:ascii="Times New Roman" w:hAnsi="Times New Roman" w:cs="Times New Roman"/>
          <w:sz w:val="24"/>
          <w:szCs w:val="24"/>
          <w:lang w:val="es-EC"/>
        </w:rPr>
        <w:t xml:space="preserve"> y la</w:t>
      </w:r>
      <w:r w:rsidR="00846782">
        <w:rPr>
          <w:rFonts w:ascii="Times New Roman" w:hAnsi="Times New Roman" w:cs="Times New Roman"/>
          <w:sz w:val="24"/>
          <w:szCs w:val="24"/>
          <w:lang w:val="es-EC"/>
        </w:rPr>
        <w:t xml:space="preserve"> </w:t>
      </w:r>
      <w:r w:rsidR="00846782" w:rsidRPr="004A56F3">
        <w:rPr>
          <w:rFonts w:ascii="Times New Roman" w:hAnsi="Times New Roman" w:cs="Times New Roman"/>
          <w:sz w:val="24"/>
          <w:szCs w:val="24"/>
          <w:lang w:val="es-EC"/>
        </w:rPr>
        <w:t>producción de hidrolasas antifúngicas</w:t>
      </w:r>
      <w:r w:rsidR="00846782">
        <w:rPr>
          <w:rFonts w:ascii="Times New Roman" w:hAnsi="Times New Roman" w:cs="Times New Roman"/>
          <w:sz w:val="24"/>
          <w:szCs w:val="24"/>
          <w:lang w:val="es-EC"/>
        </w:rPr>
        <w:t xml:space="preserve"> </w:t>
      </w:r>
      <w:r w:rsidR="00846782" w:rsidRPr="004A56F3">
        <w:rPr>
          <w:rFonts w:ascii="Times New Roman" w:hAnsi="Times New Roman" w:cs="Times New Roman"/>
          <w:sz w:val="24"/>
          <w:szCs w:val="24"/>
          <w:lang w:val="es-EC"/>
        </w:rPr>
        <w:t>que actúan directamente sobre la pared celular del patógeno</w:t>
      </w:r>
      <w:r w:rsidR="00846782">
        <w:rPr>
          <w:rFonts w:ascii="Times New Roman" w:hAnsi="Times New Roman" w:cs="Times New Roman"/>
          <w:sz w:val="24"/>
          <w:szCs w:val="24"/>
          <w:lang w:val="es-EC"/>
        </w:rPr>
        <w:t>, demostrando eficacia contra patógenos</w:t>
      </w:r>
      <w:r>
        <w:rPr>
          <w:rFonts w:ascii="Times New Roman" w:hAnsi="Times New Roman" w:cs="Times New Roman"/>
          <w:sz w:val="24"/>
          <w:szCs w:val="24"/>
          <w:lang w:val="es-EC"/>
        </w:rPr>
        <w:t>.</w:t>
      </w:r>
    </w:p>
    <w:p w14:paraId="24D4AF79" w14:textId="639B7F05" w:rsidR="004C6A9A" w:rsidRDefault="004C6A9A" w:rsidP="00E24A96">
      <w:pPr>
        <w:spacing w:line="360" w:lineRule="auto"/>
        <w:jc w:val="both"/>
        <w:rPr>
          <w:rFonts w:ascii="Times New Roman" w:hAnsi="Times New Roman" w:cs="Times New Roman"/>
          <w:sz w:val="24"/>
          <w:szCs w:val="24"/>
        </w:rPr>
      </w:pPr>
    </w:p>
    <w:p w14:paraId="496CDA76" w14:textId="543DE653" w:rsidR="00F12F22" w:rsidRPr="00F93F8D" w:rsidRDefault="00F12F22" w:rsidP="00F12F22">
      <w:pPr>
        <w:spacing w:line="360" w:lineRule="auto"/>
        <w:jc w:val="both"/>
        <w:rPr>
          <w:rFonts w:ascii="Times New Roman" w:hAnsi="Times New Roman" w:cs="Times New Roman"/>
          <w:sz w:val="24"/>
          <w:szCs w:val="24"/>
          <w:lang w:val="es-EC"/>
        </w:rPr>
      </w:pPr>
      <w:r w:rsidRPr="00F93F8D">
        <w:rPr>
          <w:rFonts w:ascii="Times New Roman" w:hAnsi="Times New Roman" w:cs="Times New Roman"/>
          <w:sz w:val="24"/>
          <w:szCs w:val="24"/>
          <w:lang w:val="es-EC"/>
        </w:rPr>
        <w:t xml:space="preserve">Rodríguez </w:t>
      </w:r>
      <w:r w:rsidRPr="00F93F8D">
        <w:rPr>
          <w:rFonts w:ascii="Times New Roman" w:hAnsi="Times New Roman" w:cs="Times New Roman"/>
          <w:i/>
          <w:iCs/>
          <w:sz w:val="24"/>
          <w:szCs w:val="24"/>
          <w:lang w:val="es-EC"/>
        </w:rPr>
        <w:t>et al</w:t>
      </w:r>
      <w:r w:rsidRPr="00F93F8D">
        <w:rPr>
          <w:rFonts w:ascii="Times New Roman" w:hAnsi="Times New Roman" w:cs="Times New Roman"/>
          <w:sz w:val="24"/>
          <w:szCs w:val="24"/>
          <w:lang w:val="es-EC"/>
        </w:rPr>
        <w:t>.,</w:t>
      </w:r>
      <w:sdt>
        <w:sdtPr>
          <w:rPr>
            <w:rFonts w:ascii="Times New Roman" w:hAnsi="Times New Roman" w:cs="Times New Roman"/>
            <w:sz w:val="24"/>
            <w:szCs w:val="24"/>
            <w:lang w:val="es-EC"/>
          </w:rPr>
          <w:id w:val="803892874"/>
          <w:citation/>
        </w:sdtPr>
        <w:sdtEndPr/>
        <w:sdtContent>
          <w:r w:rsidRPr="00F93F8D">
            <w:rPr>
              <w:rFonts w:ascii="Times New Roman" w:hAnsi="Times New Roman" w:cs="Times New Roman"/>
              <w:sz w:val="24"/>
              <w:szCs w:val="24"/>
              <w:lang w:val="es-EC"/>
            </w:rPr>
            <w:fldChar w:fldCharType="begin"/>
          </w:r>
          <w:r w:rsidRPr="00F93F8D">
            <w:rPr>
              <w:rFonts w:ascii="Times New Roman" w:hAnsi="Times New Roman" w:cs="Times New Roman"/>
              <w:sz w:val="24"/>
              <w:szCs w:val="24"/>
              <w:lang w:val="es-MX"/>
            </w:rPr>
            <w:instrText xml:space="preserve"> CITATION Rod19 \l 2058 </w:instrText>
          </w:r>
          <w:r w:rsidRPr="00F93F8D">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(37)</w:t>
          </w:r>
          <w:r w:rsidRPr="00F93F8D">
            <w:rPr>
              <w:rFonts w:ascii="Times New Roman" w:hAnsi="Times New Roman" w:cs="Times New Roman"/>
              <w:sz w:val="24"/>
              <w:szCs w:val="24"/>
              <w:lang w:val="es-EC"/>
            </w:rPr>
            <w:fldChar w:fldCharType="end"/>
          </w:r>
        </w:sdtContent>
      </w:sdt>
      <w:r w:rsidRPr="00F93F8D">
        <w:rPr>
          <w:rFonts w:ascii="Times New Roman" w:hAnsi="Times New Roman" w:cs="Times New Roman"/>
          <w:sz w:val="24"/>
          <w:szCs w:val="24"/>
          <w:lang w:val="es-EC"/>
        </w:rPr>
        <w:t xml:space="preserve"> en su trabajo evaluaron varias concentraciones de quitosano (0.01, 0.05, 0.1 y 0.25</w:t>
      </w:r>
      <w:r w:rsidR="007B412C">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 empleando materia prima de bajo peso molecular (cp</w:t>
      </w:r>
      <w:r w:rsidR="007B412C">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 20</w:t>
      </w:r>
      <w:r w:rsidR="007B412C">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w:t>
      </w:r>
      <w:r w:rsidR="007B412C">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300, 75</w:t>
      </w:r>
      <w:r w:rsidR="007B412C">
        <w:rPr>
          <w:rFonts w:ascii="Times New Roman" w:hAnsi="Times New Roman" w:cs="Times New Roman"/>
          <w:sz w:val="24"/>
          <w:szCs w:val="24"/>
          <w:lang w:val="es-EC"/>
        </w:rPr>
        <w:t xml:space="preserve"> – </w:t>
      </w:r>
      <w:r w:rsidRPr="00F93F8D">
        <w:rPr>
          <w:rFonts w:ascii="Times New Roman" w:hAnsi="Times New Roman" w:cs="Times New Roman"/>
          <w:sz w:val="24"/>
          <w:szCs w:val="24"/>
          <w:lang w:val="es-EC"/>
        </w:rPr>
        <w:t>85</w:t>
      </w:r>
      <w:r w:rsidR="007B412C">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 desacetilación) obteniendo una reducción estadísticamente significativa en el daño foliar y la germinación de esporas en plantas tratadas con 0.01</w:t>
      </w:r>
      <w:r w:rsidR="007B412C">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 xml:space="preserve">% de quitosano (hasta un </w:t>
      </w:r>
      <w:r w:rsidR="006B1DE6">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80</w:t>
      </w:r>
      <w:r w:rsidR="007B412C">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 en comparación con el control.</w:t>
      </w:r>
    </w:p>
    <w:p w14:paraId="5C92FCC1" w14:textId="77777777" w:rsidR="005A21D6" w:rsidRPr="00381344" w:rsidRDefault="005A21D6" w:rsidP="00F12F22">
      <w:pPr>
        <w:spacing w:line="360" w:lineRule="auto"/>
        <w:jc w:val="both"/>
        <w:rPr>
          <w:rFonts w:ascii="Times New Roman" w:hAnsi="Times New Roman" w:cs="Times New Roman"/>
          <w:sz w:val="24"/>
          <w:szCs w:val="24"/>
          <w:highlight w:val="lightGray"/>
          <w:lang w:val="es-EC"/>
        </w:rPr>
      </w:pPr>
    </w:p>
    <w:p w14:paraId="6565DFEC" w14:textId="1B192851" w:rsidR="005A21D6" w:rsidRPr="00381344" w:rsidRDefault="005A21D6" w:rsidP="00C47EE8">
      <w:pPr>
        <w:spacing w:line="360" w:lineRule="auto"/>
        <w:jc w:val="both"/>
        <w:rPr>
          <w:rFonts w:ascii="Times New Roman" w:hAnsi="Times New Roman" w:cs="Times New Roman"/>
          <w:sz w:val="24"/>
          <w:szCs w:val="24"/>
          <w:lang w:val="es-EC"/>
        </w:rPr>
      </w:pPr>
      <w:r w:rsidRPr="00816B91">
        <w:rPr>
          <w:rFonts w:ascii="Times New Roman" w:hAnsi="Times New Roman" w:cs="Times New Roman"/>
          <w:sz w:val="24"/>
          <w:szCs w:val="24"/>
          <w:lang w:val="es-EC"/>
        </w:rPr>
        <w:t xml:space="preserve">Robles </w:t>
      </w:r>
      <w:r w:rsidRPr="00816B91">
        <w:rPr>
          <w:rFonts w:ascii="Times New Roman" w:hAnsi="Times New Roman" w:cs="Times New Roman"/>
          <w:i/>
          <w:iCs/>
          <w:sz w:val="24"/>
          <w:szCs w:val="24"/>
          <w:lang w:val="es-EC"/>
        </w:rPr>
        <w:t>et al</w:t>
      </w:r>
      <w:r w:rsidRPr="00816B91">
        <w:rPr>
          <w:rFonts w:ascii="Times New Roman" w:hAnsi="Times New Roman" w:cs="Times New Roman"/>
          <w:sz w:val="24"/>
          <w:szCs w:val="24"/>
          <w:lang w:val="es-EC"/>
        </w:rPr>
        <w:t>.,</w:t>
      </w:r>
      <w:sdt>
        <w:sdtPr>
          <w:rPr>
            <w:rFonts w:ascii="Times New Roman" w:hAnsi="Times New Roman" w:cs="Times New Roman"/>
            <w:sz w:val="24"/>
            <w:szCs w:val="24"/>
            <w:lang w:val="es-EC"/>
          </w:rPr>
          <w:id w:val="546877754"/>
          <w:citation/>
        </w:sdtPr>
        <w:sdtEndPr/>
        <w:sdtContent>
          <w:r w:rsidRPr="00816B91">
            <w:rPr>
              <w:rFonts w:ascii="Times New Roman" w:hAnsi="Times New Roman" w:cs="Times New Roman"/>
              <w:sz w:val="24"/>
              <w:szCs w:val="24"/>
              <w:lang w:val="es-EC"/>
            </w:rPr>
            <w:fldChar w:fldCharType="begin"/>
          </w:r>
          <w:r w:rsidRPr="00816B91">
            <w:rPr>
              <w:rFonts w:ascii="Times New Roman" w:hAnsi="Times New Roman" w:cs="Times New Roman"/>
              <w:sz w:val="24"/>
              <w:szCs w:val="24"/>
              <w:lang w:val="es-MX"/>
            </w:rPr>
            <w:instrText xml:space="preserve"> CITATION Rob11 \l 2058 </w:instrText>
          </w:r>
          <w:r w:rsidRPr="00816B91">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(38)</w:t>
          </w:r>
          <w:r w:rsidRPr="00816B91">
            <w:rPr>
              <w:rFonts w:ascii="Times New Roman" w:hAnsi="Times New Roman" w:cs="Times New Roman"/>
              <w:sz w:val="24"/>
              <w:szCs w:val="24"/>
              <w:lang w:val="es-EC"/>
            </w:rPr>
            <w:fldChar w:fldCharType="end"/>
          </w:r>
        </w:sdtContent>
      </w:sdt>
      <w:r w:rsidRPr="00816B91">
        <w:rPr>
          <w:rFonts w:ascii="Times New Roman" w:hAnsi="Times New Roman" w:cs="Times New Roman"/>
          <w:sz w:val="24"/>
          <w:szCs w:val="24"/>
          <w:lang w:val="es-EC"/>
        </w:rPr>
        <w:t xml:space="preserve"> en su investigación evaluaron </w:t>
      </w:r>
      <w:r w:rsidR="003F1A40">
        <w:rPr>
          <w:rFonts w:ascii="Times New Roman" w:hAnsi="Times New Roman" w:cs="Times New Roman"/>
          <w:sz w:val="24"/>
          <w:szCs w:val="24"/>
          <w:lang w:val="es-EC"/>
        </w:rPr>
        <w:t xml:space="preserve">en el cultivo de tomate </w:t>
      </w:r>
      <w:r w:rsidRPr="00816B91">
        <w:rPr>
          <w:rFonts w:ascii="Times New Roman" w:hAnsi="Times New Roman" w:cs="Times New Roman"/>
          <w:sz w:val="24"/>
          <w:szCs w:val="24"/>
          <w:lang w:val="es-EC"/>
        </w:rPr>
        <w:t>varios tratamientos que consistían en el uso de cuatro bacterias antagonistas</w:t>
      </w:r>
      <w:r w:rsidR="003F1A40">
        <w:rPr>
          <w:rFonts w:ascii="Times New Roman" w:hAnsi="Times New Roman" w:cs="Times New Roman"/>
          <w:sz w:val="24"/>
          <w:szCs w:val="24"/>
          <w:lang w:val="es-EC"/>
        </w:rPr>
        <w:t>:</w:t>
      </w:r>
      <w:r w:rsidRPr="00816B91">
        <w:rPr>
          <w:rFonts w:ascii="Times New Roman" w:hAnsi="Times New Roman" w:cs="Times New Roman"/>
          <w:sz w:val="24"/>
          <w:szCs w:val="24"/>
          <w:lang w:val="es-EC"/>
        </w:rPr>
        <w:t xml:space="preserve"> </w:t>
      </w:r>
      <w:r w:rsidRPr="00816B91">
        <w:rPr>
          <w:rFonts w:ascii="Times New Roman" w:hAnsi="Times New Roman" w:cs="Times New Roman"/>
          <w:i/>
          <w:iCs/>
          <w:sz w:val="24"/>
          <w:szCs w:val="24"/>
          <w:lang w:val="es-EC"/>
        </w:rPr>
        <w:t>Pseudomona aeruginosa</w:t>
      </w:r>
      <w:r w:rsidRPr="00816B91">
        <w:rPr>
          <w:rFonts w:ascii="Times New Roman" w:hAnsi="Times New Roman" w:cs="Times New Roman"/>
          <w:sz w:val="24"/>
          <w:szCs w:val="24"/>
          <w:lang w:val="es-EC"/>
        </w:rPr>
        <w:t xml:space="preserve">, </w:t>
      </w:r>
      <w:r w:rsidRPr="00816B91">
        <w:rPr>
          <w:rFonts w:ascii="Times New Roman" w:hAnsi="Times New Roman" w:cs="Times New Roman"/>
          <w:i/>
          <w:iCs/>
          <w:sz w:val="24"/>
          <w:szCs w:val="24"/>
          <w:lang w:val="es-EC"/>
        </w:rPr>
        <w:t>P. fluorescens</w:t>
      </w:r>
      <w:r w:rsidRPr="00816B91">
        <w:rPr>
          <w:rFonts w:ascii="Times New Roman" w:hAnsi="Times New Roman" w:cs="Times New Roman"/>
          <w:sz w:val="24"/>
          <w:szCs w:val="24"/>
          <w:lang w:val="es-EC"/>
        </w:rPr>
        <w:t xml:space="preserve">, </w:t>
      </w:r>
      <w:r w:rsidRPr="00816B91">
        <w:rPr>
          <w:rFonts w:ascii="Times New Roman" w:hAnsi="Times New Roman" w:cs="Times New Roman"/>
          <w:i/>
          <w:iCs/>
          <w:sz w:val="24"/>
          <w:szCs w:val="24"/>
          <w:lang w:val="es-EC"/>
        </w:rPr>
        <w:t>B</w:t>
      </w:r>
      <w:r w:rsidR="00C47EE8" w:rsidRPr="00816B91">
        <w:rPr>
          <w:rFonts w:ascii="Times New Roman" w:hAnsi="Times New Roman" w:cs="Times New Roman"/>
          <w:i/>
          <w:iCs/>
          <w:sz w:val="24"/>
          <w:szCs w:val="24"/>
          <w:lang w:val="es-EC"/>
        </w:rPr>
        <w:t>acillus</w:t>
      </w:r>
      <w:r w:rsidRPr="00816B91">
        <w:rPr>
          <w:rFonts w:ascii="Times New Roman" w:hAnsi="Times New Roman" w:cs="Times New Roman"/>
          <w:i/>
          <w:iCs/>
          <w:sz w:val="24"/>
          <w:szCs w:val="24"/>
          <w:lang w:val="es-EC"/>
        </w:rPr>
        <w:t xml:space="preserve"> subtilis</w:t>
      </w:r>
      <w:r w:rsidRPr="00816B91">
        <w:rPr>
          <w:rFonts w:ascii="Times New Roman" w:hAnsi="Times New Roman" w:cs="Times New Roman"/>
          <w:sz w:val="24"/>
          <w:szCs w:val="24"/>
          <w:lang w:val="es-EC"/>
        </w:rPr>
        <w:t xml:space="preserve">, </w:t>
      </w:r>
      <w:r w:rsidRPr="00816B91">
        <w:rPr>
          <w:rFonts w:ascii="Times New Roman" w:hAnsi="Times New Roman" w:cs="Times New Roman"/>
          <w:i/>
          <w:iCs/>
          <w:sz w:val="24"/>
          <w:szCs w:val="24"/>
          <w:lang w:val="es-EC"/>
        </w:rPr>
        <w:t>B</w:t>
      </w:r>
      <w:r w:rsidR="00C47EE8" w:rsidRPr="00816B91">
        <w:rPr>
          <w:rFonts w:ascii="Times New Roman" w:hAnsi="Times New Roman" w:cs="Times New Roman"/>
          <w:i/>
          <w:iCs/>
          <w:sz w:val="24"/>
          <w:szCs w:val="24"/>
          <w:lang w:val="es-EC"/>
        </w:rPr>
        <w:t>urkholderia</w:t>
      </w:r>
      <w:r w:rsidRPr="00816B91">
        <w:rPr>
          <w:rFonts w:ascii="Times New Roman" w:hAnsi="Times New Roman" w:cs="Times New Roman"/>
          <w:i/>
          <w:iCs/>
          <w:sz w:val="24"/>
          <w:szCs w:val="24"/>
          <w:lang w:val="es-EC"/>
        </w:rPr>
        <w:t xml:space="preserve"> cepacia</w:t>
      </w:r>
      <w:r w:rsidRPr="00816B91">
        <w:rPr>
          <w:rFonts w:ascii="Times New Roman" w:hAnsi="Times New Roman" w:cs="Times New Roman"/>
          <w:sz w:val="24"/>
          <w:szCs w:val="24"/>
          <w:lang w:val="es-EC"/>
        </w:rPr>
        <w:t xml:space="preserve">, </w:t>
      </w:r>
      <w:r w:rsidRPr="00816B91">
        <w:rPr>
          <w:rFonts w:ascii="Times New Roman" w:hAnsi="Times New Roman" w:cs="Times New Roman"/>
          <w:i/>
          <w:iCs/>
          <w:sz w:val="24"/>
          <w:szCs w:val="24"/>
          <w:lang w:val="es-EC"/>
        </w:rPr>
        <w:t>T</w:t>
      </w:r>
      <w:r w:rsidR="00C47EE8" w:rsidRPr="00816B91">
        <w:rPr>
          <w:rFonts w:ascii="Times New Roman" w:hAnsi="Times New Roman" w:cs="Times New Roman"/>
          <w:i/>
          <w:iCs/>
          <w:sz w:val="24"/>
          <w:szCs w:val="24"/>
          <w:lang w:val="es-EC"/>
        </w:rPr>
        <w:t>richoderma</w:t>
      </w:r>
      <w:r w:rsidRPr="00816B91">
        <w:rPr>
          <w:rFonts w:ascii="Times New Roman" w:hAnsi="Times New Roman" w:cs="Times New Roman"/>
          <w:i/>
          <w:iCs/>
          <w:sz w:val="24"/>
          <w:szCs w:val="24"/>
          <w:lang w:val="es-EC"/>
        </w:rPr>
        <w:t xml:space="preserve"> viride</w:t>
      </w:r>
      <w:r w:rsidRPr="00816B91">
        <w:rPr>
          <w:rFonts w:ascii="Times New Roman" w:hAnsi="Times New Roman" w:cs="Times New Roman"/>
          <w:sz w:val="24"/>
          <w:szCs w:val="24"/>
          <w:lang w:val="es-EC"/>
        </w:rPr>
        <w:t xml:space="preserve">, </w:t>
      </w:r>
      <w:r w:rsidR="003F1A40">
        <w:rPr>
          <w:rFonts w:ascii="Times New Roman" w:hAnsi="Times New Roman" w:cs="Times New Roman"/>
          <w:sz w:val="24"/>
          <w:szCs w:val="24"/>
          <w:lang w:val="es-EC"/>
        </w:rPr>
        <w:t xml:space="preserve">además de </w:t>
      </w:r>
      <w:r w:rsidRPr="00816B91">
        <w:rPr>
          <w:rFonts w:ascii="Times New Roman" w:hAnsi="Times New Roman" w:cs="Times New Roman"/>
          <w:sz w:val="24"/>
          <w:szCs w:val="24"/>
          <w:lang w:val="es-EC"/>
        </w:rPr>
        <w:t xml:space="preserve">Quitosana, </w:t>
      </w:r>
      <w:r w:rsidR="003F1A40">
        <w:rPr>
          <w:rFonts w:ascii="Times New Roman" w:hAnsi="Times New Roman" w:cs="Times New Roman"/>
          <w:sz w:val="24"/>
          <w:szCs w:val="24"/>
          <w:lang w:val="es-EC"/>
        </w:rPr>
        <w:t xml:space="preserve">y las moléculas químicos </w:t>
      </w:r>
      <w:r w:rsidRPr="00816B91">
        <w:rPr>
          <w:rFonts w:ascii="Times New Roman" w:hAnsi="Times New Roman" w:cs="Times New Roman"/>
          <w:sz w:val="24"/>
          <w:szCs w:val="24"/>
          <w:lang w:val="es-EC"/>
        </w:rPr>
        <w:t>Tebuconazol</w:t>
      </w:r>
      <w:r w:rsidR="00D666F2">
        <w:rPr>
          <w:rFonts w:ascii="Times New Roman" w:hAnsi="Times New Roman" w:cs="Times New Roman"/>
          <w:sz w:val="24"/>
          <w:szCs w:val="24"/>
          <w:lang w:val="es-EC"/>
        </w:rPr>
        <w:t xml:space="preserve"> y</w:t>
      </w:r>
      <w:r w:rsidR="00C47EE8" w:rsidRPr="00816B91">
        <w:rPr>
          <w:rFonts w:ascii="Times New Roman" w:hAnsi="Times New Roman" w:cs="Times New Roman"/>
          <w:sz w:val="24"/>
          <w:szCs w:val="24"/>
          <w:lang w:val="es-EC"/>
        </w:rPr>
        <w:t xml:space="preserve"> </w:t>
      </w:r>
      <w:r w:rsidRPr="00816B91">
        <w:rPr>
          <w:rFonts w:ascii="Times New Roman" w:hAnsi="Times New Roman" w:cs="Times New Roman"/>
          <w:sz w:val="24"/>
          <w:szCs w:val="24"/>
          <w:lang w:val="es-EC"/>
        </w:rPr>
        <w:t>Triadimenol</w:t>
      </w:r>
      <w:r w:rsidR="00D666F2">
        <w:rPr>
          <w:rFonts w:ascii="Times New Roman" w:hAnsi="Times New Roman" w:cs="Times New Roman"/>
          <w:sz w:val="24"/>
          <w:szCs w:val="24"/>
          <w:lang w:val="es-EC"/>
        </w:rPr>
        <w:t>, más un</w:t>
      </w:r>
      <w:r w:rsidR="003F1A40">
        <w:rPr>
          <w:rFonts w:ascii="Times New Roman" w:hAnsi="Times New Roman" w:cs="Times New Roman"/>
          <w:sz w:val="24"/>
          <w:szCs w:val="24"/>
          <w:lang w:val="es-EC"/>
        </w:rPr>
        <w:t xml:space="preserve"> </w:t>
      </w:r>
      <w:r w:rsidRPr="00816B91">
        <w:rPr>
          <w:rFonts w:ascii="Times New Roman" w:hAnsi="Times New Roman" w:cs="Times New Roman"/>
          <w:sz w:val="24"/>
          <w:szCs w:val="24"/>
          <w:lang w:val="es-EC"/>
        </w:rPr>
        <w:t>testigo</w:t>
      </w:r>
      <w:r w:rsidR="003F1A40">
        <w:rPr>
          <w:rFonts w:ascii="Times New Roman" w:hAnsi="Times New Roman" w:cs="Times New Roman"/>
          <w:sz w:val="24"/>
          <w:szCs w:val="24"/>
          <w:lang w:val="es-EC"/>
        </w:rPr>
        <w:t xml:space="preserve"> absoluto </w:t>
      </w:r>
      <w:r w:rsidR="00D666F2">
        <w:rPr>
          <w:rFonts w:ascii="Times New Roman" w:hAnsi="Times New Roman" w:cs="Times New Roman"/>
          <w:sz w:val="24"/>
          <w:szCs w:val="24"/>
          <w:lang w:val="es-EC"/>
        </w:rPr>
        <w:t xml:space="preserve">sobre la </w:t>
      </w:r>
      <w:r w:rsidR="003F1A40">
        <w:rPr>
          <w:rFonts w:ascii="Times New Roman" w:hAnsi="Times New Roman" w:cs="Times New Roman"/>
          <w:sz w:val="24"/>
          <w:szCs w:val="24"/>
          <w:lang w:val="es-EC"/>
        </w:rPr>
        <w:t>incidencia de enfermedades fúngicas foliares</w:t>
      </w:r>
      <w:r w:rsidR="00C47EE8" w:rsidRPr="00816B91">
        <w:rPr>
          <w:rFonts w:ascii="Times New Roman" w:hAnsi="Times New Roman" w:cs="Times New Roman"/>
          <w:sz w:val="24"/>
          <w:szCs w:val="24"/>
          <w:lang w:val="es-EC"/>
        </w:rPr>
        <w:t xml:space="preserve">, donde el mayor control fue alcanzado por </w:t>
      </w:r>
      <w:r w:rsidR="00C47EE8" w:rsidRPr="00816B91">
        <w:rPr>
          <w:rFonts w:ascii="Times New Roman" w:hAnsi="Times New Roman" w:cs="Times New Roman"/>
          <w:i/>
          <w:iCs/>
          <w:sz w:val="24"/>
          <w:szCs w:val="24"/>
          <w:lang w:val="es-EC"/>
        </w:rPr>
        <w:t>B. cepacia</w:t>
      </w:r>
      <w:r w:rsidR="00C47EE8" w:rsidRPr="00816B91">
        <w:rPr>
          <w:rFonts w:ascii="Times New Roman" w:hAnsi="Times New Roman" w:cs="Times New Roman"/>
          <w:sz w:val="24"/>
          <w:szCs w:val="24"/>
          <w:lang w:val="es-EC"/>
        </w:rPr>
        <w:t xml:space="preserve">, </w:t>
      </w:r>
      <w:r w:rsidR="00C47EE8" w:rsidRPr="00816B91">
        <w:rPr>
          <w:rFonts w:ascii="Times New Roman" w:hAnsi="Times New Roman" w:cs="Times New Roman"/>
          <w:i/>
          <w:iCs/>
          <w:sz w:val="24"/>
          <w:szCs w:val="24"/>
          <w:lang w:val="es-EC"/>
        </w:rPr>
        <w:t>T. viride</w:t>
      </w:r>
      <w:r w:rsidR="00C47EE8" w:rsidRPr="00816B91">
        <w:rPr>
          <w:rFonts w:ascii="Times New Roman" w:hAnsi="Times New Roman" w:cs="Times New Roman"/>
          <w:sz w:val="24"/>
          <w:szCs w:val="24"/>
          <w:lang w:val="es-EC"/>
        </w:rPr>
        <w:t xml:space="preserve"> y Quitosana</w:t>
      </w:r>
      <w:r w:rsidR="003F1A40">
        <w:rPr>
          <w:rFonts w:ascii="Times New Roman" w:hAnsi="Times New Roman" w:cs="Times New Roman"/>
          <w:sz w:val="24"/>
          <w:szCs w:val="24"/>
          <w:lang w:val="es-EC"/>
        </w:rPr>
        <w:t xml:space="preserve"> corroborando el efecto elicitor de esta molécula</w:t>
      </w:r>
      <w:r w:rsidR="00C47EE8" w:rsidRPr="00816B91">
        <w:rPr>
          <w:rFonts w:ascii="Times New Roman" w:hAnsi="Times New Roman" w:cs="Times New Roman"/>
          <w:sz w:val="24"/>
          <w:szCs w:val="24"/>
          <w:lang w:val="es-EC"/>
        </w:rPr>
        <w:t>.</w:t>
      </w:r>
    </w:p>
    <w:p w14:paraId="59D8E036" w14:textId="77777777" w:rsidR="00BA25A9" w:rsidRPr="00CA2A3B" w:rsidRDefault="00BA25A9" w:rsidP="00C47EE8">
      <w:pPr>
        <w:spacing w:line="360" w:lineRule="auto"/>
        <w:jc w:val="both"/>
        <w:rPr>
          <w:rFonts w:ascii="Times New Roman" w:hAnsi="Times New Roman" w:cs="Times New Roman"/>
          <w:sz w:val="24"/>
          <w:szCs w:val="24"/>
          <w:highlight w:val="lightGray"/>
          <w:lang w:val="es-EC"/>
        </w:rPr>
      </w:pPr>
    </w:p>
    <w:p w14:paraId="1C1A197E" w14:textId="10EB1BF3" w:rsidR="00971307" w:rsidRPr="001B1344" w:rsidRDefault="00971307" w:rsidP="00BA25A9">
      <w:pPr>
        <w:spacing w:line="360" w:lineRule="auto"/>
        <w:jc w:val="both"/>
        <w:rPr>
          <w:rFonts w:ascii="Times New Roman" w:hAnsi="Times New Roman" w:cs="Times New Roman"/>
          <w:sz w:val="24"/>
          <w:szCs w:val="24"/>
          <w:lang w:val="es-EC"/>
        </w:rPr>
      </w:pPr>
      <w:r w:rsidRPr="001B1344">
        <w:rPr>
          <w:rFonts w:ascii="Times New Roman" w:hAnsi="Times New Roman" w:cs="Times New Roman"/>
          <w:sz w:val="24"/>
          <w:szCs w:val="24"/>
          <w:lang w:val="es-EC"/>
        </w:rPr>
        <w:t xml:space="preserve">Reyes </w:t>
      </w:r>
      <w:r w:rsidRPr="001B1344">
        <w:rPr>
          <w:rFonts w:ascii="Times New Roman" w:hAnsi="Times New Roman" w:cs="Times New Roman"/>
          <w:i/>
          <w:iCs/>
          <w:sz w:val="24"/>
          <w:szCs w:val="24"/>
          <w:lang w:val="es-EC"/>
        </w:rPr>
        <w:t>et al</w:t>
      </w:r>
      <w:r w:rsidRPr="001B1344">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1132514602"/>
          <w:citation/>
        </w:sdtPr>
        <w:sdtEndPr/>
        <w:sdtContent>
          <w:r w:rsidRPr="001B1344">
            <w:rPr>
              <w:rFonts w:ascii="Times New Roman" w:hAnsi="Times New Roman" w:cs="Times New Roman"/>
              <w:sz w:val="24"/>
              <w:szCs w:val="24"/>
              <w:lang w:val="es-EC"/>
            </w:rPr>
            <w:fldChar w:fldCharType="begin"/>
          </w:r>
          <w:r w:rsidRPr="001B1344">
            <w:rPr>
              <w:rFonts w:ascii="Times New Roman" w:hAnsi="Times New Roman" w:cs="Times New Roman"/>
              <w:sz w:val="24"/>
              <w:szCs w:val="24"/>
              <w:lang w:val="es-MX"/>
            </w:rPr>
            <w:instrText xml:space="preserve"> CITATION Rey21 \l 2058 </w:instrText>
          </w:r>
          <w:r w:rsidRPr="001B1344">
            <w:rPr>
              <w:rFonts w:ascii="Times New Roman" w:hAnsi="Times New Roman" w:cs="Times New Roman"/>
              <w:sz w:val="24"/>
              <w:szCs w:val="24"/>
              <w:lang w:val="es-EC"/>
            </w:rPr>
            <w:fldChar w:fldCharType="separate"/>
          </w:r>
          <w:r w:rsidR="001B1344" w:rsidRPr="001B1344">
            <w:rPr>
              <w:rFonts w:ascii="Times New Roman" w:hAnsi="Times New Roman" w:cs="Times New Roman"/>
              <w:noProof/>
              <w:sz w:val="24"/>
              <w:szCs w:val="24"/>
              <w:lang w:val="es-MX"/>
            </w:rPr>
            <w:t>(39)</w:t>
          </w:r>
          <w:r w:rsidRPr="001B1344">
            <w:rPr>
              <w:rFonts w:ascii="Times New Roman" w:hAnsi="Times New Roman" w:cs="Times New Roman"/>
              <w:sz w:val="24"/>
              <w:szCs w:val="24"/>
              <w:lang w:val="es-EC"/>
            </w:rPr>
            <w:fldChar w:fldCharType="end"/>
          </w:r>
        </w:sdtContent>
      </w:sdt>
      <w:r w:rsidR="001B1344" w:rsidRPr="001B1344">
        <w:rPr>
          <w:rFonts w:ascii="Times New Roman" w:hAnsi="Times New Roman" w:cs="Times New Roman"/>
          <w:sz w:val="24"/>
          <w:szCs w:val="24"/>
          <w:lang w:val="es-EC"/>
        </w:rPr>
        <w:t>, evaluaron la aplicación de quitosano en dosis de 1, 2 y 3 g/L en la emergencia, desarrollo y rendimiento de las variedades de tomate (</w:t>
      </w:r>
      <w:r w:rsidR="001B1344" w:rsidRPr="001B1344">
        <w:rPr>
          <w:rFonts w:ascii="Times New Roman" w:hAnsi="Times New Roman" w:cs="Times New Roman"/>
          <w:i/>
          <w:iCs/>
          <w:sz w:val="24"/>
          <w:szCs w:val="24"/>
          <w:lang w:val="es-EC"/>
        </w:rPr>
        <w:t>Solanum lycopersicum</w:t>
      </w:r>
      <w:r w:rsidR="001B1344" w:rsidRPr="001B1344">
        <w:rPr>
          <w:rFonts w:ascii="Times New Roman" w:hAnsi="Times New Roman" w:cs="Times New Roman"/>
          <w:sz w:val="24"/>
          <w:szCs w:val="24"/>
          <w:lang w:val="es-EC"/>
        </w:rPr>
        <w:t xml:space="preserve"> L.) Floradade y Amalia, en invernadero, </w:t>
      </w:r>
      <w:r w:rsidR="00D666F2">
        <w:rPr>
          <w:rFonts w:ascii="Times New Roman" w:hAnsi="Times New Roman" w:cs="Times New Roman"/>
          <w:sz w:val="24"/>
          <w:szCs w:val="24"/>
          <w:lang w:val="es-EC"/>
        </w:rPr>
        <w:t>de</w:t>
      </w:r>
      <w:r w:rsidR="001B1344" w:rsidRPr="001B1344">
        <w:rPr>
          <w:rFonts w:ascii="Times New Roman" w:hAnsi="Times New Roman" w:cs="Times New Roman"/>
          <w:sz w:val="24"/>
          <w:szCs w:val="24"/>
          <w:lang w:val="es-EC"/>
        </w:rPr>
        <w:t>mostra</w:t>
      </w:r>
      <w:r w:rsidR="00D666F2">
        <w:rPr>
          <w:rFonts w:ascii="Times New Roman" w:hAnsi="Times New Roman" w:cs="Times New Roman"/>
          <w:sz w:val="24"/>
          <w:szCs w:val="24"/>
          <w:lang w:val="es-EC"/>
        </w:rPr>
        <w:t xml:space="preserve">ndo </w:t>
      </w:r>
      <w:r w:rsidR="001B1344" w:rsidRPr="001B1344">
        <w:rPr>
          <w:rFonts w:ascii="Times New Roman" w:hAnsi="Times New Roman" w:cs="Times New Roman"/>
          <w:sz w:val="24"/>
          <w:szCs w:val="24"/>
          <w:lang w:val="es-EC"/>
        </w:rPr>
        <w:t xml:space="preserve">que la dosis de 2 g/L </w:t>
      </w:r>
      <w:r w:rsidR="00D666F2">
        <w:rPr>
          <w:rFonts w:ascii="Times New Roman" w:hAnsi="Times New Roman" w:cs="Times New Roman"/>
          <w:sz w:val="24"/>
          <w:szCs w:val="24"/>
          <w:lang w:val="es-EC"/>
        </w:rPr>
        <w:t>alzanz</w:t>
      </w:r>
      <w:r w:rsidR="001B1344" w:rsidRPr="001B1344">
        <w:rPr>
          <w:rFonts w:ascii="Times New Roman" w:hAnsi="Times New Roman" w:cs="Times New Roman"/>
          <w:sz w:val="24"/>
          <w:szCs w:val="24"/>
          <w:lang w:val="es-EC"/>
        </w:rPr>
        <w:t>ó mayores promedios en la emergencia y desarrollo de las plantas, estimuló una mayor fructificación, alcanzó mayor peso de frutos y mayor rendimiento en las dos variedades estudiadas.</w:t>
      </w:r>
    </w:p>
    <w:p w14:paraId="58D3E865" w14:textId="777EE6C7" w:rsidR="00BA25A9" w:rsidRDefault="00BA25A9" w:rsidP="00BA25A9">
      <w:pPr>
        <w:spacing w:line="360" w:lineRule="auto"/>
        <w:jc w:val="both"/>
        <w:rPr>
          <w:rFonts w:ascii="Times New Roman" w:hAnsi="Times New Roman" w:cs="Times New Roman"/>
          <w:sz w:val="24"/>
          <w:szCs w:val="24"/>
          <w:lang w:val="es-EC"/>
        </w:rPr>
      </w:pPr>
      <w:r w:rsidRPr="001B1344">
        <w:rPr>
          <w:rFonts w:ascii="Times New Roman" w:hAnsi="Times New Roman" w:cs="Times New Roman"/>
          <w:sz w:val="24"/>
          <w:szCs w:val="24"/>
          <w:lang w:val="es-EC"/>
        </w:rPr>
        <w:lastRenderedPageBreak/>
        <w:t xml:space="preserve">Hernandez </w:t>
      </w:r>
      <w:r w:rsidRPr="001B1344">
        <w:rPr>
          <w:rFonts w:ascii="Times New Roman" w:hAnsi="Times New Roman" w:cs="Times New Roman"/>
          <w:i/>
          <w:iCs/>
          <w:sz w:val="24"/>
          <w:szCs w:val="24"/>
          <w:lang w:val="es-EC"/>
        </w:rPr>
        <w:t>et al</w:t>
      </w:r>
      <w:r w:rsidRPr="001B1344">
        <w:rPr>
          <w:rFonts w:ascii="Times New Roman" w:hAnsi="Times New Roman" w:cs="Times New Roman"/>
          <w:sz w:val="24"/>
          <w:szCs w:val="24"/>
          <w:lang w:val="es-EC"/>
        </w:rPr>
        <w:t>.,</w:t>
      </w:r>
      <w:sdt>
        <w:sdtPr>
          <w:rPr>
            <w:rFonts w:ascii="Times New Roman" w:hAnsi="Times New Roman" w:cs="Times New Roman"/>
            <w:sz w:val="24"/>
            <w:szCs w:val="24"/>
            <w:lang w:val="es-EC"/>
          </w:rPr>
          <w:id w:val="-1458647662"/>
          <w:citation/>
        </w:sdtPr>
        <w:sdtEndPr/>
        <w:sdtContent>
          <w:r w:rsidRPr="001B1344">
            <w:rPr>
              <w:rFonts w:ascii="Times New Roman" w:hAnsi="Times New Roman" w:cs="Times New Roman"/>
              <w:sz w:val="24"/>
              <w:szCs w:val="24"/>
              <w:lang w:val="es-EC"/>
            </w:rPr>
            <w:fldChar w:fldCharType="begin"/>
          </w:r>
          <w:r w:rsidRPr="001B1344">
            <w:rPr>
              <w:rFonts w:ascii="Times New Roman" w:hAnsi="Times New Roman" w:cs="Times New Roman"/>
              <w:sz w:val="24"/>
              <w:szCs w:val="24"/>
              <w:lang w:val="es-MX"/>
            </w:rPr>
            <w:instrText xml:space="preserve"> CITATION Her07 \l 2058 </w:instrText>
          </w:r>
          <w:r w:rsidRPr="001B1344">
            <w:rPr>
              <w:rFonts w:ascii="Times New Roman" w:hAnsi="Times New Roman" w:cs="Times New Roman"/>
              <w:sz w:val="24"/>
              <w:szCs w:val="24"/>
              <w:lang w:val="es-EC"/>
            </w:rPr>
            <w:fldChar w:fldCharType="separate"/>
          </w:r>
          <w:r w:rsidR="001B1344" w:rsidRPr="001B1344">
            <w:rPr>
              <w:rFonts w:ascii="Times New Roman" w:hAnsi="Times New Roman" w:cs="Times New Roman"/>
              <w:noProof/>
              <w:sz w:val="24"/>
              <w:szCs w:val="24"/>
              <w:lang w:val="es-MX"/>
            </w:rPr>
            <w:t xml:space="preserve"> (40)</w:t>
          </w:r>
          <w:r w:rsidRPr="001B1344">
            <w:rPr>
              <w:rFonts w:ascii="Times New Roman" w:hAnsi="Times New Roman" w:cs="Times New Roman"/>
              <w:sz w:val="24"/>
              <w:szCs w:val="24"/>
              <w:lang w:val="es-EC"/>
            </w:rPr>
            <w:fldChar w:fldCharType="end"/>
          </w:r>
        </w:sdtContent>
      </w:sdt>
      <w:r w:rsidRPr="001B1344">
        <w:rPr>
          <w:rFonts w:ascii="Times New Roman" w:hAnsi="Times New Roman" w:cs="Times New Roman"/>
          <w:sz w:val="24"/>
          <w:szCs w:val="24"/>
          <w:lang w:val="es-EC"/>
        </w:rPr>
        <w:t>, en su trabajo evaluaron la actividad antifúngica del quitosano a diferentes concentraciones (0.5, 1.0, 1.5 y 2.0 mg/mL) en condiciones in vitro e in situ sobre el desarrollo micelial y la esporulación de ambas cepas, observando inhibición de crecimiento micelial en las diferentes concentraciones de quitosano, siendo la concentración de 2 mg/mL la mejor.</w:t>
      </w:r>
    </w:p>
    <w:p w14:paraId="77C94ACC" w14:textId="7005AD97" w:rsidR="004C6A9A" w:rsidRDefault="004C6A9A" w:rsidP="00E24A96">
      <w:pPr>
        <w:spacing w:line="360" w:lineRule="auto"/>
        <w:jc w:val="both"/>
        <w:rPr>
          <w:rFonts w:ascii="Times New Roman" w:hAnsi="Times New Roman" w:cs="Times New Roman"/>
          <w:sz w:val="24"/>
          <w:szCs w:val="24"/>
          <w:lang w:val="es-EC"/>
        </w:rPr>
      </w:pPr>
    </w:p>
    <w:p w14:paraId="0EE58EE7" w14:textId="3C034F9A" w:rsidR="001D4DD5" w:rsidRPr="001D4DD5" w:rsidRDefault="00280EED" w:rsidP="00280EED">
      <w:pPr>
        <w:spacing w:line="360" w:lineRule="auto"/>
        <w:jc w:val="both"/>
        <w:rPr>
          <w:rFonts w:ascii="Times New Roman" w:hAnsi="Times New Roman" w:cs="Times New Roman"/>
          <w:sz w:val="24"/>
          <w:szCs w:val="24"/>
        </w:rPr>
      </w:pPr>
      <w:r>
        <w:rPr>
          <w:rFonts w:ascii="Times New Roman" w:hAnsi="Times New Roman" w:cs="Times New Roman"/>
          <w:sz w:val="24"/>
          <w:szCs w:val="24"/>
          <w:lang w:val="es-EC"/>
        </w:rPr>
        <w:t xml:space="preserve">Alvarez </w:t>
      </w:r>
      <w:r w:rsidRPr="00280EED">
        <w:rPr>
          <w:rFonts w:ascii="Times New Roman" w:hAnsi="Times New Roman" w:cs="Times New Roman"/>
          <w:i/>
          <w:iCs/>
          <w:sz w:val="24"/>
          <w:szCs w:val="24"/>
          <w:lang w:val="es-EC"/>
        </w:rPr>
        <w:t>et al</w:t>
      </w:r>
      <w:r>
        <w:rPr>
          <w:rFonts w:ascii="Times New Roman" w:hAnsi="Times New Roman" w:cs="Times New Roman"/>
          <w:sz w:val="24"/>
          <w:szCs w:val="24"/>
          <w:lang w:val="es-EC"/>
        </w:rPr>
        <w:t>.,</w:t>
      </w:r>
      <w:sdt>
        <w:sdtPr>
          <w:rPr>
            <w:rFonts w:ascii="Times New Roman" w:hAnsi="Times New Roman" w:cs="Times New Roman"/>
            <w:sz w:val="24"/>
            <w:szCs w:val="24"/>
            <w:lang w:val="es-EC"/>
          </w:rPr>
          <w:id w:val="2129116498"/>
          <w:citation/>
        </w:sdtPr>
        <w:sdtEndPr/>
        <w:sdtContent>
          <w:r>
            <w:rPr>
              <w:rFonts w:ascii="Times New Roman" w:hAnsi="Times New Roman" w:cs="Times New Roman"/>
              <w:sz w:val="24"/>
              <w:szCs w:val="24"/>
              <w:lang w:val="es-EC"/>
            </w:rPr>
            <w:fldChar w:fldCharType="begin"/>
          </w:r>
          <w:r>
            <w:rPr>
              <w:rFonts w:ascii="Times New Roman" w:hAnsi="Times New Roman" w:cs="Times New Roman"/>
              <w:sz w:val="24"/>
              <w:szCs w:val="24"/>
              <w:lang w:val="es-MX"/>
            </w:rPr>
            <w:instrText xml:space="preserve"> CITATION Alv21 \l 2058 </w:instrText>
          </w:r>
          <w:r>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(41)</w:t>
          </w:r>
          <w:r>
            <w:rPr>
              <w:rFonts w:ascii="Times New Roman" w:hAnsi="Times New Roman" w:cs="Times New Roman"/>
              <w:sz w:val="24"/>
              <w:szCs w:val="24"/>
              <w:lang w:val="es-EC"/>
            </w:rPr>
            <w:fldChar w:fldCharType="end"/>
          </w:r>
        </w:sdtContent>
      </w:sdt>
      <w:r>
        <w:rPr>
          <w:rFonts w:ascii="Times New Roman" w:hAnsi="Times New Roman" w:cs="Times New Roman"/>
          <w:sz w:val="24"/>
          <w:szCs w:val="24"/>
          <w:lang w:val="es-EC"/>
        </w:rPr>
        <w:t xml:space="preserve">, en su investigación sobre </w:t>
      </w:r>
      <w:r w:rsidR="000D0AFC">
        <w:rPr>
          <w:rFonts w:ascii="Times New Roman" w:hAnsi="Times New Roman" w:cs="Times New Roman"/>
          <w:sz w:val="24"/>
          <w:szCs w:val="24"/>
          <w:lang w:val="es-EC"/>
        </w:rPr>
        <w:t>c</w:t>
      </w:r>
      <w:r w:rsidR="000D0AFC" w:rsidRPr="00280EED">
        <w:rPr>
          <w:rFonts w:ascii="Times New Roman" w:hAnsi="Times New Roman" w:cs="Times New Roman"/>
          <w:sz w:val="24"/>
          <w:szCs w:val="24"/>
          <w:lang w:val="es-EC"/>
        </w:rPr>
        <w:t>recimiento</w:t>
      </w:r>
      <w:r w:rsidRPr="00280EED">
        <w:rPr>
          <w:rFonts w:ascii="Times New Roman" w:hAnsi="Times New Roman" w:cs="Times New Roman"/>
          <w:sz w:val="24"/>
          <w:szCs w:val="24"/>
          <w:lang w:val="es-EC"/>
        </w:rPr>
        <w:t>, producción y estado fitosanitario de plantas de nabo (</w:t>
      </w:r>
      <w:r w:rsidRPr="00280EED">
        <w:rPr>
          <w:rFonts w:ascii="Times New Roman" w:hAnsi="Times New Roman" w:cs="Times New Roman"/>
          <w:i/>
          <w:iCs/>
          <w:sz w:val="24"/>
          <w:szCs w:val="24"/>
          <w:lang w:val="es-EC"/>
        </w:rPr>
        <w:t>Brassica</w:t>
      </w:r>
      <w:r w:rsidRPr="00280EED">
        <w:rPr>
          <w:rFonts w:ascii="Times New Roman" w:hAnsi="Times New Roman" w:cs="Times New Roman"/>
          <w:sz w:val="24"/>
          <w:szCs w:val="24"/>
          <w:lang w:val="es-EC"/>
        </w:rPr>
        <w:t xml:space="preserve"> </w:t>
      </w:r>
      <w:r w:rsidRPr="00280EED">
        <w:rPr>
          <w:rFonts w:ascii="Times New Roman" w:hAnsi="Times New Roman" w:cs="Times New Roman"/>
          <w:i/>
          <w:iCs/>
          <w:sz w:val="24"/>
          <w:szCs w:val="24"/>
          <w:lang w:val="es-EC"/>
        </w:rPr>
        <w:t>napus</w:t>
      </w:r>
      <w:r w:rsidRPr="00280EED">
        <w:rPr>
          <w:rFonts w:ascii="Times New Roman" w:hAnsi="Times New Roman" w:cs="Times New Roman"/>
          <w:sz w:val="24"/>
          <w:szCs w:val="24"/>
          <w:lang w:val="es-EC"/>
        </w:rPr>
        <w:t xml:space="preserve"> </w:t>
      </w:r>
      <w:r>
        <w:rPr>
          <w:rFonts w:ascii="Times New Roman" w:hAnsi="Times New Roman" w:cs="Times New Roman"/>
          <w:sz w:val="24"/>
          <w:szCs w:val="24"/>
          <w:lang w:val="es-EC"/>
        </w:rPr>
        <w:t>L</w:t>
      </w:r>
      <w:r w:rsidRPr="00280EED">
        <w:rPr>
          <w:rFonts w:ascii="Times New Roman" w:hAnsi="Times New Roman" w:cs="Times New Roman"/>
          <w:sz w:val="24"/>
          <w:szCs w:val="24"/>
          <w:lang w:val="es-EC"/>
        </w:rPr>
        <w:t>.) a la aplicación de quitosano y bacterias promotoras del crecimiento vegetal</w:t>
      </w:r>
      <w:r>
        <w:rPr>
          <w:rFonts w:ascii="Times New Roman" w:hAnsi="Times New Roman" w:cs="Times New Roman"/>
          <w:sz w:val="24"/>
          <w:szCs w:val="24"/>
          <w:lang w:val="es-EC"/>
        </w:rPr>
        <w:t>, donde se evaluaron</w:t>
      </w:r>
      <w:r w:rsidRPr="00280EED">
        <w:rPr>
          <w:rFonts w:ascii="Times New Roman" w:hAnsi="Times New Roman" w:cs="Times New Roman"/>
          <w:sz w:val="24"/>
          <w:szCs w:val="24"/>
          <w:lang w:val="es-EC"/>
        </w:rPr>
        <w:t xml:space="preserve"> 6 tratamientos triplicados</w:t>
      </w:r>
      <w:r>
        <w:rPr>
          <w:rFonts w:ascii="Times New Roman" w:hAnsi="Times New Roman" w:cs="Times New Roman"/>
          <w:sz w:val="24"/>
          <w:szCs w:val="24"/>
          <w:lang w:val="es-EC"/>
        </w:rPr>
        <w:t xml:space="preserve">: </w:t>
      </w:r>
      <w:r w:rsidRPr="00280EED">
        <w:rPr>
          <w:rFonts w:ascii="Times New Roman" w:hAnsi="Times New Roman" w:cs="Times New Roman"/>
          <w:sz w:val="24"/>
          <w:szCs w:val="24"/>
          <w:lang w:val="es-EC"/>
        </w:rPr>
        <w:t>Quitosano de alto peso</w:t>
      </w:r>
      <w:r>
        <w:rPr>
          <w:rFonts w:ascii="Times New Roman" w:hAnsi="Times New Roman" w:cs="Times New Roman"/>
          <w:sz w:val="24"/>
          <w:szCs w:val="24"/>
          <w:lang w:val="es-EC"/>
        </w:rPr>
        <w:t xml:space="preserve"> </w:t>
      </w:r>
      <w:r w:rsidRPr="00280EED">
        <w:rPr>
          <w:rFonts w:ascii="Times New Roman" w:hAnsi="Times New Roman" w:cs="Times New Roman"/>
          <w:sz w:val="24"/>
          <w:szCs w:val="24"/>
          <w:lang w:val="es-EC"/>
        </w:rPr>
        <w:t>molecular, Quitosano de bajo peso molecular</w:t>
      </w:r>
      <w:r>
        <w:rPr>
          <w:rFonts w:ascii="Times New Roman" w:hAnsi="Times New Roman" w:cs="Times New Roman"/>
          <w:sz w:val="24"/>
          <w:szCs w:val="24"/>
          <w:lang w:val="es-EC"/>
        </w:rPr>
        <w:t xml:space="preserve">, </w:t>
      </w:r>
      <w:r w:rsidRPr="00280EED">
        <w:rPr>
          <w:rFonts w:ascii="Times New Roman" w:hAnsi="Times New Roman" w:cs="Times New Roman"/>
          <w:i/>
          <w:iCs/>
          <w:sz w:val="24"/>
          <w:szCs w:val="24"/>
          <w:lang w:val="es-EC"/>
        </w:rPr>
        <w:t>Bradyrhizobium japonicum</w:t>
      </w:r>
      <w:r>
        <w:rPr>
          <w:rFonts w:ascii="Times New Roman" w:hAnsi="Times New Roman" w:cs="Times New Roman"/>
          <w:sz w:val="24"/>
          <w:szCs w:val="24"/>
          <w:lang w:val="es-EC"/>
        </w:rPr>
        <w:t xml:space="preserve">, </w:t>
      </w:r>
      <w:r w:rsidRPr="00280EED">
        <w:rPr>
          <w:rFonts w:ascii="Times New Roman" w:hAnsi="Times New Roman" w:cs="Times New Roman"/>
          <w:i/>
          <w:iCs/>
          <w:sz w:val="24"/>
          <w:szCs w:val="24"/>
          <w:lang w:val="es-EC"/>
        </w:rPr>
        <w:t>B. japonicum</w:t>
      </w:r>
      <w:r w:rsidRPr="00280EED">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 </w:t>
      </w:r>
      <w:r w:rsidRPr="00280EED">
        <w:rPr>
          <w:rFonts w:ascii="Times New Roman" w:hAnsi="Times New Roman" w:cs="Times New Roman"/>
          <w:sz w:val="24"/>
          <w:szCs w:val="24"/>
          <w:lang w:val="es-EC"/>
        </w:rPr>
        <w:t>Quitosano de alto peso molecular</w:t>
      </w:r>
      <w:r>
        <w:rPr>
          <w:rFonts w:ascii="Times New Roman" w:hAnsi="Times New Roman" w:cs="Times New Roman"/>
          <w:sz w:val="24"/>
          <w:szCs w:val="24"/>
          <w:lang w:val="es-EC"/>
        </w:rPr>
        <w:t xml:space="preserve">, </w:t>
      </w:r>
      <w:r w:rsidRPr="00280EED">
        <w:rPr>
          <w:rFonts w:ascii="Times New Roman" w:hAnsi="Times New Roman" w:cs="Times New Roman"/>
          <w:i/>
          <w:iCs/>
          <w:sz w:val="24"/>
          <w:szCs w:val="24"/>
          <w:lang w:val="es-EC"/>
        </w:rPr>
        <w:t>B. japonicum</w:t>
      </w:r>
      <w:r w:rsidRPr="00280EED">
        <w:rPr>
          <w:rFonts w:ascii="Times New Roman" w:hAnsi="Times New Roman" w:cs="Times New Roman"/>
          <w:sz w:val="24"/>
          <w:szCs w:val="24"/>
          <w:lang w:val="es-EC"/>
        </w:rPr>
        <w:t xml:space="preserve"> + Quitosano de bajo peso molecular</w:t>
      </w:r>
      <w:r>
        <w:rPr>
          <w:rFonts w:ascii="Times New Roman" w:hAnsi="Times New Roman" w:cs="Times New Roman"/>
          <w:sz w:val="24"/>
          <w:szCs w:val="24"/>
          <w:lang w:val="es-EC"/>
        </w:rPr>
        <w:t xml:space="preserve"> </w:t>
      </w:r>
      <w:r w:rsidRPr="00280EED">
        <w:rPr>
          <w:rFonts w:ascii="Times New Roman" w:hAnsi="Times New Roman" w:cs="Times New Roman"/>
          <w:sz w:val="24"/>
          <w:szCs w:val="24"/>
          <w:lang w:val="es-EC"/>
        </w:rPr>
        <w:t>y testigo</w:t>
      </w:r>
      <w:r>
        <w:rPr>
          <w:rFonts w:ascii="Times New Roman" w:hAnsi="Times New Roman" w:cs="Times New Roman"/>
          <w:sz w:val="24"/>
          <w:szCs w:val="24"/>
          <w:lang w:val="es-EC"/>
        </w:rPr>
        <w:t xml:space="preserve">, siendo el tratamiento </w:t>
      </w:r>
      <w:r w:rsidRPr="00280EED">
        <w:rPr>
          <w:rFonts w:ascii="Times New Roman" w:hAnsi="Times New Roman" w:cs="Times New Roman"/>
          <w:sz w:val="24"/>
          <w:szCs w:val="24"/>
          <w:lang w:val="es-EC"/>
        </w:rPr>
        <w:t>el T5 (Quitosano bajo peso + bacteria)</w:t>
      </w:r>
      <w:r>
        <w:rPr>
          <w:rFonts w:ascii="Times New Roman" w:hAnsi="Times New Roman" w:cs="Times New Roman"/>
          <w:sz w:val="24"/>
          <w:szCs w:val="24"/>
          <w:lang w:val="es-EC"/>
        </w:rPr>
        <w:t xml:space="preserve"> el que permitió alcanzar los mayores parámetros.</w:t>
      </w:r>
    </w:p>
    <w:p w14:paraId="6680F3E1" w14:textId="7C18F1AD" w:rsidR="008324EC" w:rsidRPr="00B36C26" w:rsidRDefault="008324EC" w:rsidP="00B36C26">
      <w:pPr>
        <w:spacing w:line="360" w:lineRule="auto"/>
        <w:jc w:val="both"/>
        <w:rPr>
          <w:rFonts w:ascii="Times New Roman" w:hAnsi="Times New Roman" w:cs="Times New Roman"/>
          <w:sz w:val="24"/>
          <w:szCs w:val="24"/>
          <w:lang w:val="es-EC"/>
        </w:rPr>
      </w:pPr>
    </w:p>
    <w:p w14:paraId="63FC6C1D" w14:textId="77777777" w:rsidR="008324EC" w:rsidRPr="00B36C26" w:rsidRDefault="008324EC" w:rsidP="00B36C26">
      <w:pPr>
        <w:spacing w:line="360" w:lineRule="auto"/>
        <w:jc w:val="both"/>
        <w:rPr>
          <w:rFonts w:ascii="Times New Roman" w:hAnsi="Times New Roman" w:cs="Times New Roman"/>
          <w:sz w:val="24"/>
          <w:szCs w:val="24"/>
          <w:lang w:val="es-EC"/>
        </w:rPr>
      </w:pPr>
    </w:p>
    <w:p w14:paraId="119F042C" w14:textId="77777777" w:rsidR="006E274D" w:rsidRPr="00B36C26" w:rsidRDefault="006E274D" w:rsidP="00B36C26">
      <w:pPr>
        <w:spacing w:line="360" w:lineRule="auto"/>
        <w:jc w:val="both"/>
        <w:rPr>
          <w:rFonts w:ascii="Times New Roman" w:hAnsi="Times New Roman" w:cs="Times New Roman"/>
          <w:sz w:val="24"/>
          <w:szCs w:val="24"/>
          <w:lang w:val="es-EC"/>
        </w:rPr>
        <w:sectPr w:rsidR="006E274D" w:rsidRPr="00B36C26" w:rsidSect="00743599">
          <w:pgSz w:w="11906" w:h="16838" w:code="9"/>
          <w:pgMar w:top="1418" w:right="1418" w:bottom="1418" w:left="1701" w:header="709" w:footer="709" w:gutter="0"/>
          <w:cols w:space="708"/>
          <w:docGrid w:linePitch="360"/>
        </w:sectPr>
      </w:pPr>
    </w:p>
    <w:p w14:paraId="24799BE2" w14:textId="77777777" w:rsidR="00F412C7" w:rsidRDefault="00F412C7" w:rsidP="00F412C7">
      <w:pPr>
        <w:spacing w:line="360" w:lineRule="auto"/>
        <w:rPr>
          <w:rFonts w:ascii="Times New Roman" w:hAnsi="Times New Roman" w:cs="Times New Roman"/>
          <w:sz w:val="24"/>
          <w:szCs w:val="24"/>
          <w:lang w:val="es-EC"/>
        </w:rPr>
      </w:pPr>
    </w:p>
    <w:p w14:paraId="7FD3B87B" w14:textId="77777777" w:rsidR="00F412C7" w:rsidRDefault="00F412C7" w:rsidP="00F412C7">
      <w:pPr>
        <w:spacing w:line="360" w:lineRule="auto"/>
        <w:rPr>
          <w:rFonts w:ascii="Times New Roman" w:hAnsi="Times New Roman" w:cs="Times New Roman"/>
          <w:sz w:val="24"/>
          <w:szCs w:val="24"/>
          <w:lang w:val="es-EC"/>
        </w:rPr>
      </w:pPr>
    </w:p>
    <w:p w14:paraId="15E9EE3B" w14:textId="77777777" w:rsidR="00F412C7" w:rsidRDefault="00F412C7" w:rsidP="00F412C7">
      <w:pPr>
        <w:spacing w:line="360" w:lineRule="auto"/>
        <w:rPr>
          <w:rFonts w:ascii="Times New Roman" w:hAnsi="Times New Roman" w:cs="Times New Roman"/>
          <w:sz w:val="24"/>
          <w:szCs w:val="24"/>
          <w:lang w:val="es-EC"/>
        </w:rPr>
      </w:pPr>
    </w:p>
    <w:p w14:paraId="4730DED3" w14:textId="77777777" w:rsidR="00F412C7" w:rsidRDefault="00F412C7" w:rsidP="00F412C7">
      <w:pPr>
        <w:spacing w:line="360" w:lineRule="auto"/>
        <w:rPr>
          <w:rFonts w:ascii="Times New Roman" w:hAnsi="Times New Roman" w:cs="Times New Roman"/>
          <w:sz w:val="24"/>
          <w:szCs w:val="24"/>
          <w:lang w:val="es-EC"/>
        </w:rPr>
      </w:pPr>
    </w:p>
    <w:p w14:paraId="2E86E304" w14:textId="77777777" w:rsidR="00F412C7" w:rsidRDefault="00F412C7" w:rsidP="00F412C7">
      <w:pPr>
        <w:spacing w:line="360" w:lineRule="auto"/>
        <w:rPr>
          <w:rFonts w:ascii="Times New Roman" w:hAnsi="Times New Roman" w:cs="Times New Roman"/>
          <w:sz w:val="24"/>
          <w:szCs w:val="24"/>
          <w:lang w:val="es-EC"/>
        </w:rPr>
      </w:pPr>
    </w:p>
    <w:p w14:paraId="6830150E" w14:textId="77777777" w:rsidR="00F412C7" w:rsidRDefault="00F412C7" w:rsidP="00F412C7">
      <w:pPr>
        <w:spacing w:line="360" w:lineRule="auto"/>
        <w:rPr>
          <w:rFonts w:ascii="Times New Roman" w:hAnsi="Times New Roman" w:cs="Times New Roman"/>
          <w:sz w:val="24"/>
          <w:szCs w:val="24"/>
          <w:lang w:val="es-EC"/>
        </w:rPr>
      </w:pPr>
    </w:p>
    <w:p w14:paraId="223E6094" w14:textId="77777777" w:rsidR="00F412C7" w:rsidRDefault="00F412C7" w:rsidP="00F412C7">
      <w:pPr>
        <w:spacing w:line="360" w:lineRule="auto"/>
        <w:rPr>
          <w:rFonts w:ascii="Times New Roman" w:hAnsi="Times New Roman" w:cs="Times New Roman"/>
          <w:sz w:val="24"/>
          <w:szCs w:val="24"/>
          <w:lang w:val="es-EC"/>
        </w:rPr>
      </w:pPr>
    </w:p>
    <w:p w14:paraId="3748936F" w14:textId="77777777" w:rsidR="00F412C7" w:rsidRDefault="00F412C7" w:rsidP="00F412C7">
      <w:pPr>
        <w:spacing w:line="360" w:lineRule="auto"/>
        <w:rPr>
          <w:rFonts w:ascii="Times New Roman" w:hAnsi="Times New Roman" w:cs="Times New Roman"/>
          <w:sz w:val="24"/>
          <w:szCs w:val="24"/>
          <w:lang w:val="es-EC"/>
        </w:rPr>
      </w:pPr>
    </w:p>
    <w:p w14:paraId="7C85ED04" w14:textId="77777777" w:rsidR="00F412C7" w:rsidRDefault="00F412C7" w:rsidP="00F412C7">
      <w:pPr>
        <w:spacing w:line="360" w:lineRule="auto"/>
        <w:rPr>
          <w:rFonts w:ascii="Times New Roman" w:hAnsi="Times New Roman" w:cs="Times New Roman"/>
          <w:sz w:val="24"/>
          <w:szCs w:val="24"/>
          <w:lang w:val="es-EC"/>
        </w:rPr>
      </w:pPr>
    </w:p>
    <w:p w14:paraId="6AEFB428" w14:textId="77777777" w:rsidR="00F412C7" w:rsidRDefault="00F412C7" w:rsidP="00F412C7">
      <w:pPr>
        <w:spacing w:line="360" w:lineRule="auto"/>
        <w:rPr>
          <w:rFonts w:ascii="Times New Roman" w:hAnsi="Times New Roman" w:cs="Times New Roman"/>
          <w:sz w:val="24"/>
          <w:szCs w:val="24"/>
          <w:lang w:val="es-EC"/>
        </w:rPr>
      </w:pPr>
    </w:p>
    <w:p w14:paraId="7AB0D113" w14:textId="77777777" w:rsidR="00F412C7" w:rsidRDefault="00F412C7" w:rsidP="00F412C7">
      <w:pPr>
        <w:spacing w:line="360" w:lineRule="auto"/>
        <w:rPr>
          <w:rFonts w:ascii="Times New Roman" w:hAnsi="Times New Roman" w:cs="Times New Roman"/>
          <w:sz w:val="24"/>
          <w:szCs w:val="24"/>
          <w:lang w:val="es-EC"/>
        </w:rPr>
      </w:pPr>
    </w:p>
    <w:p w14:paraId="18A56612" w14:textId="77777777" w:rsidR="00F412C7" w:rsidRDefault="00F412C7" w:rsidP="00F412C7">
      <w:pPr>
        <w:spacing w:line="360" w:lineRule="auto"/>
        <w:rPr>
          <w:rFonts w:ascii="Times New Roman" w:hAnsi="Times New Roman" w:cs="Times New Roman"/>
          <w:sz w:val="24"/>
          <w:szCs w:val="24"/>
          <w:lang w:val="es-EC"/>
        </w:rPr>
      </w:pPr>
    </w:p>
    <w:p w14:paraId="4D2D5E7F" w14:textId="77777777" w:rsidR="00F412C7" w:rsidRDefault="00F412C7" w:rsidP="00F412C7">
      <w:pPr>
        <w:spacing w:line="360" w:lineRule="auto"/>
        <w:rPr>
          <w:rFonts w:ascii="Times New Roman" w:hAnsi="Times New Roman" w:cs="Times New Roman"/>
          <w:sz w:val="24"/>
          <w:szCs w:val="24"/>
          <w:lang w:val="es-EC"/>
        </w:rPr>
      </w:pPr>
    </w:p>
    <w:p w14:paraId="6DA16BEA" w14:textId="77777777" w:rsidR="00F412C7" w:rsidRDefault="00F412C7" w:rsidP="00F412C7">
      <w:pPr>
        <w:spacing w:line="360" w:lineRule="auto"/>
        <w:rPr>
          <w:rFonts w:ascii="Times New Roman" w:hAnsi="Times New Roman" w:cs="Times New Roman"/>
          <w:sz w:val="24"/>
          <w:szCs w:val="24"/>
          <w:lang w:val="es-EC"/>
        </w:rPr>
      </w:pPr>
    </w:p>
    <w:p w14:paraId="3379919B" w14:textId="77777777" w:rsidR="00F412C7" w:rsidRDefault="00F412C7" w:rsidP="00F412C7">
      <w:pPr>
        <w:spacing w:line="360" w:lineRule="auto"/>
        <w:rPr>
          <w:rFonts w:ascii="Times New Roman" w:hAnsi="Times New Roman" w:cs="Times New Roman"/>
          <w:sz w:val="24"/>
          <w:szCs w:val="24"/>
          <w:lang w:val="es-EC"/>
        </w:rPr>
      </w:pPr>
    </w:p>
    <w:p w14:paraId="611A59F1" w14:textId="11F9670D" w:rsidR="006E274D" w:rsidRPr="001E78F3" w:rsidRDefault="00F412C7" w:rsidP="00B36C26">
      <w:pPr>
        <w:pStyle w:val="Ttulo1"/>
        <w:spacing w:line="360" w:lineRule="auto"/>
        <w:ind w:left="0"/>
        <w:jc w:val="center"/>
        <w:rPr>
          <w:rFonts w:ascii="Times New Roman" w:hAnsi="Times New Roman" w:cs="Times New Roman"/>
          <w:sz w:val="24"/>
          <w:szCs w:val="24"/>
          <w:lang w:val="es-EC"/>
        </w:rPr>
      </w:pPr>
      <w:bookmarkStart w:id="193" w:name="_Toc135710473"/>
      <w:bookmarkStart w:id="194" w:name="_Toc137112836"/>
      <w:r w:rsidRPr="001E78F3">
        <w:rPr>
          <w:rFonts w:ascii="Times New Roman" w:hAnsi="Times New Roman" w:cs="Times New Roman"/>
          <w:sz w:val="24"/>
          <w:szCs w:val="24"/>
          <w:lang w:val="es-EC"/>
        </w:rPr>
        <w:t>CAPÍTULO III</w:t>
      </w:r>
      <w:bookmarkEnd w:id="193"/>
      <w:bookmarkEnd w:id="194"/>
    </w:p>
    <w:p w14:paraId="3279C0A8" w14:textId="380CA3EB" w:rsidR="006E274D" w:rsidRPr="001E78F3" w:rsidRDefault="00F412C7" w:rsidP="00B36C26">
      <w:pPr>
        <w:pStyle w:val="Ttulo1"/>
        <w:spacing w:line="360" w:lineRule="auto"/>
        <w:ind w:left="0"/>
        <w:jc w:val="center"/>
        <w:rPr>
          <w:rFonts w:ascii="Times New Roman" w:hAnsi="Times New Roman" w:cs="Times New Roman"/>
          <w:sz w:val="24"/>
          <w:szCs w:val="24"/>
          <w:lang w:val="es-EC"/>
        </w:rPr>
      </w:pPr>
      <w:bookmarkStart w:id="195" w:name="_Toc135710474"/>
      <w:bookmarkStart w:id="196" w:name="_Toc137112837"/>
      <w:r w:rsidRPr="001E78F3">
        <w:rPr>
          <w:rFonts w:ascii="Times New Roman" w:hAnsi="Times New Roman" w:cs="Times New Roman"/>
          <w:sz w:val="24"/>
          <w:szCs w:val="24"/>
          <w:lang w:val="es-EC"/>
        </w:rPr>
        <w:t>METODOLOGÍA DE LA INVESTIGACIÓN</w:t>
      </w:r>
      <w:bookmarkEnd w:id="195"/>
      <w:bookmarkEnd w:id="196"/>
    </w:p>
    <w:p w14:paraId="757BD1B0" w14:textId="77777777" w:rsidR="00F412C7" w:rsidRDefault="00F412C7" w:rsidP="001E78F3">
      <w:pPr>
        <w:spacing w:line="360" w:lineRule="auto"/>
        <w:rPr>
          <w:rFonts w:ascii="Times New Roman" w:hAnsi="Times New Roman" w:cs="Times New Roman"/>
          <w:b/>
          <w:bCs/>
          <w:sz w:val="24"/>
          <w:szCs w:val="24"/>
          <w:lang w:val="es-EC"/>
        </w:rPr>
        <w:sectPr w:rsidR="00F412C7" w:rsidSect="00F412C7">
          <w:pgSz w:w="11906" w:h="16838" w:code="9"/>
          <w:pgMar w:top="1418" w:right="1418" w:bottom="1418" w:left="1701" w:header="709" w:footer="709" w:gutter="0"/>
          <w:cols w:space="708"/>
          <w:titlePg/>
          <w:docGrid w:linePitch="360"/>
        </w:sectPr>
      </w:pPr>
    </w:p>
    <w:p w14:paraId="5F3A81B4" w14:textId="6C3ABBD4" w:rsidR="008F4521" w:rsidRPr="00B36C26" w:rsidRDefault="008F4521" w:rsidP="001E78F3">
      <w:pPr>
        <w:pStyle w:val="Prrafodelista"/>
        <w:numPr>
          <w:ilvl w:val="1"/>
          <w:numId w:val="11"/>
        </w:numPr>
        <w:spacing w:line="360" w:lineRule="auto"/>
        <w:ind w:left="567" w:hanging="567"/>
        <w:outlineLvl w:val="0"/>
        <w:rPr>
          <w:rFonts w:ascii="Times New Roman" w:hAnsi="Times New Roman" w:cs="Times New Roman"/>
          <w:b/>
          <w:bCs/>
          <w:sz w:val="24"/>
          <w:szCs w:val="24"/>
          <w:lang w:val="es-EC"/>
        </w:rPr>
      </w:pPr>
      <w:bookmarkStart w:id="197" w:name="_Toc135710475"/>
      <w:bookmarkStart w:id="198" w:name="_Toc137112838"/>
      <w:r w:rsidRPr="00B36C26">
        <w:rPr>
          <w:rFonts w:ascii="Times New Roman" w:hAnsi="Times New Roman" w:cs="Times New Roman"/>
          <w:b/>
          <w:bCs/>
          <w:sz w:val="24"/>
          <w:szCs w:val="24"/>
          <w:lang w:val="es-EC"/>
        </w:rPr>
        <w:lastRenderedPageBreak/>
        <w:t>Localización</w:t>
      </w:r>
      <w:bookmarkEnd w:id="197"/>
      <w:bookmarkEnd w:id="198"/>
    </w:p>
    <w:p w14:paraId="0100F7FA" w14:textId="77777777" w:rsidR="003678CD" w:rsidRDefault="003678CD" w:rsidP="00B36C26">
      <w:pPr>
        <w:spacing w:line="360" w:lineRule="auto"/>
        <w:jc w:val="both"/>
        <w:rPr>
          <w:rFonts w:ascii="Times New Roman" w:hAnsi="Times New Roman" w:cs="Times New Roman"/>
          <w:sz w:val="24"/>
          <w:szCs w:val="24"/>
          <w:lang w:val="es-EC"/>
        </w:rPr>
      </w:pPr>
    </w:p>
    <w:p w14:paraId="70473792" w14:textId="45985BA7" w:rsidR="00172EA2" w:rsidRPr="00B36C26" w:rsidRDefault="00172EA2"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La presente investigación se llev</w:t>
      </w:r>
      <w:r w:rsidR="00F412C7">
        <w:rPr>
          <w:rFonts w:ascii="Times New Roman" w:hAnsi="Times New Roman" w:cs="Times New Roman"/>
          <w:sz w:val="24"/>
          <w:szCs w:val="24"/>
          <w:lang w:val="es-EC"/>
        </w:rPr>
        <w:t>ó</w:t>
      </w:r>
      <w:r w:rsidRPr="00B36C26">
        <w:rPr>
          <w:rFonts w:ascii="Times New Roman" w:hAnsi="Times New Roman" w:cs="Times New Roman"/>
          <w:sz w:val="24"/>
          <w:szCs w:val="24"/>
          <w:lang w:val="es-EC"/>
        </w:rPr>
        <w:t xml:space="preserve"> a cabo en el Campus Experimental “La María” de la Universidad Técnica Estatal de Quevedo</w:t>
      </w:r>
      <w:r w:rsidR="00B311D5" w:rsidRPr="00B36C26">
        <w:rPr>
          <w:rFonts w:ascii="Times New Roman" w:hAnsi="Times New Roman" w:cs="Times New Roman"/>
          <w:sz w:val="24"/>
          <w:szCs w:val="24"/>
          <w:lang w:val="es-EC"/>
        </w:rPr>
        <w:t xml:space="preserve"> (UTEQ)</w:t>
      </w:r>
      <w:r w:rsidRPr="00B36C26">
        <w:rPr>
          <w:rFonts w:ascii="Times New Roman" w:hAnsi="Times New Roman" w:cs="Times New Roman"/>
          <w:sz w:val="24"/>
          <w:szCs w:val="24"/>
          <w:lang w:val="es-EC"/>
        </w:rPr>
        <w:t>, ubicado a la altura del km 7.5 de la vía Quevedo – El Empalme, zona perteneciente al cantón Mocache, provincia de Los Ríos. La ubicación geográfica del sitio experimental est</w:t>
      </w:r>
      <w:r w:rsidR="00F412C7">
        <w:rPr>
          <w:rFonts w:ascii="Times New Roman" w:hAnsi="Times New Roman" w:cs="Times New Roman"/>
          <w:sz w:val="24"/>
          <w:szCs w:val="24"/>
          <w:lang w:val="es-EC"/>
        </w:rPr>
        <w:t>á</w:t>
      </w:r>
      <w:r w:rsidRPr="00B36C26">
        <w:rPr>
          <w:rFonts w:ascii="Times New Roman" w:hAnsi="Times New Roman" w:cs="Times New Roman"/>
          <w:sz w:val="24"/>
          <w:szCs w:val="24"/>
          <w:lang w:val="es-EC"/>
        </w:rPr>
        <w:t xml:space="preserve"> entre las coordenadas 1°04´48.6 latitud Sur y 79°30´04.2 longitud Oeste, a una altura de 75 metros sobre el nivel del mar.</w:t>
      </w:r>
    </w:p>
    <w:p w14:paraId="6D23AFF2" w14:textId="77777777" w:rsidR="000915CD" w:rsidRPr="00B36C26" w:rsidRDefault="000915CD" w:rsidP="00B36C26">
      <w:pPr>
        <w:spacing w:line="360" w:lineRule="auto"/>
        <w:jc w:val="both"/>
        <w:rPr>
          <w:rFonts w:ascii="Times New Roman" w:hAnsi="Times New Roman" w:cs="Times New Roman"/>
          <w:sz w:val="24"/>
          <w:szCs w:val="24"/>
          <w:lang w:val="es-EC"/>
        </w:rPr>
      </w:pPr>
    </w:p>
    <w:p w14:paraId="7E3054AA" w14:textId="44022985" w:rsidR="008F4521" w:rsidRPr="001E78F3" w:rsidRDefault="008F4521" w:rsidP="00B36C26">
      <w:pPr>
        <w:pStyle w:val="Prrafodelista"/>
        <w:numPr>
          <w:ilvl w:val="2"/>
          <w:numId w:val="11"/>
        </w:numPr>
        <w:spacing w:line="360" w:lineRule="auto"/>
        <w:outlineLvl w:val="0"/>
        <w:rPr>
          <w:rFonts w:ascii="Times New Roman" w:hAnsi="Times New Roman" w:cs="Times New Roman"/>
          <w:b/>
          <w:bCs/>
          <w:i/>
          <w:iCs/>
          <w:sz w:val="24"/>
          <w:szCs w:val="24"/>
          <w:lang w:val="es-EC"/>
        </w:rPr>
      </w:pPr>
      <w:bookmarkStart w:id="199" w:name="_Toc135710476"/>
      <w:bookmarkStart w:id="200" w:name="_Toc137112839"/>
      <w:r w:rsidRPr="001E78F3">
        <w:rPr>
          <w:rFonts w:ascii="Times New Roman" w:hAnsi="Times New Roman" w:cs="Times New Roman"/>
          <w:b/>
          <w:bCs/>
          <w:i/>
          <w:iCs/>
          <w:sz w:val="24"/>
          <w:szCs w:val="24"/>
          <w:lang w:val="es-EC"/>
        </w:rPr>
        <w:t>Condiciones agroclimáticas</w:t>
      </w:r>
      <w:bookmarkEnd w:id="199"/>
      <w:bookmarkEnd w:id="200"/>
    </w:p>
    <w:p w14:paraId="63BFA8D1" w14:textId="77777777" w:rsidR="000915CD" w:rsidRPr="00B36C26" w:rsidRDefault="000915CD" w:rsidP="00B36C26">
      <w:pPr>
        <w:spacing w:line="360" w:lineRule="auto"/>
        <w:rPr>
          <w:rFonts w:ascii="Times New Roman" w:hAnsi="Times New Roman" w:cs="Times New Roman"/>
          <w:b/>
          <w:bCs/>
          <w:sz w:val="24"/>
          <w:szCs w:val="24"/>
          <w:lang w:val="es-EC"/>
        </w:rPr>
      </w:pPr>
    </w:p>
    <w:p w14:paraId="01CF22D1" w14:textId="03ED2CCC" w:rsidR="00172EA2" w:rsidRPr="00B36C26" w:rsidRDefault="00172EA2" w:rsidP="00B36C26">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t>Las condiciones agroclimáticas del lugar del ensayo se muestran a continuación:</w:t>
      </w:r>
    </w:p>
    <w:p w14:paraId="7DD0AA0E" w14:textId="77777777" w:rsidR="003678CD" w:rsidRDefault="003678CD" w:rsidP="001E78F3">
      <w:pPr>
        <w:pStyle w:val="Ttulo1"/>
        <w:ind w:left="0"/>
        <w:rPr>
          <w:rFonts w:ascii="Times New Roman" w:hAnsi="Times New Roman" w:cs="Times New Roman"/>
          <w:b w:val="0"/>
          <w:bCs w:val="0"/>
          <w:sz w:val="24"/>
          <w:szCs w:val="24"/>
          <w:lang w:val="es-EC"/>
        </w:rPr>
      </w:pPr>
    </w:p>
    <w:p w14:paraId="64AD2F7F" w14:textId="06D6E9B6" w:rsidR="0043133F" w:rsidRPr="00E42181" w:rsidRDefault="00172EA2" w:rsidP="001E78F3">
      <w:pPr>
        <w:pStyle w:val="Ttulo1"/>
        <w:ind w:left="0"/>
        <w:rPr>
          <w:rFonts w:ascii="Times New Roman" w:hAnsi="Times New Roman" w:cs="Times New Roman"/>
          <w:bCs w:val="0"/>
          <w:sz w:val="24"/>
          <w:szCs w:val="24"/>
          <w:lang w:val="es-EC"/>
        </w:rPr>
      </w:pPr>
      <w:bookmarkStart w:id="201" w:name="_Toc135367814"/>
      <w:bookmarkStart w:id="202" w:name="_Toc135710007"/>
      <w:bookmarkStart w:id="203" w:name="_Toc135710477"/>
      <w:bookmarkStart w:id="204" w:name="_Toc137010888"/>
      <w:bookmarkStart w:id="205" w:name="_Toc137112840"/>
      <w:r w:rsidRPr="00E42181">
        <w:rPr>
          <w:rFonts w:ascii="Times New Roman" w:hAnsi="Times New Roman" w:cs="Times New Roman"/>
          <w:bCs w:val="0"/>
          <w:sz w:val="24"/>
          <w:szCs w:val="24"/>
          <w:lang w:val="es-EC"/>
        </w:rPr>
        <w:t>Tabla 1</w:t>
      </w:r>
      <w:bookmarkEnd w:id="201"/>
      <w:bookmarkEnd w:id="202"/>
      <w:bookmarkEnd w:id="203"/>
      <w:bookmarkEnd w:id="204"/>
      <w:bookmarkEnd w:id="205"/>
    </w:p>
    <w:p w14:paraId="2A050A8E" w14:textId="08F46E47" w:rsidR="0043133F" w:rsidRPr="00B36C26" w:rsidRDefault="00172EA2" w:rsidP="00B36C26">
      <w:pPr>
        <w:pStyle w:val="Ttulo1"/>
        <w:spacing w:line="360" w:lineRule="auto"/>
        <w:ind w:left="0"/>
        <w:rPr>
          <w:rFonts w:ascii="Times New Roman" w:hAnsi="Times New Roman" w:cs="Times New Roman"/>
          <w:b w:val="0"/>
          <w:bCs w:val="0"/>
          <w:i/>
          <w:iCs/>
          <w:sz w:val="24"/>
          <w:szCs w:val="24"/>
          <w:lang w:val="es-EC"/>
        </w:rPr>
      </w:pPr>
      <w:bookmarkStart w:id="206" w:name="_Toc109723929"/>
      <w:bookmarkStart w:id="207" w:name="_Toc110198246"/>
      <w:bookmarkStart w:id="208" w:name="_Toc135367815"/>
      <w:bookmarkStart w:id="209" w:name="_Toc135710008"/>
      <w:bookmarkStart w:id="210" w:name="_Toc135710478"/>
      <w:bookmarkStart w:id="211" w:name="_Toc137010889"/>
      <w:bookmarkStart w:id="212" w:name="_Toc137112841"/>
      <w:r w:rsidRPr="00B36C26">
        <w:rPr>
          <w:rFonts w:ascii="Times New Roman" w:hAnsi="Times New Roman" w:cs="Times New Roman"/>
          <w:b w:val="0"/>
          <w:bCs w:val="0"/>
          <w:i/>
          <w:iCs/>
          <w:sz w:val="24"/>
          <w:szCs w:val="24"/>
          <w:lang w:val="es-EC"/>
        </w:rPr>
        <w:t>Condiciones agroclimáticas</w:t>
      </w:r>
      <w:bookmarkEnd w:id="206"/>
      <w:bookmarkEnd w:id="207"/>
      <w:r w:rsidR="00A87E54">
        <w:rPr>
          <w:rFonts w:ascii="Times New Roman" w:hAnsi="Times New Roman" w:cs="Times New Roman"/>
          <w:b w:val="0"/>
          <w:bCs w:val="0"/>
          <w:i/>
          <w:iCs/>
          <w:sz w:val="24"/>
          <w:szCs w:val="24"/>
          <w:lang w:val="es-EC"/>
        </w:rPr>
        <w:t xml:space="preserve"> del ensayo</w:t>
      </w:r>
      <w:bookmarkEnd w:id="208"/>
      <w:bookmarkEnd w:id="209"/>
      <w:bookmarkEnd w:id="210"/>
      <w:bookmarkEnd w:id="211"/>
      <w:bookmarkEnd w:id="212"/>
    </w:p>
    <w:tbl>
      <w:tblPr>
        <w:tblStyle w:val="TableNormal1"/>
        <w:tblW w:w="8789" w:type="dxa"/>
        <w:tblLayout w:type="fixed"/>
        <w:tblLook w:val="01E0" w:firstRow="1" w:lastRow="1" w:firstColumn="1" w:lastColumn="1" w:noHBand="0" w:noVBand="0"/>
      </w:tblPr>
      <w:tblGrid>
        <w:gridCol w:w="3188"/>
        <w:gridCol w:w="5601"/>
      </w:tblGrid>
      <w:tr w:rsidR="004766AA" w:rsidRPr="00B36C26" w14:paraId="07BD64A9" w14:textId="77777777" w:rsidTr="00043633">
        <w:trPr>
          <w:trHeight w:val="377"/>
        </w:trPr>
        <w:tc>
          <w:tcPr>
            <w:tcW w:w="3188" w:type="dxa"/>
            <w:tcBorders>
              <w:top w:val="single" w:sz="4" w:space="0" w:color="000000"/>
              <w:bottom w:val="single" w:sz="4" w:space="0" w:color="000000"/>
            </w:tcBorders>
          </w:tcPr>
          <w:p w14:paraId="3BA80DFF" w14:textId="77777777" w:rsidR="004766AA" w:rsidRPr="00B36C26" w:rsidRDefault="004766AA" w:rsidP="00B36C26">
            <w:pPr>
              <w:spacing w:line="360" w:lineRule="auto"/>
              <w:ind w:left="398"/>
              <w:rPr>
                <w:rFonts w:ascii="Times New Roman" w:eastAsia="Times New Roman" w:hAnsi="Times New Roman" w:cs="Times New Roman"/>
                <w:b/>
                <w:sz w:val="24"/>
              </w:rPr>
            </w:pPr>
            <w:r w:rsidRPr="00B36C26">
              <w:rPr>
                <w:rFonts w:ascii="Times New Roman" w:eastAsia="Times New Roman" w:hAnsi="Times New Roman" w:cs="Times New Roman"/>
                <w:b/>
                <w:sz w:val="24"/>
              </w:rPr>
              <w:t xml:space="preserve">Dato Metereológico </w:t>
            </w:r>
          </w:p>
        </w:tc>
        <w:tc>
          <w:tcPr>
            <w:tcW w:w="5601" w:type="dxa"/>
            <w:tcBorders>
              <w:top w:val="single" w:sz="4" w:space="0" w:color="000000"/>
              <w:bottom w:val="single" w:sz="4" w:space="0" w:color="000000"/>
            </w:tcBorders>
          </w:tcPr>
          <w:p w14:paraId="2A6F37D3" w14:textId="2BD285B6" w:rsidR="004766AA" w:rsidRPr="00B36C26" w:rsidRDefault="00043633" w:rsidP="00043633">
            <w:pPr>
              <w:spacing w:line="360" w:lineRule="auto"/>
              <w:ind w:left="1037" w:right="547"/>
              <w:rPr>
                <w:rFonts w:ascii="Times New Roman" w:eastAsia="Times New Roman" w:hAnsi="Times New Roman" w:cs="Times New Roman"/>
                <w:b/>
                <w:sz w:val="24"/>
              </w:rPr>
            </w:pPr>
            <w:r>
              <w:rPr>
                <w:rFonts w:ascii="Times New Roman" w:eastAsia="Times New Roman" w:hAnsi="Times New Roman" w:cs="Times New Roman"/>
                <w:b/>
                <w:sz w:val="24"/>
              </w:rPr>
              <w:t xml:space="preserve">       </w:t>
            </w:r>
            <w:r w:rsidR="004766AA" w:rsidRPr="00B36C26">
              <w:rPr>
                <w:rFonts w:ascii="Times New Roman" w:eastAsia="Times New Roman" w:hAnsi="Times New Roman" w:cs="Times New Roman"/>
                <w:b/>
                <w:sz w:val="24"/>
              </w:rPr>
              <w:t>Valores promedios</w:t>
            </w:r>
          </w:p>
        </w:tc>
      </w:tr>
      <w:tr w:rsidR="004766AA" w:rsidRPr="00B36C26" w14:paraId="0AEEE4EB" w14:textId="77777777" w:rsidTr="00043633">
        <w:trPr>
          <w:trHeight w:val="404"/>
        </w:trPr>
        <w:tc>
          <w:tcPr>
            <w:tcW w:w="3188" w:type="dxa"/>
            <w:tcBorders>
              <w:top w:val="single" w:sz="4" w:space="0" w:color="000000"/>
            </w:tcBorders>
          </w:tcPr>
          <w:p w14:paraId="07CB540E" w14:textId="77777777" w:rsidR="004766AA" w:rsidRPr="00B36C26" w:rsidRDefault="004766AA" w:rsidP="00B36C26">
            <w:pPr>
              <w:spacing w:line="360" w:lineRule="auto"/>
              <w:ind w:left="398"/>
              <w:jc w:val="both"/>
              <w:rPr>
                <w:rFonts w:ascii="Times New Roman" w:eastAsia="Times New Roman" w:hAnsi="Times New Roman" w:cs="Times New Roman"/>
                <w:sz w:val="24"/>
              </w:rPr>
            </w:pPr>
            <w:r w:rsidRPr="00B36C26">
              <w:rPr>
                <w:rFonts w:ascii="Times New Roman" w:eastAsia="Times New Roman" w:hAnsi="Times New Roman" w:cs="Times New Roman"/>
                <w:sz w:val="24"/>
              </w:rPr>
              <w:t>Temperatura promedio</w:t>
            </w:r>
          </w:p>
        </w:tc>
        <w:tc>
          <w:tcPr>
            <w:tcW w:w="5601" w:type="dxa"/>
            <w:tcBorders>
              <w:top w:val="single" w:sz="4" w:space="0" w:color="000000"/>
            </w:tcBorders>
          </w:tcPr>
          <w:p w14:paraId="1E645A74" w14:textId="52A18CE0" w:rsidR="004766AA" w:rsidRPr="00B36C26" w:rsidRDefault="00AC0C03" w:rsidP="00B36C26">
            <w:pPr>
              <w:spacing w:line="360" w:lineRule="auto"/>
              <w:ind w:right="927"/>
              <w:jc w:val="center"/>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4766AA" w:rsidRPr="00B36C26">
              <w:rPr>
                <w:rFonts w:ascii="Times New Roman" w:eastAsia="Times New Roman" w:hAnsi="Times New Roman" w:cs="Times New Roman"/>
                <w:sz w:val="24"/>
              </w:rPr>
              <w:t>25.4</w:t>
            </w:r>
            <w:r w:rsidR="00176492" w:rsidRPr="00B36C26">
              <w:rPr>
                <w:rFonts w:ascii="Times New Roman" w:eastAsia="Times New Roman" w:hAnsi="Times New Roman" w:cs="Times New Roman"/>
                <w:sz w:val="24"/>
              </w:rPr>
              <w:t xml:space="preserve"> </w:t>
            </w:r>
            <w:r w:rsidR="004766AA" w:rsidRPr="00B36C26">
              <w:rPr>
                <w:rFonts w:ascii="Times New Roman" w:eastAsia="Times New Roman" w:hAnsi="Times New Roman" w:cs="Times New Roman"/>
                <w:sz w:val="24"/>
              </w:rPr>
              <w:t>°C</w:t>
            </w:r>
          </w:p>
        </w:tc>
      </w:tr>
      <w:tr w:rsidR="004766AA" w:rsidRPr="00B36C26" w14:paraId="119310F9" w14:textId="77777777" w:rsidTr="00043633">
        <w:trPr>
          <w:trHeight w:val="482"/>
        </w:trPr>
        <w:tc>
          <w:tcPr>
            <w:tcW w:w="3188" w:type="dxa"/>
          </w:tcPr>
          <w:p w14:paraId="09D0B782" w14:textId="43177595" w:rsidR="004766AA" w:rsidRPr="00B36C26" w:rsidRDefault="004766AA" w:rsidP="00B36C26">
            <w:pPr>
              <w:spacing w:line="360" w:lineRule="auto"/>
              <w:ind w:left="398"/>
              <w:jc w:val="both"/>
              <w:rPr>
                <w:rFonts w:ascii="Times New Roman" w:eastAsia="Times New Roman" w:hAnsi="Times New Roman" w:cs="Times New Roman"/>
                <w:sz w:val="24"/>
              </w:rPr>
            </w:pPr>
            <w:r w:rsidRPr="00B36C26">
              <w:rPr>
                <w:rFonts w:ascii="Times New Roman" w:eastAsia="Times New Roman" w:hAnsi="Times New Roman" w:cs="Times New Roman"/>
                <w:sz w:val="24"/>
              </w:rPr>
              <w:t>Precipitación anual</w:t>
            </w:r>
          </w:p>
        </w:tc>
        <w:tc>
          <w:tcPr>
            <w:tcW w:w="5601" w:type="dxa"/>
          </w:tcPr>
          <w:p w14:paraId="271CA92E" w14:textId="52E73FE4" w:rsidR="004766AA" w:rsidRPr="00B36C26" w:rsidRDefault="00AC0C03" w:rsidP="00B36C26">
            <w:pPr>
              <w:spacing w:line="360" w:lineRule="auto"/>
              <w:ind w:right="927"/>
              <w:jc w:val="center"/>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4766AA" w:rsidRPr="00B36C26">
              <w:rPr>
                <w:rFonts w:ascii="Times New Roman" w:eastAsia="Times New Roman" w:hAnsi="Times New Roman" w:cs="Times New Roman"/>
                <w:sz w:val="24"/>
              </w:rPr>
              <w:t>2</w:t>
            </w:r>
            <w:r w:rsidR="00176492" w:rsidRPr="00B36C26">
              <w:rPr>
                <w:rFonts w:ascii="Times New Roman" w:eastAsia="Times New Roman" w:hAnsi="Times New Roman" w:cs="Times New Roman"/>
                <w:sz w:val="24"/>
              </w:rPr>
              <w:t>2</w:t>
            </w:r>
            <w:r w:rsidR="004766AA" w:rsidRPr="00B36C26">
              <w:rPr>
                <w:rFonts w:ascii="Times New Roman" w:eastAsia="Times New Roman" w:hAnsi="Times New Roman" w:cs="Times New Roman"/>
                <w:sz w:val="24"/>
              </w:rPr>
              <w:t>7</w:t>
            </w:r>
            <w:r w:rsidR="00176492" w:rsidRPr="00B36C26">
              <w:rPr>
                <w:rFonts w:ascii="Times New Roman" w:eastAsia="Times New Roman" w:hAnsi="Times New Roman" w:cs="Times New Roman"/>
                <w:sz w:val="24"/>
              </w:rPr>
              <w:t>4.29</w:t>
            </w:r>
            <w:r w:rsidR="004766AA" w:rsidRPr="00B36C26">
              <w:rPr>
                <w:rFonts w:ascii="Times New Roman" w:eastAsia="Times New Roman" w:hAnsi="Times New Roman" w:cs="Times New Roman"/>
                <w:sz w:val="24"/>
              </w:rPr>
              <w:t xml:space="preserve"> mm</w:t>
            </w:r>
          </w:p>
        </w:tc>
      </w:tr>
      <w:tr w:rsidR="004766AA" w:rsidRPr="00B36C26" w14:paraId="591C6311" w14:textId="77777777" w:rsidTr="00043633">
        <w:trPr>
          <w:trHeight w:val="481"/>
        </w:trPr>
        <w:tc>
          <w:tcPr>
            <w:tcW w:w="3188" w:type="dxa"/>
          </w:tcPr>
          <w:p w14:paraId="51FEC9F7" w14:textId="77777777" w:rsidR="004766AA" w:rsidRPr="00B36C26" w:rsidRDefault="004766AA" w:rsidP="00B36C26">
            <w:pPr>
              <w:spacing w:line="360" w:lineRule="auto"/>
              <w:ind w:left="398"/>
              <w:jc w:val="both"/>
              <w:rPr>
                <w:rFonts w:ascii="Times New Roman" w:eastAsia="Times New Roman" w:hAnsi="Times New Roman" w:cs="Times New Roman"/>
                <w:sz w:val="24"/>
              </w:rPr>
            </w:pPr>
            <w:r w:rsidRPr="00B36C26">
              <w:rPr>
                <w:rFonts w:ascii="Times New Roman" w:eastAsia="Times New Roman" w:hAnsi="Times New Roman" w:cs="Times New Roman"/>
                <w:sz w:val="24"/>
              </w:rPr>
              <w:t>Humedad relativa</w:t>
            </w:r>
          </w:p>
        </w:tc>
        <w:tc>
          <w:tcPr>
            <w:tcW w:w="5601" w:type="dxa"/>
          </w:tcPr>
          <w:p w14:paraId="3696FAB3" w14:textId="589F1F8E" w:rsidR="004766AA" w:rsidRPr="00B36C26" w:rsidRDefault="00AC0C03" w:rsidP="00B36C26">
            <w:pPr>
              <w:spacing w:line="360" w:lineRule="auto"/>
              <w:ind w:right="927"/>
              <w:jc w:val="center"/>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4766AA" w:rsidRPr="00B36C26">
              <w:rPr>
                <w:rFonts w:ascii="Times New Roman" w:eastAsia="Times New Roman" w:hAnsi="Times New Roman" w:cs="Times New Roman"/>
                <w:sz w:val="24"/>
              </w:rPr>
              <w:t>8</w:t>
            </w:r>
            <w:r w:rsidR="00176492" w:rsidRPr="00B36C26">
              <w:rPr>
                <w:rFonts w:ascii="Times New Roman" w:eastAsia="Times New Roman" w:hAnsi="Times New Roman" w:cs="Times New Roman"/>
                <w:sz w:val="24"/>
              </w:rPr>
              <w:t>7.71</w:t>
            </w:r>
            <w:r w:rsidR="004766AA" w:rsidRPr="00B36C26">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004766AA" w:rsidRPr="00B36C26">
              <w:rPr>
                <w:rFonts w:ascii="Times New Roman" w:eastAsia="Times New Roman" w:hAnsi="Times New Roman" w:cs="Times New Roman"/>
                <w:sz w:val="24"/>
              </w:rPr>
              <w:t xml:space="preserve"> </w:t>
            </w:r>
          </w:p>
        </w:tc>
      </w:tr>
      <w:tr w:rsidR="004766AA" w:rsidRPr="00B36C26" w14:paraId="574B160B" w14:textId="77777777" w:rsidTr="00043633">
        <w:trPr>
          <w:trHeight w:val="93"/>
        </w:trPr>
        <w:tc>
          <w:tcPr>
            <w:tcW w:w="3188" w:type="dxa"/>
            <w:tcBorders>
              <w:bottom w:val="single" w:sz="4" w:space="0" w:color="000000"/>
            </w:tcBorders>
          </w:tcPr>
          <w:p w14:paraId="31116C4D" w14:textId="5BCF282B" w:rsidR="004766AA" w:rsidRPr="00B36C26" w:rsidRDefault="004766AA" w:rsidP="00F412C7">
            <w:pPr>
              <w:spacing w:line="360" w:lineRule="auto"/>
              <w:ind w:left="426"/>
              <w:jc w:val="both"/>
              <w:rPr>
                <w:rFonts w:ascii="Times New Roman" w:eastAsia="Times New Roman" w:hAnsi="Times New Roman" w:cs="Times New Roman"/>
                <w:sz w:val="24"/>
              </w:rPr>
            </w:pPr>
            <w:r w:rsidRPr="00B36C26">
              <w:rPr>
                <w:rFonts w:ascii="Times New Roman" w:eastAsia="Times New Roman" w:hAnsi="Times New Roman" w:cs="Times New Roman"/>
                <w:sz w:val="24"/>
              </w:rPr>
              <w:t>pH del suelo</w:t>
            </w:r>
          </w:p>
        </w:tc>
        <w:tc>
          <w:tcPr>
            <w:tcW w:w="5601" w:type="dxa"/>
            <w:tcBorders>
              <w:bottom w:val="single" w:sz="4" w:space="0" w:color="000000"/>
            </w:tcBorders>
          </w:tcPr>
          <w:p w14:paraId="083AEAB7" w14:textId="53662C8A" w:rsidR="004766AA" w:rsidRPr="00B36C26" w:rsidRDefault="00AC0C03" w:rsidP="00B36C26">
            <w:pPr>
              <w:spacing w:line="360" w:lineRule="auto"/>
              <w:ind w:right="927"/>
              <w:jc w:val="center"/>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4766AA" w:rsidRPr="00B36C26">
              <w:rPr>
                <w:rFonts w:ascii="Times New Roman" w:eastAsia="Times New Roman" w:hAnsi="Times New Roman" w:cs="Times New Roman"/>
                <w:sz w:val="24"/>
              </w:rPr>
              <w:t>5.5</w:t>
            </w:r>
          </w:p>
        </w:tc>
      </w:tr>
    </w:tbl>
    <w:p w14:paraId="76E586EE" w14:textId="0C65B300" w:rsidR="00172EA2" w:rsidRPr="00B36C26" w:rsidRDefault="00043633" w:rsidP="00B36C26">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t>FUENTE:</w:t>
      </w:r>
      <w:sdt>
        <w:sdtPr>
          <w:rPr>
            <w:rFonts w:ascii="Times New Roman" w:hAnsi="Times New Roman" w:cs="Times New Roman"/>
            <w:sz w:val="24"/>
            <w:szCs w:val="24"/>
            <w:lang w:val="es-EC"/>
          </w:rPr>
          <w:id w:val="-604122392"/>
          <w:citation/>
        </w:sdtPr>
        <w:sdtEndPr/>
        <w:sdtContent>
          <w:r w:rsidR="00176492" w:rsidRPr="00B36C26">
            <w:rPr>
              <w:rFonts w:ascii="Times New Roman" w:hAnsi="Times New Roman" w:cs="Times New Roman"/>
              <w:sz w:val="24"/>
              <w:szCs w:val="24"/>
              <w:lang w:val="es-EC"/>
            </w:rPr>
            <w:fldChar w:fldCharType="begin"/>
          </w:r>
          <w:r w:rsidR="00176492" w:rsidRPr="00B36C26">
            <w:rPr>
              <w:rFonts w:ascii="Times New Roman" w:hAnsi="Times New Roman" w:cs="Times New Roman"/>
              <w:sz w:val="24"/>
              <w:szCs w:val="24"/>
              <w:lang w:val="es-EC"/>
            </w:rPr>
            <w:instrText xml:space="preserve"> CITATION INA181 \l 12298 </w:instrText>
          </w:r>
          <w:r w:rsidR="00176492"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(42)</w:t>
          </w:r>
          <w:r w:rsidR="00176492" w:rsidRPr="00B36C26">
            <w:rPr>
              <w:rFonts w:ascii="Times New Roman" w:hAnsi="Times New Roman" w:cs="Times New Roman"/>
              <w:sz w:val="24"/>
              <w:szCs w:val="24"/>
              <w:lang w:val="es-EC"/>
            </w:rPr>
            <w:fldChar w:fldCharType="end"/>
          </w:r>
        </w:sdtContent>
      </w:sdt>
    </w:p>
    <w:p w14:paraId="34BCEAA3" w14:textId="774B8AA4" w:rsidR="0043133F" w:rsidRDefault="00043633" w:rsidP="00B36C26">
      <w:pPr>
        <w:spacing w:line="360" w:lineRule="auto"/>
        <w:rPr>
          <w:rFonts w:ascii="Times New Roman" w:hAnsi="Times New Roman" w:cs="Times New Roman"/>
          <w:sz w:val="24"/>
          <w:szCs w:val="24"/>
          <w:lang w:val="es-EC"/>
        </w:rPr>
      </w:pPr>
      <w:r>
        <w:rPr>
          <w:rFonts w:ascii="Times New Roman" w:hAnsi="Times New Roman" w:cs="Times New Roman"/>
          <w:sz w:val="24"/>
          <w:szCs w:val="24"/>
          <w:lang w:val="es-EC"/>
        </w:rPr>
        <w:t>ELABORADO: Autora</w:t>
      </w:r>
    </w:p>
    <w:p w14:paraId="60379269" w14:textId="77777777" w:rsidR="00043633" w:rsidRPr="00B36C26" w:rsidRDefault="00043633" w:rsidP="00B36C26">
      <w:pPr>
        <w:spacing w:line="360" w:lineRule="auto"/>
        <w:rPr>
          <w:rFonts w:ascii="Times New Roman" w:hAnsi="Times New Roman" w:cs="Times New Roman"/>
          <w:sz w:val="24"/>
          <w:szCs w:val="24"/>
          <w:lang w:val="es-EC"/>
        </w:rPr>
      </w:pPr>
    </w:p>
    <w:p w14:paraId="1D49E54D" w14:textId="67A1863F" w:rsidR="008F4521" w:rsidRPr="00B36C26" w:rsidRDefault="008F4521" w:rsidP="00443481">
      <w:pPr>
        <w:pStyle w:val="Prrafodelista"/>
        <w:numPr>
          <w:ilvl w:val="1"/>
          <w:numId w:val="11"/>
        </w:numPr>
        <w:spacing w:line="360" w:lineRule="auto"/>
        <w:ind w:left="567" w:hanging="567"/>
        <w:outlineLvl w:val="0"/>
        <w:rPr>
          <w:rFonts w:ascii="Times New Roman" w:hAnsi="Times New Roman" w:cs="Times New Roman"/>
          <w:b/>
          <w:bCs/>
          <w:sz w:val="24"/>
          <w:szCs w:val="24"/>
          <w:lang w:val="es-EC"/>
        </w:rPr>
      </w:pPr>
      <w:bookmarkStart w:id="213" w:name="_Toc135710479"/>
      <w:bookmarkStart w:id="214" w:name="_Toc137112842"/>
      <w:r w:rsidRPr="00B36C26">
        <w:rPr>
          <w:rFonts w:ascii="Times New Roman" w:hAnsi="Times New Roman" w:cs="Times New Roman"/>
          <w:b/>
          <w:bCs/>
          <w:sz w:val="24"/>
          <w:szCs w:val="24"/>
          <w:lang w:val="es-EC"/>
        </w:rPr>
        <w:t>Tipo de investigación</w:t>
      </w:r>
      <w:bookmarkEnd w:id="213"/>
      <w:bookmarkEnd w:id="214"/>
    </w:p>
    <w:p w14:paraId="759B8261" w14:textId="77777777" w:rsidR="0043133F" w:rsidRPr="00B36C26" w:rsidRDefault="0043133F" w:rsidP="00B36C26">
      <w:pPr>
        <w:spacing w:line="360" w:lineRule="auto"/>
        <w:rPr>
          <w:rFonts w:ascii="Times New Roman" w:hAnsi="Times New Roman" w:cs="Times New Roman"/>
          <w:b/>
          <w:bCs/>
          <w:sz w:val="24"/>
          <w:szCs w:val="24"/>
          <w:lang w:val="es-EC"/>
        </w:rPr>
      </w:pPr>
    </w:p>
    <w:p w14:paraId="4EAB7406" w14:textId="77777777" w:rsidR="00443481" w:rsidRDefault="004766AA"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La investigación </w:t>
      </w:r>
      <w:r w:rsidR="00F412C7">
        <w:rPr>
          <w:rFonts w:ascii="Times New Roman" w:hAnsi="Times New Roman" w:cs="Times New Roman"/>
          <w:sz w:val="24"/>
          <w:szCs w:val="24"/>
          <w:lang w:val="es-EC"/>
        </w:rPr>
        <w:t xml:space="preserve">presentada </w:t>
      </w:r>
      <w:r w:rsidRPr="00B36C26">
        <w:rPr>
          <w:rFonts w:ascii="Times New Roman" w:hAnsi="Times New Roman" w:cs="Times New Roman"/>
          <w:sz w:val="24"/>
          <w:szCs w:val="24"/>
          <w:lang w:val="es-EC"/>
        </w:rPr>
        <w:t>es de tipo experimental, basado además en un diagnóstico previo realizado a pequeños y medianos productores de jengibre en la zona</w:t>
      </w:r>
      <w:r w:rsidR="00443481">
        <w:rPr>
          <w:rFonts w:ascii="Times New Roman" w:hAnsi="Times New Roman" w:cs="Times New Roman"/>
          <w:sz w:val="24"/>
          <w:szCs w:val="24"/>
          <w:lang w:val="es-EC"/>
        </w:rPr>
        <w:t xml:space="preserve"> productora de la provincia de Los Ríos</w:t>
      </w:r>
      <w:r w:rsidRPr="00B36C26">
        <w:rPr>
          <w:rFonts w:ascii="Times New Roman" w:hAnsi="Times New Roman" w:cs="Times New Roman"/>
          <w:sz w:val="24"/>
          <w:szCs w:val="24"/>
          <w:lang w:val="es-EC"/>
        </w:rPr>
        <w:t xml:space="preserve">. Se </w:t>
      </w:r>
      <w:r w:rsidR="00F412C7">
        <w:rPr>
          <w:rFonts w:ascii="Times New Roman" w:hAnsi="Times New Roman" w:cs="Times New Roman"/>
          <w:sz w:val="24"/>
          <w:szCs w:val="24"/>
          <w:lang w:val="es-EC"/>
        </w:rPr>
        <w:t>evaluaron</w:t>
      </w:r>
      <w:r w:rsidRPr="00B36C26">
        <w:rPr>
          <w:rFonts w:ascii="Times New Roman" w:hAnsi="Times New Roman" w:cs="Times New Roman"/>
          <w:sz w:val="24"/>
          <w:szCs w:val="24"/>
          <w:lang w:val="es-EC"/>
        </w:rPr>
        <w:t xml:space="preserve"> </w:t>
      </w:r>
      <w:r w:rsidR="00443481">
        <w:rPr>
          <w:rFonts w:ascii="Times New Roman" w:hAnsi="Times New Roman" w:cs="Times New Roman"/>
          <w:sz w:val="24"/>
          <w:szCs w:val="24"/>
          <w:lang w:val="es-EC"/>
        </w:rPr>
        <w:t xml:space="preserve">las </w:t>
      </w:r>
      <w:r w:rsidRPr="00B36C26">
        <w:rPr>
          <w:rFonts w:ascii="Times New Roman" w:hAnsi="Times New Roman" w:cs="Times New Roman"/>
          <w:sz w:val="24"/>
          <w:szCs w:val="24"/>
          <w:lang w:val="es-EC"/>
        </w:rPr>
        <w:t xml:space="preserve">variables en campo de tipo cualitativas y cuantitativas, </w:t>
      </w:r>
      <w:r w:rsidR="00443481">
        <w:rPr>
          <w:rFonts w:ascii="Times New Roman" w:hAnsi="Times New Roman" w:cs="Times New Roman"/>
          <w:sz w:val="24"/>
          <w:szCs w:val="24"/>
          <w:lang w:val="es-EC"/>
        </w:rPr>
        <w:t>con el fin de</w:t>
      </w:r>
      <w:r w:rsidRPr="00B36C26">
        <w:rPr>
          <w:rFonts w:ascii="Times New Roman" w:hAnsi="Times New Roman" w:cs="Times New Roman"/>
          <w:sz w:val="24"/>
          <w:szCs w:val="24"/>
          <w:lang w:val="es-EC"/>
        </w:rPr>
        <w:t xml:space="preserve"> identificar </w:t>
      </w:r>
      <w:r w:rsidR="00443481">
        <w:rPr>
          <w:rFonts w:ascii="Times New Roman" w:hAnsi="Times New Roman" w:cs="Times New Roman"/>
          <w:sz w:val="24"/>
          <w:szCs w:val="24"/>
          <w:lang w:val="es-EC"/>
        </w:rPr>
        <w:t>el</w:t>
      </w:r>
      <w:r w:rsidRPr="00B36C26">
        <w:rPr>
          <w:rFonts w:ascii="Times New Roman" w:hAnsi="Times New Roman" w:cs="Times New Roman"/>
          <w:sz w:val="24"/>
          <w:szCs w:val="24"/>
          <w:lang w:val="es-EC"/>
        </w:rPr>
        <w:t xml:space="preserve"> efecto </w:t>
      </w:r>
      <w:r w:rsidR="00443481">
        <w:rPr>
          <w:rFonts w:ascii="Times New Roman" w:hAnsi="Times New Roman" w:cs="Times New Roman"/>
          <w:sz w:val="24"/>
          <w:szCs w:val="24"/>
          <w:lang w:val="es-EC"/>
        </w:rPr>
        <w:t>d</w:t>
      </w:r>
      <w:r w:rsidRPr="00B36C26">
        <w:rPr>
          <w:rFonts w:ascii="Times New Roman" w:hAnsi="Times New Roman" w:cs="Times New Roman"/>
          <w:sz w:val="24"/>
          <w:szCs w:val="24"/>
          <w:lang w:val="es-EC"/>
        </w:rPr>
        <w:t>el uso de</w:t>
      </w:r>
      <w:r w:rsidR="00036FF4" w:rsidRPr="00B36C26">
        <w:rPr>
          <w:rFonts w:ascii="Times New Roman" w:hAnsi="Times New Roman" w:cs="Times New Roman"/>
          <w:sz w:val="24"/>
          <w:szCs w:val="24"/>
          <w:lang w:val="es-EC"/>
        </w:rPr>
        <w:t xml:space="preserve"> fungicidas, bactericidas y un bioestimulante </w:t>
      </w:r>
      <w:r w:rsidRPr="00B36C26">
        <w:rPr>
          <w:rFonts w:ascii="Times New Roman" w:hAnsi="Times New Roman" w:cs="Times New Roman"/>
          <w:sz w:val="24"/>
          <w:szCs w:val="24"/>
          <w:lang w:val="es-EC"/>
        </w:rPr>
        <w:t>sobre el co</w:t>
      </w:r>
      <w:r w:rsidR="00490858" w:rsidRPr="00B36C26">
        <w:rPr>
          <w:rFonts w:ascii="Times New Roman" w:hAnsi="Times New Roman" w:cs="Times New Roman"/>
          <w:sz w:val="24"/>
          <w:szCs w:val="24"/>
          <w:lang w:val="es-EC"/>
        </w:rPr>
        <w:t xml:space="preserve">ntrol de la marchitez </w:t>
      </w:r>
      <w:r w:rsidRPr="00B36C26">
        <w:rPr>
          <w:rFonts w:ascii="Times New Roman" w:hAnsi="Times New Roman" w:cs="Times New Roman"/>
          <w:sz w:val="24"/>
          <w:szCs w:val="24"/>
          <w:lang w:val="es-EC"/>
        </w:rPr>
        <w:t>(</w:t>
      </w:r>
      <w:r w:rsidRPr="00B36C26">
        <w:rPr>
          <w:rFonts w:ascii="Times New Roman" w:eastAsiaTheme="minorHAnsi" w:hAnsi="Times New Roman" w:cs="Times New Roman"/>
          <w:i/>
          <w:sz w:val="24"/>
          <w:szCs w:val="24"/>
          <w:lang w:val="es-EC"/>
        </w:rPr>
        <w:t>Ralstonia solanacearum</w:t>
      </w:r>
      <w:r w:rsidRPr="00B36C26">
        <w:rPr>
          <w:rFonts w:ascii="Times New Roman" w:hAnsi="Times New Roman" w:cs="Times New Roman"/>
          <w:sz w:val="24"/>
          <w:szCs w:val="24"/>
          <w:lang w:val="es-EC"/>
        </w:rPr>
        <w:t>) en el cultivo de jengibre (</w:t>
      </w:r>
      <w:r w:rsidRPr="00B36C26">
        <w:rPr>
          <w:rFonts w:ascii="Times New Roman" w:hAnsi="Times New Roman" w:cs="Times New Roman"/>
          <w:i/>
          <w:iCs/>
          <w:sz w:val="24"/>
          <w:szCs w:val="24"/>
          <w:lang w:val="es-EC"/>
        </w:rPr>
        <w:t>Zingiber</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officinale</w:t>
      </w:r>
      <w:r w:rsidRPr="00B36C26">
        <w:rPr>
          <w:rFonts w:ascii="Times New Roman" w:hAnsi="Times New Roman" w:cs="Times New Roman"/>
          <w:sz w:val="24"/>
          <w:szCs w:val="24"/>
          <w:lang w:val="es-EC"/>
        </w:rPr>
        <w:t>)</w:t>
      </w:r>
      <w:r w:rsidR="00443481">
        <w:rPr>
          <w:rFonts w:ascii="Times New Roman" w:hAnsi="Times New Roman" w:cs="Times New Roman"/>
          <w:sz w:val="24"/>
          <w:szCs w:val="24"/>
          <w:lang w:val="es-EC"/>
        </w:rPr>
        <w:t>.</w:t>
      </w:r>
    </w:p>
    <w:p w14:paraId="60DF4DB1" w14:textId="77777777" w:rsidR="00443481" w:rsidRDefault="00443481" w:rsidP="00B36C26">
      <w:pPr>
        <w:spacing w:line="360" w:lineRule="auto"/>
        <w:jc w:val="both"/>
        <w:rPr>
          <w:rFonts w:ascii="Times New Roman" w:hAnsi="Times New Roman" w:cs="Times New Roman"/>
          <w:sz w:val="24"/>
          <w:szCs w:val="24"/>
          <w:lang w:val="es-EC"/>
        </w:rPr>
      </w:pPr>
    </w:p>
    <w:p w14:paraId="46B90D85" w14:textId="39186537" w:rsidR="00F46CFC" w:rsidRDefault="00443481" w:rsidP="00B36C26">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Este tipo de investigación permitió</w:t>
      </w:r>
      <w:r w:rsidR="00341520" w:rsidRPr="00B36C26">
        <w:rPr>
          <w:rFonts w:ascii="Times New Roman" w:hAnsi="Times New Roman" w:cs="Times New Roman"/>
          <w:sz w:val="24"/>
          <w:szCs w:val="24"/>
          <w:lang w:val="es-EC"/>
        </w:rPr>
        <w:t xml:space="preserve"> desarrollar herramientas tecnológicas que </w:t>
      </w:r>
      <w:r>
        <w:rPr>
          <w:rFonts w:ascii="Times New Roman" w:hAnsi="Times New Roman" w:cs="Times New Roman"/>
          <w:sz w:val="24"/>
          <w:szCs w:val="24"/>
          <w:lang w:val="es-EC"/>
        </w:rPr>
        <w:t>ofrezc</w:t>
      </w:r>
      <w:r w:rsidR="00341520" w:rsidRPr="00B36C26">
        <w:rPr>
          <w:rFonts w:ascii="Times New Roman" w:hAnsi="Times New Roman" w:cs="Times New Roman"/>
          <w:sz w:val="24"/>
          <w:szCs w:val="24"/>
          <w:lang w:val="es-EC"/>
        </w:rPr>
        <w:t xml:space="preserve">an al productor </w:t>
      </w:r>
      <w:r>
        <w:rPr>
          <w:rFonts w:ascii="Times New Roman" w:hAnsi="Times New Roman" w:cs="Times New Roman"/>
          <w:sz w:val="24"/>
          <w:szCs w:val="24"/>
          <w:lang w:val="es-EC"/>
        </w:rPr>
        <w:t xml:space="preserve">varias </w:t>
      </w:r>
      <w:r w:rsidR="00341520" w:rsidRPr="00B36C26">
        <w:rPr>
          <w:rFonts w:ascii="Times New Roman" w:hAnsi="Times New Roman" w:cs="Times New Roman"/>
          <w:sz w:val="24"/>
          <w:szCs w:val="24"/>
          <w:lang w:val="es-EC"/>
        </w:rPr>
        <w:t xml:space="preserve">alternativas de manejo de enfermedades en sus cultivos, </w:t>
      </w:r>
      <w:r w:rsidR="001302C7" w:rsidRPr="00B36C26">
        <w:rPr>
          <w:rFonts w:ascii="Times New Roman" w:hAnsi="Times New Roman" w:cs="Times New Roman"/>
          <w:sz w:val="24"/>
          <w:szCs w:val="24"/>
          <w:lang w:val="es-EC"/>
        </w:rPr>
        <w:t xml:space="preserve">logrando una mayor sanidad y mejorando la </w:t>
      </w:r>
      <w:r w:rsidR="00043633">
        <w:rPr>
          <w:rFonts w:ascii="Times New Roman" w:hAnsi="Times New Roman" w:cs="Times New Roman"/>
          <w:sz w:val="24"/>
          <w:szCs w:val="24"/>
          <w:lang w:val="es-EC"/>
        </w:rPr>
        <w:t>productividad.</w:t>
      </w:r>
    </w:p>
    <w:p w14:paraId="64E5047C" w14:textId="7AC7E605" w:rsidR="008F4521" w:rsidRPr="00443481" w:rsidRDefault="008F4521" w:rsidP="00443481">
      <w:pPr>
        <w:pStyle w:val="Prrafodelista"/>
        <w:numPr>
          <w:ilvl w:val="2"/>
          <w:numId w:val="11"/>
        </w:numPr>
        <w:spacing w:line="360" w:lineRule="auto"/>
        <w:outlineLvl w:val="0"/>
        <w:rPr>
          <w:rFonts w:ascii="Times New Roman" w:hAnsi="Times New Roman" w:cs="Times New Roman"/>
          <w:b/>
          <w:bCs/>
          <w:i/>
          <w:iCs/>
          <w:sz w:val="24"/>
          <w:szCs w:val="24"/>
          <w:lang w:val="es-EC"/>
        </w:rPr>
      </w:pPr>
      <w:bookmarkStart w:id="215" w:name="_Toc135710480"/>
      <w:bookmarkStart w:id="216" w:name="_Toc137112843"/>
      <w:r w:rsidRPr="00443481">
        <w:rPr>
          <w:rFonts w:ascii="Times New Roman" w:hAnsi="Times New Roman" w:cs="Times New Roman"/>
          <w:b/>
          <w:bCs/>
          <w:i/>
          <w:iCs/>
          <w:sz w:val="24"/>
          <w:szCs w:val="24"/>
          <w:lang w:val="es-EC"/>
        </w:rPr>
        <w:lastRenderedPageBreak/>
        <w:t>Línea de investigación</w:t>
      </w:r>
      <w:bookmarkEnd w:id="215"/>
      <w:bookmarkEnd w:id="216"/>
    </w:p>
    <w:p w14:paraId="2A013C59" w14:textId="77777777" w:rsidR="00E3669E" w:rsidRPr="00B36C26" w:rsidRDefault="00E3669E" w:rsidP="00B36C26">
      <w:pPr>
        <w:spacing w:line="360" w:lineRule="auto"/>
        <w:jc w:val="both"/>
        <w:rPr>
          <w:rFonts w:ascii="Times New Roman" w:hAnsi="Times New Roman" w:cs="Times New Roman"/>
          <w:sz w:val="24"/>
          <w:szCs w:val="24"/>
          <w:lang w:val="es-EC"/>
        </w:rPr>
      </w:pPr>
    </w:p>
    <w:p w14:paraId="5E71F733" w14:textId="0CC1504A" w:rsidR="00B311D5" w:rsidRPr="00B36C26" w:rsidRDefault="00B311D5"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A través de la secretaría de Investigación y Tecnología de la UTEQ, el trabajo de investigación responde a las siguientes líneas y sublíneas en el ámbito de la investigación: Agricultura, Silvicultura y Producción animal en el plan de trabajo, Desarrollo de Conocimiento y Tecnologías de agricultura alternativa aplicables a las condiciones del trópico húmedos y semihúmedo el litoral ecuatoriano.</w:t>
      </w:r>
    </w:p>
    <w:p w14:paraId="6F31DCD4" w14:textId="77777777" w:rsidR="00E3669E" w:rsidRPr="00B36C26" w:rsidRDefault="00E3669E" w:rsidP="00B36C26">
      <w:pPr>
        <w:spacing w:line="360" w:lineRule="auto"/>
        <w:jc w:val="both"/>
        <w:rPr>
          <w:rFonts w:ascii="Times New Roman" w:hAnsi="Times New Roman" w:cs="Times New Roman"/>
          <w:sz w:val="24"/>
          <w:szCs w:val="24"/>
          <w:lang w:val="es-EC"/>
        </w:rPr>
      </w:pPr>
    </w:p>
    <w:p w14:paraId="1A78F388" w14:textId="5AF68D92" w:rsidR="008F4521" w:rsidRPr="00443481" w:rsidRDefault="008F4521" w:rsidP="00443481">
      <w:pPr>
        <w:pStyle w:val="Prrafodelista"/>
        <w:numPr>
          <w:ilvl w:val="2"/>
          <w:numId w:val="11"/>
        </w:numPr>
        <w:spacing w:line="360" w:lineRule="auto"/>
        <w:outlineLvl w:val="0"/>
        <w:rPr>
          <w:rFonts w:ascii="Times New Roman" w:hAnsi="Times New Roman" w:cs="Times New Roman"/>
          <w:b/>
          <w:bCs/>
          <w:sz w:val="24"/>
          <w:szCs w:val="24"/>
          <w:lang w:val="es-EC"/>
        </w:rPr>
      </w:pPr>
      <w:bookmarkStart w:id="217" w:name="_Toc135710481"/>
      <w:bookmarkStart w:id="218" w:name="_Toc137112844"/>
      <w:r w:rsidRPr="00443481">
        <w:rPr>
          <w:rFonts w:ascii="Times New Roman" w:hAnsi="Times New Roman" w:cs="Times New Roman"/>
          <w:b/>
          <w:bCs/>
          <w:i/>
          <w:iCs/>
          <w:sz w:val="24"/>
          <w:szCs w:val="24"/>
          <w:lang w:val="es-EC"/>
        </w:rPr>
        <w:t>Investigación</w:t>
      </w:r>
      <w:r w:rsidRPr="00443481">
        <w:rPr>
          <w:rFonts w:ascii="Times New Roman" w:hAnsi="Times New Roman" w:cs="Times New Roman"/>
          <w:b/>
          <w:bCs/>
          <w:sz w:val="24"/>
          <w:szCs w:val="24"/>
          <w:lang w:val="es-EC"/>
        </w:rPr>
        <w:t xml:space="preserve"> </w:t>
      </w:r>
      <w:r w:rsidRPr="00443481">
        <w:rPr>
          <w:rFonts w:ascii="Times New Roman" w:hAnsi="Times New Roman" w:cs="Times New Roman"/>
          <w:b/>
          <w:bCs/>
          <w:i/>
          <w:iCs/>
          <w:sz w:val="24"/>
          <w:szCs w:val="24"/>
          <w:lang w:val="es-EC"/>
        </w:rPr>
        <w:t>de campo</w:t>
      </w:r>
      <w:bookmarkEnd w:id="217"/>
      <w:bookmarkEnd w:id="218"/>
    </w:p>
    <w:p w14:paraId="5FE69193" w14:textId="77777777" w:rsidR="00E3669E" w:rsidRPr="00B36C26" w:rsidRDefault="00E3669E" w:rsidP="00B36C26">
      <w:pPr>
        <w:spacing w:line="360" w:lineRule="auto"/>
        <w:rPr>
          <w:rFonts w:ascii="Times New Roman" w:hAnsi="Times New Roman" w:cs="Times New Roman"/>
          <w:b/>
          <w:bCs/>
          <w:sz w:val="24"/>
          <w:szCs w:val="24"/>
          <w:lang w:val="es-EC"/>
        </w:rPr>
      </w:pPr>
    </w:p>
    <w:p w14:paraId="7BEBE515" w14:textId="103C7173" w:rsidR="00B311D5" w:rsidRPr="00B36C26" w:rsidRDefault="00B311D5"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S</w:t>
      </w:r>
      <w:r w:rsidR="00160940" w:rsidRPr="00B36C26">
        <w:rPr>
          <w:rFonts w:ascii="Times New Roman" w:hAnsi="Times New Roman" w:cs="Times New Roman"/>
          <w:sz w:val="24"/>
          <w:szCs w:val="24"/>
          <w:lang w:val="es-EC"/>
        </w:rPr>
        <w:t>e evalu</w:t>
      </w:r>
      <w:r w:rsidR="00F412C7">
        <w:rPr>
          <w:rFonts w:ascii="Times New Roman" w:hAnsi="Times New Roman" w:cs="Times New Roman"/>
          <w:sz w:val="24"/>
          <w:szCs w:val="24"/>
          <w:lang w:val="es-EC"/>
        </w:rPr>
        <w:t>ó</w:t>
      </w:r>
      <w:r w:rsidR="00160940" w:rsidRPr="00B36C26">
        <w:rPr>
          <w:rFonts w:ascii="Times New Roman" w:hAnsi="Times New Roman" w:cs="Times New Roman"/>
          <w:sz w:val="24"/>
          <w:szCs w:val="24"/>
          <w:lang w:val="es-EC"/>
        </w:rPr>
        <w:t xml:space="preserve"> el uso de fungicidas, </w:t>
      </w:r>
      <w:r w:rsidR="007763E8" w:rsidRPr="00B36C26">
        <w:rPr>
          <w:rFonts w:ascii="Times New Roman" w:hAnsi="Times New Roman" w:cs="Times New Roman"/>
          <w:sz w:val="24"/>
          <w:szCs w:val="24"/>
          <w:lang w:val="es-EC"/>
        </w:rPr>
        <w:t>bactericidas</w:t>
      </w:r>
      <w:r w:rsidR="00160940" w:rsidRPr="00B36C26">
        <w:rPr>
          <w:rFonts w:ascii="Times New Roman" w:hAnsi="Times New Roman" w:cs="Times New Roman"/>
          <w:sz w:val="24"/>
          <w:szCs w:val="24"/>
          <w:lang w:val="es-EC"/>
        </w:rPr>
        <w:t xml:space="preserve"> y un bioestimulante</w:t>
      </w:r>
      <w:r w:rsidR="007763E8" w:rsidRPr="00B36C26">
        <w:rPr>
          <w:rFonts w:ascii="Times New Roman" w:hAnsi="Times New Roman" w:cs="Times New Roman"/>
          <w:sz w:val="24"/>
          <w:szCs w:val="24"/>
          <w:lang w:val="es-EC"/>
        </w:rPr>
        <w:t xml:space="preserve"> </w:t>
      </w:r>
      <w:r w:rsidRPr="00B36C26">
        <w:rPr>
          <w:rFonts w:ascii="Times New Roman" w:hAnsi="Times New Roman" w:cs="Times New Roman"/>
          <w:sz w:val="24"/>
          <w:szCs w:val="24"/>
          <w:lang w:val="es-EC"/>
        </w:rPr>
        <w:t xml:space="preserve">en el cultivo de jengibre para observar algún efecto sobre el control de enfermedades como </w:t>
      </w:r>
      <w:r w:rsidR="00490858" w:rsidRPr="00B36C26">
        <w:rPr>
          <w:rFonts w:ascii="Times New Roman" w:hAnsi="Times New Roman" w:cs="Times New Roman"/>
          <w:sz w:val="24"/>
          <w:szCs w:val="24"/>
          <w:lang w:val="es-EC"/>
        </w:rPr>
        <w:t xml:space="preserve">la marchitez </w:t>
      </w:r>
      <w:r w:rsidRPr="00B36C26">
        <w:rPr>
          <w:rFonts w:ascii="Times New Roman" w:hAnsi="Times New Roman" w:cs="Times New Roman"/>
          <w:sz w:val="24"/>
          <w:szCs w:val="24"/>
          <w:lang w:val="es-EC"/>
        </w:rPr>
        <w:t>(</w:t>
      </w:r>
      <w:r w:rsidRPr="00B36C26">
        <w:rPr>
          <w:rFonts w:ascii="Times New Roman" w:eastAsiaTheme="minorHAnsi" w:hAnsi="Times New Roman" w:cs="Times New Roman"/>
          <w:i/>
          <w:sz w:val="24"/>
          <w:szCs w:val="24"/>
          <w:lang w:val="es-EC"/>
        </w:rPr>
        <w:t>Ralstonia solanacearum</w:t>
      </w:r>
      <w:r w:rsidRPr="00B36C26">
        <w:rPr>
          <w:rFonts w:ascii="Times New Roman" w:hAnsi="Times New Roman" w:cs="Times New Roman"/>
          <w:sz w:val="24"/>
          <w:szCs w:val="24"/>
          <w:lang w:val="es-EC"/>
        </w:rPr>
        <w:t>) en el cultivo de jengibre (</w:t>
      </w:r>
      <w:r w:rsidRPr="00B36C26">
        <w:rPr>
          <w:rFonts w:ascii="Times New Roman" w:hAnsi="Times New Roman" w:cs="Times New Roman"/>
          <w:i/>
          <w:iCs/>
          <w:sz w:val="24"/>
          <w:szCs w:val="24"/>
          <w:lang w:val="es-EC"/>
        </w:rPr>
        <w:t>Zingiber</w:t>
      </w:r>
      <w:r w:rsidRPr="00B36C26">
        <w:rPr>
          <w:rFonts w:ascii="Times New Roman" w:hAnsi="Times New Roman" w:cs="Times New Roman"/>
          <w:sz w:val="24"/>
          <w:szCs w:val="24"/>
          <w:lang w:val="es-EC"/>
        </w:rPr>
        <w:t xml:space="preserve"> </w:t>
      </w:r>
      <w:r w:rsidRPr="00B36C26">
        <w:rPr>
          <w:rFonts w:ascii="Times New Roman" w:hAnsi="Times New Roman" w:cs="Times New Roman"/>
          <w:i/>
          <w:iCs/>
          <w:sz w:val="24"/>
          <w:szCs w:val="24"/>
          <w:lang w:val="es-EC"/>
        </w:rPr>
        <w:t>officinale</w:t>
      </w:r>
      <w:r w:rsidRPr="00B36C26">
        <w:rPr>
          <w:rFonts w:ascii="Times New Roman" w:hAnsi="Times New Roman" w:cs="Times New Roman"/>
          <w:sz w:val="24"/>
          <w:szCs w:val="24"/>
          <w:lang w:val="es-EC"/>
        </w:rPr>
        <w:t>) en el Campus Experimental “La María”.</w:t>
      </w:r>
    </w:p>
    <w:p w14:paraId="20759C36" w14:textId="77777777" w:rsidR="00E3669E" w:rsidRPr="00B36C26" w:rsidRDefault="00E3669E" w:rsidP="00B36C26">
      <w:pPr>
        <w:spacing w:line="360" w:lineRule="auto"/>
        <w:jc w:val="both"/>
        <w:rPr>
          <w:rFonts w:ascii="Times New Roman" w:hAnsi="Times New Roman" w:cs="Times New Roman"/>
          <w:sz w:val="24"/>
          <w:szCs w:val="24"/>
          <w:lang w:val="es-EC"/>
        </w:rPr>
      </w:pPr>
    </w:p>
    <w:p w14:paraId="56316D96" w14:textId="579004D2" w:rsidR="008F4521" w:rsidRPr="00443481" w:rsidRDefault="008F4521" w:rsidP="00443481">
      <w:pPr>
        <w:pStyle w:val="Prrafodelista"/>
        <w:numPr>
          <w:ilvl w:val="2"/>
          <w:numId w:val="11"/>
        </w:numPr>
        <w:spacing w:line="360" w:lineRule="auto"/>
        <w:outlineLvl w:val="0"/>
        <w:rPr>
          <w:rFonts w:ascii="Times New Roman" w:hAnsi="Times New Roman" w:cs="Times New Roman"/>
          <w:b/>
          <w:bCs/>
          <w:sz w:val="24"/>
          <w:szCs w:val="24"/>
          <w:lang w:val="es-EC"/>
        </w:rPr>
      </w:pPr>
      <w:bookmarkStart w:id="219" w:name="_Toc135710482"/>
      <w:bookmarkStart w:id="220" w:name="_Toc137112845"/>
      <w:r w:rsidRPr="00443481">
        <w:rPr>
          <w:rFonts w:ascii="Times New Roman" w:hAnsi="Times New Roman" w:cs="Times New Roman"/>
          <w:b/>
          <w:bCs/>
          <w:i/>
          <w:sz w:val="24"/>
          <w:szCs w:val="24"/>
          <w:lang w:val="es-EC"/>
        </w:rPr>
        <w:t>Investigación</w:t>
      </w:r>
      <w:r w:rsidRPr="00443481">
        <w:rPr>
          <w:rFonts w:ascii="Times New Roman" w:hAnsi="Times New Roman" w:cs="Times New Roman"/>
          <w:b/>
          <w:bCs/>
          <w:sz w:val="24"/>
          <w:szCs w:val="24"/>
          <w:lang w:val="es-EC"/>
        </w:rPr>
        <w:t xml:space="preserve"> </w:t>
      </w:r>
      <w:r w:rsidRPr="00443481">
        <w:rPr>
          <w:rFonts w:ascii="Times New Roman" w:hAnsi="Times New Roman" w:cs="Times New Roman"/>
          <w:b/>
          <w:bCs/>
          <w:i/>
          <w:iCs/>
          <w:sz w:val="24"/>
          <w:szCs w:val="24"/>
          <w:lang w:val="es-EC"/>
        </w:rPr>
        <w:t>experimental</w:t>
      </w:r>
      <w:bookmarkEnd w:id="219"/>
      <w:bookmarkEnd w:id="220"/>
    </w:p>
    <w:p w14:paraId="4B15C022" w14:textId="77777777" w:rsidR="00BC72AD" w:rsidRPr="00B36C26" w:rsidRDefault="00BC72AD" w:rsidP="00B36C26">
      <w:pPr>
        <w:spacing w:line="360" w:lineRule="auto"/>
        <w:rPr>
          <w:rFonts w:ascii="Times New Roman" w:hAnsi="Times New Roman" w:cs="Times New Roman"/>
          <w:b/>
          <w:bCs/>
          <w:sz w:val="24"/>
          <w:szCs w:val="24"/>
          <w:lang w:val="es-EC"/>
        </w:rPr>
      </w:pPr>
    </w:p>
    <w:p w14:paraId="6606F318" w14:textId="2762C11F" w:rsidR="00CC31E2" w:rsidRPr="00B36C26" w:rsidRDefault="00CC31E2"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Este tipo de investigación permit</w:t>
      </w:r>
      <w:r w:rsidR="00F412C7">
        <w:rPr>
          <w:rFonts w:ascii="Times New Roman" w:hAnsi="Times New Roman" w:cs="Times New Roman"/>
          <w:sz w:val="24"/>
          <w:szCs w:val="24"/>
          <w:lang w:val="es-EC"/>
        </w:rPr>
        <w:t>ió</w:t>
      </w:r>
      <w:r w:rsidRPr="00B36C26">
        <w:rPr>
          <w:rFonts w:ascii="Times New Roman" w:hAnsi="Times New Roman" w:cs="Times New Roman"/>
          <w:sz w:val="24"/>
          <w:szCs w:val="24"/>
          <w:lang w:val="es-EC"/>
        </w:rPr>
        <w:t xml:space="preserve"> controlar deliberadamente las variables para determinar las relaciones entre ellas.</w:t>
      </w:r>
    </w:p>
    <w:p w14:paraId="1F779344" w14:textId="77777777" w:rsidR="00BC72AD" w:rsidRPr="00B36C26" w:rsidRDefault="00BC72AD" w:rsidP="00B36C26">
      <w:pPr>
        <w:spacing w:line="360" w:lineRule="auto"/>
        <w:jc w:val="both"/>
        <w:rPr>
          <w:rFonts w:ascii="Times New Roman" w:hAnsi="Times New Roman" w:cs="Times New Roman"/>
          <w:sz w:val="24"/>
          <w:szCs w:val="24"/>
          <w:lang w:val="es-EC"/>
        </w:rPr>
      </w:pPr>
    </w:p>
    <w:p w14:paraId="052ED0E4" w14:textId="4E2F10E1" w:rsidR="008F4521" w:rsidRPr="00B36C26" w:rsidRDefault="008F4521" w:rsidP="00443481">
      <w:pPr>
        <w:pStyle w:val="Prrafodelista"/>
        <w:numPr>
          <w:ilvl w:val="1"/>
          <w:numId w:val="11"/>
        </w:numPr>
        <w:spacing w:line="360" w:lineRule="auto"/>
        <w:ind w:left="567" w:hanging="567"/>
        <w:outlineLvl w:val="0"/>
        <w:rPr>
          <w:rFonts w:ascii="Times New Roman" w:hAnsi="Times New Roman" w:cs="Times New Roman"/>
          <w:b/>
          <w:bCs/>
          <w:sz w:val="24"/>
          <w:szCs w:val="24"/>
          <w:lang w:val="es-EC"/>
        </w:rPr>
      </w:pPr>
      <w:bookmarkStart w:id="221" w:name="_Toc135710483"/>
      <w:bookmarkStart w:id="222" w:name="_Toc137112846"/>
      <w:r w:rsidRPr="00B36C26">
        <w:rPr>
          <w:rFonts w:ascii="Times New Roman" w:hAnsi="Times New Roman" w:cs="Times New Roman"/>
          <w:b/>
          <w:bCs/>
          <w:sz w:val="24"/>
          <w:szCs w:val="24"/>
          <w:lang w:val="es-EC"/>
        </w:rPr>
        <w:t>Métodos de investigación</w:t>
      </w:r>
      <w:bookmarkEnd w:id="221"/>
      <w:bookmarkEnd w:id="222"/>
    </w:p>
    <w:p w14:paraId="7EA76FBC" w14:textId="77777777" w:rsidR="00BC72AD" w:rsidRPr="00B36C26" w:rsidRDefault="00BC72AD" w:rsidP="00B36C26">
      <w:pPr>
        <w:spacing w:line="360" w:lineRule="auto"/>
        <w:rPr>
          <w:rFonts w:ascii="Times New Roman" w:hAnsi="Times New Roman" w:cs="Times New Roman"/>
          <w:b/>
          <w:bCs/>
          <w:sz w:val="24"/>
          <w:szCs w:val="24"/>
          <w:lang w:val="es-EC"/>
        </w:rPr>
      </w:pPr>
    </w:p>
    <w:p w14:paraId="214B62C7" w14:textId="6EC984B9" w:rsidR="008F4521" w:rsidRPr="00443481" w:rsidRDefault="008F4521" w:rsidP="00443481">
      <w:pPr>
        <w:pStyle w:val="Prrafodelista"/>
        <w:numPr>
          <w:ilvl w:val="2"/>
          <w:numId w:val="11"/>
        </w:numPr>
        <w:spacing w:line="360" w:lineRule="auto"/>
        <w:outlineLvl w:val="0"/>
        <w:rPr>
          <w:rFonts w:ascii="Times New Roman" w:hAnsi="Times New Roman" w:cs="Times New Roman"/>
          <w:b/>
          <w:bCs/>
          <w:sz w:val="24"/>
          <w:szCs w:val="24"/>
          <w:lang w:val="es-EC"/>
        </w:rPr>
      </w:pPr>
      <w:bookmarkStart w:id="223" w:name="_Toc135710484"/>
      <w:bookmarkStart w:id="224" w:name="_Toc137112847"/>
      <w:r w:rsidRPr="00443481">
        <w:rPr>
          <w:rFonts w:ascii="Times New Roman" w:hAnsi="Times New Roman" w:cs="Times New Roman"/>
          <w:b/>
          <w:bCs/>
          <w:i/>
          <w:iCs/>
          <w:sz w:val="24"/>
          <w:szCs w:val="24"/>
          <w:lang w:val="es-EC"/>
        </w:rPr>
        <w:t>Método</w:t>
      </w:r>
      <w:r w:rsidRPr="00443481">
        <w:rPr>
          <w:rFonts w:ascii="Times New Roman" w:hAnsi="Times New Roman" w:cs="Times New Roman"/>
          <w:b/>
          <w:bCs/>
          <w:sz w:val="24"/>
          <w:szCs w:val="24"/>
          <w:lang w:val="es-EC"/>
        </w:rPr>
        <w:t xml:space="preserve"> </w:t>
      </w:r>
      <w:r w:rsidRPr="00443481">
        <w:rPr>
          <w:rFonts w:ascii="Times New Roman" w:hAnsi="Times New Roman" w:cs="Times New Roman"/>
          <w:b/>
          <w:bCs/>
          <w:i/>
          <w:iCs/>
          <w:sz w:val="24"/>
          <w:szCs w:val="24"/>
          <w:lang w:val="es-EC"/>
        </w:rPr>
        <w:t>comparativo</w:t>
      </w:r>
      <w:bookmarkEnd w:id="223"/>
      <w:bookmarkEnd w:id="224"/>
    </w:p>
    <w:p w14:paraId="43F596C8" w14:textId="77777777" w:rsidR="00BC72AD" w:rsidRPr="00B36C26" w:rsidRDefault="00BC72AD" w:rsidP="00B36C26">
      <w:pPr>
        <w:spacing w:line="360" w:lineRule="auto"/>
        <w:rPr>
          <w:rFonts w:ascii="Times New Roman" w:hAnsi="Times New Roman" w:cs="Times New Roman"/>
          <w:b/>
          <w:bCs/>
          <w:sz w:val="24"/>
          <w:szCs w:val="24"/>
          <w:lang w:val="es-EC"/>
        </w:rPr>
      </w:pPr>
    </w:p>
    <w:p w14:paraId="57390E48" w14:textId="5D2AADA4" w:rsidR="00CC31E2" w:rsidRPr="00B36C26" w:rsidRDefault="00CC31E2"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Este método </w:t>
      </w:r>
      <w:r w:rsidR="00F412C7">
        <w:rPr>
          <w:rFonts w:ascii="Times New Roman" w:hAnsi="Times New Roman" w:cs="Times New Roman"/>
          <w:sz w:val="24"/>
          <w:szCs w:val="24"/>
          <w:lang w:val="es-EC"/>
        </w:rPr>
        <w:t>fue</w:t>
      </w:r>
      <w:r w:rsidRPr="00B36C26">
        <w:rPr>
          <w:rFonts w:ascii="Times New Roman" w:hAnsi="Times New Roman" w:cs="Times New Roman"/>
          <w:sz w:val="24"/>
          <w:szCs w:val="24"/>
          <w:lang w:val="es-EC"/>
        </w:rPr>
        <w:t xml:space="preserve"> muy relevante durante la investigación, puesto que permiti</w:t>
      </w:r>
      <w:r w:rsidR="00F412C7">
        <w:rPr>
          <w:rFonts w:ascii="Times New Roman" w:hAnsi="Times New Roman" w:cs="Times New Roman"/>
          <w:sz w:val="24"/>
          <w:szCs w:val="24"/>
          <w:lang w:val="es-EC"/>
        </w:rPr>
        <w:t>ó</w:t>
      </w:r>
      <w:r w:rsidRPr="00B36C26">
        <w:rPr>
          <w:rFonts w:ascii="Times New Roman" w:hAnsi="Times New Roman" w:cs="Times New Roman"/>
          <w:sz w:val="24"/>
          <w:szCs w:val="24"/>
          <w:lang w:val="es-EC"/>
        </w:rPr>
        <w:t xml:space="preserve"> determinar las diferencias entre factores en las variables estudiadas para así poder establecer cuál tratamiento obtiene mejor resultado en el control de enfermedades durante la fase de desarrollo vegetativo de la planta en el cultivo de jengibre.</w:t>
      </w:r>
    </w:p>
    <w:p w14:paraId="697788F0" w14:textId="77777777" w:rsidR="00D153E8" w:rsidRPr="00B36C26" w:rsidRDefault="00D153E8" w:rsidP="00B36C26">
      <w:pPr>
        <w:spacing w:line="360" w:lineRule="auto"/>
        <w:jc w:val="both"/>
        <w:rPr>
          <w:rFonts w:ascii="Times New Roman" w:hAnsi="Times New Roman" w:cs="Times New Roman"/>
          <w:sz w:val="24"/>
          <w:szCs w:val="24"/>
          <w:lang w:val="es-EC"/>
        </w:rPr>
      </w:pPr>
    </w:p>
    <w:p w14:paraId="6C29D3B3" w14:textId="3E718BCC" w:rsidR="008F4521" w:rsidRPr="00443481" w:rsidRDefault="008F4521" w:rsidP="00443481">
      <w:pPr>
        <w:pStyle w:val="Prrafodelista"/>
        <w:numPr>
          <w:ilvl w:val="2"/>
          <w:numId w:val="11"/>
        </w:numPr>
        <w:spacing w:line="360" w:lineRule="auto"/>
        <w:outlineLvl w:val="0"/>
        <w:rPr>
          <w:rFonts w:ascii="Times New Roman" w:hAnsi="Times New Roman" w:cs="Times New Roman"/>
          <w:b/>
          <w:bCs/>
          <w:sz w:val="24"/>
          <w:szCs w:val="24"/>
          <w:lang w:val="es-EC"/>
        </w:rPr>
      </w:pPr>
      <w:bookmarkStart w:id="225" w:name="_Toc135710485"/>
      <w:bookmarkStart w:id="226" w:name="_Toc137112848"/>
      <w:r w:rsidRPr="00443481">
        <w:rPr>
          <w:rFonts w:ascii="Times New Roman" w:hAnsi="Times New Roman" w:cs="Times New Roman"/>
          <w:b/>
          <w:bCs/>
          <w:i/>
          <w:iCs/>
          <w:sz w:val="24"/>
          <w:szCs w:val="24"/>
          <w:lang w:val="es-EC"/>
        </w:rPr>
        <w:t>Método</w:t>
      </w:r>
      <w:r w:rsidRPr="00443481">
        <w:rPr>
          <w:rFonts w:ascii="Times New Roman" w:hAnsi="Times New Roman" w:cs="Times New Roman"/>
          <w:b/>
          <w:bCs/>
          <w:sz w:val="24"/>
          <w:szCs w:val="24"/>
          <w:lang w:val="es-EC"/>
        </w:rPr>
        <w:t xml:space="preserve"> </w:t>
      </w:r>
      <w:r w:rsidRPr="00443481">
        <w:rPr>
          <w:rFonts w:ascii="Times New Roman" w:hAnsi="Times New Roman" w:cs="Times New Roman"/>
          <w:b/>
          <w:bCs/>
          <w:i/>
          <w:iCs/>
          <w:sz w:val="24"/>
          <w:szCs w:val="24"/>
          <w:lang w:val="es-EC"/>
        </w:rPr>
        <w:t>de observación</w:t>
      </w:r>
      <w:bookmarkEnd w:id="225"/>
      <w:bookmarkEnd w:id="226"/>
    </w:p>
    <w:p w14:paraId="0E3E632E" w14:textId="77777777" w:rsidR="00BC72AD" w:rsidRPr="00B36C26" w:rsidRDefault="00BC72AD" w:rsidP="00B36C26">
      <w:pPr>
        <w:spacing w:line="360" w:lineRule="auto"/>
        <w:rPr>
          <w:rFonts w:ascii="Times New Roman" w:hAnsi="Times New Roman" w:cs="Times New Roman"/>
          <w:b/>
          <w:bCs/>
          <w:sz w:val="24"/>
          <w:szCs w:val="24"/>
          <w:lang w:val="es-EC"/>
        </w:rPr>
      </w:pPr>
    </w:p>
    <w:p w14:paraId="37CDEA50" w14:textId="15CA308F" w:rsidR="00752835" w:rsidRPr="00B36C26" w:rsidRDefault="00D153E8" w:rsidP="00B36C26">
      <w:pPr>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Este método permiti</w:t>
      </w:r>
      <w:r w:rsidR="00F412C7">
        <w:rPr>
          <w:rFonts w:ascii="Times New Roman" w:hAnsi="Times New Roman" w:cs="Times New Roman"/>
          <w:sz w:val="24"/>
          <w:lang w:val="es-EC"/>
        </w:rPr>
        <w:t>ó</w:t>
      </w:r>
      <w:r w:rsidRPr="00B36C26">
        <w:rPr>
          <w:rFonts w:ascii="Times New Roman" w:hAnsi="Times New Roman" w:cs="Times New Roman"/>
          <w:sz w:val="24"/>
          <w:lang w:val="es-EC"/>
        </w:rPr>
        <w:t xml:space="preserve"> conocer los distintos factores que puedan causar alguna alteración en la efectividad de los productos aplicados durante la época de crecimiento del cultivo, bajo las condiciones agroclimáticas de la zona d</w:t>
      </w:r>
      <w:r w:rsidR="003C0128" w:rsidRPr="00B36C26">
        <w:rPr>
          <w:rFonts w:ascii="Times New Roman" w:hAnsi="Times New Roman" w:cs="Times New Roman"/>
          <w:sz w:val="24"/>
          <w:lang w:val="es-EC"/>
        </w:rPr>
        <w:t>onde s</w:t>
      </w:r>
      <w:r w:rsidRPr="00B36C26">
        <w:rPr>
          <w:rFonts w:ascii="Times New Roman" w:hAnsi="Times New Roman" w:cs="Times New Roman"/>
          <w:sz w:val="24"/>
          <w:lang w:val="es-EC"/>
        </w:rPr>
        <w:t xml:space="preserve">e </w:t>
      </w:r>
      <w:r w:rsidR="003C0128" w:rsidRPr="00B36C26">
        <w:rPr>
          <w:rFonts w:ascii="Times New Roman" w:hAnsi="Times New Roman" w:cs="Times New Roman"/>
          <w:sz w:val="24"/>
          <w:lang w:val="es-EC"/>
        </w:rPr>
        <w:t xml:space="preserve">realizará el presente </w:t>
      </w:r>
      <w:r w:rsidRPr="00B36C26">
        <w:rPr>
          <w:rFonts w:ascii="Times New Roman" w:hAnsi="Times New Roman" w:cs="Times New Roman"/>
          <w:sz w:val="24"/>
          <w:lang w:val="es-EC"/>
        </w:rPr>
        <w:t>estudio.</w:t>
      </w:r>
    </w:p>
    <w:p w14:paraId="469EA201" w14:textId="74D643BD" w:rsidR="008F4521" w:rsidRPr="00443481" w:rsidRDefault="008F4521" w:rsidP="00443481">
      <w:pPr>
        <w:pStyle w:val="Prrafodelista"/>
        <w:numPr>
          <w:ilvl w:val="2"/>
          <w:numId w:val="11"/>
        </w:numPr>
        <w:spacing w:line="360" w:lineRule="auto"/>
        <w:outlineLvl w:val="0"/>
        <w:rPr>
          <w:rFonts w:ascii="Times New Roman" w:hAnsi="Times New Roman" w:cs="Times New Roman"/>
          <w:b/>
          <w:bCs/>
          <w:sz w:val="24"/>
          <w:szCs w:val="24"/>
          <w:lang w:val="es-EC"/>
        </w:rPr>
      </w:pPr>
      <w:bookmarkStart w:id="227" w:name="_Toc135710486"/>
      <w:bookmarkStart w:id="228" w:name="_Toc137112849"/>
      <w:r w:rsidRPr="00443481">
        <w:rPr>
          <w:rFonts w:ascii="Times New Roman" w:hAnsi="Times New Roman" w:cs="Times New Roman"/>
          <w:b/>
          <w:bCs/>
          <w:i/>
          <w:iCs/>
          <w:sz w:val="24"/>
          <w:szCs w:val="24"/>
          <w:lang w:val="es-EC"/>
        </w:rPr>
        <w:lastRenderedPageBreak/>
        <w:t>Método</w:t>
      </w:r>
      <w:r w:rsidRPr="00443481">
        <w:rPr>
          <w:rFonts w:ascii="Times New Roman" w:hAnsi="Times New Roman" w:cs="Times New Roman"/>
          <w:b/>
          <w:bCs/>
          <w:sz w:val="24"/>
          <w:szCs w:val="24"/>
          <w:lang w:val="es-EC"/>
        </w:rPr>
        <w:t xml:space="preserve"> </w:t>
      </w:r>
      <w:r w:rsidRPr="00443481">
        <w:rPr>
          <w:rFonts w:ascii="Times New Roman" w:hAnsi="Times New Roman" w:cs="Times New Roman"/>
          <w:b/>
          <w:bCs/>
          <w:i/>
          <w:iCs/>
          <w:sz w:val="24"/>
          <w:szCs w:val="24"/>
          <w:lang w:val="es-EC"/>
        </w:rPr>
        <w:t>analítico</w:t>
      </w:r>
      <w:bookmarkEnd w:id="227"/>
      <w:bookmarkEnd w:id="228"/>
    </w:p>
    <w:p w14:paraId="5A2AB8D1" w14:textId="77777777" w:rsidR="00BC72AD" w:rsidRPr="00B36C26" w:rsidRDefault="00BC72AD" w:rsidP="00B36C26">
      <w:pPr>
        <w:spacing w:line="360" w:lineRule="auto"/>
        <w:jc w:val="both"/>
        <w:rPr>
          <w:rFonts w:ascii="Times New Roman" w:hAnsi="Times New Roman" w:cs="Times New Roman"/>
          <w:sz w:val="24"/>
          <w:lang w:val="es-EC"/>
        </w:rPr>
      </w:pPr>
    </w:p>
    <w:p w14:paraId="58D86D25" w14:textId="1F1E259C" w:rsidR="003C0128" w:rsidRPr="00B36C26" w:rsidRDefault="003C0128" w:rsidP="00B36C26">
      <w:pPr>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Este método permiti</w:t>
      </w:r>
      <w:r w:rsidR="00F412C7">
        <w:rPr>
          <w:rFonts w:ascii="Times New Roman" w:hAnsi="Times New Roman" w:cs="Times New Roman"/>
          <w:sz w:val="24"/>
          <w:lang w:val="es-EC"/>
        </w:rPr>
        <w:t>ó</w:t>
      </w:r>
      <w:r w:rsidRPr="00B36C26">
        <w:rPr>
          <w:rFonts w:ascii="Times New Roman" w:hAnsi="Times New Roman" w:cs="Times New Roman"/>
          <w:sz w:val="24"/>
          <w:lang w:val="es-EC"/>
        </w:rPr>
        <w:t xml:space="preserve"> establecer los resultados alcanzados durante la evaluación de la a</w:t>
      </w:r>
      <w:r w:rsidR="00EE637C" w:rsidRPr="00B36C26">
        <w:rPr>
          <w:rFonts w:ascii="Times New Roman" w:hAnsi="Times New Roman" w:cs="Times New Roman"/>
          <w:sz w:val="24"/>
          <w:lang w:val="es-EC"/>
        </w:rPr>
        <w:t>p</w:t>
      </w:r>
      <w:r w:rsidR="00992948" w:rsidRPr="00B36C26">
        <w:rPr>
          <w:rFonts w:ascii="Times New Roman" w:hAnsi="Times New Roman" w:cs="Times New Roman"/>
          <w:sz w:val="24"/>
          <w:lang w:val="es-EC"/>
        </w:rPr>
        <w:t>licación de productos fungicida</w:t>
      </w:r>
      <w:r w:rsidR="00C21707" w:rsidRPr="00B36C26">
        <w:rPr>
          <w:rFonts w:ascii="Times New Roman" w:hAnsi="Times New Roman" w:cs="Times New Roman"/>
          <w:sz w:val="24"/>
          <w:lang w:val="es-EC"/>
        </w:rPr>
        <w:t xml:space="preserve">s, </w:t>
      </w:r>
      <w:r w:rsidR="00EE637C" w:rsidRPr="00B36C26">
        <w:rPr>
          <w:rFonts w:ascii="Times New Roman" w:hAnsi="Times New Roman" w:cs="Times New Roman"/>
          <w:sz w:val="24"/>
          <w:lang w:val="es-EC"/>
        </w:rPr>
        <w:t>bactericidas</w:t>
      </w:r>
      <w:r w:rsidR="00C21707" w:rsidRPr="00B36C26">
        <w:rPr>
          <w:rFonts w:ascii="Times New Roman" w:hAnsi="Times New Roman" w:cs="Times New Roman"/>
          <w:sz w:val="24"/>
          <w:lang w:val="es-EC"/>
        </w:rPr>
        <w:t xml:space="preserve"> y un bioestimulante</w:t>
      </w:r>
      <w:r w:rsidR="00EE637C" w:rsidRPr="00B36C26">
        <w:rPr>
          <w:rFonts w:ascii="Times New Roman" w:hAnsi="Times New Roman" w:cs="Times New Roman"/>
          <w:sz w:val="24"/>
          <w:lang w:val="es-EC"/>
        </w:rPr>
        <w:t xml:space="preserve"> </w:t>
      </w:r>
      <w:r w:rsidRPr="00B36C26">
        <w:rPr>
          <w:rFonts w:ascii="Times New Roman" w:hAnsi="Times New Roman" w:cs="Times New Roman"/>
          <w:sz w:val="24"/>
          <w:lang w:val="es-EC"/>
        </w:rPr>
        <w:t>en el cultivo de jengibr</w:t>
      </w:r>
      <w:r w:rsidR="00490858" w:rsidRPr="00B36C26">
        <w:rPr>
          <w:rFonts w:ascii="Times New Roman" w:hAnsi="Times New Roman" w:cs="Times New Roman"/>
          <w:sz w:val="24"/>
          <w:lang w:val="es-EC"/>
        </w:rPr>
        <w:t>e</w:t>
      </w:r>
      <w:r w:rsidR="00C21707" w:rsidRPr="00B36C26">
        <w:rPr>
          <w:rFonts w:ascii="Times New Roman" w:hAnsi="Times New Roman" w:cs="Times New Roman"/>
          <w:sz w:val="24"/>
          <w:lang w:val="es-EC"/>
        </w:rPr>
        <w:t xml:space="preserve"> </w:t>
      </w:r>
      <w:r w:rsidR="00C21707" w:rsidRPr="00F412C7">
        <w:rPr>
          <w:rFonts w:ascii="Times New Roman" w:eastAsiaTheme="minorHAnsi" w:hAnsi="Times New Roman" w:cs="Times New Roman"/>
          <w:sz w:val="24"/>
          <w:lang w:val="es-EC"/>
        </w:rPr>
        <w:t>(</w:t>
      </w:r>
      <w:r w:rsidR="00C21707" w:rsidRPr="00F412C7">
        <w:rPr>
          <w:rFonts w:ascii="Times New Roman" w:eastAsiaTheme="minorHAnsi" w:hAnsi="Times New Roman" w:cs="Times New Roman"/>
          <w:bCs/>
          <w:i/>
          <w:sz w:val="24"/>
          <w:lang w:val="es-EC"/>
        </w:rPr>
        <w:t>Zingiber officinale</w:t>
      </w:r>
      <w:r w:rsidR="00C21707" w:rsidRPr="00F412C7">
        <w:rPr>
          <w:rFonts w:ascii="Times New Roman" w:eastAsiaTheme="minorHAnsi" w:hAnsi="Times New Roman" w:cs="Times New Roman"/>
          <w:sz w:val="24"/>
          <w:lang w:val="es-EC"/>
        </w:rPr>
        <w:t>)</w:t>
      </w:r>
      <w:r w:rsidR="00C21707" w:rsidRPr="00B36C26">
        <w:rPr>
          <w:rFonts w:ascii="Times New Roman" w:hAnsi="Times New Roman" w:cs="Times New Roman"/>
          <w:sz w:val="24"/>
          <w:lang w:val="es-EC"/>
        </w:rPr>
        <w:t xml:space="preserve"> </w:t>
      </w:r>
      <w:r w:rsidR="00490858" w:rsidRPr="00B36C26">
        <w:rPr>
          <w:rFonts w:ascii="Times New Roman" w:hAnsi="Times New Roman" w:cs="Times New Roman"/>
          <w:sz w:val="24"/>
          <w:lang w:val="es-EC"/>
        </w:rPr>
        <w:t>contra la marchitez</w:t>
      </w:r>
      <w:r w:rsidR="00F412C7">
        <w:rPr>
          <w:rFonts w:ascii="Times New Roman" w:hAnsi="Times New Roman" w:cs="Times New Roman"/>
          <w:sz w:val="24"/>
          <w:lang w:val="es-EC"/>
        </w:rPr>
        <w:t xml:space="preserve"> </w:t>
      </w:r>
      <w:r w:rsidR="00F412C7" w:rsidRPr="00B36C26">
        <w:rPr>
          <w:rFonts w:ascii="Times New Roman" w:hAnsi="Times New Roman" w:cs="Times New Roman"/>
          <w:sz w:val="24"/>
          <w:szCs w:val="24"/>
          <w:lang w:val="es-EC"/>
        </w:rPr>
        <w:t>(</w:t>
      </w:r>
      <w:r w:rsidR="00F412C7" w:rsidRPr="00B36C26">
        <w:rPr>
          <w:rFonts w:ascii="Times New Roman" w:eastAsiaTheme="minorHAnsi" w:hAnsi="Times New Roman" w:cs="Times New Roman"/>
          <w:i/>
          <w:sz w:val="24"/>
          <w:szCs w:val="24"/>
          <w:lang w:val="es-EC"/>
        </w:rPr>
        <w:t>Ralstonia solanacearum</w:t>
      </w:r>
      <w:r w:rsidR="00F412C7" w:rsidRPr="00B36C26">
        <w:rPr>
          <w:rFonts w:ascii="Times New Roman" w:hAnsi="Times New Roman" w:cs="Times New Roman"/>
          <w:sz w:val="24"/>
          <w:szCs w:val="24"/>
          <w:lang w:val="es-EC"/>
        </w:rPr>
        <w:t>)</w:t>
      </w:r>
      <w:r w:rsidRPr="00B36C26">
        <w:rPr>
          <w:rFonts w:ascii="Times New Roman" w:hAnsi="Times New Roman" w:cs="Times New Roman"/>
          <w:sz w:val="24"/>
          <w:lang w:val="es-EC"/>
        </w:rPr>
        <w:t>, mediante el análisis de los datos de incidencia y patogenicidad en campo</w:t>
      </w:r>
      <w:r w:rsidR="001302C7" w:rsidRPr="00B36C26">
        <w:rPr>
          <w:rFonts w:ascii="Times New Roman" w:hAnsi="Times New Roman" w:cs="Times New Roman"/>
          <w:sz w:val="24"/>
          <w:lang w:val="es-EC"/>
        </w:rPr>
        <w:t xml:space="preserve"> mediante programas estadísticos</w:t>
      </w:r>
      <w:r w:rsidRPr="00B36C26">
        <w:rPr>
          <w:rFonts w:ascii="Times New Roman" w:hAnsi="Times New Roman" w:cs="Times New Roman"/>
          <w:sz w:val="24"/>
          <w:lang w:val="es-EC"/>
        </w:rPr>
        <w:t>.</w:t>
      </w:r>
    </w:p>
    <w:p w14:paraId="2619E674" w14:textId="77777777" w:rsidR="00BC72AD" w:rsidRPr="00B36C26" w:rsidRDefault="00BC72AD" w:rsidP="00B36C26">
      <w:pPr>
        <w:spacing w:line="360" w:lineRule="auto"/>
        <w:jc w:val="both"/>
        <w:rPr>
          <w:rFonts w:ascii="Times New Roman" w:hAnsi="Times New Roman" w:cs="Times New Roman"/>
          <w:sz w:val="24"/>
          <w:szCs w:val="24"/>
          <w:lang w:val="es-EC"/>
        </w:rPr>
      </w:pPr>
    </w:p>
    <w:p w14:paraId="65D499AD" w14:textId="52CB99BF" w:rsidR="008F4521" w:rsidRDefault="008F4521" w:rsidP="00443481">
      <w:pPr>
        <w:pStyle w:val="Prrafodelista"/>
        <w:numPr>
          <w:ilvl w:val="1"/>
          <w:numId w:val="11"/>
        </w:numPr>
        <w:spacing w:line="360" w:lineRule="auto"/>
        <w:ind w:left="567" w:hanging="567"/>
        <w:outlineLvl w:val="0"/>
        <w:rPr>
          <w:rFonts w:ascii="Times New Roman" w:hAnsi="Times New Roman" w:cs="Times New Roman"/>
          <w:b/>
          <w:bCs/>
          <w:sz w:val="24"/>
          <w:szCs w:val="24"/>
          <w:lang w:val="es-EC"/>
        </w:rPr>
      </w:pPr>
      <w:bookmarkStart w:id="229" w:name="_Toc135710487"/>
      <w:bookmarkStart w:id="230" w:name="_Toc137112850"/>
      <w:r w:rsidRPr="00B36C26">
        <w:rPr>
          <w:rFonts w:ascii="Times New Roman" w:hAnsi="Times New Roman" w:cs="Times New Roman"/>
          <w:b/>
          <w:bCs/>
          <w:sz w:val="24"/>
          <w:szCs w:val="24"/>
          <w:lang w:val="es-EC"/>
        </w:rPr>
        <w:t>Fuente de recopilación de información</w:t>
      </w:r>
      <w:bookmarkEnd w:id="229"/>
      <w:bookmarkEnd w:id="230"/>
    </w:p>
    <w:p w14:paraId="40C0815F" w14:textId="77777777" w:rsidR="00DC6645" w:rsidRPr="00DC6645" w:rsidRDefault="00DC6645" w:rsidP="00DC6645">
      <w:pPr>
        <w:spacing w:line="360" w:lineRule="auto"/>
        <w:rPr>
          <w:rFonts w:ascii="Times New Roman" w:hAnsi="Times New Roman" w:cs="Times New Roman"/>
          <w:sz w:val="24"/>
          <w:szCs w:val="24"/>
          <w:lang w:val="es-EC"/>
        </w:rPr>
      </w:pPr>
    </w:p>
    <w:p w14:paraId="78E388E3" w14:textId="13D36BD4" w:rsidR="00DC6645" w:rsidRPr="006B1DE6" w:rsidRDefault="00DC6645" w:rsidP="00DC6645">
      <w:pPr>
        <w:pStyle w:val="Prrafodelista"/>
        <w:numPr>
          <w:ilvl w:val="2"/>
          <w:numId w:val="11"/>
        </w:numPr>
        <w:spacing w:line="360" w:lineRule="auto"/>
        <w:outlineLvl w:val="0"/>
        <w:rPr>
          <w:rFonts w:ascii="Times New Roman" w:hAnsi="Times New Roman" w:cs="Times New Roman"/>
          <w:b/>
          <w:bCs/>
          <w:i/>
          <w:sz w:val="24"/>
          <w:szCs w:val="24"/>
          <w:lang w:val="es-EC"/>
        </w:rPr>
      </w:pPr>
      <w:bookmarkStart w:id="231" w:name="_Toc137112851"/>
      <w:r w:rsidRPr="006B1DE6">
        <w:rPr>
          <w:rFonts w:ascii="Times New Roman" w:hAnsi="Times New Roman" w:cs="Times New Roman"/>
          <w:b/>
          <w:bCs/>
          <w:i/>
          <w:sz w:val="24"/>
          <w:szCs w:val="24"/>
          <w:lang w:val="es-EC"/>
        </w:rPr>
        <w:t>Fuentes primarias</w:t>
      </w:r>
      <w:bookmarkEnd w:id="231"/>
    </w:p>
    <w:p w14:paraId="1581785F" w14:textId="77777777" w:rsidR="00DC6645" w:rsidRPr="00DC6645" w:rsidRDefault="00DC6645" w:rsidP="00DC6645">
      <w:pPr>
        <w:spacing w:line="360" w:lineRule="auto"/>
        <w:rPr>
          <w:rFonts w:ascii="Times New Roman" w:hAnsi="Times New Roman" w:cs="Times New Roman"/>
          <w:sz w:val="24"/>
          <w:szCs w:val="24"/>
          <w:lang w:val="es-EC"/>
        </w:rPr>
      </w:pPr>
    </w:p>
    <w:p w14:paraId="390D8B00" w14:textId="58671441" w:rsidR="00DC6645" w:rsidRPr="00DC6645" w:rsidRDefault="00DC6645" w:rsidP="00DC6645">
      <w:pPr>
        <w:spacing w:line="360" w:lineRule="auto"/>
        <w:jc w:val="both"/>
        <w:rPr>
          <w:rFonts w:ascii="Times New Roman" w:hAnsi="Times New Roman" w:cs="Times New Roman"/>
          <w:sz w:val="24"/>
          <w:szCs w:val="24"/>
          <w:lang w:val="es-EC"/>
        </w:rPr>
      </w:pPr>
      <w:r w:rsidRPr="00DC6645">
        <w:rPr>
          <w:rFonts w:ascii="Times New Roman" w:hAnsi="Times New Roman" w:cs="Times New Roman"/>
          <w:sz w:val="24"/>
          <w:szCs w:val="24"/>
          <w:lang w:val="es-EC"/>
        </w:rPr>
        <w:t>Las fuentes primarias de la información consistieron los datos alcanzados en la presente investigación y obtenidos de forma directa mediante la evaluación de las variables planteadas.</w:t>
      </w:r>
    </w:p>
    <w:p w14:paraId="727BB4DE" w14:textId="77777777" w:rsidR="00DC6645" w:rsidRPr="00DC6645" w:rsidRDefault="00DC6645" w:rsidP="00DC6645">
      <w:pPr>
        <w:spacing w:line="360" w:lineRule="auto"/>
        <w:rPr>
          <w:rFonts w:ascii="Times New Roman" w:hAnsi="Times New Roman" w:cs="Times New Roman"/>
          <w:sz w:val="24"/>
          <w:szCs w:val="24"/>
          <w:lang w:val="es-EC"/>
        </w:rPr>
      </w:pPr>
    </w:p>
    <w:p w14:paraId="51BADF44" w14:textId="150D9170" w:rsidR="00DC6645" w:rsidRPr="006B1DE6" w:rsidRDefault="00DC6645" w:rsidP="00DC6645">
      <w:pPr>
        <w:pStyle w:val="Prrafodelista"/>
        <w:numPr>
          <w:ilvl w:val="2"/>
          <w:numId w:val="11"/>
        </w:numPr>
        <w:spacing w:line="360" w:lineRule="auto"/>
        <w:outlineLvl w:val="0"/>
        <w:rPr>
          <w:rFonts w:ascii="Times New Roman" w:hAnsi="Times New Roman" w:cs="Times New Roman"/>
          <w:b/>
          <w:bCs/>
          <w:i/>
          <w:sz w:val="24"/>
          <w:szCs w:val="24"/>
          <w:lang w:val="es-EC"/>
        </w:rPr>
      </w:pPr>
      <w:bookmarkStart w:id="232" w:name="_Toc137112852"/>
      <w:r w:rsidRPr="006B1DE6">
        <w:rPr>
          <w:rFonts w:ascii="Times New Roman" w:hAnsi="Times New Roman" w:cs="Times New Roman"/>
          <w:b/>
          <w:bCs/>
          <w:i/>
          <w:sz w:val="24"/>
          <w:szCs w:val="24"/>
          <w:lang w:val="es-EC"/>
        </w:rPr>
        <w:t>Fuentes secundarias</w:t>
      </w:r>
      <w:bookmarkEnd w:id="232"/>
    </w:p>
    <w:p w14:paraId="6E637CAF" w14:textId="77777777" w:rsidR="00BC72AD" w:rsidRPr="00B36C26" w:rsidRDefault="00BC72AD" w:rsidP="00B36C26">
      <w:pPr>
        <w:spacing w:line="360" w:lineRule="auto"/>
        <w:jc w:val="both"/>
        <w:rPr>
          <w:rFonts w:ascii="Times New Roman" w:hAnsi="Times New Roman" w:cs="Times New Roman"/>
          <w:sz w:val="24"/>
          <w:lang w:val="es-EC"/>
        </w:rPr>
      </w:pPr>
    </w:p>
    <w:p w14:paraId="3D607FD5" w14:textId="25ACAA6B" w:rsidR="003C0128" w:rsidRPr="00B36C26" w:rsidRDefault="003C0128" w:rsidP="00B36C26">
      <w:pPr>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 xml:space="preserve">La información </w:t>
      </w:r>
      <w:r w:rsidR="00DC6645">
        <w:rPr>
          <w:rFonts w:ascii="Times New Roman" w:hAnsi="Times New Roman" w:cs="Times New Roman"/>
          <w:sz w:val="24"/>
          <w:lang w:val="es-EC"/>
        </w:rPr>
        <w:t xml:space="preserve">secundaria </w:t>
      </w:r>
      <w:r w:rsidRPr="00B36C26">
        <w:rPr>
          <w:rFonts w:ascii="Times New Roman" w:hAnsi="Times New Roman" w:cs="Times New Roman"/>
          <w:sz w:val="24"/>
          <w:lang w:val="es-EC"/>
        </w:rPr>
        <w:t>requerida para el desarrollo de la presente investigación se obt</w:t>
      </w:r>
      <w:r w:rsidR="00F412C7">
        <w:rPr>
          <w:rFonts w:ascii="Times New Roman" w:hAnsi="Times New Roman" w:cs="Times New Roman"/>
          <w:sz w:val="24"/>
          <w:lang w:val="es-EC"/>
        </w:rPr>
        <w:t xml:space="preserve">uvo </w:t>
      </w:r>
      <w:r w:rsidRPr="00B36C26">
        <w:rPr>
          <w:rFonts w:ascii="Times New Roman" w:hAnsi="Times New Roman" w:cs="Times New Roman"/>
          <w:sz w:val="24"/>
          <w:lang w:val="es-EC"/>
        </w:rPr>
        <w:t>a partir de fuentes confiables del campo de estudio tales como revistas indexadas, internet o libros, que s</w:t>
      </w:r>
      <w:r w:rsidR="00F412C7">
        <w:rPr>
          <w:rFonts w:ascii="Times New Roman" w:hAnsi="Times New Roman" w:cs="Times New Roman"/>
          <w:sz w:val="24"/>
          <w:lang w:val="es-EC"/>
        </w:rPr>
        <w:t>irvieron de</w:t>
      </w:r>
      <w:r w:rsidRPr="00B36C26">
        <w:rPr>
          <w:rFonts w:ascii="Times New Roman" w:hAnsi="Times New Roman" w:cs="Times New Roman"/>
          <w:sz w:val="24"/>
          <w:lang w:val="es-EC"/>
        </w:rPr>
        <w:t xml:space="preserve"> soportes para la metodología planteada y el cumplimiento de los objetivos propuestos.</w:t>
      </w:r>
    </w:p>
    <w:p w14:paraId="6CEE9485" w14:textId="77777777" w:rsidR="00BC72AD" w:rsidRPr="00B36C26" w:rsidRDefault="00BC72AD" w:rsidP="00B36C26">
      <w:pPr>
        <w:spacing w:line="360" w:lineRule="auto"/>
        <w:jc w:val="both"/>
        <w:rPr>
          <w:rFonts w:ascii="Times New Roman" w:hAnsi="Times New Roman" w:cs="Times New Roman"/>
          <w:sz w:val="24"/>
          <w:szCs w:val="24"/>
          <w:lang w:val="es-EC"/>
        </w:rPr>
      </w:pPr>
    </w:p>
    <w:p w14:paraId="4FDB30D7" w14:textId="1DD4EBBD" w:rsidR="008F4521" w:rsidRPr="00B36C26" w:rsidRDefault="003573D6" w:rsidP="00443481">
      <w:pPr>
        <w:pStyle w:val="Prrafodelista"/>
        <w:numPr>
          <w:ilvl w:val="1"/>
          <w:numId w:val="11"/>
        </w:numPr>
        <w:spacing w:line="360" w:lineRule="auto"/>
        <w:ind w:left="567" w:hanging="567"/>
        <w:outlineLvl w:val="0"/>
        <w:rPr>
          <w:rFonts w:ascii="Times New Roman" w:hAnsi="Times New Roman" w:cs="Times New Roman"/>
          <w:b/>
          <w:bCs/>
          <w:sz w:val="24"/>
          <w:szCs w:val="24"/>
          <w:lang w:val="es-EC"/>
        </w:rPr>
      </w:pPr>
      <w:bookmarkStart w:id="233" w:name="_Toc135710488"/>
      <w:bookmarkStart w:id="234" w:name="_Toc137112853"/>
      <w:r w:rsidRPr="00B36C26">
        <w:rPr>
          <w:rFonts w:ascii="Times New Roman" w:hAnsi="Times New Roman" w:cs="Times New Roman"/>
          <w:b/>
          <w:bCs/>
          <w:sz w:val="24"/>
          <w:szCs w:val="24"/>
          <w:lang w:val="es-EC"/>
        </w:rPr>
        <w:t>Diseño de la investigación</w:t>
      </w:r>
      <w:bookmarkEnd w:id="233"/>
      <w:bookmarkEnd w:id="234"/>
    </w:p>
    <w:p w14:paraId="6B74ED0A" w14:textId="77777777" w:rsidR="00BC72AD" w:rsidRPr="00B36C26" w:rsidRDefault="00BC72AD" w:rsidP="00B36C26">
      <w:pPr>
        <w:spacing w:line="360" w:lineRule="auto"/>
        <w:rPr>
          <w:rFonts w:ascii="Times New Roman" w:hAnsi="Times New Roman" w:cs="Times New Roman"/>
          <w:b/>
          <w:bCs/>
          <w:sz w:val="24"/>
          <w:szCs w:val="24"/>
          <w:lang w:val="es-EC"/>
        </w:rPr>
      </w:pPr>
    </w:p>
    <w:p w14:paraId="361C19EA" w14:textId="6985DDAD" w:rsidR="00DC6645" w:rsidRDefault="00F135FD" w:rsidP="00AD786A">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Para el desarrollo del presente ensayo se emple</w:t>
      </w:r>
      <w:r w:rsidR="00F412C7">
        <w:rPr>
          <w:rFonts w:ascii="Times New Roman" w:hAnsi="Times New Roman" w:cs="Times New Roman"/>
          <w:sz w:val="24"/>
          <w:szCs w:val="24"/>
          <w:lang w:val="es-EC"/>
        </w:rPr>
        <w:t xml:space="preserve">ó un </w:t>
      </w:r>
      <w:r w:rsidRPr="00B36C26">
        <w:rPr>
          <w:rFonts w:ascii="Times New Roman" w:hAnsi="Times New Roman" w:cs="Times New Roman"/>
          <w:sz w:val="24"/>
          <w:szCs w:val="24"/>
          <w:lang w:val="es-EC"/>
        </w:rPr>
        <w:t xml:space="preserve">Diseño Completo al Azar (DCA) </w:t>
      </w:r>
      <w:r w:rsidR="00AD786A">
        <w:rPr>
          <w:rFonts w:ascii="Times New Roman" w:hAnsi="Times New Roman" w:cs="Times New Roman"/>
          <w:sz w:val="24"/>
          <w:szCs w:val="24"/>
          <w:lang w:val="es-EC"/>
        </w:rPr>
        <w:t>con</w:t>
      </w:r>
      <w:r w:rsidRPr="00B36C26">
        <w:rPr>
          <w:rFonts w:ascii="Times New Roman" w:hAnsi="Times New Roman" w:cs="Times New Roman"/>
          <w:sz w:val="24"/>
          <w:szCs w:val="24"/>
          <w:lang w:val="es-EC"/>
        </w:rPr>
        <w:t xml:space="preserve"> cuatro tratamientos de aplicación</w:t>
      </w:r>
      <w:r w:rsidR="00AD786A">
        <w:rPr>
          <w:rFonts w:ascii="Times New Roman" w:hAnsi="Times New Roman" w:cs="Times New Roman"/>
          <w:sz w:val="24"/>
          <w:szCs w:val="24"/>
          <w:lang w:val="es-EC"/>
        </w:rPr>
        <w:t xml:space="preserve"> constituidos por la aplicación</w:t>
      </w:r>
      <w:r w:rsidRPr="00B36C26">
        <w:rPr>
          <w:rFonts w:ascii="Times New Roman" w:hAnsi="Times New Roman" w:cs="Times New Roman"/>
          <w:sz w:val="24"/>
          <w:szCs w:val="24"/>
          <w:lang w:val="es-EC"/>
        </w:rPr>
        <w:t xml:space="preserve"> de </w:t>
      </w:r>
      <w:r w:rsidR="00AD786A">
        <w:rPr>
          <w:rFonts w:ascii="Times New Roman" w:hAnsi="Times New Roman" w:cs="Times New Roman"/>
          <w:sz w:val="24"/>
          <w:szCs w:val="24"/>
          <w:lang w:val="es-EC"/>
        </w:rPr>
        <w:t xml:space="preserve">dos </w:t>
      </w:r>
      <w:r w:rsidR="002F295F" w:rsidRPr="00B36C26">
        <w:rPr>
          <w:rFonts w:ascii="Times New Roman" w:hAnsi="Times New Roman" w:cs="Times New Roman"/>
          <w:sz w:val="24"/>
          <w:szCs w:val="24"/>
          <w:lang w:val="es-EC"/>
        </w:rPr>
        <w:t xml:space="preserve">fungicidas, </w:t>
      </w:r>
      <w:r w:rsidR="00AD786A">
        <w:rPr>
          <w:rFonts w:ascii="Times New Roman" w:hAnsi="Times New Roman" w:cs="Times New Roman"/>
          <w:sz w:val="24"/>
          <w:szCs w:val="24"/>
          <w:lang w:val="es-EC"/>
        </w:rPr>
        <w:t xml:space="preserve">un </w:t>
      </w:r>
      <w:r w:rsidR="00BB20B0" w:rsidRPr="00B36C26">
        <w:rPr>
          <w:rFonts w:ascii="Times New Roman" w:hAnsi="Times New Roman" w:cs="Times New Roman"/>
          <w:sz w:val="24"/>
          <w:szCs w:val="24"/>
          <w:lang w:val="es-EC"/>
        </w:rPr>
        <w:t>bactericida</w:t>
      </w:r>
      <w:r w:rsidR="002F295F" w:rsidRPr="00B36C26">
        <w:rPr>
          <w:rFonts w:ascii="Times New Roman" w:hAnsi="Times New Roman" w:cs="Times New Roman"/>
          <w:sz w:val="24"/>
          <w:szCs w:val="24"/>
          <w:lang w:val="es-EC"/>
        </w:rPr>
        <w:t xml:space="preserve"> y un bioestimulante </w:t>
      </w:r>
      <w:r w:rsidRPr="00B36C26">
        <w:rPr>
          <w:rFonts w:ascii="Times New Roman" w:hAnsi="Times New Roman" w:cs="Times New Roman"/>
          <w:sz w:val="24"/>
          <w:szCs w:val="24"/>
          <w:lang w:val="es-EC"/>
        </w:rPr>
        <w:t xml:space="preserve">más un testigo sin aplicación, dispuestos en cinco </w:t>
      </w:r>
      <w:r w:rsidR="00AD786A">
        <w:rPr>
          <w:rFonts w:ascii="Times New Roman" w:hAnsi="Times New Roman" w:cs="Times New Roman"/>
          <w:sz w:val="24"/>
          <w:szCs w:val="24"/>
          <w:lang w:val="es-EC"/>
        </w:rPr>
        <w:t>repeticiones</w:t>
      </w:r>
      <w:r w:rsidRPr="00B36C26">
        <w:rPr>
          <w:rFonts w:ascii="Times New Roman" w:hAnsi="Times New Roman" w:cs="Times New Roman"/>
          <w:sz w:val="24"/>
          <w:szCs w:val="24"/>
          <w:lang w:val="es-EC"/>
        </w:rPr>
        <w:t xml:space="preserve"> donde cada unidad experimental estará conformada por </w:t>
      </w:r>
      <w:r w:rsidR="00E8145A" w:rsidRPr="00B36C26">
        <w:rPr>
          <w:rFonts w:ascii="Times New Roman" w:hAnsi="Times New Roman" w:cs="Times New Roman"/>
          <w:sz w:val="24"/>
          <w:szCs w:val="24"/>
          <w:lang w:val="es-EC"/>
        </w:rPr>
        <w:t xml:space="preserve">una parcela de </w:t>
      </w:r>
      <w:r w:rsidR="00395565" w:rsidRPr="00B36C26">
        <w:rPr>
          <w:rFonts w:ascii="Times New Roman" w:hAnsi="Times New Roman" w:cs="Times New Roman"/>
          <w:sz w:val="24"/>
          <w:szCs w:val="24"/>
          <w:lang w:val="es-EC"/>
        </w:rPr>
        <w:t>2</w:t>
      </w:r>
      <w:r w:rsidR="00CA1FEA">
        <w:rPr>
          <w:rFonts w:ascii="Times New Roman" w:hAnsi="Times New Roman" w:cs="Times New Roman"/>
          <w:sz w:val="24"/>
          <w:szCs w:val="24"/>
          <w:lang w:val="es-EC"/>
        </w:rPr>
        <w:t xml:space="preserve"> </w:t>
      </w:r>
      <w:r w:rsidRPr="00B36C26">
        <w:rPr>
          <w:rFonts w:ascii="Times New Roman" w:hAnsi="Times New Roman" w:cs="Times New Roman"/>
          <w:sz w:val="24"/>
          <w:szCs w:val="24"/>
          <w:lang w:val="es-EC"/>
        </w:rPr>
        <w:t>m</w:t>
      </w:r>
      <w:r w:rsidRPr="00B36C26">
        <w:rPr>
          <w:rFonts w:ascii="Times New Roman" w:hAnsi="Times New Roman" w:cs="Times New Roman"/>
          <w:sz w:val="24"/>
          <w:szCs w:val="24"/>
          <w:vertAlign w:val="superscript"/>
          <w:lang w:val="es-EC"/>
        </w:rPr>
        <w:t>2</w:t>
      </w:r>
      <w:r w:rsidR="00BC72AD" w:rsidRPr="00B36C26">
        <w:rPr>
          <w:rFonts w:ascii="Times New Roman" w:hAnsi="Times New Roman" w:cs="Times New Roman"/>
          <w:sz w:val="24"/>
          <w:szCs w:val="24"/>
          <w:lang w:val="es-EC"/>
        </w:rPr>
        <w:t xml:space="preserve">. </w:t>
      </w:r>
    </w:p>
    <w:p w14:paraId="6E6A0F0F" w14:textId="77777777" w:rsidR="00DC6645" w:rsidRDefault="00DC6645" w:rsidP="00AD786A">
      <w:pPr>
        <w:spacing w:line="360" w:lineRule="auto"/>
        <w:jc w:val="both"/>
        <w:rPr>
          <w:rFonts w:ascii="Times New Roman" w:hAnsi="Times New Roman" w:cs="Times New Roman"/>
          <w:sz w:val="24"/>
          <w:szCs w:val="24"/>
          <w:lang w:val="es-EC"/>
        </w:rPr>
      </w:pPr>
    </w:p>
    <w:p w14:paraId="7391D56C" w14:textId="46DAAE69" w:rsidR="00AD786A" w:rsidRPr="00B36C26" w:rsidRDefault="00C87FA5" w:rsidP="00AD786A">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El número total de plantas</w:t>
      </w:r>
      <w:r w:rsidR="009461CD" w:rsidRPr="00B36C26">
        <w:rPr>
          <w:rFonts w:ascii="Times New Roman" w:hAnsi="Times New Roman" w:cs="Times New Roman"/>
          <w:sz w:val="24"/>
          <w:szCs w:val="24"/>
          <w:lang w:val="es-EC"/>
        </w:rPr>
        <w:t xml:space="preserve"> para ensayo es de 30</w:t>
      </w:r>
      <w:r w:rsidR="008656E7" w:rsidRPr="00B36C26">
        <w:rPr>
          <w:rFonts w:ascii="Times New Roman" w:hAnsi="Times New Roman" w:cs="Times New Roman"/>
          <w:sz w:val="24"/>
          <w:szCs w:val="24"/>
          <w:lang w:val="es-EC"/>
        </w:rPr>
        <w:t>0</w:t>
      </w:r>
      <w:r w:rsidR="00DC6645">
        <w:rPr>
          <w:rFonts w:ascii="Times New Roman" w:hAnsi="Times New Roman" w:cs="Times New Roman"/>
          <w:sz w:val="24"/>
          <w:szCs w:val="24"/>
          <w:lang w:val="es-EC"/>
        </w:rPr>
        <w:t xml:space="preserve"> unidades</w:t>
      </w:r>
      <w:r w:rsidRPr="00B36C26">
        <w:rPr>
          <w:rFonts w:ascii="Times New Roman" w:hAnsi="Times New Roman" w:cs="Times New Roman"/>
          <w:sz w:val="24"/>
          <w:szCs w:val="24"/>
          <w:lang w:val="es-EC"/>
        </w:rPr>
        <w:t xml:space="preserve">, dentro de las cuales, </w:t>
      </w:r>
      <w:r w:rsidR="00E8145A" w:rsidRPr="00B36C26">
        <w:rPr>
          <w:rFonts w:ascii="Times New Roman" w:hAnsi="Times New Roman" w:cs="Times New Roman"/>
          <w:sz w:val="24"/>
          <w:szCs w:val="24"/>
          <w:lang w:val="es-EC"/>
        </w:rPr>
        <w:t xml:space="preserve">el número de </w:t>
      </w:r>
      <w:r w:rsidRPr="00B36C26">
        <w:rPr>
          <w:rFonts w:ascii="Times New Roman" w:hAnsi="Times New Roman" w:cs="Times New Roman"/>
          <w:sz w:val="24"/>
          <w:szCs w:val="24"/>
          <w:lang w:val="es-EC"/>
        </w:rPr>
        <w:t xml:space="preserve">plantas por cada </w:t>
      </w:r>
      <w:r w:rsidR="00DC6645">
        <w:rPr>
          <w:rFonts w:ascii="Times New Roman" w:hAnsi="Times New Roman" w:cs="Times New Roman"/>
          <w:sz w:val="24"/>
          <w:szCs w:val="24"/>
          <w:lang w:val="es-EC"/>
        </w:rPr>
        <w:t>parcela</w:t>
      </w:r>
      <w:r w:rsidR="00DC6645" w:rsidRPr="00B36C26">
        <w:rPr>
          <w:rFonts w:ascii="Times New Roman" w:hAnsi="Times New Roman" w:cs="Times New Roman"/>
          <w:sz w:val="24"/>
          <w:szCs w:val="24"/>
          <w:lang w:val="es-EC"/>
        </w:rPr>
        <w:t xml:space="preserve"> </w:t>
      </w:r>
      <w:r w:rsidR="00E8145A" w:rsidRPr="00B36C26">
        <w:rPr>
          <w:rFonts w:ascii="Times New Roman" w:hAnsi="Times New Roman" w:cs="Times New Roman"/>
          <w:sz w:val="24"/>
          <w:szCs w:val="24"/>
          <w:lang w:val="es-EC"/>
        </w:rPr>
        <w:t>experimental</w:t>
      </w:r>
      <w:r w:rsidRPr="00B36C26">
        <w:rPr>
          <w:rFonts w:ascii="Times New Roman" w:hAnsi="Times New Roman" w:cs="Times New Roman"/>
          <w:sz w:val="24"/>
          <w:szCs w:val="24"/>
          <w:lang w:val="es-EC"/>
        </w:rPr>
        <w:t xml:space="preserve"> correspond</w:t>
      </w:r>
      <w:r w:rsidR="00DC6645">
        <w:rPr>
          <w:rFonts w:ascii="Times New Roman" w:hAnsi="Times New Roman" w:cs="Times New Roman"/>
          <w:sz w:val="24"/>
          <w:szCs w:val="24"/>
          <w:lang w:val="es-EC"/>
        </w:rPr>
        <w:t>i</w:t>
      </w:r>
      <w:r w:rsidRPr="00B36C26">
        <w:rPr>
          <w:rFonts w:ascii="Times New Roman" w:hAnsi="Times New Roman" w:cs="Times New Roman"/>
          <w:sz w:val="24"/>
          <w:szCs w:val="24"/>
          <w:lang w:val="es-EC"/>
        </w:rPr>
        <w:t>er</w:t>
      </w:r>
      <w:r w:rsidR="00DC6645">
        <w:rPr>
          <w:rFonts w:ascii="Times New Roman" w:hAnsi="Times New Roman" w:cs="Times New Roman"/>
          <w:sz w:val="24"/>
          <w:szCs w:val="24"/>
          <w:lang w:val="es-EC"/>
        </w:rPr>
        <w:t>o</w:t>
      </w:r>
      <w:r w:rsidRPr="00B36C26">
        <w:rPr>
          <w:rFonts w:ascii="Times New Roman" w:hAnsi="Times New Roman" w:cs="Times New Roman"/>
          <w:sz w:val="24"/>
          <w:szCs w:val="24"/>
          <w:lang w:val="es-EC"/>
        </w:rPr>
        <w:t>n a 12 plantas, l</w:t>
      </w:r>
      <w:r w:rsidR="003E3CBB" w:rsidRPr="00B36C26">
        <w:rPr>
          <w:rFonts w:ascii="Times New Roman" w:hAnsi="Times New Roman" w:cs="Times New Roman"/>
          <w:sz w:val="24"/>
          <w:szCs w:val="24"/>
          <w:lang w:val="es-EC"/>
        </w:rPr>
        <w:t>levando así el</w:t>
      </w:r>
      <w:r w:rsidRPr="00B36C26">
        <w:rPr>
          <w:rFonts w:ascii="Times New Roman" w:hAnsi="Times New Roman" w:cs="Times New Roman"/>
          <w:sz w:val="24"/>
          <w:szCs w:val="24"/>
          <w:lang w:val="es-EC"/>
        </w:rPr>
        <w:t xml:space="preserve"> número de plantas por tratamiento </w:t>
      </w:r>
      <w:r w:rsidR="009461CD" w:rsidRPr="00B36C26">
        <w:rPr>
          <w:rFonts w:ascii="Times New Roman" w:hAnsi="Times New Roman" w:cs="Times New Roman"/>
          <w:sz w:val="24"/>
          <w:szCs w:val="24"/>
          <w:lang w:val="es-EC"/>
        </w:rPr>
        <w:t xml:space="preserve">a 60 </w:t>
      </w:r>
      <w:r w:rsidRPr="00B36C26">
        <w:rPr>
          <w:rFonts w:ascii="Times New Roman" w:hAnsi="Times New Roman" w:cs="Times New Roman"/>
          <w:sz w:val="24"/>
          <w:szCs w:val="24"/>
          <w:lang w:val="es-EC"/>
        </w:rPr>
        <w:t>plantas.</w:t>
      </w:r>
      <w:r w:rsidR="00AD786A">
        <w:rPr>
          <w:rFonts w:ascii="Times New Roman" w:hAnsi="Times New Roman" w:cs="Times New Roman"/>
          <w:sz w:val="24"/>
          <w:szCs w:val="24"/>
          <w:lang w:val="es-EC"/>
        </w:rPr>
        <w:t xml:space="preserve"> </w:t>
      </w:r>
      <w:r w:rsidR="00AD786A" w:rsidRPr="00B36C26">
        <w:rPr>
          <w:rFonts w:ascii="Times New Roman" w:hAnsi="Times New Roman" w:cs="Times New Roman"/>
          <w:sz w:val="24"/>
          <w:szCs w:val="24"/>
          <w:lang w:val="es-EC"/>
        </w:rPr>
        <w:t>Los tratamientos evalua</w:t>
      </w:r>
      <w:r w:rsidR="00DC6645">
        <w:rPr>
          <w:rFonts w:ascii="Times New Roman" w:hAnsi="Times New Roman" w:cs="Times New Roman"/>
          <w:sz w:val="24"/>
          <w:szCs w:val="24"/>
          <w:lang w:val="es-EC"/>
        </w:rPr>
        <w:t>dos</w:t>
      </w:r>
      <w:r w:rsidR="00AD786A" w:rsidRPr="00B36C26">
        <w:rPr>
          <w:rFonts w:ascii="Times New Roman" w:hAnsi="Times New Roman" w:cs="Times New Roman"/>
          <w:sz w:val="24"/>
          <w:szCs w:val="24"/>
          <w:lang w:val="es-EC"/>
        </w:rPr>
        <w:t xml:space="preserve"> se describen en la </w:t>
      </w:r>
      <w:r w:rsidR="00DC6645">
        <w:rPr>
          <w:rFonts w:ascii="Times New Roman" w:hAnsi="Times New Roman" w:cs="Times New Roman"/>
          <w:sz w:val="24"/>
          <w:szCs w:val="24"/>
          <w:lang w:val="es-EC"/>
        </w:rPr>
        <w:t>Tabla 2.</w:t>
      </w:r>
    </w:p>
    <w:p w14:paraId="3CB572C4" w14:textId="77777777" w:rsidR="00AD786A" w:rsidRDefault="00AD786A" w:rsidP="00AD786A">
      <w:pPr>
        <w:spacing w:line="360" w:lineRule="auto"/>
        <w:rPr>
          <w:rFonts w:ascii="Times New Roman" w:hAnsi="Times New Roman" w:cs="Times New Roman"/>
          <w:sz w:val="24"/>
          <w:szCs w:val="24"/>
          <w:lang w:val="es-EC"/>
        </w:rPr>
      </w:pPr>
    </w:p>
    <w:p w14:paraId="18009DA6" w14:textId="0D1B1EC7" w:rsidR="00AD786A" w:rsidRPr="00E42181" w:rsidRDefault="00AD786A" w:rsidP="0057738C">
      <w:pPr>
        <w:pStyle w:val="Ttulo1"/>
        <w:ind w:left="0"/>
        <w:rPr>
          <w:rFonts w:ascii="Times New Roman" w:hAnsi="Times New Roman" w:cs="Times New Roman"/>
          <w:bCs w:val="0"/>
          <w:sz w:val="24"/>
          <w:szCs w:val="24"/>
          <w:lang w:val="es-EC"/>
        </w:rPr>
      </w:pPr>
      <w:bookmarkStart w:id="235" w:name="_Toc135367826"/>
      <w:bookmarkStart w:id="236" w:name="_Toc135710019"/>
      <w:bookmarkStart w:id="237" w:name="_Toc135710489"/>
      <w:bookmarkStart w:id="238" w:name="_Toc137010902"/>
      <w:bookmarkStart w:id="239" w:name="_Toc137112854"/>
      <w:r w:rsidRPr="00E42181">
        <w:rPr>
          <w:rFonts w:ascii="Times New Roman" w:hAnsi="Times New Roman" w:cs="Times New Roman"/>
          <w:bCs w:val="0"/>
          <w:sz w:val="24"/>
          <w:szCs w:val="24"/>
          <w:lang w:val="es-EC"/>
        </w:rPr>
        <w:lastRenderedPageBreak/>
        <w:t>Tabla 2</w:t>
      </w:r>
      <w:bookmarkEnd w:id="235"/>
      <w:bookmarkEnd w:id="236"/>
      <w:bookmarkEnd w:id="237"/>
      <w:bookmarkEnd w:id="238"/>
      <w:bookmarkEnd w:id="239"/>
    </w:p>
    <w:p w14:paraId="6AACB7FA" w14:textId="1543D51D" w:rsidR="00AD786A" w:rsidRPr="00B36C26" w:rsidRDefault="00AD786A" w:rsidP="00AD786A">
      <w:pPr>
        <w:pStyle w:val="Ttulo1"/>
        <w:spacing w:line="360" w:lineRule="auto"/>
        <w:ind w:left="0"/>
        <w:rPr>
          <w:rFonts w:ascii="Times New Roman" w:hAnsi="Times New Roman" w:cs="Times New Roman"/>
          <w:b w:val="0"/>
          <w:bCs w:val="0"/>
          <w:i/>
          <w:iCs/>
          <w:sz w:val="24"/>
          <w:szCs w:val="24"/>
          <w:lang w:val="es-EC"/>
        </w:rPr>
      </w:pPr>
      <w:bookmarkStart w:id="240" w:name="_Toc109723944"/>
      <w:bookmarkStart w:id="241" w:name="_Toc110198260"/>
      <w:bookmarkStart w:id="242" w:name="_Toc135367827"/>
      <w:bookmarkStart w:id="243" w:name="_Toc135710020"/>
      <w:bookmarkStart w:id="244" w:name="_Toc135710490"/>
      <w:bookmarkStart w:id="245" w:name="_Toc137010903"/>
      <w:bookmarkStart w:id="246" w:name="_Toc137112855"/>
      <w:r w:rsidRPr="00B36C26">
        <w:rPr>
          <w:rFonts w:ascii="Times New Roman" w:hAnsi="Times New Roman" w:cs="Times New Roman"/>
          <w:b w:val="0"/>
          <w:bCs w:val="0"/>
          <w:i/>
          <w:iCs/>
          <w:sz w:val="24"/>
          <w:szCs w:val="24"/>
          <w:lang w:val="es-EC"/>
        </w:rPr>
        <w:t xml:space="preserve">Tratamientos </w:t>
      </w:r>
      <w:bookmarkEnd w:id="240"/>
      <w:bookmarkEnd w:id="241"/>
      <w:r w:rsidR="0057738C">
        <w:rPr>
          <w:rFonts w:ascii="Times New Roman" w:hAnsi="Times New Roman" w:cs="Times New Roman"/>
          <w:b w:val="0"/>
          <w:bCs w:val="0"/>
          <w:i/>
          <w:iCs/>
          <w:sz w:val="24"/>
          <w:szCs w:val="24"/>
          <w:lang w:val="es-EC"/>
        </w:rPr>
        <w:t>evaluados</w:t>
      </w:r>
      <w:bookmarkEnd w:id="242"/>
      <w:bookmarkEnd w:id="243"/>
      <w:bookmarkEnd w:id="244"/>
      <w:bookmarkEnd w:id="245"/>
      <w:bookmarkEnd w:id="246"/>
    </w:p>
    <w:tbl>
      <w:tblPr>
        <w:tblStyle w:val="Tablaconcuadrcula"/>
        <w:tblW w:w="8727"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03"/>
        <w:gridCol w:w="4918"/>
        <w:gridCol w:w="709"/>
        <w:gridCol w:w="1497"/>
      </w:tblGrid>
      <w:tr w:rsidR="00AD786A" w:rsidRPr="00B36C26" w14:paraId="633CD932" w14:textId="77777777" w:rsidTr="00AD786A">
        <w:tc>
          <w:tcPr>
            <w:tcW w:w="1603" w:type="dxa"/>
            <w:tcBorders>
              <w:top w:val="single" w:sz="4" w:space="0" w:color="auto"/>
              <w:bottom w:val="single" w:sz="4" w:space="0" w:color="auto"/>
            </w:tcBorders>
          </w:tcPr>
          <w:p w14:paraId="7F1AE761" w14:textId="77777777" w:rsidR="00AD786A" w:rsidRPr="00B36C26" w:rsidRDefault="00AD786A" w:rsidP="00016141">
            <w:pPr>
              <w:spacing w:line="360" w:lineRule="auto"/>
              <w:rPr>
                <w:rFonts w:ascii="Times New Roman" w:hAnsi="Times New Roman" w:cs="Times New Roman"/>
                <w:b/>
                <w:sz w:val="24"/>
                <w:szCs w:val="24"/>
                <w:lang w:val="es-EC"/>
              </w:rPr>
            </w:pPr>
            <w:r w:rsidRPr="00B36C26">
              <w:rPr>
                <w:rFonts w:ascii="Times New Roman" w:hAnsi="Times New Roman" w:cs="Times New Roman"/>
                <w:b/>
                <w:sz w:val="24"/>
                <w:szCs w:val="24"/>
                <w:lang w:val="es-EC"/>
              </w:rPr>
              <w:t>Tratamientos</w:t>
            </w:r>
          </w:p>
        </w:tc>
        <w:tc>
          <w:tcPr>
            <w:tcW w:w="4918" w:type="dxa"/>
            <w:tcBorders>
              <w:top w:val="single" w:sz="4" w:space="0" w:color="auto"/>
              <w:bottom w:val="single" w:sz="4" w:space="0" w:color="auto"/>
            </w:tcBorders>
          </w:tcPr>
          <w:p w14:paraId="462B7437" w14:textId="5019739E" w:rsidR="00AD786A" w:rsidRPr="00B36C26" w:rsidRDefault="00AD786A" w:rsidP="00016141">
            <w:pPr>
              <w:spacing w:line="360" w:lineRule="auto"/>
              <w:jc w:val="center"/>
              <w:rPr>
                <w:rFonts w:ascii="Times New Roman" w:hAnsi="Times New Roman" w:cs="Times New Roman"/>
                <w:b/>
                <w:sz w:val="24"/>
                <w:szCs w:val="24"/>
                <w:lang w:val="es-EC"/>
              </w:rPr>
            </w:pPr>
            <w:r>
              <w:rPr>
                <w:rFonts w:ascii="Times New Roman" w:hAnsi="Times New Roman" w:cs="Times New Roman"/>
                <w:b/>
                <w:sz w:val="24"/>
                <w:szCs w:val="24"/>
                <w:lang w:val="es-EC"/>
              </w:rPr>
              <w:t>Productos</w:t>
            </w:r>
          </w:p>
        </w:tc>
        <w:tc>
          <w:tcPr>
            <w:tcW w:w="709" w:type="dxa"/>
            <w:tcBorders>
              <w:top w:val="single" w:sz="4" w:space="0" w:color="auto"/>
              <w:bottom w:val="single" w:sz="4" w:space="0" w:color="auto"/>
            </w:tcBorders>
          </w:tcPr>
          <w:p w14:paraId="0C16451D" w14:textId="4397D4F8" w:rsidR="00AD786A" w:rsidRPr="00B36C26" w:rsidRDefault="00AD786A" w:rsidP="00016141">
            <w:pPr>
              <w:spacing w:line="360" w:lineRule="auto"/>
              <w:jc w:val="center"/>
              <w:rPr>
                <w:rFonts w:ascii="Times New Roman" w:hAnsi="Times New Roman" w:cs="Times New Roman"/>
                <w:b/>
                <w:sz w:val="24"/>
                <w:szCs w:val="24"/>
                <w:lang w:val="es-EC"/>
              </w:rPr>
            </w:pPr>
            <w:r w:rsidRPr="00B36C26">
              <w:rPr>
                <w:rFonts w:ascii="Times New Roman" w:hAnsi="Times New Roman" w:cs="Times New Roman"/>
                <w:b/>
                <w:sz w:val="24"/>
                <w:szCs w:val="24"/>
                <w:lang w:val="es-EC"/>
              </w:rPr>
              <w:t>Rep</w:t>
            </w:r>
          </w:p>
        </w:tc>
        <w:tc>
          <w:tcPr>
            <w:tcW w:w="1497" w:type="dxa"/>
            <w:tcBorders>
              <w:top w:val="single" w:sz="4" w:space="0" w:color="auto"/>
              <w:bottom w:val="single" w:sz="4" w:space="0" w:color="auto"/>
            </w:tcBorders>
          </w:tcPr>
          <w:p w14:paraId="4D6628ED" w14:textId="77777777" w:rsidR="00AD786A" w:rsidRPr="00B36C26" w:rsidRDefault="00AD786A" w:rsidP="00016141">
            <w:pPr>
              <w:spacing w:line="360" w:lineRule="auto"/>
              <w:rPr>
                <w:rFonts w:ascii="Times New Roman" w:hAnsi="Times New Roman" w:cs="Times New Roman"/>
                <w:b/>
                <w:sz w:val="24"/>
                <w:szCs w:val="24"/>
                <w:lang w:val="es-EC"/>
              </w:rPr>
            </w:pPr>
            <w:r w:rsidRPr="00B36C26">
              <w:rPr>
                <w:rFonts w:ascii="Times New Roman" w:hAnsi="Times New Roman" w:cs="Times New Roman"/>
                <w:b/>
                <w:sz w:val="24"/>
                <w:szCs w:val="24"/>
                <w:lang w:val="es-EC"/>
              </w:rPr>
              <w:t>Plantas/U.E.</w:t>
            </w:r>
          </w:p>
        </w:tc>
      </w:tr>
      <w:tr w:rsidR="00AD786A" w:rsidRPr="00B36C26" w14:paraId="1AD0A62D" w14:textId="77777777" w:rsidTr="00AD786A">
        <w:tc>
          <w:tcPr>
            <w:tcW w:w="1603" w:type="dxa"/>
            <w:tcBorders>
              <w:top w:val="nil"/>
              <w:bottom w:val="nil"/>
            </w:tcBorders>
          </w:tcPr>
          <w:p w14:paraId="30654FD9"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T</w:t>
            </w:r>
            <w:r w:rsidRPr="00B36C26">
              <w:rPr>
                <w:rFonts w:ascii="Times New Roman" w:hAnsi="Times New Roman" w:cs="Times New Roman"/>
                <w:sz w:val="24"/>
                <w:szCs w:val="24"/>
                <w:vertAlign w:val="subscript"/>
                <w:lang w:val="es-EC"/>
              </w:rPr>
              <w:t>0</w:t>
            </w:r>
          </w:p>
        </w:tc>
        <w:tc>
          <w:tcPr>
            <w:tcW w:w="4918" w:type="dxa"/>
            <w:tcBorders>
              <w:top w:val="nil"/>
              <w:bottom w:val="nil"/>
            </w:tcBorders>
          </w:tcPr>
          <w:p w14:paraId="39B4F4E6" w14:textId="4DFC17A5" w:rsidR="00AD786A" w:rsidRPr="00B36C26" w:rsidRDefault="009A2330" w:rsidP="00016141">
            <w:pPr>
              <w:spacing w:line="360" w:lineRule="auto"/>
              <w:rPr>
                <w:rFonts w:ascii="Times New Roman" w:hAnsi="Times New Roman" w:cs="Times New Roman"/>
                <w:sz w:val="24"/>
                <w:szCs w:val="24"/>
                <w:lang w:val="es-EC"/>
              </w:rPr>
            </w:pPr>
            <w:r>
              <w:rPr>
                <w:rFonts w:ascii="Times New Roman" w:hAnsi="Times New Roman" w:cs="Times New Roman"/>
                <w:sz w:val="24"/>
                <w:szCs w:val="24"/>
                <w:lang w:val="es-EC"/>
              </w:rPr>
              <w:t>Agua</w:t>
            </w:r>
          </w:p>
        </w:tc>
        <w:tc>
          <w:tcPr>
            <w:tcW w:w="709" w:type="dxa"/>
            <w:tcBorders>
              <w:top w:val="nil"/>
              <w:bottom w:val="nil"/>
            </w:tcBorders>
          </w:tcPr>
          <w:p w14:paraId="6E23F6D1"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5</w:t>
            </w:r>
          </w:p>
        </w:tc>
        <w:tc>
          <w:tcPr>
            <w:tcW w:w="1497" w:type="dxa"/>
            <w:tcBorders>
              <w:top w:val="nil"/>
              <w:bottom w:val="nil"/>
            </w:tcBorders>
          </w:tcPr>
          <w:p w14:paraId="74C092E7"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12</w:t>
            </w:r>
          </w:p>
        </w:tc>
      </w:tr>
      <w:tr w:rsidR="00AD786A" w:rsidRPr="00B36C26" w14:paraId="3C4E69A8" w14:textId="77777777" w:rsidTr="00AD786A">
        <w:tc>
          <w:tcPr>
            <w:tcW w:w="1603" w:type="dxa"/>
            <w:tcBorders>
              <w:top w:val="nil"/>
              <w:bottom w:val="nil"/>
            </w:tcBorders>
          </w:tcPr>
          <w:p w14:paraId="5183C25F"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T</w:t>
            </w:r>
            <w:r w:rsidRPr="00B36C26">
              <w:rPr>
                <w:rFonts w:ascii="Times New Roman" w:hAnsi="Times New Roman" w:cs="Times New Roman"/>
                <w:sz w:val="24"/>
                <w:szCs w:val="24"/>
                <w:vertAlign w:val="subscript"/>
                <w:lang w:val="es-EC"/>
              </w:rPr>
              <w:t>1</w:t>
            </w:r>
          </w:p>
        </w:tc>
        <w:tc>
          <w:tcPr>
            <w:tcW w:w="4918" w:type="dxa"/>
            <w:tcBorders>
              <w:top w:val="nil"/>
              <w:bottom w:val="nil"/>
            </w:tcBorders>
          </w:tcPr>
          <w:p w14:paraId="46C48EED" w14:textId="2F7C9475" w:rsidR="00AD786A" w:rsidRPr="00B36C26" w:rsidRDefault="00AD786A" w:rsidP="00016141">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t>Maestro SL (Quitosan oligosac</w:t>
            </w:r>
            <w:r w:rsidR="006E7273">
              <w:rPr>
                <w:rFonts w:ascii="Times New Roman" w:hAnsi="Times New Roman" w:cs="Times New Roman"/>
                <w:sz w:val="24"/>
                <w:szCs w:val="24"/>
                <w:lang w:val="es-EC"/>
              </w:rPr>
              <w:t>ch</w:t>
            </w:r>
            <w:r w:rsidRPr="00B36C26">
              <w:rPr>
                <w:rFonts w:ascii="Times New Roman" w:hAnsi="Times New Roman" w:cs="Times New Roman"/>
                <w:sz w:val="24"/>
                <w:szCs w:val="24"/>
                <w:lang w:val="es-EC"/>
              </w:rPr>
              <w:t>aride 20 g/L)</w:t>
            </w:r>
          </w:p>
        </w:tc>
        <w:tc>
          <w:tcPr>
            <w:tcW w:w="709" w:type="dxa"/>
            <w:tcBorders>
              <w:top w:val="nil"/>
              <w:bottom w:val="nil"/>
            </w:tcBorders>
          </w:tcPr>
          <w:p w14:paraId="7DAC00D2"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5</w:t>
            </w:r>
          </w:p>
        </w:tc>
        <w:tc>
          <w:tcPr>
            <w:tcW w:w="1497" w:type="dxa"/>
            <w:tcBorders>
              <w:top w:val="nil"/>
              <w:bottom w:val="nil"/>
            </w:tcBorders>
          </w:tcPr>
          <w:p w14:paraId="4AA8799D"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12</w:t>
            </w:r>
          </w:p>
        </w:tc>
      </w:tr>
      <w:tr w:rsidR="00AD786A" w:rsidRPr="00B36C26" w14:paraId="20A6F4AF" w14:textId="77777777" w:rsidTr="00AD786A">
        <w:tc>
          <w:tcPr>
            <w:tcW w:w="1603" w:type="dxa"/>
            <w:tcBorders>
              <w:top w:val="nil"/>
            </w:tcBorders>
          </w:tcPr>
          <w:p w14:paraId="273821E8"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T</w:t>
            </w:r>
            <w:r w:rsidRPr="00B36C26">
              <w:rPr>
                <w:rFonts w:ascii="Times New Roman" w:hAnsi="Times New Roman" w:cs="Times New Roman"/>
                <w:sz w:val="24"/>
                <w:szCs w:val="24"/>
                <w:vertAlign w:val="subscript"/>
                <w:lang w:val="es-EC"/>
              </w:rPr>
              <w:t>2</w:t>
            </w:r>
          </w:p>
        </w:tc>
        <w:tc>
          <w:tcPr>
            <w:tcW w:w="4918" w:type="dxa"/>
            <w:tcBorders>
              <w:top w:val="nil"/>
            </w:tcBorders>
          </w:tcPr>
          <w:p w14:paraId="2F798CE3" w14:textId="77777777" w:rsidR="00AD786A" w:rsidRPr="00B36C26" w:rsidRDefault="00AD786A" w:rsidP="00016141">
            <w:pPr>
              <w:spacing w:line="360" w:lineRule="auto"/>
              <w:rPr>
                <w:rFonts w:ascii="Times New Roman" w:hAnsi="Times New Roman" w:cs="Times New Roman"/>
                <w:sz w:val="24"/>
                <w:szCs w:val="24"/>
                <w:lang w:val="en-US"/>
              </w:rPr>
            </w:pPr>
            <w:r w:rsidRPr="00B36C26">
              <w:rPr>
                <w:rFonts w:ascii="Times New Roman" w:hAnsi="Times New Roman" w:cs="Times New Roman"/>
                <w:sz w:val="24"/>
                <w:szCs w:val="24"/>
                <w:lang w:val="en-US"/>
              </w:rPr>
              <w:t>Phyton (Cooper Sulphate Pentahydrate 240 g/L)</w:t>
            </w:r>
          </w:p>
        </w:tc>
        <w:tc>
          <w:tcPr>
            <w:tcW w:w="709" w:type="dxa"/>
            <w:tcBorders>
              <w:top w:val="nil"/>
            </w:tcBorders>
          </w:tcPr>
          <w:p w14:paraId="651E9E81"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5</w:t>
            </w:r>
          </w:p>
        </w:tc>
        <w:tc>
          <w:tcPr>
            <w:tcW w:w="1497" w:type="dxa"/>
            <w:tcBorders>
              <w:top w:val="nil"/>
            </w:tcBorders>
          </w:tcPr>
          <w:p w14:paraId="62B3A3FC"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12</w:t>
            </w:r>
          </w:p>
        </w:tc>
      </w:tr>
      <w:tr w:rsidR="00AD786A" w:rsidRPr="00B36C26" w14:paraId="7E3BED54" w14:textId="77777777" w:rsidTr="00AD786A">
        <w:tc>
          <w:tcPr>
            <w:tcW w:w="1603" w:type="dxa"/>
          </w:tcPr>
          <w:p w14:paraId="400593E6"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T</w:t>
            </w:r>
            <w:r w:rsidRPr="00B36C26">
              <w:rPr>
                <w:rFonts w:ascii="Times New Roman" w:hAnsi="Times New Roman" w:cs="Times New Roman"/>
                <w:sz w:val="24"/>
                <w:szCs w:val="24"/>
                <w:vertAlign w:val="subscript"/>
                <w:lang w:val="es-EC"/>
              </w:rPr>
              <w:t>3</w:t>
            </w:r>
          </w:p>
        </w:tc>
        <w:tc>
          <w:tcPr>
            <w:tcW w:w="4918" w:type="dxa"/>
          </w:tcPr>
          <w:p w14:paraId="3107AC7B" w14:textId="77777777" w:rsidR="00AD786A" w:rsidRPr="00B36C26" w:rsidRDefault="00AD786A" w:rsidP="00016141">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t>Sankot (Difenoconazole 250 g/L)</w:t>
            </w:r>
          </w:p>
        </w:tc>
        <w:tc>
          <w:tcPr>
            <w:tcW w:w="709" w:type="dxa"/>
          </w:tcPr>
          <w:p w14:paraId="0E70C0EE"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5</w:t>
            </w:r>
          </w:p>
        </w:tc>
        <w:tc>
          <w:tcPr>
            <w:tcW w:w="1497" w:type="dxa"/>
          </w:tcPr>
          <w:p w14:paraId="16A62090"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12</w:t>
            </w:r>
          </w:p>
        </w:tc>
      </w:tr>
      <w:tr w:rsidR="00AD786A" w:rsidRPr="00B36C26" w14:paraId="7BEAF9D4" w14:textId="77777777" w:rsidTr="00AD786A">
        <w:tc>
          <w:tcPr>
            <w:tcW w:w="1603" w:type="dxa"/>
          </w:tcPr>
          <w:p w14:paraId="5C0CB87C"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T</w:t>
            </w:r>
            <w:r w:rsidRPr="00B36C26">
              <w:rPr>
                <w:rFonts w:ascii="Times New Roman" w:hAnsi="Times New Roman" w:cs="Times New Roman"/>
                <w:sz w:val="24"/>
                <w:szCs w:val="24"/>
                <w:vertAlign w:val="subscript"/>
                <w:lang w:val="es-EC"/>
              </w:rPr>
              <w:t>4</w:t>
            </w:r>
          </w:p>
        </w:tc>
        <w:tc>
          <w:tcPr>
            <w:tcW w:w="4918" w:type="dxa"/>
          </w:tcPr>
          <w:p w14:paraId="6F0E4862" w14:textId="50F726EF" w:rsidR="00AD786A" w:rsidRPr="00B36C26" w:rsidRDefault="00AD786A" w:rsidP="00016141">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t>Mancozeb (Mancozeb 800</w:t>
            </w:r>
            <w:r w:rsidR="00F83604">
              <w:rPr>
                <w:rFonts w:ascii="Times New Roman" w:hAnsi="Times New Roman" w:cs="Times New Roman"/>
                <w:sz w:val="24"/>
                <w:szCs w:val="24"/>
                <w:lang w:val="es-EC"/>
              </w:rPr>
              <w:t xml:space="preserve"> </w:t>
            </w:r>
            <w:r w:rsidRPr="00B36C26">
              <w:rPr>
                <w:rFonts w:ascii="Times New Roman" w:hAnsi="Times New Roman" w:cs="Times New Roman"/>
                <w:sz w:val="24"/>
                <w:szCs w:val="24"/>
                <w:lang w:val="es-EC"/>
              </w:rPr>
              <w:t>g/Kg)</w:t>
            </w:r>
          </w:p>
        </w:tc>
        <w:tc>
          <w:tcPr>
            <w:tcW w:w="709" w:type="dxa"/>
          </w:tcPr>
          <w:p w14:paraId="11FBC18E"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5</w:t>
            </w:r>
          </w:p>
        </w:tc>
        <w:tc>
          <w:tcPr>
            <w:tcW w:w="1497" w:type="dxa"/>
          </w:tcPr>
          <w:p w14:paraId="023D1212" w14:textId="77777777" w:rsidR="00AD786A" w:rsidRPr="00B36C26" w:rsidRDefault="00AD786A" w:rsidP="00016141">
            <w:pPr>
              <w:spacing w:line="360" w:lineRule="auto"/>
              <w:jc w:val="center"/>
              <w:rPr>
                <w:rFonts w:ascii="Times New Roman" w:hAnsi="Times New Roman" w:cs="Times New Roman"/>
                <w:sz w:val="24"/>
                <w:szCs w:val="24"/>
                <w:lang w:val="es-EC"/>
              </w:rPr>
            </w:pPr>
            <w:r w:rsidRPr="00B36C26">
              <w:rPr>
                <w:rFonts w:ascii="Times New Roman" w:hAnsi="Times New Roman" w:cs="Times New Roman"/>
                <w:sz w:val="24"/>
                <w:szCs w:val="24"/>
                <w:lang w:val="es-EC"/>
              </w:rPr>
              <w:t>12</w:t>
            </w:r>
          </w:p>
        </w:tc>
      </w:tr>
    </w:tbl>
    <w:p w14:paraId="007F2A31" w14:textId="17900639" w:rsidR="00AD786A" w:rsidRDefault="00043633" w:rsidP="00AD786A">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t>FUENTE</w:t>
      </w:r>
      <w:r w:rsidR="00AD786A" w:rsidRPr="00B36C26">
        <w:rPr>
          <w:rFonts w:ascii="Times New Roman" w:hAnsi="Times New Roman" w:cs="Times New Roman"/>
          <w:sz w:val="24"/>
          <w:szCs w:val="24"/>
          <w:lang w:val="es-EC"/>
        </w:rPr>
        <w:t>: A</w:t>
      </w:r>
      <w:r>
        <w:rPr>
          <w:rFonts w:ascii="Times New Roman" w:hAnsi="Times New Roman" w:cs="Times New Roman"/>
          <w:sz w:val="24"/>
          <w:szCs w:val="24"/>
          <w:lang w:val="es-EC"/>
        </w:rPr>
        <w:t>UTORA</w:t>
      </w:r>
    </w:p>
    <w:p w14:paraId="1EBFC1DB" w14:textId="51E045D2" w:rsidR="00043633" w:rsidRDefault="00043633" w:rsidP="00AD786A">
      <w:pPr>
        <w:spacing w:line="360" w:lineRule="auto"/>
        <w:rPr>
          <w:rFonts w:ascii="Times New Roman" w:hAnsi="Times New Roman" w:cs="Times New Roman"/>
          <w:sz w:val="24"/>
          <w:szCs w:val="24"/>
          <w:lang w:val="es-EC"/>
        </w:rPr>
      </w:pPr>
      <w:r>
        <w:rPr>
          <w:rFonts w:ascii="Times New Roman" w:hAnsi="Times New Roman" w:cs="Times New Roman"/>
          <w:sz w:val="24"/>
          <w:szCs w:val="24"/>
          <w:lang w:val="es-EC"/>
        </w:rPr>
        <w:t>ELABORADO: AUTORA</w:t>
      </w:r>
    </w:p>
    <w:p w14:paraId="5A1C6C9C" w14:textId="77777777" w:rsidR="00DC6645" w:rsidRPr="00B36C26" w:rsidRDefault="00DC6645" w:rsidP="00AD786A">
      <w:pPr>
        <w:spacing w:line="360" w:lineRule="auto"/>
        <w:rPr>
          <w:rFonts w:ascii="Times New Roman" w:hAnsi="Times New Roman" w:cs="Times New Roman"/>
          <w:sz w:val="24"/>
          <w:szCs w:val="24"/>
          <w:lang w:val="es-EC"/>
        </w:rPr>
      </w:pPr>
    </w:p>
    <w:p w14:paraId="4DF85780" w14:textId="4846E2EA" w:rsidR="003573D6" w:rsidRPr="0057738C" w:rsidRDefault="003573D6" w:rsidP="0057738C">
      <w:pPr>
        <w:pStyle w:val="Prrafodelista"/>
        <w:numPr>
          <w:ilvl w:val="2"/>
          <w:numId w:val="11"/>
        </w:numPr>
        <w:spacing w:line="360" w:lineRule="auto"/>
        <w:outlineLvl w:val="0"/>
        <w:rPr>
          <w:rFonts w:ascii="Times New Roman" w:hAnsi="Times New Roman" w:cs="Times New Roman"/>
          <w:b/>
          <w:bCs/>
          <w:sz w:val="24"/>
          <w:szCs w:val="24"/>
          <w:lang w:val="es-EC"/>
        </w:rPr>
      </w:pPr>
      <w:bookmarkStart w:id="247" w:name="_Toc135710491"/>
      <w:bookmarkStart w:id="248" w:name="_Toc137112856"/>
      <w:r w:rsidRPr="0057738C">
        <w:rPr>
          <w:rFonts w:ascii="Times New Roman" w:hAnsi="Times New Roman" w:cs="Times New Roman"/>
          <w:b/>
          <w:bCs/>
          <w:i/>
          <w:iCs/>
          <w:sz w:val="24"/>
          <w:szCs w:val="24"/>
          <w:lang w:val="es-EC"/>
        </w:rPr>
        <w:t>Análisis</w:t>
      </w:r>
      <w:r w:rsidRPr="0057738C">
        <w:rPr>
          <w:rFonts w:ascii="Times New Roman" w:hAnsi="Times New Roman" w:cs="Times New Roman"/>
          <w:b/>
          <w:bCs/>
          <w:sz w:val="24"/>
          <w:szCs w:val="24"/>
          <w:lang w:val="es-EC"/>
        </w:rPr>
        <w:t xml:space="preserve"> </w:t>
      </w:r>
      <w:r w:rsidRPr="0057738C">
        <w:rPr>
          <w:rFonts w:ascii="Times New Roman" w:hAnsi="Times New Roman" w:cs="Times New Roman"/>
          <w:b/>
          <w:bCs/>
          <w:i/>
          <w:iCs/>
          <w:sz w:val="24"/>
          <w:szCs w:val="24"/>
          <w:lang w:val="es-EC"/>
        </w:rPr>
        <w:t>de varianza</w:t>
      </w:r>
      <w:bookmarkEnd w:id="247"/>
      <w:bookmarkEnd w:id="248"/>
    </w:p>
    <w:p w14:paraId="0BF1C9D0" w14:textId="77777777" w:rsidR="00BC72AD" w:rsidRDefault="00BC72AD" w:rsidP="00B36C26">
      <w:pPr>
        <w:spacing w:line="360" w:lineRule="auto"/>
        <w:jc w:val="both"/>
        <w:rPr>
          <w:rFonts w:ascii="Times New Roman" w:hAnsi="Times New Roman" w:cs="Times New Roman"/>
          <w:sz w:val="24"/>
          <w:szCs w:val="24"/>
          <w:lang w:val="es-EC"/>
        </w:rPr>
      </w:pPr>
    </w:p>
    <w:p w14:paraId="7ED5A2A4" w14:textId="51A4E1C6" w:rsidR="00AD786A" w:rsidRPr="00B36C26" w:rsidRDefault="00AD786A" w:rsidP="00AD786A">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Para esta </w:t>
      </w:r>
      <w:r w:rsidRPr="00B36C26">
        <w:rPr>
          <w:rFonts w:ascii="Times New Roman" w:hAnsi="Times New Roman" w:cs="Times New Roman"/>
          <w:sz w:val="24"/>
          <w:szCs w:val="24"/>
          <w:lang w:val="es-EC"/>
        </w:rPr>
        <w:t>investigación se emple</w:t>
      </w:r>
      <w:r>
        <w:rPr>
          <w:rFonts w:ascii="Times New Roman" w:hAnsi="Times New Roman" w:cs="Times New Roman"/>
          <w:sz w:val="24"/>
          <w:szCs w:val="24"/>
          <w:lang w:val="es-EC"/>
        </w:rPr>
        <w:t xml:space="preserve">ó </w:t>
      </w:r>
      <w:r w:rsidRPr="00B36C26">
        <w:rPr>
          <w:rFonts w:ascii="Times New Roman" w:hAnsi="Times New Roman" w:cs="Times New Roman"/>
          <w:sz w:val="24"/>
          <w:szCs w:val="24"/>
          <w:lang w:val="es-EC"/>
        </w:rPr>
        <w:t>un análisis de varianza (ANOVA), que permiti</w:t>
      </w:r>
      <w:r>
        <w:rPr>
          <w:rFonts w:ascii="Times New Roman" w:hAnsi="Times New Roman" w:cs="Times New Roman"/>
          <w:sz w:val="24"/>
          <w:szCs w:val="24"/>
          <w:lang w:val="es-EC"/>
        </w:rPr>
        <w:t>ó</w:t>
      </w:r>
      <w:r w:rsidRPr="00B36C26">
        <w:rPr>
          <w:rFonts w:ascii="Times New Roman" w:hAnsi="Times New Roman" w:cs="Times New Roman"/>
          <w:sz w:val="24"/>
          <w:szCs w:val="24"/>
          <w:lang w:val="es-EC"/>
        </w:rPr>
        <w:t xml:space="preserve"> comparar la varianza entre las medias obtenidas de las fuentes de variación de acuerdo al diseño seleccionado. El esquema del análisis de varianza se presenta a continuación. </w:t>
      </w:r>
    </w:p>
    <w:p w14:paraId="7598B7F2" w14:textId="77777777" w:rsidR="00AD786A" w:rsidRPr="00B36C26" w:rsidRDefault="00AD786A" w:rsidP="00B36C26">
      <w:pPr>
        <w:spacing w:line="360" w:lineRule="auto"/>
        <w:jc w:val="both"/>
        <w:rPr>
          <w:rFonts w:ascii="Times New Roman" w:hAnsi="Times New Roman" w:cs="Times New Roman"/>
          <w:sz w:val="24"/>
          <w:szCs w:val="24"/>
          <w:lang w:val="es-EC"/>
        </w:rPr>
      </w:pPr>
    </w:p>
    <w:p w14:paraId="54B1B69A" w14:textId="2B24EB45" w:rsidR="001E4F47" w:rsidRPr="00E42181" w:rsidRDefault="003E3CBB" w:rsidP="0057738C">
      <w:pPr>
        <w:pStyle w:val="Ttulo1"/>
        <w:ind w:left="0"/>
        <w:rPr>
          <w:rFonts w:ascii="Times New Roman" w:hAnsi="Times New Roman" w:cs="Times New Roman"/>
          <w:bCs w:val="0"/>
          <w:sz w:val="24"/>
          <w:szCs w:val="24"/>
          <w:lang w:val="es-EC"/>
        </w:rPr>
      </w:pPr>
      <w:bookmarkStart w:id="249" w:name="_Toc135367829"/>
      <w:bookmarkStart w:id="250" w:name="_Toc135710022"/>
      <w:bookmarkStart w:id="251" w:name="_Toc135710492"/>
      <w:bookmarkStart w:id="252" w:name="_Toc137010905"/>
      <w:bookmarkStart w:id="253" w:name="_Toc137112857"/>
      <w:r w:rsidRPr="00E42181">
        <w:rPr>
          <w:rFonts w:ascii="Times New Roman" w:hAnsi="Times New Roman" w:cs="Times New Roman"/>
          <w:bCs w:val="0"/>
          <w:sz w:val="24"/>
          <w:szCs w:val="24"/>
          <w:lang w:val="es-EC"/>
        </w:rPr>
        <w:t xml:space="preserve">Tabla </w:t>
      </w:r>
      <w:r w:rsidR="00AD786A" w:rsidRPr="00E42181">
        <w:rPr>
          <w:rFonts w:ascii="Times New Roman" w:hAnsi="Times New Roman" w:cs="Times New Roman"/>
          <w:bCs w:val="0"/>
          <w:sz w:val="24"/>
          <w:szCs w:val="24"/>
          <w:lang w:val="es-EC"/>
        </w:rPr>
        <w:t>3</w:t>
      </w:r>
      <w:bookmarkEnd w:id="249"/>
      <w:bookmarkEnd w:id="250"/>
      <w:bookmarkEnd w:id="251"/>
      <w:bookmarkEnd w:id="252"/>
      <w:bookmarkEnd w:id="253"/>
    </w:p>
    <w:p w14:paraId="4BB8D3C2" w14:textId="02141262" w:rsidR="001E4F47" w:rsidRPr="00B36C26" w:rsidRDefault="003E3CBB" w:rsidP="00B36C26">
      <w:pPr>
        <w:pStyle w:val="Ttulo1"/>
        <w:spacing w:line="360" w:lineRule="auto"/>
        <w:ind w:left="0"/>
        <w:rPr>
          <w:rFonts w:ascii="Times New Roman" w:hAnsi="Times New Roman" w:cs="Times New Roman"/>
          <w:b w:val="0"/>
          <w:bCs w:val="0"/>
          <w:sz w:val="24"/>
          <w:szCs w:val="24"/>
          <w:lang w:val="es-EC"/>
        </w:rPr>
      </w:pPr>
      <w:bookmarkStart w:id="254" w:name="_Toc109723941"/>
      <w:bookmarkStart w:id="255" w:name="_Toc110198258"/>
      <w:bookmarkStart w:id="256" w:name="_Toc135367830"/>
      <w:bookmarkStart w:id="257" w:name="_Toc135710023"/>
      <w:bookmarkStart w:id="258" w:name="_Toc135710493"/>
      <w:bookmarkStart w:id="259" w:name="_Toc137010906"/>
      <w:bookmarkStart w:id="260" w:name="_Toc137112858"/>
      <w:r w:rsidRPr="00B36C26">
        <w:rPr>
          <w:rFonts w:ascii="Times New Roman" w:hAnsi="Times New Roman" w:cs="Times New Roman"/>
          <w:b w:val="0"/>
          <w:bCs w:val="0"/>
          <w:i/>
          <w:iCs/>
          <w:sz w:val="24"/>
          <w:szCs w:val="24"/>
          <w:lang w:val="es-EC"/>
        </w:rPr>
        <w:t>ANOVA</w:t>
      </w:r>
      <w:bookmarkEnd w:id="254"/>
      <w:bookmarkEnd w:id="255"/>
      <w:r w:rsidR="0057738C">
        <w:rPr>
          <w:rFonts w:ascii="Times New Roman" w:hAnsi="Times New Roman" w:cs="Times New Roman"/>
          <w:b w:val="0"/>
          <w:bCs w:val="0"/>
          <w:i/>
          <w:iCs/>
          <w:sz w:val="24"/>
          <w:szCs w:val="24"/>
          <w:lang w:val="es-EC"/>
        </w:rPr>
        <w:t xml:space="preserve"> del experimento</w:t>
      </w:r>
      <w:bookmarkEnd w:id="256"/>
      <w:bookmarkEnd w:id="257"/>
      <w:bookmarkEnd w:id="258"/>
      <w:bookmarkEnd w:id="259"/>
      <w:bookmarkEnd w:id="260"/>
    </w:p>
    <w:tbl>
      <w:tblPr>
        <w:tblStyle w:val="TableNormal10"/>
        <w:tblW w:w="8789" w:type="dxa"/>
        <w:tblLayout w:type="fixed"/>
        <w:tblLook w:val="01E0" w:firstRow="1" w:lastRow="1" w:firstColumn="1" w:lastColumn="1" w:noHBand="0" w:noVBand="0"/>
      </w:tblPr>
      <w:tblGrid>
        <w:gridCol w:w="2552"/>
        <w:gridCol w:w="2693"/>
        <w:gridCol w:w="3544"/>
      </w:tblGrid>
      <w:tr w:rsidR="003E3CBB" w:rsidRPr="00B36C26" w14:paraId="0125F47F" w14:textId="77777777" w:rsidTr="0057738C">
        <w:trPr>
          <w:trHeight w:val="214"/>
        </w:trPr>
        <w:tc>
          <w:tcPr>
            <w:tcW w:w="2552" w:type="dxa"/>
            <w:tcBorders>
              <w:top w:val="single" w:sz="4" w:space="0" w:color="000000"/>
              <w:bottom w:val="single" w:sz="4" w:space="0" w:color="000000"/>
            </w:tcBorders>
          </w:tcPr>
          <w:p w14:paraId="692BC6F7" w14:textId="3E694E21" w:rsidR="003E3CBB" w:rsidRPr="00B36C26" w:rsidRDefault="003E3CBB" w:rsidP="00B36C26">
            <w:pPr>
              <w:spacing w:line="360" w:lineRule="auto"/>
              <w:ind w:left="398"/>
              <w:jc w:val="center"/>
              <w:rPr>
                <w:rFonts w:ascii="Times New Roman" w:eastAsia="Times New Roman" w:hAnsi="Times New Roman" w:cs="Times New Roman"/>
                <w:b/>
                <w:sz w:val="24"/>
              </w:rPr>
            </w:pPr>
            <w:r w:rsidRPr="00B36C26">
              <w:rPr>
                <w:rFonts w:ascii="Times New Roman" w:eastAsia="Times New Roman" w:hAnsi="Times New Roman" w:cs="Times New Roman"/>
                <w:b/>
                <w:sz w:val="24"/>
              </w:rPr>
              <w:t>Fuente de variación</w:t>
            </w:r>
          </w:p>
        </w:tc>
        <w:tc>
          <w:tcPr>
            <w:tcW w:w="2693" w:type="dxa"/>
            <w:tcBorders>
              <w:top w:val="single" w:sz="4" w:space="0" w:color="000000"/>
              <w:bottom w:val="single" w:sz="4" w:space="0" w:color="000000"/>
            </w:tcBorders>
          </w:tcPr>
          <w:p w14:paraId="043553B6" w14:textId="68E70F05" w:rsidR="003E3CBB" w:rsidRPr="00B36C26" w:rsidRDefault="003E3CBB" w:rsidP="0057738C">
            <w:pPr>
              <w:spacing w:line="360" w:lineRule="auto"/>
              <w:ind w:left="846" w:right="547"/>
              <w:jc w:val="center"/>
              <w:rPr>
                <w:rFonts w:ascii="Times New Roman" w:eastAsia="Times New Roman" w:hAnsi="Times New Roman" w:cs="Times New Roman"/>
                <w:b/>
                <w:sz w:val="24"/>
              </w:rPr>
            </w:pPr>
            <w:r w:rsidRPr="00B36C26">
              <w:rPr>
                <w:rFonts w:ascii="Times New Roman" w:eastAsia="Times New Roman" w:hAnsi="Times New Roman" w:cs="Times New Roman"/>
                <w:b/>
                <w:sz w:val="24"/>
              </w:rPr>
              <w:t>Formula</w:t>
            </w:r>
          </w:p>
        </w:tc>
        <w:tc>
          <w:tcPr>
            <w:tcW w:w="3544" w:type="dxa"/>
            <w:tcBorders>
              <w:top w:val="single" w:sz="4" w:space="0" w:color="000000"/>
              <w:bottom w:val="single" w:sz="4" w:space="0" w:color="000000"/>
            </w:tcBorders>
          </w:tcPr>
          <w:p w14:paraId="0CD92325" w14:textId="77777777" w:rsidR="003E3CBB" w:rsidRPr="00B36C26" w:rsidRDefault="003E3CBB" w:rsidP="00B36C26">
            <w:pPr>
              <w:spacing w:line="360" w:lineRule="auto"/>
              <w:ind w:left="912" w:right="596"/>
              <w:jc w:val="center"/>
              <w:rPr>
                <w:rFonts w:ascii="Times New Roman" w:eastAsia="Times New Roman" w:hAnsi="Times New Roman" w:cs="Times New Roman"/>
                <w:b/>
                <w:sz w:val="24"/>
              </w:rPr>
            </w:pPr>
            <w:r w:rsidRPr="00B36C26">
              <w:rPr>
                <w:rFonts w:ascii="Times New Roman" w:eastAsia="Times New Roman" w:hAnsi="Times New Roman" w:cs="Times New Roman"/>
                <w:b/>
                <w:sz w:val="24"/>
              </w:rPr>
              <w:t xml:space="preserve">Grados de libertad </w:t>
            </w:r>
          </w:p>
        </w:tc>
      </w:tr>
      <w:tr w:rsidR="003E3CBB" w:rsidRPr="00B36C26" w14:paraId="14ECE0B2" w14:textId="77777777" w:rsidTr="0057738C">
        <w:trPr>
          <w:trHeight w:val="400"/>
        </w:trPr>
        <w:tc>
          <w:tcPr>
            <w:tcW w:w="2552" w:type="dxa"/>
            <w:tcBorders>
              <w:top w:val="single" w:sz="4" w:space="0" w:color="000000"/>
            </w:tcBorders>
          </w:tcPr>
          <w:p w14:paraId="28216C80" w14:textId="604A0259" w:rsidR="003E3CBB" w:rsidRPr="00B36C26" w:rsidRDefault="004D0165" w:rsidP="00B36C26">
            <w:pPr>
              <w:spacing w:line="360" w:lineRule="auto"/>
              <w:ind w:left="398"/>
              <w:rPr>
                <w:rFonts w:ascii="Times New Roman" w:eastAsia="Times New Roman" w:hAnsi="Times New Roman" w:cs="Times New Roman"/>
                <w:sz w:val="24"/>
              </w:rPr>
            </w:pPr>
            <w:r w:rsidRPr="00B36C26">
              <w:rPr>
                <w:rFonts w:ascii="Times New Roman" w:eastAsia="Times New Roman" w:hAnsi="Times New Roman" w:cs="Times New Roman"/>
                <w:sz w:val="24"/>
              </w:rPr>
              <w:t>Tratamientos</w:t>
            </w:r>
          </w:p>
        </w:tc>
        <w:tc>
          <w:tcPr>
            <w:tcW w:w="2693" w:type="dxa"/>
            <w:tcBorders>
              <w:top w:val="single" w:sz="4" w:space="0" w:color="000000"/>
            </w:tcBorders>
          </w:tcPr>
          <w:p w14:paraId="254C4577" w14:textId="708669BE" w:rsidR="003E3CBB" w:rsidRPr="00B36C26" w:rsidRDefault="00AC0C03" w:rsidP="00B36C26">
            <w:pPr>
              <w:spacing w:line="360" w:lineRule="auto"/>
              <w:ind w:right="927"/>
              <w:jc w:val="center"/>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F41888">
              <w:rPr>
                <w:rFonts w:ascii="Times New Roman" w:eastAsia="Times New Roman" w:hAnsi="Times New Roman" w:cs="Times New Roman"/>
                <w:sz w:val="24"/>
              </w:rPr>
              <w:t xml:space="preserve">        </w:t>
            </w:r>
            <w:r w:rsidR="003E3CBB" w:rsidRPr="00B36C26">
              <w:rPr>
                <w:rFonts w:ascii="Times New Roman" w:eastAsia="Times New Roman" w:hAnsi="Times New Roman" w:cs="Times New Roman"/>
                <w:sz w:val="24"/>
              </w:rPr>
              <w:t>(</w:t>
            </w:r>
            <w:r w:rsidR="004D0165" w:rsidRPr="00B36C26">
              <w:rPr>
                <w:rFonts w:ascii="Times New Roman" w:eastAsia="Times New Roman" w:hAnsi="Times New Roman" w:cs="Times New Roman"/>
                <w:sz w:val="24"/>
              </w:rPr>
              <w:t xml:space="preserve">t – </w:t>
            </w:r>
            <w:r w:rsidR="003E3CBB" w:rsidRPr="00B36C26">
              <w:rPr>
                <w:rFonts w:ascii="Times New Roman" w:eastAsia="Times New Roman" w:hAnsi="Times New Roman" w:cs="Times New Roman"/>
                <w:sz w:val="24"/>
              </w:rPr>
              <w:t>1)</w:t>
            </w:r>
          </w:p>
        </w:tc>
        <w:tc>
          <w:tcPr>
            <w:tcW w:w="3544" w:type="dxa"/>
            <w:tcBorders>
              <w:top w:val="single" w:sz="4" w:space="0" w:color="000000"/>
            </w:tcBorders>
          </w:tcPr>
          <w:p w14:paraId="7A11B8D6" w14:textId="795D7D27" w:rsidR="003E3CBB" w:rsidRPr="00B36C26" w:rsidRDefault="008D1E62" w:rsidP="00B36C26">
            <w:pPr>
              <w:spacing w:line="360" w:lineRule="auto"/>
              <w:ind w:left="888" w:right="738"/>
              <w:jc w:val="center"/>
              <w:rPr>
                <w:rFonts w:ascii="Times New Roman" w:eastAsia="Times New Roman" w:hAnsi="Times New Roman" w:cs="Times New Roman"/>
                <w:sz w:val="24"/>
              </w:rPr>
            </w:pPr>
            <w:r w:rsidRPr="00B36C26">
              <w:rPr>
                <w:rFonts w:ascii="Times New Roman" w:eastAsia="Times New Roman" w:hAnsi="Times New Roman" w:cs="Times New Roman"/>
                <w:sz w:val="24"/>
              </w:rPr>
              <w:t>4</w:t>
            </w:r>
          </w:p>
        </w:tc>
      </w:tr>
      <w:tr w:rsidR="003E3CBB" w:rsidRPr="00B36C26" w14:paraId="7E2DED4C" w14:textId="77777777" w:rsidTr="0057738C">
        <w:trPr>
          <w:trHeight w:val="477"/>
        </w:trPr>
        <w:tc>
          <w:tcPr>
            <w:tcW w:w="2552" w:type="dxa"/>
          </w:tcPr>
          <w:p w14:paraId="5E74BA98" w14:textId="320F8027" w:rsidR="003E3CBB" w:rsidRPr="00B36C26" w:rsidRDefault="00931786" w:rsidP="00B36C26">
            <w:pPr>
              <w:spacing w:line="360" w:lineRule="auto"/>
              <w:ind w:left="398"/>
              <w:rPr>
                <w:rFonts w:ascii="Times New Roman" w:eastAsia="Times New Roman" w:hAnsi="Times New Roman" w:cs="Times New Roman"/>
                <w:sz w:val="24"/>
              </w:rPr>
            </w:pPr>
            <w:r w:rsidRPr="00B36C26">
              <w:rPr>
                <w:rFonts w:ascii="Times New Roman" w:eastAsia="Times New Roman" w:hAnsi="Times New Roman" w:cs="Times New Roman"/>
                <w:sz w:val="24"/>
              </w:rPr>
              <w:t xml:space="preserve">Repeticiones </w:t>
            </w:r>
          </w:p>
        </w:tc>
        <w:tc>
          <w:tcPr>
            <w:tcW w:w="2693" w:type="dxa"/>
          </w:tcPr>
          <w:p w14:paraId="3F274052" w14:textId="09C2EFEE" w:rsidR="003E3CBB" w:rsidRPr="00B36C26" w:rsidRDefault="00AC0C03" w:rsidP="00B36C26">
            <w:pPr>
              <w:spacing w:line="360" w:lineRule="auto"/>
              <w:ind w:right="927"/>
              <w:jc w:val="center"/>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F41888">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 </w:t>
            </w:r>
            <w:r w:rsidR="003E3CBB" w:rsidRPr="00B36C26">
              <w:rPr>
                <w:rFonts w:ascii="Times New Roman" w:eastAsia="Times New Roman" w:hAnsi="Times New Roman" w:cs="Times New Roman"/>
                <w:sz w:val="24"/>
              </w:rPr>
              <w:t>(</w:t>
            </w:r>
            <w:r w:rsidR="00931786" w:rsidRPr="00B36C26">
              <w:rPr>
                <w:rFonts w:ascii="Times New Roman" w:eastAsia="Times New Roman" w:hAnsi="Times New Roman" w:cs="Times New Roman"/>
                <w:sz w:val="24"/>
              </w:rPr>
              <w:t>r</w:t>
            </w:r>
            <w:r w:rsidR="004D0165" w:rsidRPr="00B36C26">
              <w:rPr>
                <w:rFonts w:ascii="Times New Roman" w:eastAsia="Times New Roman" w:hAnsi="Times New Roman" w:cs="Times New Roman"/>
                <w:sz w:val="24"/>
              </w:rPr>
              <w:t xml:space="preserve"> – </w:t>
            </w:r>
            <w:r w:rsidR="003E3CBB" w:rsidRPr="00B36C26">
              <w:rPr>
                <w:rFonts w:ascii="Times New Roman" w:eastAsia="Times New Roman" w:hAnsi="Times New Roman" w:cs="Times New Roman"/>
                <w:sz w:val="24"/>
              </w:rPr>
              <w:t>1)</w:t>
            </w:r>
          </w:p>
        </w:tc>
        <w:tc>
          <w:tcPr>
            <w:tcW w:w="3544" w:type="dxa"/>
          </w:tcPr>
          <w:p w14:paraId="5FDB613B" w14:textId="1004E8D3" w:rsidR="003E3CBB" w:rsidRPr="00B36C26" w:rsidRDefault="00931786" w:rsidP="00B36C26">
            <w:pPr>
              <w:spacing w:line="360" w:lineRule="auto"/>
              <w:ind w:left="888" w:right="738"/>
              <w:jc w:val="center"/>
              <w:rPr>
                <w:rFonts w:ascii="Times New Roman" w:eastAsia="Times New Roman" w:hAnsi="Times New Roman" w:cs="Times New Roman"/>
                <w:sz w:val="24"/>
              </w:rPr>
            </w:pPr>
            <w:r w:rsidRPr="00B36C26">
              <w:rPr>
                <w:rFonts w:ascii="Times New Roman" w:eastAsia="Times New Roman" w:hAnsi="Times New Roman" w:cs="Times New Roman"/>
                <w:sz w:val="24"/>
              </w:rPr>
              <w:t>4</w:t>
            </w:r>
          </w:p>
        </w:tc>
      </w:tr>
      <w:tr w:rsidR="003E3CBB" w:rsidRPr="00B36C26" w14:paraId="328D79F1" w14:textId="77777777" w:rsidTr="0057738C">
        <w:trPr>
          <w:trHeight w:val="476"/>
        </w:trPr>
        <w:tc>
          <w:tcPr>
            <w:tcW w:w="2552" w:type="dxa"/>
          </w:tcPr>
          <w:p w14:paraId="42F566C8" w14:textId="77777777" w:rsidR="003E3CBB" w:rsidRPr="00B36C26" w:rsidRDefault="003E3CBB" w:rsidP="00B36C26">
            <w:pPr>
              <w:spacing w:line="360" w:lineRule="auto"/>
              <w:ind w:left="398"/>
              <w:rPr>
                <w:rFonts w:ascii="Times New Roman" w:eastAsia="Times New Roman" w:hAnsi="Times New Roman" w:cs="Times New Roman"/>
                <w:sz w:val="24"/>
              </w:rPr>
            </w:pPr>
            <w:r w:rsidRPr="00B36C26">
              <w:rPr>
                <w:rFonts w:ascii="Times New Roman" w:eastAsia="Times New Roman" w:hAnsi="Times New Roman" w:cs="Times New Roman"/>
                <w:sz w:val="24"/>
              </w:rPr>
              <w:t xml:space="preserve">Error experimental </w:t>
            </w:r>
          </w:p>
        </w:tc>
        <w:tc>
          <w:tcPr>
            <w:tcW w:w="2693" w:type="dxa"/>
          </w:tcPr>
          <w:p w14:paraId="5B74EF54" w14:textId="122A952B" w:rsidR="003E3CBB" w:rsidRPr="00B36C26" w:rsidRDefault="00AC0C03" w:rsidP="00B36C2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4D0165" w:rsidRPr="00B36C26">
              <w:rPr>
                <w:rFonts w:ascii="Times New Roman" w:eastAsia="Times New Roman" w:hAnsi="Times New Roman" w:cs="Times New Roman"/>
                <w:sz w:val="24"/>
              </w:rPr>
              <w:t>(</w:t>
            </w:r>
            <w:r w:rsidR="003E3CBB" w:rsidRPr="00B36C26">
              <w:rPr>
                <w:rFonts w:ascii="Times New Roman" w:eastAsia="Times New Roman" w:hAnsi="Times New Roman" w:cs="Times New Roman"/>
                <w:sz w:val="24"/>
              </w:rPr>
              <w:t>t</w:t>
            </w:r>
            <w:r w:rsidR="004D0165" w:rsidRPr="00B36C26">
              <w:rPr>
                <w:rFonts w:ascii="Times New Roman" w:eastAsia="Times New Roman" w:hAnsi="Times New Roman" w:cs="Times New Roman"/>
                <w:sz w:val="24"/>
              </w:rPr>
              <w:t xml:space="preserve"> – </w:t>
            </w:r>
            <w:r w:rsidR="003E3CBB" w:rsidRPr="00B36C26">
              <w:rPr>
                <w:rFonts w:ascii="Times New Roman" w:eastAsia="Times New Roman" w:hAnsi="Times New Roman" w:cs="Times New Roman"/>
                <w:sz w:val="24"/>
              </w:rPr>
              <w:t>1)(</w:t>
            </w:r>
            <w:r w:rsidR="00931786" w:rsidRPr="00B36C26">
              <w:rPr>
                <w:rFonts w:ascii="Times New Roman" w:eastAsia="Times New Roman" w:hAnsi="Times New Roman" w:cs="Times New Roman"/>
                <w:sz w:val="24"/>
              </w:rPr>
              <w:t>r</w:t>
            </w:r>
            <w:r w:rsidR="004D0165" w:rsidRPr="00B36C26">
              <w:rPr>
                <w:rFonts w:ascii="Times New Roman" w:eastAsia="Times New Roman" w:hAnsi="Times New Roman" w:cs="Times New Roman"/>
                <w:sz w:val="24"/>
              </w:rPr>
              <w:t xml:space="preserve"> </w:t>
            </w:r>
            <w:r w:rsidR="003E3CBB" w:rsidRPr="00B36C26">
              <w:rPr>
                <w:rFonts w:ascii="Times New Roman" w:eastAsia="Times New Roman" w:hAnsi="Times New Roman" w:cs="Times New Roman"/>
                <w:sz w:val="24"/>
              </w:rPr>
              <w:t>-1)</w:t>
            </w:r>
            <w:r>
              <w:rPr>
                <w:rFonts w:ascii="Times New Roman" w:eastAsia="Times New Roman" w:hAnsi="Times New Roman" w:cs="Times New Roman"/>
                <w:sz w:val="24"/>
              </w:rPr>
              <w:t xml:space="preserve">    </w:t>
            </w:r>
            <w:r w:rsidR="003E3CBB" w:rsidRPr="00B36C26">
              <w:rPr>
                <w:rFonts w:ascii="Times New Roman" w:eastAsia="Times New Roman" w:hAnsi="Times New Roman" w:cs="Times New Roman"/>
                <w:sz w:val="24"/>
              </w:rPr>
              <w:t xml:space="preserve"> </w:t>
            </w:r>
          </w:p>
        </w:tc>
        <w:tc>
          <w:tcPr>
            <w:tcW w:w="3544" w:type="dxa"/>
          </w:tcPr>
          <w:p w14:paraId="300E6034" w14:textId="61B097B4" w:rsidR="003E3CBB" w:rsidRPr="00B36C26" w:rsidRDefault="008D1E62" w:rsidP="00B36C26">
            <w:pPr>
              <w:tabs>
                <w:tab w:val="left" w:pos="1277"/>
              </w:tabs>
              <w:spacing w:line="360" w:lineRule="auto"/>
              <w:ind w:left="888" w:right="898"/>
              <w:jc w:val="center"/>
              <w:rPr>
                <w:rFonts w:ascii="Times New Roman" w:eastAsia="Times New Roman" w:hAnsi="Times New Roman" w:cs="Times New Roman"/>
                <w:sz w:val="24"/>
              </w:rPr>
            </w:pPr>
            <w:r w:rsidRPr="00B36C26">
              <w:rPr>
                <w:rFonts w:ascii="Times New Roman" w:eastAsia="Times New Roman" w:hAnsi="Times New Roman" w:cs="Times New Roman"/>
                <w:sz w:val="24"/>
              </w:rPr>
              <w:t>16</w:t>
            </w:r>
          </w:p>
        </w:tc>
      </w:tr>
      <w:tr w:rsidR="003E3CBB" w:rsidRPr="00B36C26" w14:paraId="18AEA31B" w14:textId="77777777" w:rsidTr="0057738C">
        <w:trPr>
          <w:trHeight w:val="92"/>
        </w:trPr>
        <w:tc>
          <w:tcPr>
            <w:tcW w:w="2552" w:type="dxa"/>
            <w:tcBorders>
              <w:bottom w:val="single" w:sz="4" w:space="0" w:color="000000"/>
            </w:tcBorders>
          </w:tcPr>
          <w:p w14:paraId="788BDE3A" w14:textId="45D08B7B" w:rsidR="003E3CBB" w:rsidRPr="00B36C26" w:rsidRDefault="003E3CBB" w:rsidP="00F41888">
            <w:pPr>
              <w:spacing w:line="360" w:lineRule="auto"/>
              <w:ind w:left="426"/>
              <w:rPr>
                <w:rFonts w:ascii="Times New Roman" w:eastAsia="Times New Roman" w:hAnsi="Times New Roman" w:cs="Times New Roman"/>
                <w:sz w:val="24"/>
              </w:rPr>
            </w:pPr>
            <w:r w:rsidRPr="00B36C26">
              <w:rPr>
                <w:rFonts w:ascii="Times New Roman" w:eastAsia="Times New Roman" w:hAnsi="Times New Roman" w:cs="Times New Roman"/>
                <w:sz w:val="24"/>
              </w:rPr>
              <w:t>Total</w:t>
            </w:r>
          </w:p>
        </w:tc>
        <w:tc>
          <w:tcPr>
            <w:tcW w:w="2693" w:type="dxa"/>
            <w:tcBorders>
              <w:bottom w:val="single" w:sz="4" w:space="0" w:color="000000"/>
            </w:tcBorders>
          </w:tcPr>
          <w:p w14:paraId="28D94272" w14:textId="473970AA" w:rsidR="003E3CBB" w:rsidRPr="00B36C26" w:rsidRDefault="00AC0C03" w:rsidP="00B36C26">
            <w:pPr>
              <w:spacing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 xml:space="preserve"> </w:t>
            </w:r>
            <w:r w:rsidR="00F41888">
              <w:rPr>
                <w:rFonts w:ascii="Times New Roman" w:eastAsia="Times New Roman" w:hAnsi="Times New Roman" w:cs="Times New Roman"/>
                <w:sz w:val="24"/>
              </w:rPr>
              <w:t xml:space="preserve"> </w:t>
            </w:r>
            <w:r w:rsidR="00DC3663">
              <w:rPr>
                <w:rFonts w:ascii="Times New Roman" w:eastAsia="Times New Roman" w:hAnsi="Times New Roman" w:cs="Times New Roman"/>
                <w:sz w:val="24"/>
              </w:rPr>
              <w:t xml:space="preserve">t x </w:t>
            </w:r>
            <w:r w:rsidR="00C974CF" w:rsidRPr="00B36C26">
              <w:rPr>
                <w:rFonts w:ascii="Times New Roman" w:eastAsia="Times New Roman" w:hAnsi="Times New Roman" w:cs="Times New Roman"/>
                <w:sz w:val="24"/>
              </w:rPr>
              <w:t>r</w:t>
            </w:r>
            <w:r w:rsidR="00792DD7" w:rsidRPr="00B36C26">
              <w:rPr>
                <w:rFonts w:ascii="Times New Roman" w:eastAsia="Times New Roman" w:hAnsi="Times New Roman" w:cs="Times New Roman"/>
                <w:sz w:val="24"/>
              </w:rPr>
              <w:t xml:space="preserve"> – 1</w:t>
            </w:r>
          </w:p>
        </w:tc>
        <w:tc>
          <w:tcPr>
            <w:tcW w:w="3544" w:type="dxa"/>
            <w:tcBorders>
              <w:bottom w:val="single" w:sz="4" w:space="0" w:color="000000"/>
            </w:tcBorders>
          </w:tcPr>
          <w:p w14:paraId="31D6CE21" w14:textId="1A14D6A3" w:rsidR="003E3CBB" w:rsidRPr="00B36C26" w:rsidRDefault="008D1E62" w:rsidP="00B36C26">
            <w:pPr>
              <w:spacing w:line="360" w:lineRule="auto"/>
              <w:jc w:val="center"/>
              <w:rPr>
                <w:rFonts w:ascii="Times New Roman" w:eastAsia="Times New Roman" w:hAnsi="Times New Roman" w:cs="Times New Roman"/>
                <w:sz w:val="24"/>
              </w:rPr>
            </w:pPr>
            <w:r w:rsidRPr="00B36C26">
              <w:rPr>
                <w:rFonts w:ascii="Times New Roman" w:eastAsia="Times New Roman" w:hAnsi="Times New Roman" w:cs="Times New Roman"/>
                <w:sz w:val="24"/>
              </w:rPr>
              <w:t>24</w:t>
            </w:r>
          </w:p>
        </w:tc>
      </w:tr>
    </w:tbl>
    <w:p w14:paraId="7E5C9260" w14:textId="7EB7750F" w:rsidR="00BD1609" w:rsidRPr="00B36C26" w:rsidRDefault="00792DD7"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F</w:t>
      </w:r>
      <w:r w:rsidR="00043633" w:rsidRPr="00B36C26">
        <w:rPr>
          <w:rFonts w:ascii="Times New Roman" w:hAnsi="Times New Roman" w:cs="Times New Roman"/>
          <w:sz w:val="24"/>
          <w:szCs w:val="24"/>
          <w:lang w:val="es-EC"/>
        </w:rPr>
        <w:t>UENTE</w:t>
      </w:r>
      <w:r w:rsidRPr="00B36C26">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968707220"/>
          <w:citation/>
        </w:sdtPr>
        <w:sdtEndPr/>
        <w:sdtContent>
          <w:r w:rsidRPr="00B36C26">
            <w:rPr>
              <w:rFonts w:ascii="Times New Roman" w:hAnsi="Times New Roman" w:cs="Times New Roman"/>
              <w:sz w:val="24"/>
              <w:szCs w:val="24"/>
              <w:lang w:val="es-EC"/>
            </w:rPr>
            <w:fldChar w:fldCharType="begin"/>
          </w:r>
          <w:r w:rsidRPr="00B36C26">
            <w:rPr>
              <w:rFonts w:ascii="Times New Roman" w:hAnsi="Times New Roman" w:cs="Times New Roman"/>
              <w:sz w:val="24"/>
              <w:szCs w:val="24"/>
              <w:lang w:val="es-EC"/>
            </w:rPr>
            <w:instrText xml:space="preserve"> CITATION Era19 \l 12298 </w:instrText>
          </w:r>
          <w:r w:rsidRPr="00B36C26">
            <w:rPr>
              <w:rFonts w:ascii="Times New Roman" w:hAnsi="Times New Roman" w:cs="Times New Roman"/>
              <w:sz w:val="24"/>
              <w:szCs w:val="24"/>
              <w:lang w:val="es-EC"/>
            </w:rPr>
            <w:fldChar w:fldCharType="separate"/>
          </w:r>
          <w:r w:rsidR="001B1344" w:rsidRPr="001B1344">
            <w:rPr>
              <w:rFonts w:ascii="Times New Roman" w:hAnsi="Times New Roman" w:cs="Times New Roman"/>
              <w:noProof/>
              <w:sz w:val="24"/>
              <w:szCs w:val="24"/>
              <w:lang w:val="es-EC"/>
            </w:rPr>
            <w:t>(43)</w:t>
          </w:r>
          <w:r w:rsidRPr="00B36C26">
            <w:rPr>
              <w:rFonts w:ascii="Times New Roman" w:hAnsi="Times New Roman" w:cs="Times New Roman"/>
              <w:sz w:val="24"/>
              <w:szCs w:val="24"/>
              <w:lang w:val="es-EC"/>
            </w:rPr>
            <w:fldChar w:fldCharType="end"/>
          </w:r>
        </w:sdtContent>
      </w:sdt>
    </w:p>
    <w:p w14:paraId="20959287" w14:textId="77777777" w:rsidR="00043633" w:rsidRPr="00B36C26" w:rsidRDefault="00043633" w:rsidP="00043633">
      <w:pPr>
        <w:spacing w:line="360" w:lineRule="auto"/>
        <w:rPr>
          <w:rFonts w:ascii="Times New Roman" w:hAnsi="Times New Roman" w:cs="Times New Roman"/>
          <w:sz w:val="24"/>
          <w:szCs w:val="24"/>
          <w:lang w:val="es-EC"/>
        </w:rPr>
      </w:pPr>
      <w:r>
        <w:rPr>
          <w:rFonts w:ascii="Times New Roman" w:hAnsi="Times New Roman" w:cs="Times New Roman"/>
          <w:sz w:val="24"/>
          <w:szCs w:val="24"/>
          <w:lang w:val="es-EC"/>
        </w:rPr>
        <w:t>ELABORADO: AUTORA</w:t>
      </w:r>
    </w:p>
    <w:p w14:paraId="68D8847F" w14:textId="77777777" w:rsidR="001E4F47" w:rsidRPr="00B36C26" w:rsidRDefault="001E4F47" w:rsidP="00B36C26">
      <w:pPr>
        <w:spacing w:line="360" w:lineRule="auto"/>
        <w:jc w:val="both"/>
        <w:rPr>
          <w:rFonts w:ascii="Times New Roman" w:hAnsi="Times New Roman" w:cs="Times New Roman"/>
          <w:sz w:val="24"/>
          <w:szCs w:val="24"/>
          <w:lang w:val="es-EC"/>
        </w:rPr>
      </w:pPr>
    </w:p>
    <w:p w14:paraId="4150F9D0" w14:textId="225EBEFC" w:rsidR="003573D6" w:rsidRPr="0057738C" w:rsidRDefault="003573D6" w:rsidP="0057738C">
      <w:pPr>
        <w:pStyle w:val="Prrafodelista"/>
        <w:numPr>
          <w:ilvl w:val="2"/>
          <w:numId w:val="11"/>
        </w:numPr>
        <w:spacing w:line="360" w:lineRule="auto"/>
        <w:outlineLvl w:val="0"/>
        <w:rPr>
          <w:rFonts w:ascii="Times New Roman" w:hAnsi="Times New Roman" w:cs="Times New Roman"/>
          <w:b/>
          <w:bCs/>
          <w:sz w:val="24"/>
          <w:szCs w:val="24"/>
          <w:lang w:val="es-EC"/>
        </w:rPr>
      </w:pPr>
      <w:bookmarkStart w:id="261" w:name="_Toc135710494"/>
      <w:bookmarkStart w:id="262" w:name="_Toc137112859"/>
      <w:r w:rsidRPr="0057738C">
        <w:rPr>
          <w:rFonts w:ascii="Times New Roman" w:hAnsi="Times New Roman" w:cs="Times New Roman"/>
          <w:b/>
          <w:bCs/>
          <w:i/>
          <w:iCs/>
          <w:sz w:val="24"/>
          <w:szCs w:val="24"/>
          <w:lang w:val="es-EC"/>
        </w:rPr>
        <w:t>Modelo</w:t>
      </w:r>
      <w:r w:rsidRPr="0057738C">
        <w:rPr>
          <w:rFonts w:ascii="Times New Roman" w:hAnsi="Times New Roman" w:cs="Times New Roman"/>
          <w:b/>
          <w:bCs/>
          <w:sz w:val="24"/>
          <w:szCs w:val="24"/>
          <w:lang w:val="es-EC"/>
        </w:rPr>
        <w:t xml:space="preserve"> </w:t>
      </w:r>
      <w:r w:rsidRPr="0057738C">
        <w:rPr>
          <w:rFonts w:ascii="Times New Roman" w:hAnsi="Times New Roman" w:cs="Times New Roman"/>
          <w:b/>
          <w:bCs/>
          <w:i/>
          <w:iCs/>
          <w:sz w:val="24"/>
          <w:szCs w:val="24"/>
          <w:lang w:val="es-EC"/>
        </w:rPr>
        <w:t>matemático</w:t>
      </w:r>
      <w:bookmarkEnd w:id="261"/>
      <w:bookmarkEnd w:id="262"/>
    </w:p>
    <w:p w14:paraId="39CC64E1" w14:textId="77777777" w:rsidR="001E4F47" w:rsidRPr="00B36C26" w:rsidRDefault="001E4F47" w:rsidP="00B36C26">
      <w:pPr>
        <w:spacing w:line="360" w:lineRule="auto"/>
        <w:rPr>
          <w:rFonts w:ascii="Times New Roman" w:hAnsi="Times New Roman" w:cs="Times New Roman"/>
          <w:sz w:val="24"/>
          <w:szCs w:val="24"/>
          <w:lang w:val="es-EC"/>
        </w:rPr>
      </w:pPr>
    </w:p>
    <w:p w14:paraId="023F47EF" w14:textId="63FBD3B9" w:rsidR="00792DD7" w:rsidRDefault="00792DD7"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El modelo matemático</w:t>
      </w:r>
      <w:r w:rsidR="00566028" w:rsidRPr="00566028">
        <w:t xml:space="preserve"> </w:t>
      </w:r>
      <w:r w:rsidR="00566028" w:rsidRPr="00566028">
        <w:rPr>
          <w:rFonts w:ascii="Times New Roman" w:hAnsi="Times New Roman" w:cs="Times New Roman"/>
          <w:sz w:val="24"/>
          <w:szCs w:val="24"/>
          <w:lang w:val="es-EC"/>
        </w:rPr>
        <w:t>es una representación simplificada, a través de ecuaciones, funciones o fórmulas matemáticas, de un fenómeno o de la relación entre dos o más variables</w:t>
      </w:r>
      <w:sdt>
        <w:sdtPr>
          <w:rPr>
            <w:rFonts w:ascii="Times New Roman" w:hAnsi="Times New Roman" w:cs="Times New Roman"/>
            <w:sz w:val="24"/>
            <w:szCs w:val="24"/>
            <w:lang w:val="es-EC"/>
          </w:rPr>
          <w:id w:val="-1028560301"/>
          <w:citation/>
        </w:sdtPr>
        <w:sdtEndPr/>
        <w:sdtContent>
          <w:r w:rsidR="005125FB" w:rsidRPr="00B36C26">
            <w:rPr>
              <w:rFonts w:ascii="Times New Roman" w:hAnsi="Times New Roman" w:cs="Times New Roman"/>
              <w:sz w:val="24"/>
              <w:szCs w:val="24"/>
              <w:lang w:val="es-EC"/>
            </w:rPr>
            <w:fldChar w:fldCharType="begin"/>
          </w:r>
          <w:r w:rsidR="005125FB" w:rsidRPr="00B36C26">
            <w:rPr>
              <w:rFonts w:ascii="Times New Roman" w:hAnsi="Times New Roman" w:cs="Times New Roman"/>
              <w:sz w:val="24"/>
              <w:szCs w:val="24"/>
              <w:lang w:val="es-EC"/>
            </w:rPr>
            <w:instrText xml:space="preserve"> CITATION Era19 \l 12298 </w:instrText>
          </w:r>
          <w:r w:rsidR="005125FB" w:rsidRPr="00B36C26">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EC"/>
            </w:rPr>
            <w:t xml:space="preserve"> </w:t>
          </w:r>
          <w:r w:rsidR="001B1344" w:rsidRPr="001B1344">
            <w:rPr>
              <w:rFonts w:ascii="Times New Roman" w:hAnsi="Times New Roman" w:cs="Times New Roman"/>
              <w:noProof/>
              <w:sz w:val="24"/>
              <w:szCs w:val="24"/>
              <w:lang w:val="es-EC"/>
            </w:rPr>
            <w:t>(43)</w:t>
          </w:r>
          <w:r w:rsidR="005125FB" w:rsidRPr="00B36C26">
            <w:rPr>
              <w:rFonts w:ascii="Times New Roman" w:hAnsi="Times New Roman" w:cs="Times New Roman"/>
              <w:sz w:val="24"/>
              <w:szCs w:val="24"/>
              <w:lang w:val="es-EC"/>
            </w:rPr>
            <w:fldChar w:fldCharType="end"/>
          </w:r>
        </w:sdtContent>
      </w:sdt>
      <w:r w:rsidR="00566028">
        <w:rPr>
          <w:rFonts w:ascii="Times New Roman" w:hAnsi="Times New Roman" w:cs="Times New Roman"/>
          <w:sz w:val="24"/>
          <w:szCs w:val="24"/>
          <w:lang w:val="es-EC"/>
        </w:rPr>
        <w:t xml:space="preserve">. El modelo </w:t>
      </w:r>
      <w:r w:rsidRPr="00B36C26">
        <w:rPr>
          <w:rFonts w:ascii="Times New Roman" w:hAnsi="Times New Roman" w:cs="Times New Roman"/>
          <w:sz w:val="24"/>
          <w:szCs w:val="24"/>
          <w:lang w:val="es-EC"/>
        </w:rPr>
        <w:t>empleado para el diseño experimental seleccionado es el siguiente:</w:t>
      </w:r>
    </w:p>
    <w:p w14:paraId="4AC74B05" w14:textId="6156EDDD" w:rsidR="001E4F47" w:rsidRPr="00B36C26" w:rsidRDefault="001E4F47" w:rsidP="00566028">
      <w:pPr>
        <w:spacing w:line="360" w:lineRule="auto"/>
        <w:rPr>
          <w:rFonts w:ascii="Times New Roman" w:hAnsi="Times New Roman" w:cs="Times New Roman"/>
          <w:b/>
          <w:bCs/>
          <w:sz w:val="24"/>
          <w:szCs w:val="24"/>
          <w:lang w:val="es-EC"/>
        </w:rPr>
      </w:pPr>
    </w:p>
    <w:p w14:paraId="50B74FE6" w14:textId="60B832BC" w:rsidR="00792DD7" w:rsidRPr="00B36C26" w:rsidRDefault="00792DD7" w:rsidP="00B36C26">
      <w:pPr>
        <w:spacing w:line="360" w:lineRule="auto"/>
        <w:jc w:val="center"/>
        <w:rPr>
          <w:rFonts w:ascii="Times New Roman" w:hAnsi="Times New Roman" w:cs="Times New Roman"/>
          <w:i/>
          <w:iCs/>
          <w:sz w:val="24"/>
          <w:szCs w:val="24"/>
          <w:lang w:val="es-EC"/>
        </w:rPr>
      </w:pPr>
      <w:r w:rsidRPr="00B36C26">
        <w:rPr>
          <w:rFonts w:ascii="Times New Roman" w:hAnsi="Times New Roman" w:cs="Times New Roman"/>
          <w:i/>
          <w:iCs/>
          <w:sz w:val="24"/>
          <w:szCs w:val="24"/>
          <w:lang w:val="es-EC"/>
        </w:rPr>
        <w:t>Yij= μ + αi + εij</w:t>
      </w:r>
    </w:p>
    <w:p w14:paraId="23810D9D" w14:textId="1980761C" w:rsidR="00792DD7" w:rsidRPr="00B36C26" w:rsidRDefault="00792DD7" w:rsidP="00B36C26">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lastRenderedPageBreak/>
        <w:t>Donde:</w:t>
      </w:r>
    </w:p>
    <w:p w14:paraId="28F40F76" w14:textId="2CF65FC6" w:rsidR="00792DD7" w:rsidRPr="00B36C26" w:rsidRDefault="00792DD7" w:rsidP="00B36C26">
      <w:pPr>
        <w:spacing w:line="360" w:lineRule="auto"/>
        <w:rPr>
          <w:rFonts w:ascii="Times New Roman" w:hAnsi="Times New Roman" w:cs="Times New Roman"/>
          <w:sz w:val="24"/>
          <w:szCs w:val="24"/>
          <w:lang w:val="es-EC"/>
        </w:rPr>
      </w:pPr>
      <w:r w:rsidRPr="00B36C26">
        <w:rPr>
          <w:rFonts w:ascii="Times New Roman" w:hAnsi="Times New Roman" w:cs="Times New Roman"/>
          <w:i/>
          <w:iCs/>
          <w:sz w:val="24"/>
          <w:szCs w:val="24"/>
          <w:lang w:val="es-EC"/>
        </w:rPr>
        <w:t>Yij</w:t>
      </w:r>
      <w:r w:rsidRPr="00B36C26">
        <w:rPr>
          <w:rFonts w:ascii="Times New Roman" w:hAnsi="Times New Roman" w:cs="Times New Roman"/>
          <w:sz w:val="24"/>
          <w:szCs w:val="24"/>
          <w:lang w:val="es-EC"/>
        </w:rPr>
        <w:t xml:space="preserve"> = una observación del tratamiento</w:t>
      </w:r>
    </w:p>
    <w:p w14:paraId="3601EA06" w14:textId="77777777" w:rsidR="00792DD7" w:rsidRPr="00B36C26" w:rsidRDefault="00792DD7" w:rsidP="00B36C26">
      <w:pPr>
        <w:spacing w:line="360" w:lineRule="auto"/>
        <w:rPr>
          <w:rFonts w:ascii="Times New Roman" w:hAnsi="Times New Roman" w:cs="Times New Roman"/>
          <w:sz w:val="24"/>
          <w:szCs w:val="24"/>
          <w:lang w:val="es-EC"/>
        </w:rPr>
      </w:pPr>
      <w:r w:rsidRPr="00B36C26">
        <w:rPr>
          <w:rFonts w:ascii="Times New Roman" w:hAnsi="Times New Roman" w:cs="Times New Roman"/>
          <w:i/>
          <w:iCs/>
          <w:sz w:val="24"/>
          <w:szCs w:val="24"/>
          <w:lang w:val="es-EC"/>
        </w:rPr>
        <w:t>μ</w:t>
      </w:r>
      <w:r w:rsidRPr="00B36C26">
        <w:rPr>
          <w:rFonts w:ascii="Times New Roman" w:hAnsi="Times New Roman" w:cs="Times New Roman"/>
          <w:sz w:val="24"/>
          <w:szCs w:val="24"/>
          <w:lang w:val="es-EC"/>
        </w:rPr>
        <w:t xml:space="preserve"> = la media general del experimento</w:t>
      </w:r>
    </w:p>
    <w:p w14:paraId="027BBEF3" w14:textId="77777777" w:rsidR="00792DD7" w:rsidRPr="00B36C26" w:rsidRDefault="00792DD7" w:rsidP="00B36C26">
      <w:pPr>
        <w:spacing w:line="360" w:lineRule="auto"/>
        <w:rPr>
          <w:rFonts w:ascii="Times New Roman" w:hAnsi="Times New Roman" w:cs="Times New Roman"/>
          <w:sz w:val="24"/>
          <w:szCs w:val="24"/>
          <w:lang w:val="es-EC"/>
        </w:rPr>
      </w:pPr>
      <w:r w:rsidRPr="00B36C26">
        <w:rPr>
          <w:rFonts w:ascii="Times New Roman" w:hAnsi="Times New Roman" w:cs="Times New Roman"/>
          <w:i/>
          <w:iCs/>
          <w:sz w:val="24"/>
          <w:szCs w:val="24"/>
          <w:lang w:val="es-EC"/>
        </w:rPr>
        <w:t>αi</w:t>
      </w:r>
      <w:r w:rsidRPr="00B36C26">
        <w:rPr>
          <w:rFonts w:ascii="Times New Roman" w:hAnsi="Times New Roman" w:cs="Times New Roman"/>
          <w:sz w:val="24"/>
          <w:szCs w:val="24"/>
          <w:lang w:val="es-EC"/>
        </w:rPr>
        <w:t xml:space="preserve"> = el efecto de los tratamientos</w:t>
      </w:r>
    </w:p>
    <w:p w14:paraId="6A09470C" w14:textId="387D2900" w:rsidR="00792DD7" w:rsidRPr="00B36C26" w:rsidRDefault="00792DD7" w:rsidP="00B36C26">
      <w:pPr>
        <w:spacing w:line="360" w:lineRule="auto"/>
        <w:rPr>
          <w:rFonts w:ascii="Times New Roman" w:hAnsi="Times New Roman" w:cs="Times New Roman"/>
          <w:sz w:val="24"/>
          <w:szCs w:val="24"/>
          <w:lang w:val="es-EC"/>
        </w:rPr>
      </w:pPr>
      <w:r w:rsidRPr="00B36C26">
        <w:rPr>
          <w:rFonts w:ascii="Times New Roman" w:hAnsi="Times New Roman" w:cs="Times New Roman"/>
          <w:i/>
          <w:iCs/>
          <w:sz w:val="24"/>
          <w:szCs w:val="24"/>
          <w:lang w:val="es-EC"/>
        </w:rPr>
        <w:t>εij</w:t>
      </w:r>
      <w:r w:rsidRPr="00B36C26">
        <w:rPr>
          <w:rFonts w:ascii="Times New Roman" w:hAnsi="Times New Roman" w:cs="Times New Roman"/>
          <w:sz w:val="24"/>
          <w:szCs w:val="24"/>
          <w:lang w:val="es-EC"/>
        </w:rPr>
        <w:t xml:space="preserve"> = el efecto del error</w:t>
      </w:r>
    </w:p>
    <w:p w14:paraId="2720AE17" w14:textId="04CA465F" w:rsidR="00C974CF" w:rsidRPr="00B36C26" w:rsidRDefault="00C974CF" w:rsidP="00B36C26">
      <w:pPr>
        <w:spacing w:line="360" w:lineRule="auto"/>
        <w:rPr>
          <w:rFonts w:ascii="Times New Roman" w:hAnsi="Times New Roman" w:cs="Times New Roman"/>
          <w:sz w:val="24"/>
          <w:szCs w:val="24"/>
          <w:lang w:val="es-EC"/>
        </w:rPr>
      </w:pPr>
    </w:p>
    <w:p w14:paraId="17B1E5A2" w14:textId="28D0F480" w:rsidR="002F1F47" w:rsidRPr="0057738C" w:rsidRDefault="002F1F47" w:rsidP="0057738C">
      <w:pPr>
        <w:pStyle w:val="Prrafodelista"/>
        <w:numPr>
          <w:ilvl w:val="2"/>
          <w:numId w:val="11"/>
        </w:numPr>
        <w:spacing w:line="360" w:lineRule="auto"/>
        <w:outlineLvl w:val="0"/>
        <w:rPr>
          <w:rFonts w:ascii="Times New Roman" w:hAnsi="Times New Roman" w:cs="Times New Roman"/>
          <w:b/>
          <w:bCs/>
          <w:sz w:val="24"/>
          <w:szCs w:val="24"/>
          <w:lang w:val="es-EC"/>
        </w:rPr>
      </w:pPr>
      <w:bookmarkStart w:id="263" w:name="_Toc135710495"/>
      <w:bookmarkStart w:id="264" w:name="_Toc137112860"/>
      <w:r w:rsidRPr="0057738C">
        <w:rPr>
          <w:rFonts w:ascii="Times New Roman" w:hAnsi="Times New Roman" w:cs="Times New Roman"/>
          <w:b/>
          <w:bCs/>
          <w:i/>
          <w:iCs/>
          <w:sz w:val="24"/>
          <w:szCs w:val="24"/>
          <w:lang w:val="es-EC"/>
        </w:rPr>
        <w:t>Manejo</w:t>
      </w:r>
      <w:r w:rsidRPr="0057738C">
        <w:rPr>
          <w:rFonts w:ascii="Times New Roman" w:hAnsi="Times New Roman" w:cs="Times New Roman"/>
          <w:b/>
          <w:bCs/>
          <w:sz w:val="24"/>
          <w:szCs w:val="24"/>
          <w:lang w:val="es-EC"/>
        </w:rPr>
        <w:t xml:space="preserve"> </w:t>
      </w:r>
      <w:r w:rsidRPr="0057738C">
        <w:rPr>
          <w:rFonts w:ascii="Times New Roman" w:hAnsi="Times New Roman" w:cs="Times New Roman"/>
          <w:b/>
          <w:bCs/>
          <w:i/>
          <w:iCs/>
          <w:sz w:val="24"/>
          <w:szCs w:val="24"/>
          <w:lang w:val="es-EC"/>
        </w:rPr>
        <w:t>del experimento</w:t>
      </w:r>
      <w:bookmarkEnd w:id="263"/>
      <w:bookmarkEnd w:id="264"/>
    </w:p>
    <w:p w14:paraId="365D36D1" w14:textId="77777777" w:rsidR="00155049" w:rsidRPr="00B36C26" w:rsidRDefault="00155049" w:rsidP="00B36C26">
      <w:pPr>
        <w:spacing w:line="360" w:lineRule="auto"/>
        <w:jc w:val="both"/>
        <w:rPr>
          <w:rFonts w:ascii="Times New Roman" w:hAnsi="Times New Roman" w:cs="Times New Roman"/>
          <w:sz w:val="24"/>
          <w:szCs w:val="24"/>
          <w:lang w:val="es-EC"/>
        </w:rPr>
      </w:pPr>
    </w:p>
    <w:p w14:paraId="529116C8" w14:textId="1F002AA5" w:rsidR="00155049" w:rsidRDefault="002F1F47"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Para el desarrollo de la presente investigación se establec</w:t>
      </w:r>
      <w:r w:rsidR="002739AD">
        <w:rPr>
          <w:rFonts w:ascii="Times New Roman" w:hAnsi="Times New Roman" w:cs="Times New Roman"/>
          <w:sz w:val="24"/>
          <w:szCs w:val="24"/>
          <w:lang w:val="es-EC"/>
        </w:rPr>
        <w:t>ió</w:t>
      </w:r>
      <w:r w:rsidRPr="00B36C26">
        <w:rPr>
          <w:rFonts w:ascii="Times New Roman" w:hAnsi="Times New Roman" w:cs="Times New Roman"/>
          <w:sz w:val="24"/>
          <w:szCs w:val="24"/>
          <w:lang w:val="es-EC"/>
        </w:rPr>
        <w:t xml:space="preserve"> una plantación experimental, siguiendo los lineamientos presentados a continuación.</w:t>
      </w:r>
    </w:p>
    <w:p w14:paraId="1CB3DEB7" w14:textId="77777777" w:rsidR="00DC6645" w:rsidRDefault="00DC6645" w:rsidP="00B36C26">
      <w:pPr>
        <w:spacing w:line="360" w:lineRule="auto"/>
        <w:jc w:val="both"/>
        <w:rPr>
          <w:rFonts w:ascii="Times New Roman" w:hAnsi="Times New Roman" w:cs="Times New Roman"/>
          <w:sz w:val="24"/>
          <w:szCs w:val="24"/>
          <w:lang w:val="es-EC"/>
        </w:rPr>
      </w:pPr>
    </w:p>
    <w:p w14:paraId="4341E615" w14:textId="1E34E34D" w:rsidR="002F1F47" w:rsidRPr="0057738C" w:rsidRDefault="002F1F47" w:rsidP="0057738C">
      <w:pPr>
        <w:pStyle w:val="Prrafodelista"/>
        <w:numPr>
          <w:ilvl w:val="3"/>
          <w:numId w:val="11"/>
        </w:numPr>
        <w:spacing w:line="360" w:lineRule="auto"/>
        <w:ind w:left="851" w:hanging="851"/>
        <w:outlineLvl w:val="0"/>
        <w:rPr>
          <w:rFonts w:ascii="Times New Roman" w:hAnsi="Times New Roman" w:cs="Times New Roman"/>
          <w:b/>
          <w:bCs/>
          <w:sz w:val="24"/>
          <w:szCs w:val="24"/>
          <w:lang w:val="es-EC"/>
        </w:rPr>
      </w:pPr>
      <w:bookmarkStart w:id="265" w:name="_Toc135710496"/>
      <w:bookmarkStart w:id="266" w:name="_Toc137112861"/>
      <w:r w:rsidRPr="0057738C">
        <w:rPr>
          <w:rFonts w:ascii="Times New Roman" w:hAnsi="Times New Roman" w:cs="Times New Roman"/>
          <w:b/>
          <w:bCs/>
          <w:i/>
          <w:iCs/>
          <w:sz w:val="24"/>
          <w:szCs w:val="24"/>
          <w:lang w:val="es-EC"/>
        </w:rPr>
        <w:t>Preparación</w:t>
      </w:r>
      <w:r w:rsidRPr="0057738C">
        <w:rPr>
          <w:rFonts w:ascii="Times New Roman" w:hAnsi="Times New Roman" w:cs="Times New Roman"/>
          <w:b/>
          <w:bCs/>
          <w:sz w:val="24"/>
          <w:szCs w:val="24"/>
          <w:lang w:val="es-EC"/>
        </w:rPr>
        <w:t xml:space="preserve"> </w:t>
      </w:r>
      <w:r w:rsidRPr="0057738C">
        <w:rPr>
          <w:rFonts w:ascii="Times New Roman" w:hAnsi="Times New Roman" w:cs="Times New Roman"/>
          <w:b/>
          <w:bCs/>
          <w:i/>
          <w:iCs/>
          <w:sz w:val="24"/>
          <w:szCs w:val="24"/>
          <w:lang w:val="es-EC"/>
        </w:rPr>
        <w:t>del</w:t>
      </w:r>
      <w:r w:rsidRPr="0057738C">
        <w:rPr>
          <w:rFonts w:ascii="Times New Roman" w:hAnsi="Times New Roman" w:cs="Times New Roman"/>
          <w:b/>
          <w:bCs/>
          <w:sz w:val="24"/>
          <w:szCs w:val="24"/>
          <w:lang w:val="es-EC"/>
        </w:rPr>
        <w:t xml:space="preserve"> </w:t>
      </w:r>
      <w:r w:rsidRPr="0057738C">
        <w:rPr>
          <w:rFonts w:ascii="Times New Roman" w:hAnsi="Times New Roman" w:cs="Times New Roman"/>
          <w:b/>
          <w:bCs/>
          <w:i/>
          <w:iCs/>
          <w:sz w:val="24"/>
          <w:szCs w:val="24"/>
          <w:lang w:val="es-EC"/>
        </w:rPr>
        <w:t>terren</w:t>
      </w:r>
      <w:r w:rsidR="002739AD" w:rsidRPr="0057738C">
        <w:rPr>
          <w:rFonts w:ascii="Times New Roman" w:hAnsi="Times New Roman" w:cs="Times New Roman"/>
          <w:b/>
          <w:bCs/>
          <w:i/>
          <w:iCs/>
          <w:sz w:val="24"/>
          <w:szCs w:val="24"/>
          <w:lang w:val="es-EC"/>
        </w:rPr>
        <w:t>o</w:t>
      </w:r>
      <w:r w:rsidR="0057738C">
        <w:rPr>
          <w:rFonts w:ascii="Times New Roman" w:hAnsi="Times New Roman" w:cs="Times New Roman"/>
          <w:b/>
          <w:bCs/>
          <w:i/>
          <w:iCs/>
          <w:sz w:val="24"/>
          <w:szCs w:val="24"/>
          <w:lang w:val="es-EC"/>
        </w:rPr>
        <w:t>.</w:t>
      </w:r>
      <w:bookmarkEnd w:id="265"/>
      <w:bookmarkEnd w:id="266"/>
    </w:p>
    <w:p w14:paraId="2E841B03" w14:textId="77777777" w:rsidR="00155049" w:rsidRPr="00B36C26" w:rsidRDefault="00155049" w:rsidP="00B36C26">
      <w:pPr>
        <w:spacing w:line="360" w:lineRule="auto"/>
        <w:jc w:val="both"/>
        <w:rPr>
          <w:rFonts w:ascii="Times New Roman" w:hAnsi="Times New Roman" w:cs="Times New Roman"/>
          <w:sz w:val="24"/>
          <w:szCs w:val="24"/>
          <w:lang w:val="es-EC"/>
        </w:rPr>
      </w:pPr>
    </w:p>
    <w:p w14:paraId="522479D6" w14:textId="3ACB0143" w:rsidR="002F1F47" w:rsidRPr="00B36C26" w:rsidRDefault="002F1F47"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Se prepar</w:t>
      </w:r>
      <w:r w:rsidR="002739AD">
        <w:rPr>
          <w:rFonts w:ascii="Times New Roman" w:hAnsi="Times New Roman" w:cs="Times New Roman"/>
          <w:sz w:val="24"/>
          <w:szCs w:val="24"/>
          <w:lang w:val="es-EC"/>
        </w:rPr>
        <w:t>ó</w:t>
      </w:r>
      <w:r w:rsidRPr="00B36C26">
        <w:rPr>
          <w:rFonts w:ascii="Times New Roman" w:hAnsi="Times New Roman" w:cs="Times New Roman"/>
          <w:sz w:val="24"/>
          <w:szCs w:val="24"/>
          <w:lang w:val="es-EC"/>
        </w:rPr>
        <w:t xml:space="preserve"> el suelo procurando eliminar las malezas o escombros de dificulten la siembra de la semilla de jengibre. </w:t>
      </w:r>
      <w:r w:rsidR="002739AD">
        <w:rPr>
          <w:rFonts w:ascii="Times New Roman" w:hAnsi="Times New Roman" w:cs="Times New Roman"/>
          <w:sz w:val="24"/>
          <w:szCs w:val="24"/>
          <w:lang w:val="es-EC"/>
        </w:rPr>
        <w:t xml:space="preserve">Se realizará el control de insectos del suelo que posteriormente vayan a dañar los rizomas sembrados con </w:t>
      </w:r>
      <w:r w:rsidR="002739AD" w:rsidRPr="00C15BAE">
        <w:rPr>
          <w:rFonts w:ascii="Times New Roman" w:hAnsi="Times New Roman" w:cs="Times New Roman"/>
          <w:sz w:val="24"/>
          <w:szCs w:val="24"/>
          <w:lang w:val="es-EC"/>
        </w:rPr>
        <w:t>Chlorpyrifos 480 g/</w:t>
      </w:r>
      <w:r w:rsidR="002739AD">
        <w:rPr>
          <w:rFonts w:ascii="Times New Roman" w:hAnsi="Times New Roman" w:cs="Times New Roman"/>
          <w:sz w:val="24"/>
          <w:szCs w:val="24"/>
          <w:lang w:val="es-EC"/>
        </w:rPr>
        <w:t>L</w:t>
      </w:r>
      <w:r w:rsidR="002739AD" w:rsidRPr="00C15BAE">
        <w:rPr>
          <w:rFonts w:ascii="Times New Roman" w:hAnsi="Times New Roman" w:cs="Times New Roman"/>
          <w:sz w:val="24"/>
          <w:szCs w:val="24"/>
          <w:lang w:val="es-EC"/>
        </w:rPr>
        <w:t xml:space="preserve"> </w:t>
      </w:r>
      <w:r w:rsidR="002739AD">
        <w:rPr>
          <w:rFonts w:ascii="Times New Roman" w:hAnsi="Times New Roman" w:cs="Times New Roman"/>
          <w:sz w:val="24"/>
          <w:szCs w:val="24"/>
          <w:lang w:val="es-EC"/>
        </w:rPr>
        <w:t>en dosis de</w:t>
      </w:r>
      <w:r w:rsidR="002739AD" w:rsidRPr="00C15BAE">
        <w:rPr>
          <w:rFonts w:ascii="Times New Roman" w:hAnsi="Times New Roman" w:cs="Times New Roman"/>
          <w:sz w:val="24"/>
          <w:szCs w:val="24"/>
          <w:lang w:val="es-EC"/>
        </w:rPr>
        <w:t xml:space="preserve"> 25 cc en 10 litro</w:t>
      </w:r>
      <w:r w:rsidR="002739AD">
        <w:rPr>
          <w:rFonts w:ascii="Times New Roman" w:hAnsi="Times New Roman" w:cs="Times New Roman"/>
          <w:sz w:val="24"/>
          <w:szCs w:val="24"/>
          <w:lang w:val="es-EC"/>
        </w:rPr>
        <w:t>s</w:t>
      </w:r>
      <w:r w:rsidR="002739AD" w:rsidRPr="00C15BAE">
        <w:rPr>
          <w:rFonts w:ascii="Times New Roman" w:hAnsi="Times New Roman" w:cs="Times New Roman"/>
          <w:sz w:val="24"/>
          <w:szCs w:val="24"/>
          <w:lang w:val="es-EC"/>
        </w:rPr>
        <w:t xml:space="preserve"> de agua</w:t>
      </w:r>
      <w:r w:rsidR="002739AD">
        <w:rPr>
          <w:rFonts w:ascii="Times New Roman" w:hAnsi="Times New Roman" w:cs="Times New Roman"/>
          <w:sz w:val="24"/>
          <w:szCs w:val="24"/>
          <w:lang w:val="es-EC"/>
        </w:rPr>
        <w:t>, en aplicaciones dirigidas directamente al suelo.</w:t>
      </w:r>
    </w:p>
    <w:p w14:paraId="16CADB1E" w14:textId="77777777" w:rsidR="00155049" w:rsidRPr="00B36C26" w:rsidRDefault="00155049" w:rsidP="00B36C26">
      <w:pPr>
        <w:spacing w:line="360" w:lineRule="auto"/>
        <w:jc w:val="both"/>
        <w:rPr>
          <w:rFonts w:ascii="Times New Roman" w:hAnsi="Times New Roman" w:cs="Times New Roman"/>
          <w:sz w:val="24"/>
          <w:szCs w:val="24"/>
          <w:lang w:val="es-EC"/>
        </w:rPr>
      </w:pPr>
    </w:p>
    <w:p w14:paraId="5C62E826" w14:textId="6F358025" w:rsidR="002F1F47" w:rsidRPr="0057738C" w:rsidRDefault="002F1F47" w:rsidP="0057738C">
      <w:pPr>
        <w:pStyle w:val="Prrafodelista"/>
        <w:numPr>
          <w:ilvl w:val="3"/>
          <w:numId w:val="11"/>
        </w:numPr>
        <w:spacing w:line="360" w:lineRule="auto"/>
        <w:ind w:left="851" w:hanging="851"/>
        <w:outlineLvl w:val="0"/>
        <w:rPr>
          <w:rFonts w:ascii="Times New Roman" w:hAnsi="Times New Roman" w:cs="Times New Roman"/>
          <w:b/>
          <w:bCs/>
          <w:sz w:val="24"/>
          <w:szCs w:val="24"/>
          <w:lang w:val="es-EC"/>
        </w:rPr>
      </w:pPr>
      <w:bookmarkStart w:id="267" w:name="_Toc135710497"/>
      <w:bookmarkStart w:id="268" w:name="_Toc137112862"/>
      <w:r w:rsidRPr="0057738C">
        <w:rPr>
          <w:rFonts w:ascii="Times New Roman" w:hAnsi="Times New Roman" w:cs="Times New Roman"/>
          <w:b/>
          <w:bCs/>
          <w:i/>
          <w:iCs/>
          <w:sz w:val="24"/>
          <w:szCs w:val="24"/>
          <w:lang w:val="es-EC"/>
        </w:rPr>
        <w:t>Siembra</w:t>
      </w:r>
      <w:r w:rsidR="0057738C" w:rsidRPr="0057738C">
        <w:rPr>
          <w:rFonts w:ascii="Times New Roman" w:hAnsi="Times New Roman" w:cs="Times New Roman"/>
          <w:b/>
          <w:bCs/>
          <w:i/>
          <w:iCs/>
          <w:sz w:val="24"/>
          <w:szCs w:val="24"/>
          <w:lang w:val="es-EC"/>
        </w:rPr>
        <w:t>.</w:t>
      </w:r>
      <w:bookmarkEnd w:id="267"/>
      <w:bookmarkEnd w:id="268"/>
    </w:p>
    <w:p w14:paraId="0AD27C07" w14:textId="77777777" w:rsidR="00155049" w:rsidRPr="00B36C26" w:rsidRDefault="00155049" w:rsidP="00B36C26">
      <w:pPr>
        <w:spacing w:line="360" w:lineRule="auto"/>
        <w:jc w:val="both"/>
        <w:rPr>
          <w:rFonts w:ascii="Times New Roman" w:hAnsi="Times New Roman" w:cs="Times New Roman"/>
          <w:sz w:val="24"/>
          <w:szCs w:val="24"/>
          <w:lang w:val="es-EC"/>
        </w:rPr>
      </w:pPr>
    </w:p>
    <w:p w14:paraId="0661A2ED" w14:textId="7B2CD7F0" w:rsidR="002F1F47" w:rsidRPr="00B36C26" w:rsidRDefault="00DC3663" w:rsidP="00B36C26">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La siembra se realizó </w:t>
      </w:r>
      <w:r w:rsidR="002F1F47" w:rsidRPr="00B36C26">
        <w:rPr>
          <w:rFonts w:ascii="Times New Roman" w:hAnsi="Times New Roman" w:cs="Times New Roman"/>
          <w:sz w:val="24"/>
          <w:szCs w:val="24"/>
          <w:lang w:val="es-EC"/>
        </w:rPr>
        <w:t>en forma vertical o hileras sembrando un fragmento de rizoma de un peso no menor a 50 g, distribuyéndolos a una distancia de 1 m entre hileras y 0.4 m entre plantas obteniendo una densidad de 25 000 plantas/ha aproximadamente.</w:t>
      </w:r>
    </w:p>
    <w:p w14:paraId="740A2B35" w14:textId="77777777" w:rsidR="002F1F47" w:rsidRPr="00B36C26" w:rsidRDefault="002F1F47" w:rsidP="00B36C26">
      <w:pPr>
        <w:spacing w:line="360" w:lineRule="auto"/>
        <w:jc w:val="both"/>
        <w:rPr>
          <w:rFonts w:ascii="Times New Roman" w:hAnsi="Times New Roman" w:cs="Times New Roman"/>
          <w:sz w:val="24"/>
          <w:szCs w:val="24"/>
          <w:lang w:val="es-EC"/>
        </w:rPr>
      </w:pPr>
    </w:p>
    <w:p w14:paraId="5970D8BD" w14:textId="6453C12E" w:rsidR="002F1F47" w:rsidRPr="0057738C" w:rsidRDefault="002F1F47" w:rsidP="0057738C">
      <w:pPr>
        <w:pStyle w:val="Prrafodelista"/>
        <w:numPr>
          <w:ilvl w:val="3"/>
          <w:numId w:val="11"/>
        </w:numPr>
        <w:spacing w:line="360" w:lineRule="auto"/>
        <w:ind w:left="851" w:hanging="851"/>
        <w:outlineLvl w:val="0"/>
        <w:rPr>
          <w:rFonts w:ascii="Times New Roman" w:hAnsi="Times New Roman" w:cs="Times New Roman"/>
          <w:b/>
          <w:bCs/>
          <w:sz w:val="24"/>
          <w:szCs w:val="24"/>
          <w:lang w:val="es-EC"/>
        </w:rPr>
      </w:pPr>
      <w:bookmarkStart w:id="269" w:name="_Toc135710498"/>
      <w:bookmarkStart w:id="270" w:name="_Toc137112863"/>
      <w:r w:rsidRPr="0057738C">
        <w:rPr>
          <w:rFonts w:ascii="Times New Roman" w:hAnsi="Times New Roman" w:cs="Times New Roman"/>
          <w:b/>
          <w:bCs/>
          <w:i/>
          <w:iCs/>
          <w:sz w:val="24"/>
          <w:szCs w:val="24"/>
          <w:lang w:val="es-EC"/>
        </w:rPr>
        <w:t>Aplicación</w:t>
      </w:r>
      <w:r w:rsidRPr="0057738C">
        <w:rPr>
          <w:rFonts w:ascii="Times New Roman" w:hAnsi="Times New Roman" w:cs="Times New Roman"/>
          <w:b/>
          <w:bCs/>
          <w:sz w:val="24"/>
          <w:szCs w:val="24"/>
          <w:lang w:val="es-EC"/>
        </w:rPr>
        <w:t xml:space="preserve"> </w:t>
      </w:r>
      <w:r w:rsidRPr="0057738C">
        <w:rPr>
          <w:rFonts w:ascii="Times New Roman" w:hAnsi="Times New Roman" w:cs="Times New Roman"/>
          <w:b/>
          <w:bCs/>
          <w:i/>
          <w:iCs/>
          <w:sz w:val="24"/>
          <w:szCs w:val="24"/>
          <w:lang w:val="es-EC"/>
        </w:rPr>
        <w:t>de los tratamientos</w:t>
      </w:r>
      <w:r w:rsidR="0057738C" w:rsidRPr="0057738C">
        <w:rPr>
          <w:rFonts w:ascii="Times New Roman" w:hAnsi="Times New Roman" w:cs="Times New Roman"/>
          <w:b/>
          <w:bCs/>
          <w:i/>
          <w:iCs/>
          <w:sz w:val="24"/>
          <w:szCs w:val="24"/>
          <w:lang w:val="es-EC"/>
        </w:rPr>
        <w:t>.</w:t>
      </w:r>
      <w:bookmarkEnd w:id="269"/>
      <w:bookmarkEnd w:id="270"/>
    </w:p>
    <w:p w14:paraId="609581EC" w14:textId="77777777" w:rsidR="00155049" w:rsidRPr="00B36C26" w:rsidRDefault="00155049" w:rsidP="00B36C26">
      <w:pPr>
        <w:spacing w:line="360" w:lineRule="auto"/>
        <w:jc w:val="both"/>
        <w:rPr>
          <w:rFonts w:ascii="Times New Roman" w:hAnsi="Times New Roman" w:cs="Times New Roman"/>
          <w:sz w:val="24"/>
          <w:szCs w:val="24"/>
          <w:lang w:val="es-EC"/>
        </w:rPr>
      </w:pPr>
    </w:p>
    <w:p w14:paraId="18369FAA" w14:textId="43717721" w:rsidR="00155049" w:rsidRDefault="002739AD" w:rsidP="00B36C26">
      <w:pPr>
        <w:spacing w:line="360" w:lineRule="auto"/>
        <w:jc w:val="both"/>
        <w:rPr>
          <w:rFonts w:ascii="Times New Roman" w:hAnsi="Times New Roman" w:cs="Times New Roman"/>
          <w:sz w:val="24"/>
          <w:szCs w:val="24"/>
          <w:lang w:val="es-EC"/>
        </w:rPr>
      </w:pPr>
      <w:r w:rsidRPr="0004661A">
        <w:rPr>
          <w:rFonts w:ascii="Times New Roman" w:hAnsi="Times New Roman" w:cs="Times New Roman"/>
          <w:sz w:val="24"/>
          <w:szCs w:val="24"/>
          <w:lang w:val="es-EC"/>
        </w:rPr>
        <w:t>Los tratamientos se aplicar</w:t>
      </w:r>
      <w:r>
        <w:rPr>
          <w:rFonts w:ascii="Times New Roman" w:hAnsi="Times New Roman" w:cs="Times New Roman"/>
          <w:sz w:val="24"/>
          <w:szCs w:val="24"/>
          <w:lang w:val="es-EC"/>
        </w:rPr>
        <w:t>o</w:t>
      </w:r>
      <w:r w:rsidRPr="0004661A">
        <w:rPr>
          <w:rFonts w:ascii="Times New Roman" w:hAnsi="Times New Roman" w:cs="Times New Roman"/>
          <w:sz w:val="24"/>
          <w:szCs w:val="24"/>
          <w:lang w:val="es-EC"/>
        </w:rPr>
        <w:t xml:space="preserve">n durante la fase vegetativa y productiva, una vez que los primeros brotes tengan 3 hojas y la aplicación será dirigida a toda la planta y </w:t>
      </w:r>
      <w:r>
        <w:rPr>
          <w:rFonts w:ascii="Times New Roman" w:hAnsi="Times New Roman" w:cs="Times New Roman"/>
          <w:sz w:val="24"/>
          <w:szCs w:val="24"/>
          <w:lang w:val="es-EC"/>
        </w:rPr>
        <w:t>procurando que el producto también llegue al</w:t>
      </w:r>
      <w:r w:rsidRPr="0004661A">
        <w:rPr>
          <w:rFonts w:ascii="Times New Roman" w:hAnsi="Times New Roman" w:cs="Times New Roman"/>
          <w:sz w:val="24"/>
          <w:szCs w:val="24"/>
          <w:lang w:val="es-EC"/>
        </w:rPr>
        <w:t xml:space="preserve"> suelo. Se realizarán 6 aplicaciones con intervalo de 30 días</w:t>
      </w:r>
      <w:r>
        <w:rPr>
          <w:rFonts w:ascii="Times New Roman" w:hAnsi="Times New Roman" w:cs="Times New Roman"/>
          <w:sz w:val="24"/>
          <w:szCs w:val="24"/>
          <w:lang w:val="es-EC"/>
        </w:rPr>
        <w:t>.</w:t>
      </w:r>
    </w:p>
    <w:p w14:paraId="5D0F6B82" w14:textId="77777777" w:rsidR="002739AD" w:rsidRPr="00B36C26" w:rsidRDefault="002739AD" w:rsidP="00B36C26">
      <w:pPr>
        <w:spacing w:line="360" w:lineRule="auto"/>
        <w:jc w:val="both"/>
        <w:rPr>
          <w:rFonts w:ascii="Times New Roman" w:hAnsi="Times New Roman" w:cs="Times New Roman"/>
          <w:sz w:val="24"/>
          <w:szCs w:val="24"/>
          <w:lang w:val="es-EC"/>
        </w:rPr>
      </w:pPr>
    </w:p>
    <w:p w14:paraId="5937A9D1" w14:textId="7F0BC583" w:rsidR="002F1F47" w:rsidRPr="007A33E4" w:rsidRDefault="002F1F47" w:rsidP="007A33E4">
      <w:pPr>
        <w:pStyle w:val="Prrafodelista"/>
        <w:numPr>
          <w:ilvl w:val="3"/>
          <w:numId w:val="11"/>
        </w:numPr>
        <w:spacing w:line="360" w:lineRule="auto"/>
        <w:ind w:left="851" w:hanging="851"/>
        <w:outlineLvl w:val="0"/>
        <w:rPr>
          <w:rFonts w:ascii="Times New Roman" w:hAnsi="Times New Roman" w:cs="Times New Roman"/>
          <w:b/>
          <w:bCs/>
          <w:i/>
          <w:iCs/>
          <w:sz w:val="24"/>
          <w:szCs w:val="24"/>
          <w:lang w:val="es-EC"/>
        </w:rPr>
      </w:pPr>
      <w:bookmarkStart w:id="271" w:name="_Toc135710499"/>
      <w:bookmarkStart w:id="272" w:name="_Toc137112864"/>
      <w:r w:rsidRPr="007A33E4">
        <w:rPr>
          <w:rFonts w:ascii="Times New Roman" w:hAnsi="Times New Roman" w:cs="Times New Roman"/>
          <w:b/>
          <w:bCs/>
          <w:i/>
          <w:iCs/>
          <w:sz w:val="24"/>
          <w:szCs w:val="24"/>
          <w:lang w:val="es-EC"/>
        </w:rPr>
        <w:t>Control de malezas</w:t>
      </w:r>
      <w:r w:rsidR="007A33E4">
        <w:rPr>
          <w:rFonts w:ascii="Times New Roman" w:hAnsi="Times New Roman" w:cs="Times New Roman"/>
          <w:b/>
          <w:bCs/>
          <w:i/>
          <w:iCs/>
          <w:sz w:val="24"/>
          <w:szCs w:val="24"/>
          <w:lang w:val="es-EC"/>
        </w:rPr>
        <w:t>.</w:t>
      </w:r>
      <w:bookmarkEnd w:id="271"/>
      <w:bookmarkEnd w:id="272"/>
    </w:p>
    <w:p w14:paraId="1AB1366B" w14:textId="77777777" w:rsidR="00155049" w:rsidRPr="00B36C26" w:rsidRDefault="00155049" w:rsidP="00B36C26">
      <w:pPr>
        <w:spacing w:line="360" w:lineRule="auto"/>
        <w:jc w:val="both"/>
        <w:rPr>
          <w:rFonts w:ascii="Times New Roman" w:hAnsi="Times New Roman" w:cs="Times New Roman"/>
          <w:sz w:val="24"/>
          <w:szCs w:val="24"/>
        </w:rPr>
      </w:pPr>
    </w:p>
    <w:p w14:paraId="2A46990A" w14:textId="77777777" w:rsidR="00DC6645" w:rsidRDefault="002739AD" w:rsidP="00B36C26">
      <w:pPr>
        <w:spacing w:line="360" w:lineRule="auto"/>
        <w:jc w:val="both"/>
        <w:rPr>
          <w:rFonts w:ascii="Times New Roman" w:hAnsi="Times New Roman" w:cs="Times New Roman"/>
          <w:sz w:val="24"/>
          <w:szCs w:val="24"/>
        </w:rPr>
      </w:pPr>
      <w:r w:rsidRPr="006610A8">
        <w:rPr>
          <w:rFonts w:ascii="Times New Roman" w:hAnsi="Times New Roman" w:cs="Times New Roman"/>
          <w:sz w:val="24"/>
          <w:szCs w:val="24"/>
        </w:rPr>
        <w:t>El control de malezas se reali</w:t>
      </w:r>
      <w:r>
        <w:rPr>
          <w:rFonts w:ascii="Times New Roman" w:hAnsi="Times New Roman" w:cs="Times New Roman"/>
          <w:sz w:val="24"/>
          <w:szCs w:val="24"/>
        </w:rPr>
        <w:t>zó</w:t>
      </w:r>
      <w:r w:rsidRPr="006610A8">
        <w:rPr>
          <w:rFonts w:ascii="Times New Roman" w:hAnsi="Times New Roman" w:cs="Times New Roman"/>
          <w:sz w:val="24"/>
          <w:szCs w:val="24"/>
        </w:rPr>
        <w:t xml:space="preserve"> </w:t>
      </w:r>
      <w:r>
        <w:rPr>
          <w:rFonts w:ascii="Times New Roman" w:hAnsi="Times New Roman" w:cs="Times New Roman"/>
          <w:sz w:val="24"/>
          <w:szCs w:val="24"/>
        </w:rPr>
        <w:t xml:space="preserve">de forma preventiva antes de la siembra con Glifosato 480 g/L, </w:t>
      </w:r>
      <w:r w:rsidRPr="006610A8">
        <w:rPr>
          <w:rFonts w:ascii="Times New Roman" w:hAnsi="Times New Roman" w:cs="Times New Roman"/>
          <w:sz w:val="24"/>
          <w:szCs w:val="24"/>
        </w:rPr>
        <w:t>teniendo en cuenta la presencia de las m</w:t>
      </w:r>
      <w:r>
        <w:rPr>
          <w:rFonts w:ascii="Times New Roman" w:hAnsi="Times New Roman" w:cs="Times New Roman"/>
          <w:sz w:val="24"/>
          <w:szCs w:val="24"/>
        </w:rPr>
        <w:t xml:space="preserve">alezas y tamaño de las mismas. </w:t>
      </w:r>
    </w:p>
    <w:p w14:paraId="7EB5EA73" w14:textId="7FE25E3F" w:rsidR="006610A8" w:rsidRPr="00B36C26" w:rsidRDefault="002739AD" w:rsidP="00B36C2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Posteriormente se realizó el control </w:t>
      </w:r>
      <w:r w:rsidRPr="006610A8">
        <w:rPr>
          <w:rFonts w:ascii="Times New Roman" w:hAnsi="Times New Roman" w:cs="Times New Roman"/>
          <w:sz w:val="24"/>
          <w:szCs w:val="24"/>
        </w:rPr>
        <w:t>de</w:t>
      </w:r>
      <w:r>
        <w:rPr>
          <w:rFonts w:ascii="Times New Roman" w:hAnsi="Times New Roman" w:cs="Times New Roman"/>
          <w:sz w:val="24"/>
          <w:szCs w:val="24"/>
        </w:rPr>
        <w:t xml:space="preserve"> </w:t>
      </w:r>
      <w:r w:rsidRPr="006610A8">
        <w:rPr>
          <w:rFonts w:ascii="Times New Roman" w:hAnsi="Times New Roman" w:cs="Times New Roman"/>
          <w:sz w:val="24"/>
          <w:szCs w:val="24"/>
        </w:rPr>
        <w:t xml:space="preserve">forma manual </w:t>
      </w:r>
      <w:r>
        <w:rPr>
          <w:rFonts w:ascii="Times New Roman" w:hAnsi="Times New Roman" w:cs="Times New Roman"/>
          <w:sz w:val="24"/>
          <w:szCs w:val="24"/>
        </w:rPr>
        <w:t xml:space="preserve">y mecánica </w:t>
      </w:r>
      <w:r w:rsidRPr="006610A8">
        <w:rPr>
          <w:rFonts w:ascii="Times New Roman" w:hAnsi="Times New Roman" w:cs="Times New Roman"/>
          <w:sz w:val="24"/>
          <w:szCs w:val="24"/>
        </w:rPr>
        <w:t xml:space="preserve">con el fin de evitar </w:t>
      </w:r>
      <w:r>
        <w:rPr>
          <w:rFonts w:ascii="Times New Roman" w:hAnsi="Times New Roman" w:cs="Times New Roman"/>
          <w:sz w:val="24"/>
          <w:szCs w:val="24"/>
        </w:rPr>
        <w:t xml:space="preserve">la aplicación de herbicidas químicos que causen </w:t>
      </w:r>
      <w:r w:rsidRPr="006610A8">
        <w:rPr>
          <w:rFonts w:ascii="Times New Roman" w:hAnsi="Times New Roman" w:cs="Times New Roman"/>
          <w:sz w:val="24"/>
          <w:szCs w:val="24"/>
        </w:rPr>
        <w:t>cualquier interferencia sobre el crecimiento y desarrollo de las plantas dentro de la estructura en la que se llev</w:t>
      </w:r>
      <w:r>
        <w:rPr>
          <w:rFonts w:ascii="Times New Roman" w:hAnsi="Times New Roman" w:cs="Times New Roman"/>
          <w:sz w:val="24"/>
          <w:szCs w:val="24"/>
        </w:rPr>
        <w:t xml:space="preserve">ó </w:t>
      </w:r>
      <w:r w:rsidRPr="006610A8">
        <w:rPr>
          <w:rFonts w:ascii="Times New Roman" w:hAnsi="Times New Roman" w:cs="Times New Roman"/>
          <w:sz w:val="24"/>
          <w:szCs w:val="24"/>
        </w:rPr>
        <w:t>a cabo el proyecto de investigación</w:t>
      </w:r>
      <w:r w:rsidR="006610A8" w:rsidRPr="00B36C26">
        <w:rPr>
          <w:rFonts w:ascii="Times New Roman" w:hAnsi="Times New Roman" w:cs="Times New Roman"/>
          <w:sz w:val="24"/>
          <w:szCs w:val="24"/>
        </w:rPr>
        <w:t>.</w:t>
      </w:r>
    </w:p>
    <w:p w14:paraId="4F25D1F8" w14:textId="77777777" w:rsidR="00155049" w:rsidRPr="00B36C26" w:rsidRDefault="00155049" w:rsidP="00B36C26">
      <w:pPr>
        <w:spacing w:line="360" w:lineRule="auto"/>
        <w:jc w:val="both"/>
        <w:rPr>
          <w:rFonts w:ascii="Times New Roman" w:hAnsi="Times New Roman" w:cs="Times New Roman"/>
          <w:sz w:val="24"/>
          <w:szCs w:val="24"/>
        </w:rPr>
      </w:pPr>
    </w:p>
    <w:p w14:paraId="477AAAFD" w14:textId="54ED2DF7" w:rsidR="002F1F47" w:rsidRPr="007A33E4" w:rsidRDefault="002F1F47" w:rsidP="007A33E4">
      <w:pPr>
        <w:pStyle w:val="Prrafodelista"/>
        <w:numPr>
          <w:ilvl w:val="3"/>
          <w:numId w:val="11"/>
        </w:numPr>
        <w:spacing w:line="360" w:lineRule="auto"/>
        <w:ind w:left="851" w:hanging="851"/>
        <w:outlineLvl w:val="0"/>
        <w:rPr>
          <w:rFonts w:ascii="Times New Roman" w:hAnsi="Times New Roman" w:cs="Times New Roman"/>
          <w:b/>
          <w:bCs/>
          <w:i/>
          <w:iCs/>
          <w:sz w:val="24"/>
          <w:szCs w:val="24"/>
          <w:lang w:val="es-EC"/>
        </w:rPr>
      </w:pPr>
      <w:bookmarkStart w:id="273" w:name="_Toc135710500"/>
      <w:bookmarkStart w:id="274" w:name="_Toc137112865"/>
      <w:r w:rsidRPr="007A33E4">
        <w:rPr>
          <w:rFonts w:ascii="Times New Roman" w:hAnsi="Times New Roman" w:cs="Times New Roman"/>
          <w:b/>
          <w:bCs/>
          <w:i/>
          <w:iCs/>
          <w:sz w:val="24"/>
          <w:szCs w:val="24"/>
          <w:lang w:val="es-EC"/>
        </w:rPr>
        <w:t>Fertilización</w:t>
      </w:r>
      <w:r w:rsidR="007A33E4" w:rsidRPr="007A33E4">
        <w:rPr>
          <w:rFonts w:ascii="Times New Roman" w:hAnsi="Times New Roman" w:cs="Times New Roman"/>
          <w:b/>
          <w:bCs/>
          <w:i/>
          <w:iCs/>
          <w:sz w:val="24"/>
          <w:szCs w:val="24"/>
          <w:lang w:val="es-EC"/>
        </w:rPr>
        <w:t>.</w:t>
      </w:r>
      <w:bookmarkEnd w:id="273"/>
      <w:bookmarkEnd w:id="274"/>
    </w:p>
    <w:p w14:paraId="67A0B46F" w14:textId="77777777" w:rsidR="00155049" w:rsidRPr="00B36C26" w:rsidRDefault="00155049" w:rsidP="00B36C26">
      <w:pPr>
        <w:spacing w:line="360" w:lineRule="auto"/>
        <w:rPr>
          <w:rFonts w:ascii="Times New Roman" w:hAnsi="Times New Roman" w:cs="Times New Roman"/>
          <w:sz w:val="24"/>
          <w:szCs w:val="24"/>
          <w:lang w:val="es-EC"/>
        </w:rPr>
      </w:pPr>
    </w:p>
    <w:p w14:paraId="11F46245" w14:textId="43294B2A" w:rsidR="002739AD" w:rsidRDefault="002739AD" w:rsidP="002739AD">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Se realizar</w:t>
      </w:r>
      <w:r w:rsidR="00810DA7">
        <w:rPr>
          <w:rFonts w:ascii="Times New Roman" w:hAnsi="Times New Roman" w:cs="Times New Roman"/>
          <w:sz w:val="24"/>
          <w:szCs w:val="24"/>
          <w:lang w:val="es-EC"/>
        </w:rPr>
        <w:t>o</w:t>
      </w:r>
      <w:r>
        <w:rPr>
          <w:rFonts w:ascii="Times New Roman" w:hAnsi="Times New Roman" w:cs="Times New Roman"/>
          <w:sz w:val="24"/>
          <w:szCs w:val="24"/>
          <w:lang w:val="es-EC"/>
        </w:rPr>
        <w:t>n tres ciclos de aplicación de fertilizante edáfico a dosis de 100 Kg/</w:t>
      </w:r>
      <w:r w:rsidR="00810DA7">
        <w:rPr>
          <w:rFonts w:ascii="Times New Roman" w:hAnsi="Times New Roman" w:cs="Times New Roman"/>
          <w:sz w:val="24"/>
          <w:szCs w:val="24"/>
          <w:lang w:val="es-EC"/>
        </w:rPr>
        <w:t>h</w:t>
      </w:r>
      <w:r>
        <w:rPr>
          <w:rFonts w:ascii="Times New Roman" w:hAnsi="Times New Roman" w:cs="Times New Roman"/>
          <w:sz w:val="24"/>
          <w:szCs w:val="24"/>
          <w:lang w:val="es-EC"/>
        </w:rPr>
        <w:t>a durante el periodo vegetativo. Además, se aplicar</w:t>
      </w:r>
      <w:r w:rsidR="00810DA7">
        <w:rPr>
          <w:rFonts w:ascii="Times New Roman" w:hAnsi="Times New Roman" w:cs="Times New Roman"/>
          <w:sz w:val="24"/>
          <w:szCs w:val="24"/>
          <w:lang w:val="es-EC"/>
        </w:rPr>
        <w:t>o</w:t>
      </w:r>
      <w:r>
        <w:rPr>
          <w:rFonts w:ascii="Times New Roman" w:hAnsi="Times New Roman" w:cs="Times New Roman"/>
          <w:sz w:val="24"/>
          <w:szCs w:val="24"/>
          <w:lang w:val="es-EC"/>
        </w:rPr>
        <w:t xml:space="preserve">n refuerzos foliares de bioestimulantes (Alga600) en dosis de 2.5 g/L y microelementos (Kristalon) en dosis de 5 g/L de </w:t>
      </w:r>
      <w:r w:rsidR="00810DA7">
        <w:rPr>
          <w:rFonts w:ascii="Times New Roman" w:hAnsi="Times New Roman" w:cs="Times New Roman"/>
          <w:sz w:val="24"/>
          <w:szCs w:val="24"/>
          <w:lang w:val="es-EC"/>
        </w:rPr>
        <w:t>agua cada 15 días</w:t>
      </w:r>
      <w:r>
        <w:rPr>
          <w:rFonts w:ascii="Times New Roman" w:hAnsi="Times New Roman" w:cs="Times New Roman"/>
          <w:sz w:val="24"/>
          <w:szCs w:val="24"/>
          <w:lang w:val="es-EC"/>
        </w:rPr>
        <w:t>. Durante cada ciclo de fertilización edáfica se realiz</w:t>
      </w:r>
      <w:r w:rsidR="00810DA7">
        <w:rPr>
          <w:rFonts w:ascii="Times New Roman" w:hAnsi="Times New Roman" w:cs="Times New Roman"/>
          <w:sz w:val="24"/>
          <w:szCs w:val="24"/>
          <w:lang w:val="es-EC"/>
        </w:rPr>
        <w:t>ó</w:t>
      </w:r>
      <w:r>
        <w:rPr>
          <w:rFonts w:ascii="Times New Roman" w:hAnsi="Times New Roman" w:cs="Times New Roman"/>
          <w:sz w:val="24"/>
          <w:szCs w:val="24"/>
          <w:lang w:val="es-EC"/>
        </w:rPr>
        <w:t xml:space="preserve"> el respectivo aporque de las plantas, para mejorar la formación del rizoma y protegerlo de daños de sol o insectos plaga. </w:t>
      </w:r>
    </w:p>
    <w:p w14:paraId="22356C31" w14:textId="77777777" w:rsidR="006B1DE6" w:rsidRDefault="006B1DE6" w:rsidP="002739AD">
      <w:pPr>
        <w:spacing w:line="360" w:lineRule="auto"/>
        <w:jc w:val="both"/>
        <w:rPr>
          <w:rFonts w:ascii="Times New Roman" w:hAnsi="Times New Roman" w:cs="Times New Roman"/>
          <w:sz w:val="24"/>
          <w:szCs w:val="24"/>
          <w:lang w:val="es-EC"/>
        </w:rPr>
      </w:pPr>
    </w:p>
    <w:p w14:paraId="47FE939C" w14:textId="67E7B307" w:rsidR="002F1F47" w:rsidRPr="007A33E4" w:rsidRDefault="002F1F47" w:rsidP="007A33E4">
      <w:pPr>
        <w:pStyle w:val="Prrafodelista"/>
        <w:numPr>
          <w:ilvl w:val="3"/>
          <w:numId w:val="11"/>
        </w:numPr>
        <w:spacing w:line="360" w:lineRule="auto"/>
        <w:ind w:left="851" w:hanging="851"/>
        <w:outlineLvl w:val="0"/>
        <w:rPr>
          <w:rFonts w:ascii="Times New Roman" w:hAnsi="Times New Roman" w:cs="Times New Roman"/>
          <w:b/>
          <w:bCs/>
          <w:sz w:val="24"/>
          <w:szCs w:val="24"/>
          <w:lang w:val="es-EC"/>
        </w:rPr>
      </w:pPr>
      <w:bookmarkStart w:id="275" w:name="_Toc135710501"/>
      <w:bookmarkStart w:id="276" w:name="_Toc137112866"/>
      <w:r w:rsidRPr="007A33E4">
        <w:rPr>
          <w:rFonts w:ascii="Times New Roman" w:hAnsi="Times New Roman" w:cs="Times New Roman"/>
          <w:b/>
          <w:bCs/>
          <w:i/>
          <w:iCs/>
          <w:sz w:val="24"/>
          <w:szCs w:val="24"/>
          <w:lang w:val="es-EC"/>
        </w:rPr>
        <w:t>Cosecha</w:t>
      </w:r>
      <w:r w:rsidR="007A33E4" w:rsidRPr="007A33E4">
        <w:rPr>
          <w:rFonts w:ascii="Times New Roman" w:hAnsi="Times New Roman" w:cs="Times New Roman"/>
          <w:b/>
          <w:bCs/>
          <w:i/>
          <w:iCs/>
          <w:sz w:val="24"/>
          <w:szCs w:val="24"/>
          <w:lang w:val="es-EC"/>
        </w:rPr>
        <w:t>.</w:t>
      </w:r>
      <w:bookmarkEnd w:id="275"/>
      <w:bookmarkEnd w:id="276"/>
    </w:p>
    <w:p w14:paraId="0D0D7E2F" w14:textId="77777777" w:rsidR="00E90BA5" w:rsidRPr="00B36C26" w:rsidRDefault="00E90BA5" w:rsidP="00B36C26">
      <w:pPr>
        <w:spacing w:line="360" w:lineRule="auto"/>
        <w:jc w:val="both"/>
        <w:rPr>
          <w:rFonts w:ascii="Times New Roman" w:hAnsi="Times New Roman" w:cs="Times New Roman"/>
          <w:sz w:val="24"/>
          <w:szCs w:val="24"/>
          <w:lang w:val="es-EC"/>
        </w:rPr>
      </w:pPr>
    </w:p>
    <w:p w14:paraId="4E0F9C6E" w14:textId="78048675" w:rsidR="00810DA7" w:rsidRDefault="00810DA7" w:rsidP="00810DA7">
      <w:pPr>
        <w:spacing w:line="360" w:lineRule="auto"/>
        <w:jc w:val="both"/>
        <w:rPr>
          <w:rFonts w:ascii="Times New Roman" w:hAnsi="Times New Roman" w:cs="Times New Roman"/>
          <w:sz w:val="24"/>
          <w:szCs w:val="24"/>
          <w:lang w:val="es-EC"/>
        </w:rPr>
      </w:pPr>
      <w:r w:rsidRPr="00810DA7">
        <w:rPr>
          <w:rFonts w:ascii="Times New Roman" w:hAnsi="Times New Roman" w:cs="Times New Roman"/>
          <w:sz w:val="24"/>
          <w:szCs w:val="24"/>
          <w:lang w:val="es-EC"/>
        </w:rPr>
        <w:t>La recolección de los rizomas se realiz</w:t>
      </w:r>
      <w:r>
        <w:rPr>
          <w:rFonts w:ascii="Times New Roman" w:hAnsi="Times New Roman" w:cs="Times New Roman"/>
          <w:sz w:val="24"/>
          <w:szCs w:val="24"/>
          <w:lang w:val="es-EC"/>
        </w:rPr>
        <w:t>ó</w:t>
      </w:r>
      <w:r w:rsidRPr="00810DA7">
        <w:rPr>
          <w:rFonts w:ascii="Times New Roman" w:hAnsi="Times New Roman" w:cs="Times New Roman"/>
          <w:sz w:val="24"/>
          <w:szCs w:val="24"/>
          <w:lang w:val="es-EC"/>
        </w:rPr>
        <w:t xml:space="preserve"> cuando la planta </w:t>
      </w:r>
      <w:r>
        <w:rPr>
          <w:rFonts w:ascii="Times New Roman" w:hAnsi="Times New Roman" w:cs="Times New Roman"/>
          <w:sz w:val="24"/>
          <w:szCs w:val="24"/>
          <w:lang w:val="es-EC"/>
        </w:rPr>
        <w:t>llegó a</w:t>
      </w:r>
      <w:r w:rsidRPr="00810DA7">
        <w:rPr>
          <w:rFonts w:ascii="Times New Roman" w:hAnsi="Times New Roman" w:cs="Times New Roman"/>
          <w:sz w:val="24"/>
          <w:szCs w:val="24"/>
          <w:lang w:val="es-EC"/>
        </w:rPr>
        <w:t xml:space="preserve"> madur</w:t>
      </w:r>
      <w:r>
        <w:rPr>
          <w:rFonts w:ascii="Times New Roman" w:hAnsi="Times New Roman" w:cs="Times New Roman"/>
          <w:sz w:val="24"/>
          <w:szCs w:val="24"/>
          <w:lang w:val="es-EC"/>
        </w:rPr>
        <w:t>ez fisiológic</w:t>
      </w:r>
      <w:r w:rsidRPr="00810DA7">
        <w:rPr>
          <w:rFonts w:ascii="Times New Roman" w:hAnsi="Times New Roman" w:cs="Times New Roman"/>
          <w:sz w:val="24"/>
          <w:szCs w:val="24"/>
          <w:lang w:val="es-EC"/>
        </w:rPr>
        <w:t>a en un periodo de nueve meses</w:t>
      </w:r>
      <w:r>
        <w:rPr>
          <w:rFonts w:ascii="Times New Roman" w:hAnsi="Times New Roman" w:cs="Times New Roman"/>
          <w:sz w:val="24"/>
          <w:szCs w:val="24"/>
          <w:lang w:val="es-EC"/>
        </w:rPr>
        <w:t xml:space="preserve"> aproximadamente después de la siembra</w:t>
      </w:r>
      <w:r w:rsidRPr="00810DA7">
        <w:rPr>
          <w:rFonts w:ascii="Times New Roman" w:hAnsi="Times New Roman" w:cs="Times New Roman"/>
          <w:sz w:val="24"/>
          <w:szCs w:val="24"/>
          <w:lang w:val="es-EC"/>
        </w:rPr>
        <w:t>.</w:t>
      </w:r>
    </w:p>
    <w:p w14:paraId="09E4CF58" w14:textId="77777777" w:rsidR="00810DA7" w:rsidRPr="00810DA7" w:rsidRDefault="00810DA7" w:rsidP="00810DA7">
      <w:pPr>
        <w:spacing w:line="360" w:lineRule="auto"/>
        <w:jc w:val="both"/>
        <w:rPr>
          <w:rFonts w:ascii="Times New Roman" w:hAnsi="Times New Roman" w:cs="Times New Roman"/>
          <w:sz w:val="24"/>
          <w:szCs w:val="24"/>
          <w:lang w:val="es-EC"/>
        </w:rPr>
      </w:pPr>
    </w:p>
    <w:p w14:paraId="3E076A1D" w14:textId="70F23606" w:rsidR="003573D6" w:rsidRPr="00B36C26" w:rsidRDefault="003573D6" w:rsidP="007A33E4">
      <w:pPr>
        <w:pStyle w:val="Prrafodelista"/>
        <w:numPr>
          <w:ilvl w:val="1"/>
          <w:numId w:val="11"/>
        </w:numPr>
        <w:spacing w:line="360" w:lineRule="auto"/>
        <w:ind w:left="567" w:hanging="567"/>
        <w:outlineLvl w:val="0"/>
        <w:rPr>
          <w:rFonts w:ascii="Times New Roman" w:hAnsi="Times New Roman" w:cs="Times New Roman"/>
          <w:b/>
          <w:bCs/>
          <w:sz w:val="24"/>
          <w:szCs w:val="24"/>
          <w:lang w:val="es-EC"/>
        </w:rPr>
      </w:pPr>
      <w:bookmarkStart w:id="277" w:name="_Toc135710502"/>
      <w:bookmarkStart w:id="278" w:name="_Toc137112867"/>
      <w:r w:rsidRPr="00B36C26">
        <w:rPr>
          <w:rFonts w:ascii="Times New Roman" w:hAnsi="Times New Roman" w:cs="Times New Roman"/>
          <w:b/>
          <w:bCs/>
          <w:sz w:val="24"/>
          <w:szCs w:val="24"/>
          <w:lang w:val="es-EC"/>
        </w:rPr>
        <w:t>Instrumentos de investigación</w:t>
      </w:r>
      <w:bookmarkEnd w:id="277"/>
      <w:bookmarkEnd w:id="278"/>
    </w:p>
    <w:p w14:paraId="52D4427C" w14:textId="77777777" w:rsidR="00E90BA5" w:rsidRPr="00B36C26" w:rsidRDefault="00E90BA5" w:rsidP="00B36C26">
      <w:pPr>
        <w:spacing w:line="360" w:lineRule="auto"/>
        <w:jc w:val="both"/>
        <w:rPr>
          <w:rFonts w:ascii="Times New Roman" w:hAnsi="Times New Roman" w:cs="Times New Roman"/>
          <w:sz w:val="24"/>
          <w:szCs w:val="24"/>
          <w:lang w:val="es-EC"/>
        </w:rPr>
      </w:pPr>
    </w:p>
    <w:p w14:paraId="480E4B83" w14:textId="67B0EBF7" w:rsidR="003573D6" w:rsidRPr="00B36C26" w:rsidRDefault="002B2CB3"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La presente investigación permiti</w:t>
      </w:r>
      <w:r w:rsidR="00F14F78">
        <w:rPr>
          <w:rFonts w:ascii="Times New Roman" w:hAnsi="Times New Roman" w:cs="Times New Roman"/>
          <w:sz w:val="24"/>
          <w:szCs w:val="24"/>
          <w:lang w:val="es-EC"/>
        </w:rPr>
        <w:t>ó</w:t>
      </w:r>
      <w:r w:rsidRPr="00B36C26">
        <w:rPr>
          <w:rFonts w:ascii="Times New Roman" w:hAnsi="Times New Roman" w:cs="Times New Roman"/>
          <w:sz w:val="24"/>
          <w:szCs w:val="24"/>
          <w:lang w:val="es-EC"/>
        </w:rPr>
        <w:t xml:space="preserve"> conocer el efecto de la aplicación de</w:t>
      </w:r>
      <w:r w:rsidR="00E84A1A" w:rsidRPr="00B36C26">
        <w:rPr>
          <w:rFonts w:ascii="Times New Roman" w:hAnsi="Times New Roman" w:cs="Times New Roman"/>
          <w:sz w:val="24"/>
          <w:szCs w:val="24"/>
          <w:lang w:val="es-EC"/>
        </w:rPr>
        <w:t xml:space="preserve"> </w:t>
      </w:r>
      <w:r w:rsidR="00840182" w:rsidRPr="00B36C26">
        <w:rPr>
          <w:rFonts w:ascii="Times New Roman" w:hAnsi="Times New Roman" w:cs="Times New Roman"/>
          <w:sz w:val="24"/>
          <w:szCs w:val="24"/>
          <w:lang w:val="es-EC"/>
        </w:rPr>
        <w:t>fungicidas, bactericidas y un bioestimulante</w:t>
      </w:r>
      <w:r w:rsidR="00E84A1A" w:rsidRPr="00B36C26">
        <w:rPr>
          <w:rFonts w:ascii="Times New Roman" w:hAnsi="Times New Roman" w:cs="Times New Roman"/>
          <w:sz w:val="24"/>
          <w:szCs w:val="24"/>
          <w:lang w:val="es-EC"/>
        </w:rPr>
        <w:t xml:space="preserve"> </w:t>
      </w:r>
      <w:r w:rsidRPr="00B36C26">
        <w:rPr>
          <w:rFonts w:ascii="Times New Roman" w:hAnsi="Times New Roman" w:cs="Times New Roman"/>
          <w:sz w:val="24"/>
          <w:szCs w:val="24"/>
          <w:lang w:val="es-EC"/>
        </w:rPr>
        <w:t>en el cultivo de jengibre, para lo cual se evaluar</w:t>
      </w:r>
      <w:r w:rsidR="006F645E">
        <w:rPr>
          <w:rFonts w:ascii="Times New Roman" w:hAnsi="Times New Roman" w:cs="Times New Roman"/>
          <w:sz w:val="24"/>
          <w:szCs w:val="24"/>
          <w:lang w:val="es-EC"/>
        </w:rPr>
        <w:t>o</w:t>
      </w:r>
      <w:r w:rsidRPr="00B36C26">
        <w:rPr>
          <w:rFonts w:ascii="Times New Roman" w:hAnsi="Times New Roman" w:cs="Times New Roman"/>
          <w:sz w:val="24"/>
          <w:szCs w:val="24"/>
          <w:lang w:val="es-EC"/>
        </w:rPr>
        <w:t>n las siguientes variables.</w:t>
      </w:r>
    </w:p>
    <w:p w14:paraId="19A35CDF" w14:textId="77777777" w:rsidR="00E90BA5" w:rsidRPr="00B36C26" w:rsidRDefault="00E90BA5" w:rsidP="00B36C26">
      <w:pPr>
        <w:spacing w:line="360" w:lineRule="auto"/>
        <w:jc w:val="both"/>
        <w:rPr>
          <w:rFonts w:ascii="Times New Roman" w:hAnsi="Times New Roman" w:cs="Times New Roman"/>
          <w:sz w:val="24"/>
          <w:szCs w:val="24"/>
          <w:lang w:val="es-EC"/>
        </w:rPr>
      </w:pPr>
    </w:p>
    <w:p w14:paraId="761AE033" w14:textId="46C4330A" w:rsidR="003573D6" w:rsidRPr="007A33E4" w:rsidRDefault="00A32D3D" w:rsidP="007A33E4">
      <w:pPr>
        <w:pStyle w:val="Prrafodelista"/>
        <w:numPr>
          <w:ilvl w:val="2"/>
          <w:numId w:val="11"/>
        </w:numPr>
        <w:spacing w:line="360" w:lineRule="auto"/>
        <w:outlineLvl w:val="0"/>
        <w:rPr>
          <w:rFonts w:ascii="Times New Roman" w:hAnsi="Times New Roman" w:cs="Times New Roman"/>
          <w:b/>
          <w:bCs/>
          <w:i/>
          <w:iCs/>
          <w:sz w:val="24"/>
          <w:szCs w:val="24"/>
          <w:lang w:val="es-EC"/>
        </w:rPr>
      </w:pPr>
      <w:bookmarkStart w:id="279" w:name="_Toc135710503"/>
      <w:bookmarkStart w:id="280" w:name="_Toc137112868"/>
      <w:r w:rsidRPr="007A33E4">
        <w:rPr>
          <w:rFonts w:ascii="Times New Roman" w:hAnsi="Times New Roman" w:cs="Times New Roman"/>
          <w:b/>
          <w:bCs/>
          <w:i/>
          <w:iCs/>
          <w:sz w:val="24"/>
          <w:szCs w:val="24"/>
          <w:lang w:val="es-EC"/>
        </w:rPr>
        <w:t>Incidencia de la enfermedad</w:t>
      </w:r>
      <w:bookmarkEnd w:id="279"/>
      <w:bookmarkEnd w:id="280"/>
    </w:p>
    <w:p w14:paraId="38073B18" w14:textId="77777777" w:rsidR="00E90BA5" w:rsidRPr="00B36C26" w:rsidRDefault="00E90BA5" w:rsidP="00B36C26">
      <w:pPr>
        <w:spacing w:line="360" w:lineRule="auto"/>
        <w:rPr>
          <w:rFonts w:ascii="Times New Roman" w:hAnsi="Times New Roman" w:cs="Times New Roman"/>
          <w:sz w:val="24"/>
          <w:szCs w:val="24"/>
          <w:lang w:val="es-EC"/>
        </w:rPr>
      </w:pPr>
    </w:p>
    <w:p w14:paraId="4CDD5D10" w14:textId="3E03478C" w:rsidR="00A32D3D" w:rsidRPr="00B36C26" w:rsidRDefault="00A32D3D"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Se contabilizar</w:t>
      </w:r>
      <w:r w:rsidR="006F645E">
        <w:rPr>
          <w:rFonts w:ascii="Times New Roman" w:hAnsi="Times New Roman" w:cs="Times New Roman"/>
          <w:sz w:val="24"/>
          <w:szCs w:val="24"/>
          <w:lang w:val="es-EC"/>
        </w:rPr>
        <w:t>o</w:t>
      </w:r>
      <w:r w:rsidRPr="00B36C26">
        <w:rPr>
          <w:rFonts w:ascii="Times New Roman" w:hAnsi="Times New Roman" w:cs="Times New Roman"/>
          <w:sz w:val="24"/>
          <w:szCs w:val="24"/>
          <w:lang w:val="es-EC"/>
        </w:rPr>
        <w:t>n las plantas que presenten síntomas visibles de la enfermedad y se lo registr</w:t>
      </w:r>
      <w:r w:rsidR="006F645E">
        <w:rPr>
          <w:rFonts w:ascii="Times New Roman" w:hAnsi="Times New Roman" w:cs="Times New Roman"/>
          <w:sz w:val="24"/>
          <w:szCs w:val="24"/>
          <w:lang w:val="es-EC"/>
        </w:rPr>
        <w:t>ó</w:t>
      </w:r>
      <w:r w:rsidRPr="00B36C26">
        <w:rPr>
          <w:rFonts w:ascii="Times New Roman" w:hAnsi="Times New Roman" w:cs="Times New Roman"/>
          <w:sz w:val="24"/>
          <w:szCs w:val="24"/>
          <w:lang w:val="es-EC"/>
        </w:rPr>
        <w:t xml:space="preserve"> en porcentaje en base al total de plantas por unidad experimental.</w:t>
      </w:r>
    </w:p>
    <w:p w14:paraId="3924898E" w14:textId="77777777" w:rsidR="00E90BA5" w:rsidRPr="00B36C26" w:rsidRDefault="00E90BA5" w:rsidP="00B36C26">
      <w:pPr>
        <w:spacing w:line="360" w:lineRule="auto"/>
        <w:rPr>
          <w:rFonts w:ascii="Times New Roman" w:hAnsi="Times New Roman" w:cs="Times New Roman"/>
          <w:sz w:val="24"/>
          <w:szCs w:val="24"/>
          <w:lang w:val="es-EC"/>
        </w:rPr>
      </w:pPr>
    </w:p>
    <w:p w14:paraId="1FC72080" w14:textId="651C155B" w:rsidR="003573D6" w:rsidRPr="007A33E4" w:rsidRDefault="00A32D3D" w:rsidP="007A33E4">
      <w:pPr>
        <w:pStyle w:val="Prrafodelista"/>
        <w:numPr>
          <w:ilvl w:val="2"/>
          <w:numId w:val="11"/>
        </w:numPr>
        <w:spacing w:line="360" w:lineRule="auto"/>
        <w:outlineLvl w:val="0"/>
        <w:rPr>
          <w:rFonts w:ascii="Times New Roman" w:hAnsi="Times New Roman" w:cs="Times New Roman"/>
          <w:b/>
          <w:bCs/>
          <w:sz w:val="24"/>
          <w:szCs w:val="24"/>
          <w:lang w:val="es-EC"/>
        </w:rPr>
      </w:pPr>
      <w:bookmarkStart w:id="281" w:name="_Toc135710504"/>
      <w:bookmarkStart w:id="282" w:name="_Toc137112869"/>
      <w:r w:rsidRPr="007A33E4">
        <w:rPr>
          <w:rFonts w:ascii="Times New Roman" w:hAnsi="Times New Roman" w:cs="Times New Roman"/>
          <w:b/>
          <w:bCs/>
          <w:i/>
          <w:iCs/>
          <w:sz w:val="24"/>
          <w:szCs w:val="24"/>
          <w:lang w:val="es-EC"/>
        </w:rPr>
        <w:t>Nivel de afectación de</w:t>
      </w:r>
      <w:r w:rsidRPr="007A33E4">
        <w:rPr>
          <w:rFonts w:ascii="Times New Roman" w:hAnsi="Times New Roman" w:cs="Times New Roman"/>
          <w:b/>
          <w:bCs/>
          <w:sz w:val="24"/>
          <w:szCs w:val="24"/>
          <w:lang w:val="es-EC"/>
        </w:rPr>
        <w:t xml:space="preserve"> </w:t>
      </w:r>
      <w:r w:rsidRPr="007A33E4">
        <w:rPr>
          <w:rFonts w:ascii="Times New Roman" w:hAnsi="Times New Roman" w:cs="Times New Roman"/>
          <w:b/>
          <w:bCs/>
          <w:i/>
          <w:iCs/>
          <w:sz w:val="24"/>
          <w:szCs w:val="24"/>
          <w:lang w:val="es-EC"/>
        </w:rPr>
        <w:t>los</w:t>
      </w:r>
      <w:r w:rsidR="003573D6" w:rsidRPr="007A33E4">
        <w:rPr>
          <w:rFonts w:ascii="Times New Roman" w:hAnsi="Times New Roman" w:cs="Times New Roman"/>
          <w:b/>
          <w:bCs/>
          <w:i/>
          <w:iCs/>
          <w:sz w:val="24"/>
          <w:szCs w:val="24"/>
          <w:lang w:val="es-EC"/>
        </w:rPr>
        <w:t xml:space="preserve"> rizomas</w:t>
      </w:r>
      <w:bookmarkEnd w:id="281"/>
      <w:bookmarkEnd w:id="282"/>
    </w:p>
    <w:p w14:paraId="13B1071F" w14:textId="77777777" w:rsidR="00E90BA5" w:rsidRPr="00B36C26" w:rsidRDefault="00E90BA5" w:rsidP="00B36C26">
      <w:pPr>
        <w:spacing w:line="360" w:lineRule="auto"/>
        <w:jc w:val="both"/>
        <w:rPr>
          <w:rFonts w:ascii="Times New Roman" w:hAnsi="Times New Roman" w:cs="Times New Roman"/>
          <w:sz w:val="24"/>
          <w:szCs w:val="24"/>
          <w:lang w:val="es-EC"/>
        </w:rPr>
      </w:pPr>
    </w:p>
    <w:p w14:paraId="1E87EF85" w14:textId="7EAA4A27" w:rsidR="00A32D3D" w:rsidRDefault="00A32D3D"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Una vez realizada la cosecha</w:t>
      </w:r>
      <w:r w:rsidR="006F645E">
        <w:rPr>
          <w:rFonts w:ascii="Times New Roman" w:hAnsi="Times New Roman" w:cs="Times New Roman"/>
          <w:sz w:val="24"/>
          <w:szCs w:val="24"/>
          <w:lang w:val="es-EC"/>
        </w:rPr>
        <w:t>,</w:t>
      </w:r>
      <w:r w:rsidRPr="00B36C26">
        <w:rPr>
          <w:rFonts w:ascii="Times New Roman" w:hAnsi="Times New Roman" w:cs="Times New Roman"/>
          <w:sz w:val="24"/>
          <w:szCs w:val="24"/>
          <w:lang w:val="es-EC"/>
        </w:rPr>
        <w:t xml:space="preserve"> se determin</w:t>
      </w:r>
      <w:r w:rsidR="006F645E">
        <w:rPr>
          <w:rFonts w:ascii="Times New Roman" w:hAnsi="Times New Roman" w:cs="Times New Roman"/>
          <w:sz w:val="24"/>
          <w:szCs w:val="24"/>
          <w:lang w:val="es-EC"/>
        </w:rPr>
        <w:t>ó</w:t>
      </w:r>
      <w:r w:rsidRPr="00B36C26">
        <w:rPr>
          <w:rFonts w:ascii="Times New Roman" w:hAnsi="Times New Roman" w:cs="Times New Roman"/>
          <w:sz w:val="24"/>
          <w:szCs w:val="24"/>
          <w:lang w:val="es-EC"/>
        </w:rPr>
        <w:t xml:space="preserve"> el porcentaje de daño del rizoma</w:t>
      </w:r>
      <w:r w:rsidR="006623B6" w:rsidRPr="00B36C26">
        <w:rPr>
          <w:rFonts w:ascii="Times New Roman" w:hAnsi="Times New Roman" w:cs="Times New Roman"/>
          <w:sz w:val="24"/>
          <w:szCs w:val="24"/>
          <w:lang w:val="es-EC"/>
        </w:rPr>
        <w:t xml:space="preserve"> en base a su peso y se lo registr</w:t>
      </w:r>
      <w:r w:rsidR="006F645E">
        <w:rPr>
          <w:rFonts w:ascii="Times New Roman" w:hAnsi="Times New Roman" w:cs="Times New Roman"/>
          <w:sz w:val="24"/>
          <w:szCs w:val="24"/>
          <w:lang w:val="es-EC"/>
        </w:rPr>
        <w:t>ó</w:t>
      </w:r>
      <w:r w:rsidR="006623B6" w:rsidRPr="00B36C26">
        <w:rPr>
          <w:rFonts w:ascii="Times New Roman" w:hAnsi="Times New Roman" w:cs="Times New Roman"/>
          <w:sz w:val="24"/>
          <w:szCs w:val="24"/>
          <w:lang w:val="es-EC"/>
        </w:rPr>
        <w:t xml:space="preserve"> por cada planta de la unidad experimental obteniendo un promedio por cada tratamiento.</w:t>
      </w:r>
    </w:p>
    <w:p w14:paraId="064996C7" w14:textId="0C5005B1" w:rsidR="00E75945" w:rsidRDefault="00E75945" w:rsidP="00B36C26">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Se empleó además una escala arbitraria para evaluar el nivel de afectación del rizoma (NAR) que se presenta a continuación.</w:t>
      </w:r>
    </w:p>
    <w:p w14:paraId="79610389" w14:textId="77777777" w:rsidR="00E75945" w:rsidRDefault="00E75945" w:rsidP="00B36C26">
      <w:pPr>
        <w:spacing w:line="360" w:lineRule="auto"/>
        <w:jc w:val="both"/>
        <w:rPr>
          <w:rFonts w:ascii="Times New Roman" w:hAnsi="Times New Roman" w:cs="Times New Roman"/>
          <w:sz w:val="24"/>
          <w:szCs w:val="24"/>
          <w:lang w:val="es-EC"/>
        </w:rPr>
      </w:pPr>
    </w:p>
    <w:p w14:paraId="74B4E237" w14:textId="6327BA0F" w:rsidR="00836E51" w:rsidRPr="00E42181" w:rsidRDefault="00836E51" w:rsidP="00836E51">
      <w:pPr>
        <w:pStyle w:val="Ttulo1"/>
        <w:ind w:left="0"/>
        <w:rPr>
          <w:rFonts w:ascii="Times New Roman" w:hAnsi="Times New Roman" w:cs="Times New Roman"/>
          <w:bCs w:val="0"/>
          <w:sz w:val="24"/>
          <w:szCs w:val="24"/>
          <w:lang w:val="es-EC"/>
        </w:rPr>
      </w:pPr>
      <w:bookmarkStart w:id="283" w:name="_Toc135367842"/>
      <w:bookmarkStart w:id="284" w:name="_Toc135710035"/>
      <w:bookmarkStart w:id="285" w:name="_Toc135710505"/>
      <w:bookmarkStart w:id="286" w:name="_Toc137010918"/>
      <w:bookmarkStart w:id="287" w:name="_Toc137112870"/>
      <w:r w:rsidRPr="00E42181">
        <w:rPr>
          <w:rFonts w:ascii="Times New Roman" w:hAnsi="Times New Roman" w:cs="Times New Roman"/>
          <w:bCs w:val="0"/>
          <w:sz w:val="24"/>
          <w:szCs w:val="24"/>
          <w:lang w:val="es-EC"/>
        </w:rPr>
        <w:t>Tabla 4</w:t>
      </w:r>
      <w:bookmarkEnd w:id="283"/>
      <w:bookmarkEnd w:id="284"/>
      <w:bookmarkEnd w:id="285"/>
      <w:bookmarkEnd w:id="286"/>
      <w:bookmarkEnd w:id="287"/>
    </w:p>
    <w:p w14:paraId="7BF15773" w14:textId="26C23CC9" w:rsidR="00836E51" w:rsidRPr="00836E51" w:rsidRDefault="00836E51" w:rsidP="00836E51">
      <w:pPr>
        <w:pStyle w:val="Ttulo1"/>
        <w:spacing w:line="360" w:lineRule="auto"/>
        <w:ind w:left="0"/>
        <w:rPr>
          <w:rFonts w:ascii="Times New Roman" w:hAnsi="Times New Roman" w:cs="Times New Roman"/>
          <w:b w:val="0"/>
          <w:bCs w:val="0"/>
          <w:sz w:val="24"/>
          <w:szCs w:val="24"/>
          <w:lang w:val="es-EC"/>
        </w:rPr>
      </w:pPr>
      <w:bookmarkStart w:id="288" w:name="_Toc135367843"/>
      <w:bookmarkStart w:id="289" w:name="_Toc135710036"/>
      <w:bookmarkStart w:id="290" w:name="_Toc135710506"/>
      <w:bookmarkStart w:id="291" w:name="_Toc137010919"/>
      <w:bookmarkStart w:id="292" w:name="_Toc137112871"/>
      <w:r>
        <w:rPr>
          <w:rFonts w:ascii="Times New Roman" w:hAnsi="Times New Roman" w:cs="Times New Roman"/>
          <w:b w:val="0"/>
          <w:bCs w:val="0"/>
          <w:i/>
          <w:iCs/>
          <w:sz w:val="24"/>
          <w:szCs w:val="24"/>
          <w:lang w:val="es-EC"/>
        </w:rPr>
        <w:t>Escala arbitraria para evaluar el nivel de infección del rizoma (NAR)</w:t>
      </w:r>
      <w:bookmarkEnd w:id="288"/>
      <w:bookmarkEnd w:id="289"/>
      <w:bookmarkEnd w:id="290"/>
      <w:bookmarkEnd w:id="291"/>
      <w:bookmarkEnd w:id="292"/>
    </w:p>
    <w:tbl>
      <w:tblPr>
        <w:tblW w:w="8789" w:type="dxa"/>
        <w:jc w:val="center"/>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843"/>
        <w:gridCol w:w="3686"/>
        <w:gridCol w:w="3260"/>
      </w:tblGrid>
      <w:tr w:rsidR="00E75945" w:rsidRPr="00E75945" w14:paraId="3DBBA99B" w14:textId="77777777" w:rsidTr="00836E51">
        <w:trPr>
          <w:trHeight w:val="288"/>
          <w:jc w:val="center"/>
        </w:trPr>
        <w:tc>
          <w:tcPr>
            <w:tcW w:w="1843" w:type="dxa"/>
            <w:tcBorders>
              <w:top w:val="single" w:sz="4" w:space="0" w:color="auto"/>
              <w:bottom w:val="single" w:sz="4" w:space="0" w:color="auto"/>
            </w:tcBorders>
            <w:shd w:val="clear" w:color="auto" w:fill="auto"/>
            <w:noWrap/>
            <w:vAlign w:val="bottom"/>
            <w:hideMark/>
          </w:tcPr>
          <w:p w14:paraId="7CF8EE7C" w14:textId="7B42D105" w:rsidR="00E75945" w:rsidRPr="00E75945" w:rsidRDefault="00E75945" w:rsidP="00836E51">
            <w:pPr>
              <w:widowControl/>
              <w:autoSpaceDE/>
              <w:autoSpaceDN/>
              <w:spacing w:line="360" w:lineRule="auto"/>
              <w:jc w:val="center"/>
              <w:rPr>
                <w:rFonts w:ascii="Times New Roman" w:eastAsia="Times New Roman" w:hAnsi="Times New Roman" w:cs="Times New Roman"/>
                <w:b/>
                <w:bCs/>
                <w:color w:val="000000"/>
                <w:sz w:val="24"/>
                <w:szCs w:val="24"/>
                <w:lang w:val="es-EC" w:eastAsia="es-EC"/>
              </w:rPr>
            </w:pPr>
            <w:r w:rsidRPr="00E75945">
              <w:rPr>
                <w:rFonts w:ascii="Times New Roman" w:eastAsia="Times New Roman" w:hAnsi="Times New Roman" w:cs="Times New Roman"/>
                <w:b/>
                <w:bCs/>
                <w:color w:val="000000"/>
                <w:sz w:val="24"/>
                <w:szCs w:val="24"/>
                <w:lang w:val="es-EC" w:eastAsia="es-EC"/>
              </w:rPr>
              <w:t>Escala</w:t>
            </w:r>
          </w:p>
        </w:tc>
        <w:tc>
          <w:tcPr>
            <w:tcW w:w="3686" w:type="dxa"/>
            <w:tcBorders>
              <w:top w:val="single" w:sz="4" w:space="0" w:color="auto"/>
              <w:bottom w:val="single" w:sz="4" w:space="0" w:color="auto"/>
            </w:tcBorders>
            <w:shd w:val="clear" w:color="auto" w:fill="auto"/>
            <w:noWrap/>
            <w:vAlign w:val="bottom"/>
            <w:hideMark/>
          </w:tcPr>
          <w:p w14:paraId="74E213CA" w14:textId="780A1900" w:rsidR="00E75945" w:rsidRPr="00E75945" w:rsidRDefault="00E75945" w:rsidP="00836E51">
            <w:pPr>
              <w:widowControl/>
              <w:autoSpaceDE/>
              <w:autoSpaceDN/>
              <w:spacing w:line="360" w:lineRule="auto"/>
              <w:jc w:val="center"/>
              <w:rPr>
                <w:rFonts w:ascii="Times New Roman" w:eastAsia="Times New Roman" w:hAnsi="Times New Roman" w:cs="Times New Roman"/>
                <w:b/>
                <w:bCs/>
                <w:color w:val="000000"/>
                <w:sz w:val="24"/>
                <w:szCs w:val="24"/>
                <w:lang w:val="es-EC" w:eastAsia="es-EC"/>
              </w:rPr>
            </w:pPr>
            <w:r w:rsidRPr="00E75945">
              <w:rPr>
                <w:rFonts w:ascii="Times New Roman" w:eastAsia="Times New Roman" w:hAnsi="Times New Roman" w:cs="Times New Roman"/>
                <w:b/>
                <w:bCs/>
                <w:color w:val="000000"/>
                <w:sz w:val="24"/>
                <w:szCs w:val="24"/>
                <w:lang w:val="es-EC" w:eastAsia="es-EC"/>
              </w:rPr>
              <w:t xml:space="preserve">Rango de </w:t>
            </w:r>
            <w:r w:rsidR="00836E51" w:rsidRPr="00E75945">
              <w:rPr>
                <w:rFonts w:ascii="Times New Roman" w:eastAsia="Times New Roman" w:hAnsi="Times New Roman" w:cs="Times New Roman"/>
                <w:b/>
                <w:bCs/>
                <w:color w:val="000000"/>
                <w:sz w:val="24"/>
                <w:szCs w:val="24"/>
                <w:lang w:val="es-EC" w:eastAsia="es-EC"/>
              </w:rPr>
              <w:t>afectación</w:t>
            </w:r>
          </w:p>
        </w:tc>
        <w:tc>
          <w:tcPr>
            <w:tcW w:w="3260" w:type="dxa"/>
            <w:tcBorders>
              <w:top w:val="single" w:sz="4" w:space="0" w:color="auto"/>
              <w:bottom w:val="single" w:sz="4" w:space="0" w:color="auto"/>
            </w:tcBorders>
            <w:shd w:val="clear" w:color="auto" w:fill="auto"/>
            <w:noWrap/>
            <w:vAlign w:val="bottom"/>
            <w:hideMark/>
          </w:tcPr>
          <w:p w14:paraId="201E1942"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b/>
                <w:bCs/>
                <w:color w:val="000000"/>
                <w:sz w:val="24"/>
                <w:szCs w:val="24"/>
                <w:lang w:val="es-EC" w:eastAsia="es-EC"/>
              </w:rPr>
            </w:pPr>
            <w:r w:rsidRPr="00E75945">
              <w:rPr>
                <w:rFonts w:ascii="Times New Roman" w:eastAsia="Times New Roman" w:hAnsi="Times New Roman" w:cs="Times New Roman"/>
                <w:b/>
                <w:bCs/>
                <w:color w:val="000000"/>
                <w:sz w:val="24"/>
                <w:szCs w:val="24"/>
                <w:lang w:val="es-EC" w:eastAsia="es-EC"/>
              </w:rPr>
              <w:t>Categoría</w:t>
            </w:r>
          </w:p>
        </w:tc>
      </w:tr>
      <w:tr w:rsidR="00E75945" w:rsidRPr="00E75945" w14:paraId="358ECD88" w14:textId="77777777" w:rsidTr="00836E51">
        <w:trPr>
          <w:trHeight w:val="288"/>
          <w:jc w:val="center"/>
        </w:trPr>
        <w:tc>
          <w:tcPr>
            <w:tcW w:w="1843" w:type="dxa"/>
            <w:tcBorders>
              <w:top w:val="single" w:sz="4" w:space="0" w:color="auto"/>
            </w:tcBorders>
            <w:shd w:val="clear" w:color="auto" w:fill="auto"/>
            <w:noWrap/>
            <w:vAlign w:val="bottom"/>
            <w:hideMark/>
          </w:tcPr>
          <w:p w14:paraId="636674BA"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E75945">
              <w:rPr>
                <w:rFonts w:ascii="Times New Roman" w:eastAsia="Times New Roman" w:hAnsi="Times New Roman" w:cs="Times New Roman"/>
                <w:color w:val="000000"/>
                <w:sz w:val="24"/>
                <w:szCs w:val="24"/>
                <w:lang w:val="es-EC" w:eastAsia="es-EC"/>
              </w:rPr>
              <w:t>1</w:t>
            </w:r>
          </w:p>
        </w:tc>
        <w:tc>
          <w:tcPr>
            <w:tcW w:w="3686" w:type="dxa"/>
            <w:tcBorders>
              <w:top w:val="single" w:sz="4" w:space="0" w:color="auto"/>
            </w:tcBorders>
            <w:shd w:val="clear" w:color="auto" w:fill="auto"/>
            <w:noWrap/>
            <w:vAlign w:val="bottom"/>
            <w:hideMark/>
          </w:tcPr>
          <w:p w14:paraId="6C98E01B" w14:textId="36D4496E" w:rsidR="00E75945" w:rsidRPr="00E75945" w:rsidRDefault="007338D8"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0 - 9</w:t>
            </w:r>
            <w:r w:rsidR="00E75945" w:rsidRPr="00E75945">
              <w:rPr>
                <w:rFonts w:ascii="Times New Roman" w:eastAsia="Times New Roman" w:hAnsi="Times New Roman" w:cs="Times New Roman"/>
                <w:color w:val="000000"/>
                <w:sz w:val="24"/>
                <w:szCs w:val="24"/>
                <w:lang w:val="es-EC" w:eastAsia="es-EC"/>
              </w:rPr>
              <w:t>%</w:t>
            </w:r>
          </w:p>
        </w:tc>
        <w:tc>
          <w:tcPr>
            <w:tcW w:w="3260" w:type="dxa"/>
            <w:tcBorders>
              <w:top w:val="single" w:sz="4" w:space="0" w:color="auto"/>
            </w:tcBorders>
            <w:shd w:val="clear" w:color="auto" w:fill="auto"/>
            <w:noWrap/>
            <w:vAlign w:val="bottom"/>
            <w:hideMark/>
          </w:tcPr>
          <w:p w14:paraId="3FDA5229"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E75945">
              <w:rPr>
                <w:rFonts w:ascii="Times New Roman" w:eastAsia="Times New Roman" w:hAnsi="Times New Roman" w:cs="Times New Roman"/>
                <w:color w:val="000000"/>
                <w:sz w:val="24"/>
                <w:szCs w:val="24"/>
                <w:lang w:val="es-EC" w:eastAsia="es-EC"/>
              </w:rPr>
              <w:t>Baja</w:t>
            </w:r>
          </w:p>
        </w:tc>
      </w:tr>
      <w:tr w:rsidR="00E75945" w:rsidRPr="00E75945" w14:paraId="0A5FABCD" w14:textId="77777777" w:rsidTr="00836E51">
        <w:trPr>
          <w:trHeight w:val="288"/>
          <w:jc w:val="center"/>
        </w:trPr>
        <w:tc>
          <w:tcPr>
            <w:tcW w:w="1843" w:type="dxa"/>
            <w:shd w:val="clear" w:color="auto" w:fill="auto"/>
            <w:noWrap/>
            <w:vAlign w:val="bottom"/>
            <w:hideMark/>
          </w:tcPr>
          <w:p w14:paraId="426F9DB1"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E75945">
              <w:rPr>
                <w:rFonts w:ascii="Times New Roman" w:eastAsia="Times New Roman" w:hAnsi="Times New Roman" w:cs="Times New Roman"/>
                <w:color w:val="000000"/>
                <w:sz w:val="24"/>
                <w:szCs w:val="24"/>
                <w:lang w:val="es-EC" w:eastAsia="es-EC"/>
              </w:rPr>
              <w:t>2</w:t>
            </w:r>
          </w:p>
        </w:tc>
        <w:tc>
          <w:tcPr>
            <w:tcW w:w="3686" w:type="dxa"/>
            <w:shd w:val="clear" w:color="auto" w:fill="auto"/>
            <w:noWrap/>
            <w:vAlign w:val="bottom"/>
            <w:hideMark/>
          </w:tcPr>
          <w:p w14:paraId="4F016D7C" w14:textId="6FE993E1" w:rsidR="00E75945" w:rsidRPr="00E75945" w:rsidRDefault="007338D8"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10 - 29</w:t>
            </w:r>
            <w:r w:rsidR="00E75945" w:rsidRPr="00E75945">
              <w:rPr>
                <w:rFonts w:ascii="Times New Roman" w:eastAsia="Times New Roman" w:hAnsi="Times New Roman" w:cs="Times New Roman"/>
                <w:color w:val="000000"/>
                <w:sz w:val="24"/>
                <w:szCs w:val="24"/>
                <w:lang w:val="es-EC" w:eastAsia="es-EC"/>
              </w:rPr>
              <w:t>%</w:t>
            </w:r>
          </w:p>
        </w:tc>
        <w:tc>
          <w:tcPr>
            <w:tcW w:w="3260" w:type="dxa"/>
            <w:shd w:val="clear" w:color="auto" w:fill="auto"/>
            <w:noWrap/>
            <w:vAlign w:val="bottom"/>
            <w:hideMark/>
          </w:tcPr>
          <w:p w14:paraId="04D21441"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E75945">
              <w:rPr>
                <w:rFonts w:ascii="Times New Roman" w:eastAsia="Times New Roman" w:hAnsi="Times New Roman" w:cs="Times New Roman"/>
                <w:color w:val="000000"/>
                <w:sz w:val="24"/>
                <w:szCs w:val="24"/>
                <w:lang w:val="es-EC" w:eastAsia="es-EC"/>
              </w:rPr>
              <w:t>Ligera</w:t>
            </w:r>
          </w:p>
        </w:tc>
      </w:tr>
      <w:tr w:rsidR="00E75945" w:rsidRPr="00E75945" w14:paraId="3ACB15B8" w14:textId="77777777" w:rsidTr="00836E51">
        <w:trPr>
          <w:trHeight w:val="300"/>
          <w:jc w:val="center"/>
        </w:trPr>
        <w:tc>
          <w:tcPr>
            <w:tcW w:w="1843" w:type="dxa"/>
            <w:shd w:val="clear" w:color="auto" w:fill="auto"/>
            <w:noWrap/>
            <w:vAlign w:val="bottom"/>
            <w:hideMark/>
          </w:tcPr>
          <w:p w14:paraId="134E9511"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E75945">
              <w:rPr>
                <w:rFonts w:ascii="Times New Roman" w:eastAsia="Times New Roman" w:hAnsi="Times New Roman" w:cs="Times New Roman"/>
                <w:color w:val="000000"/>
                <w:sz w:val="24"/>
                <w:szCs w:val="24"/>
                <w:lang w:val="es-EC" w:eastAsia="es-EC"/>
              </w:rPr>
              <w:t>3</w:t>
            </w:r>
          </w:p>
        </w:tc>
        <w:tc>
          <w:tcPr>
            <w:tcW w:w="3686" w:type="dxa"/>
            <w:shd w:val="clear" w:color="auto" w:fill="auto"/>
            <w:noWrap/>
            <w:vAlign w:val="bottom"/>
            <w:hideMark/>
          </w:tcPr>
          <w:p w14:paraId="48B96C7D" w14:textId="5F3FFDEA" w:rsidR="00E75945" w:rsidRPr="00E75945" w:rsidRDefault="007338D8"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30 - 49</w:t>
            </w:r>
            <w:r w:rsidR="00E75945" w:rsidRPr="00E75945">
              <w:rPr>
                <w:rFonts w:ascii="Times New Roman" w:eastAsia="Times New Roman" w:hAnsi="Times New Roman" w:cs="Times New Roman"/>
                <w:color w:val="000000"/>
                <w:sz w:val="24"/>
                <w:szCs w:val="24"/>
                <w:lang w:val="es-EC" w:eastAsia="es-EC"/>
              </w:rPr>
              <w:t>%</w:t>
            </w:r>
          </w:p>
        </w:tc>
        <w:tc>
          <w:tcPr>
            <w:tcW w:w="3260" w:type="dxa"/>
            <w:shd w:val="clear" w:color="auto" w:fill="auto"/>
            <w:noWrap/>
            <w:vAlign w:val="bottom"/>
            <w:hideMark/>
          </w:tcPr>
          <w:p w14:paraId="0C83E3E9"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E75945">
              <w:rPr>
                <w:rFonts w:ascii="Times New Roman" w:eastAsia="Times New Roman" w:hAnsi="Times New Roman" w:cs="Times New Roman"/>
                <w:color w:val="000000"/>
                <w:sz w:val="24"/>
                <w:szCs w:val="24"/>
                <w:lang w:val="es-EC" w:eastAsia="es-EC"/>
              </w:rPr>
              <w:t>Moderada</w:t>
            </w:r>
          </w:p>
        </w:tc>
      </w:tr>
      <w:tr w:rsidR="00E75945" w:rsidRPr="00E75945" w14:paraId="2606C0F6" w14:textId="77777777" w:rsidTr="00836E51">
        <w:trPr>
          <w:trHeight w:val="300"/>
          <w:jc w:val="center"/>
        </w:trPr>
        <w:tc>
          <w:tcPr>
            <w:tcW w:w="1843" w:type="dxa"/>
            <w:shd w:val="clear" w:color="auto" w:fill="auto"/>
            <w:noWrap/>
            <w:vAlign w:val="bottom"/>
            <w:hideMark/>
          </w:tcPr>
          <w:p w14:paraId="1C0D16E7"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E75945">
              <w:rPr>
                <w:rFonts w:ascii="Times New Roman" w:eastAsia="Times New Roman" w:hAnsi="Times New Roman" w:cs="Times New Roman"/>
                <w:color w:val="000000"/>
                <w:sz w:val="24"/>
                <w:szCs w:val="24"/>
                <w:lang w:val="es-EC" w:eastAsia="es-EC"/>
              </w:rPr>
              <w:t>4</w:t>
            </w:r>
          </w:p>
        </w:tc>
        <w:tc>
          <w:tcPr>
            <w:tcW w:w="3686" w:type="dxa"/>
            <w:shd w:val="clear" w:color="auto" w:fill="auto"/>
            <w:noWrap/>
            <w:vAlign w:val="bottom"/>
            <w:hideMark/>
          </w:tcPr>
          <w:p w14:paraId="3D345457"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E75945">
              <w:rPr>
                <w:rFonts w:ascii="Times New Roman" w:eastAsia="Times New Roman" w:hAnsi="Times New Roman" w:cs="Times New Roman"/>
                <w:color w:val="000000"/>
                <w:sz w:val="24"/>
                <w:szCs w:val="24"/>
                <w:lang w:val="es-EC" w:eastAsia="es-EC"/>
              </w:rPr>
              <w:t>50 - 100%</w:t>
            </w:r>
          </w:p>
        </w:tc>
        <w:tc>
          <w:tcPr>
            <w:tcW w:w="3260" w:type="dxa"/>
            <w:shd w:val="clear" w:color="auto" w:fill="auto"/>
            <w:noWrap/>
            <w:vAlign w:val="bottom"/>
            <w:hideMark/>
          </w:tcPr>
          <w:p w14:paraId="1B945ED5" w14:textId="77777777" w:rsidR="00E75945" w:rsidRPr="00E75945" w:rsidRDefault="00E75945" w:rsidP="00836E51">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E75945">
              <w:rPr>
                <w:rFonts w:ascii="Times New Roman" w:eastAsia="Times New Roman" w:hAnsi="Times New Roman" w:cs="Times New Roman"/>
                <w:color w:val="000000"/>
                <w:sz w:val="24"/>
                <w:szCs w:val="24"/>
                <w:lang w:val="es-EC" w:eastAsia="es-EC"/>
              </w:rPr>
              <w:t>Alta</w:t>
            </w:r>
          </w:p>
        </w:tc>
      </w:tr>
    </w:tbl>
    <w:p w14:paraId="3DBF8D57" w14:textId="112C5422" w:rsidR="00836E51" w:rsidRPr="00B36C26" w:rsidRDefault="00836E51" w:rsidP="00836E51">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FUENTE: </w:t>
      </w:r>
      <w:r>
        <w:rPr>
          <w:rFonts w:ascii="Times New Roman" w:hAnsi="Times New Roman" w:cs="Times New Roman"/>
          <w:sz w:val="24"/>
          <w:szCs w:val="24"/>
          <w:lang w:val="es-EC"/>
        </w:rPr>
        <w:t>AUTORA</w:t>
      </w:r>
    </w:p>
    <w:p w14:paraId="789E183F" w14:textId="77777777" w:rsidR="00836E51" w:rsidRDefault="00836E51" w:rsidP="00836E51">
      <w:pPr>
        <w:spacing w:line="360" w:lineRule="auto"/>
        <w:rPr>
          <w:rFonts w:ascii="Times New Roman" w:hAnsi="Times New Roman" w:cs="Times New Roman"/>
          <w:sz w:val="24"/>
          <w:szCs w:val="24"/>
          <w:lang w:val="es-EC"/>
        </w:rPr>
      </w:pPr>
      <w:r>
        <w:rPr>
          <w:rFonts w:ascii="Times New Roman" w:hAnsi="Times New Roman" w:cs="Times New Roman"/>
          <w:sz w:val="24"/>
          <w:szCs w:val="24"/>
          <w:lang w:val="es-EC"/>
        </w:rPr>
        <w:t>ELABORADO: AUTORA</w:t>
      </w:r>
    </w:p>
    <w:p w14:paraId="6F86FB72" w14:textId="77777777" w:rsidR="00DC6645" w:rsidRPr="00B36C26" w:rsidRDefault="00DC6645" w:rsidP="00836E51">
      <w:pPr>
        <w:spacing w:line="360" w:lineRule="auto"/>
        <w:rPr>
          <w:rFonts w:ascii="Times New Roman" w:hAnsi="Times New Roman" w:cs="Times New Roman"/>
          <w:sz w:val="24"/>
          <w:szCs w:val="24"/>
          <w:lang w:val="es-EC"/>
        </w:rPr>
      </w:pPr>
    </w:p>
    <w:p w14:paraId="4BA82ED6" w14:textId="2B07ACED" w:rsidR="003573D6" w:rsidRPr="007A33E4" w:rsidRDefault="006623B6" w:rsidP="007A33E4">
      <w:pPr>
        <w:pStyle w:val="Prrafodelista"/>
        <w:numPr>
          <w:ilvl w:val="2"/>
          <w:numId w:val="11"/>
        </w:numPr>
        <w:spacing w:line="360" w:lineRule="auto"/>
        <w:outlineLvl w:val="0"/>
        <w:rPr>
          <w:rFonts w:ascii="Times New Roman" w:hAnsi="Times New Roman" w:cs="Times New Roman"/>
          <w:b/>
          <w:bCs/>
          <w:sz w:val="24"/>
          <w:szCs w:val="24"/>
          <w:lang w:val="es-EC"/>
        </w:rPr>
      </w:pPr>
      <w:bookmarkStart w:id="293" w:name="_Toc135710507"/>
      <w:bookmarkStart w:id="294" w:name="_Toc137112872"/>
      <w:r w:rsidRPr="007A33E4">
        <w:rPr>
          <w:rFonts w:ascii="Times New Roman" w:hAnsi="Times New Roman" w:cs="Times New Roman"/>
          <w:b/>
          <w:bCs/>
          <w:i/>
          <w:iCs/>
          <w:sz w:val="24"/>
          <w:szCs w:val="24"/>
          <w:lang w:val="es-EC"/>
        </w:rPr>
        <w:t>Relación beneficio</w:t>
      </w:r>
      <w:r w:rsidRPr="007A33E4">
        <w:rPr>
          <w:rFonts w:ascii="Times New Roman" w:hAnsi="Times New Roman" w:cs="Times New Roman"/>
          <w:b/>
          <w:bCs/>
          <w:sz w:val="24"/>
          <w:szCs w:val="24"/>
          <w:lang w:val="es-EC"/>
        </w:rPr>
        <w:t>/</w:t>
      </w:r>
      <w:r w:rsidRPr="007A33E4">
        <w:rPr>
          <w:rFonts w:ascii="Times New Roman" w:hAnsi="Times New Roman" w:cs="Times New Roman"/>
          <w:b/>
          <w:bCs/>
          <w:i/>
          <w:iCs/>
          <w:sz w:val="24"/>
          <w:szCs w:val="24"/>
          <w:lang w:val="es-EC"/>
        </w:rPr>
        <w:t>costo</w:t>
      </w:r>
      <w:bookmarkEnd w:id="293"/>
      <w:bookmarkEnd w:id="294"/>
    </w:p>
    <w:p w14:paraId="5B5842D3" w14:textId="77777777" w:rsidR="00E90BA5" w:rsidRPr="00B36C26" w:rsidRDefault="00E90BA5" w:rsidP="00B36C26">
      <w:pPr>
        <w:spacing w:line="360" w:lineRule="auto"/>
        <w:rPr>
          <w:rFonts w:ascii="Times New Roman" w:hAnsi="Times New Roman" w:cs="Times New Roman"/>
          <w:sz w:val="24"/>
          <w:szCs w:val="24"/>
          <w:lang w:val="es-EC"/>
        </w:rPr>
      </w:pPr>
    </w:p>
    <w:p w14:paraId="6081CC13" w14:textId="28B63BB5" w:rsidR="006623B6" w:rsidRPr="00B36C26" w:rsidRDefault="006623B6" w:rsidP="00B36C26">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t>Se determin</w:t>
      </w:r>
      <w:r w:rsidR="006F645E">
        <w:rPr>
          <w:rFonts w:ascii="Times New Roman" w:hAnsi="Times New Roman" w:cs="Times New Roman"/>
          <w:sz w:val="24"/>
          <w:szCs w:val="24"/>
          <w:lang w:val="es-EC"/>
        </w:rPr>
        <w:t>ó</w:t>
      </w:r>
      <w:r w:rsidRPr="00B36C26">
        <w:rPr>
          <w:rFonts w:ascii="Times New Roman" w:hAnsi="Times New Roman" w:cs="Times New Roman"/>
          <w:sz w:val="24"/>
          <w:szCs w:val="24"/>
          <w:lang w:val="es-EC"/>
        </w:rPr>
        <w:t xml:space="preserve"> el beneficio económico de cada tratamiento</w:t>
      </w:r>
      <w:r w:rsidR="00D972E6" w:rsidRPr="00B36C26">
        <w:rPr>
          <w:rFonts w:ascii="Times New Roman" w:hAnsi="Times New Roman" w:cs="Times New Roman"/>
          <w:sz w:val="24"/>
          <w:szCs w:val="24"/>
          <w:lang w:val="es-EC"/>
        </w:rPr>
        <w:t xml:space="preserve"> mediante el cálculo de los costos totales incurridos y el beneficio alcanzado a cosecha, estableciendo la relación de ganancia por cada dólar invertido.</w:t>
      </w:r>
    </w:p>
    <w:p w14:paraId="35AC7FF6" w14:textId="77777777" w:rsidR="00E90BA5" w:rsidRPr="00B36C26" w:rsidRDefault="00E90BA5" w:rsidP="00B36C26">
      <w:pPr>
        <w:spacing w:line="360" w:lineRule="auto"/>
        <w:rPr>
          <w:rFonts w:ascii="Times New Roman" w:hAnsi="Times New Roman" w:cs="Times New Roman"/>
          <w:sz w:val="24"/>
          <w:szCs w:val="24"/>
          <w:lang w:val="es-EC"/>
        </w:rPr>
      </w:pPr>
    </w:p>
    <w:p w14:paraId="42E4C3EA" w14:textId="2366D3AC" w:rsidR="00172EA2" w:rsidRPr="00B36C26" w:rsidRDefault="003573D6" w:rsidP="007A33E4">
      <w:pPr>
        <w:pStyle w:val="Prrafodelista"/>
        <w:numPr>
          <w:ilvl w:val="1"/>
          <w:numId w:val="11"/>
        </w:numPr>
        <w:spacing w:line="360" w:lineRule="auto"/>
        <w:ind w:left="567" w:hanging="567"/>
        <w:outlineLvl w:val="0"/>
        <w:rPr>
          <w:rFonts w:ascii="Times New Roman" w:hAnsi="Times New Roman" w:cs="Times New Roman"/>
          <w:b/>
          <w:bCs/>
          <w:sz w:val="24"/>
          <w:szCs w:val="24"/>
          <w:lang w:val="es-EC"/>
        </w:rPr>
      </w:pPr>
      <w:bookmarkStart w:id="295" w:name="_Toc135710508"/>
      <w:bookmarkStart w:id="296" w:name="_Toc137112873"/>
      <w:r w:rsidRPr="00B36C26">
        <w:rPr>
          <w:rFonts w:ascii="Times New Roman" w:hAnsi="Times New Roman" w:cs="Times New Roman"/>
          <w:b/>
          <w:bCs/>
          <w:sz w:val="24"/>
          <w:szCs w:val="24"/>
          <w:lang w:val="es-EC"/>
        </w:rPr>
        <w:t>Tratamiento de</w:t>
      </w:r>
      <w:r w:rsidR="004117B4" w:rsidRPr="00B36C26">
        <w:rPr>
          <w:rFonts w:ascii="Times New Roman" w:hAnsi="Times New Roman" w:cs="Times New Roman"/>
          <w:b/>
          <w:bCs/>
          <w:sz w:val="24"/>
          <w:szCs w:val="24"/>
          <w:lang w:val="es-EC"/>
        </w:rPr>
        <w:t xml:space="preserve"> los </w:t>
      </w:r>
      <w:r w:rsidRPr="00B36C26">
        <w:rPr>
          <w:rFonts w:ascii="Times New Roman" w:hAnsi="Times New Roman" w:cs="Times New Roman"/>
          <w:b/>
          <w:bCs/>
          <w:sz w:val="24"/>
          <w:szCs w:val="24"/>
          <w:lang w:val="es-EC"/>
        </w:rPr>
        <w:t>datos</w:t>
      </w:r>
      <w:bookmarkEnd w:id="295"/>
      <w:bookmarkEnd w:id="296"/>
    </w:p>
    <w:p w14:paraId="199B564B" w14:textId="77777777" w:rsidR="00E90BA5" w:rsidRPr="00B36C26" w:rsidRDefault="00E90BA5" w:rsidP="00B36C26">
      <w:pPr>
        <w:spacing w:line="360" w:lineRule="auto"/>
        <w:rPr>
          <w:rFonts w:ascii="Times New Roman" w:hAnsi="Times New Roman" w:cs="Times New Roman"/>
          <w:sz w:val="24"/>
          <w:szCs w:val="24"/>
          <w:lang w:val="es-EC"/>
        </w:rPr>
      </w:pPr>
    </w:p>
    <w:p w14:paraId="77FA1252" w14:textId="6A59756E" w:rsidR="00E90BA5" w:rsidRPr="00B36C26" w:rsidRDefault="00F23311" w:rsidP="006F645E">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Los datos recolectados se organizar</w:t>
      </w:r>
      <w:r w:rsidR="006F645E">
        <w:rPr>
          <w:rFonts w:ascii="Times New Roman" w:hAnsi="Times New Roman" w:cs="Times New Roman"/>
          <w:sz w:val="24"/>
          <w:szCs w:val="24"/>
          <w:lang w:val="es-EC"/>
        </w:rPr>
        <w:t>o</w:t>
      </w:r>
      <w:r w:rsidRPr="00B36C26">
        <w:rPr>
          <w:rFonts w:ascii="Times New Roman" w:hAnsi="Times New Roman" w:cs="Times New Roman"/>
          <w:sz w:val="24"/>
          <w:szCs w:val="24"/>
          <w:lang w:val="es-EC"/>
        </w:rPr>
        <w:t>n en tablas de datos gracias a</w:t>
      </w:r>
      <w:r w:rsidR="006F645E">
        <w:rPr>
          <w:rFonts w:ascii="Times New Roman" w:hAnsi="Times New Roman" w:cs="Times New Roman"/>
          <w:sz w:val="24"/>
          <w:szCs w:val="24"/>
          <w:lang w:val="es-EC"/>
        </w:rPr>
        <w:t xml:space="preserve"> </w:t>
      </w:r>
      <w:r w:rsidRPr="00B36C26">
        <w:rPr>
          <w:rFonts w:ascii="Times New Roman" w:hAnsi="Times New Roman" w:cs="Times New Roman"/>
          <w:sz w:val="24"/>
          <w:szCs w:val="24"/>
          <w:lang w:val="es-EC"/>
        </w:rPr>
        <w:t>l</w:t>
      </w:r>
      <w:r w:rsidR="006F645E">
        <w:rPr>
          <w:rFonts w:ascii="Times New Roman" w:hAnsi="Times New Roman" w:cs="Times New Roman"/>
          <w:sz w:val="24"/>
          <w:szCs w:val="24"/>
          <w:lang w:val="es-EC"/>
        </w:rPr>
        <w:t>a hoja de cálculo de</w:t>
      </w:r>
      <w:r w:rsidRPr="00B36C26">
        <w:rPr>
          <w:rFonts w:ascii="Times New Roman" w:hAnsi="Times New Roman" w:cs="Times New Roman"/>
          <w:sz w:val="24"/>
          <w:szCs w:val="24"/>
          <w:lang w:val="es-EC"/>
        </w:rPr>
        <w:t xml:space="preserve"> Microsoft Excel, mientras que el análisis de la varianza y comparación de medias se lo realizará empleando el software estadístico Infostat versión 2020.</w:t>
      </w:r>
    </w:p>
    <w:p w14:paraId="58493E31" w14:textId="69A65C88" w:rsidR="00D972E6" w:rsidRPr="00B36C26" w:rsidRDefault="00D972E6" w:rsidP="00B36C26">
      <w:pPr>
        <w:spacing w:line="360" w:lineRule="auto"/>
        <w:rPr>
          <w:rFonts w:ascii="Times New Roman" w:hAnsi="Times New Roman" w:cs="Times New Roman"/>
          <w:sz w:val="24"/>
          <w:szCs w:val="24"/>
          <w:lang w:val="es-EC"/>
        </w:rPr>
      </w:pPr>
    </w:p>
    <w:p w14:paraId="5D6C7FE9" w14:textId="08BC363A" w:rsidR="003573D6" w:rsidRPr="00B36C26" w:rsidRDefault="003573D6" w:rsidP="007A33E4">
      <w:pPr>
        <w:pStyle w:val="Prrafodelista"/>
        <w:numPr>
          <w:ilvl w:val="1"/>
          <w:numId w:val="11"/>
        </w:numPr>
        <w:spacing w:line="360" w:lineRule="auto"/>
        <w:ind w:left="567" w:hanging="567"/>
        <w:outlineLvl w:val="0"/>
        <w:rPr>
          <w:rFonts w:ascii="Times New Roman" w:hAnsi="Times New Roman" w:cs="Times New Roman"/>
          <w:b/>
          <w:bCs/>
          <w:sz w:val="24"/>
          <w:szCs w:val="24"/>
          <w:lang w:val="es-EC"/>
        </w:rPr>
      </w:pPr>
      <w:bookmarkStart w:id="297" w:name="_Toc135710509"/>
      <w:bookmarkStart w:id="298" w:name="_Toc137112874"/>
      <w:r w:rsidRPr="00B36C26">
        <w:rPr>
          <w:rFonts w:ascii="Times New Roman" w:hAnsi="Times New Roman" w:cs="Times New Roman"/>
          <w:b/>
          <w:bCs/>
          <w:sz w:val="24"/>
          <w:szCs w:val="24"/>
          <w:lang w:val="es-EC"/>
        </w:rPr>
        <w:t>Recursos humanos y materiales</w:t>
      </w:r>
      <w:bookmarkEnd w:id="297"/>
      <w:bookmarkEnd w:id="298"/>
    </w:p>
    <w:p w14:paraId="3778FF40" w14:textId="77777777" w:rsidR="00D972E6" w:rsidRPr="00B36C26" w:rsidRDefault="00D972E6" w:rsidP="00B36C26">
      <w:pPr>
        <w:spacing w:line="360" w:lineRule="auto"/>
        <w:rPr>
          <w:rFonts w:ascii="Times New Roman" w:hAnsi="Times New Roman" w:cs="Times New Roman"/>
          <w:b/>
          <w:bCs/>
          <w:sz w:val="24"/>
          <w:szCs w:val="24"/>
          <w:lang w:val="es-EC"/>
        </w:rPr>
      </w:pPr>
    </w:p>
    <w:p w14:paraId="756ED340" w14:textId="3CCD8B23" w:rsidR="00DC6645" w:rsidRDefault="00F23311" w:rsidP="00B36C26">
      <w:pPr>
        <w:spacing w:line="360" w:lineRule="auto"/>
        <w:jc w:val="both"/>
        <w:rPr>
          <w:rFonts w:ascii="Times New Roman" w:hAnsi="Times New Roman" w:cs="Times New Roman"/>
          <w:sz w:val="24"/>
          <w:szCs w:val="24"/>
          <w:lang w:val="es-EC"/>
        </w:rPr>
      </w:pPr>
      <w:r w:rsidRPr="00B36C26">
        <w:rPr>
          <w:rFonts w:ascii="Times New Roman" w:hAnsi="Times New Roman" w:cs="Times New Roman"/>
          <w:sz w:val="24"/>
          <w:szCs w:val="24"/>
          <w:lang w:val="es-EC"/>
        </w:rPr>
        <w:t>El recurso humano que intervin</w:t>
      </w:r>
      <w:r w:rsidR="0064610F">
        <w:rPr>
          <w:rFonts w:ascii="Times New Roman" w:hAnsi="Times New Roman" w:cs="Times New Roman"/>
          <w:sz w:val="24"/>
          <w:szCs w:val="24"/>
          <w:lang w:val="es-EC"/>
        </w:rPr>
        <w:t>i</w:t>
      </w:r>
      <w:r w:rsidRPr="00B36C26">
        <w:rPr>
          <w:rFonts w:ascii="Times New Roman" w:hAnsi="Times New Roman" w:cs="Times New Roman"/>
          <w:sz w:val="24"/>
          <w:szCs w:val="24"/>
          <w:lang w:val="es-EC"/>
        </w:rPr>
        <w:t>e</w:t>
      </w:r>
      <w:r w:rsidR="0064610F">
        <w:rPr>
          <w:rFonts w:ascii="Times New Roman" w:hAnsi="Times New Roman" w:cs="Times New Roman"/>
          <w:sz w:val="24"/>
          <w:szCs w:val="24"/>
          <w:lang w:val="es-EC"/>
        </w:rPr>
        <w:t>ro</w:t>
      </w:r>
      <w:r w:rsidRPr="00B36C26">
        <w:rPr>
          <w:rFonts w:ascii="Times New Roman" w:hAnsi="Times New Roman" w:cs="Times New Roman"/>
          <w:sz w:val="24"/>
          <w:szCs w:val="24"/>
          <w:lang w:val="es-EC"/>
        </w:rPr>
        <w:t xml:space="preserve">n en el desarrollo del presente proyecto de investigación </w:t>
      </w:r>
      <w:r w:rsidR="0064610F">
        <w:rPr>
          <w:rFonts w:ascii="Times New Roman" w:hAnsi="Times New Roman" w:cs="Times New Roman"/>
          <w:sz w:val="24"/>
          <w:szCs w:val="24"/>
          <w:lang w:val="es-EC"/>
        </w:rPr>
        <w:t>fuer</w:t>
      </w:r>
      <w:r w:rsidRPr="00B36C26">
        <w:rPr>
          <w:rFonts w:ascii="Times New Roman" w:hAnsi="Times New Roman" w:cs="Times New Roman"/>
          <w:sz w:val="24"/>
          <w:szCs w:val="24"/>
          <w:lang w:val="es-EC"/>
        </w:rPr>
        <w:t xml:space="preserve">on </w:t>
      </w:r>
      <w:r w:rsidR="00920632" w:rsidRPr="00B36C26">
        <w:rPr>
          <w:rFonts w:ascii="Times New Roman" w:hAnsi="Times New Roman" w:cs="Times New Roman"/>
          <w:sz w:val="24"/>
          <w:szCs w:val="24"/>
          <w:lang w:val="es-EC"/>
        </w:rPr>
        <w:t xml:space="preserve">el Ing. </w:t>
      </w:r>
      <w:r w:rsidRPr="00B36C26">
        <w:rPr>
          <w:rFonts w:ascii="Times New Roman" w:hAnsi="Times New Roman" w:cs="Times New Roman"/>
          <w:sz w:val="24"/>
          <w:szCs w:val="24"/>
          <w:lang w:val="es-EC"/>
        </w:rPr>
        <w:t>Rommel Arturo Ramos Remache en colaboración como tutor de titulación, mientras que como autor del proyecto de investigación se presenta Cecibel Jazmairy Carrión</w:t>
      </w:r>
      <w:r w:rsidR="00920632" w:rsidRPr="00B36C26">
        <w:rPr>
          <w:rFonts w:ascii="Times New Roman" w:hAnsi="Times New Roman" w:cs="Times New Roman"/>
          <w:sz w:val="24"/>
          <w:szCs w:val="24"/>
          <w:lang w:val="es-EC"/>
        </w:rPr>
        <w:t xml:space="preserve"> </w:t>
      </w:r>
      <w:r w:rsidRPr="00B36C26">
        <w:rPr>
          <w:rFonts w:ascii="Times New Roman" w:hAnsi="Times New Roman" w:cs="Times New Roman"/>
          <w:sz w:val="24"/>
          <w:szCs w:val="24"/>
          <w:lang w:val="es-EC"/>
        </w:rPr>
        <w:t>Jácome.</w:t>
      </w:r>
    </w:p>
    <w:p w14:paraId="345F97B4" w14:textId="4323C268" w:rsidR="00E42181" w:rsidRDefault="00E42181" w:rsidP="00B36C26">
      <w:pPr>
        <w:spacing w:line="360" w:lineRule="auto"/>
        <w:jc w:val="both"/>
        <w:rPr>
          <w:rFonts w:ascii="Times New Roman" w:hAnsi="Times New Roman" w:cs="Times New Roman"/>
          <w:sz w:val="24"/>
          <w:szCs w:val="24"/>
          <w:lang w:val="es-EC"/>
        </w:rPr>
      </w:pPr>
    </w:p>
    <w:p w14:paraId="4DE5E653" w14:textId="2178F1E2" w:rsidR="00E42181" w:rsidRDefault="00E42181" w:rsidP="00B36C26">
      <w:pPr>
        <w:spacing w:line="360" w:lineRule="auto"/>
        <w:jc w:val="both"/>
        <w:rPr>
          <w:rFonts w:ascii="Times New Roman" w:hAnsi="Times New Roman" w:cs="Times New Roman"/>
          <w:sz w:val="24"/>
          <w:szCs w:val="24"/>
          <w:lang w:val="es-EC"/>
        </w:rPr>
      </w:pPr>
    </w:p>
    <w:p w14:paraId="37E4398D" w14:textId="77777777" w:rsidR="00E42181" w:rsidRPr="00B36C26" w:rsidRDefault="00E42181" w:rsidP="00B36C26">
      <w:pPr>
        <w:spacing w:line="360" w:lineRule="auto"/>
        <w:jc w:val="both"/>
        <w:rPr>
          <w:rFonts w:ascii="Times New Roman" w:hAnsi="Times New Roman" w:cs="Times New Roman"/>
          <w:sz w:val="24"/>
          <w:szCs w:val="24"/>
          <w:lang w:val="es-EC"/>
        </w:rPr>
      </w:pPr>
    </w:p>
    <w:p w14:paraId="31A3967B" w14:textId="0C66DA38" w:rsidR="003573D6" w:rsidRPr="007A33E4" w:rsidRDefault="003573D6" w:rsidP="007A33E4">
      <w:pPr>
        <w:pStyle w:val="Prrafodelista"/>
        <w:numPr>
          <w:ilvl w:val="2"/>
          <w:numId w:val="11"/>
        </w:numPr>
        <w:spacing w:line="360" w:lineRule="auto"/>
        <w:outlineLvl w:val="0"/>
        <w:rPr>
          <w:rFonts w:ascii="Times New Roman" w:hAnsi="Times New Roman" w:cs="Times New Roman"/>
          <w:b/>
          <w:bCs/>
          <w:sz w:val="24"/>
          <w:szCs w:val="24"/>
          <w:lang w:val="es-EC"/>
        </w:rPr>
      </w:pPr>
      <w:bookmarkStart w:id="299" w:name="_Toc135710510"/>
      <w:bookmarkStart w:id="300" w:name="_Toc137112875"/>
      <w:r w:rsidRPr="007A33E4">
        <w:rPr>
          <w:rFonts w:ascii="Times New Roman" w:hAnsi="Times New Roman" w:cs="Times New Roman"/>
          <w:b/>
          <w:bCs/>
          <w:i/>
          <w:iCs/>
          <w:sz w:val="24"/>
          <w:szCs w:val="24"/>
          <w:lang w:val="es-EC"/>
        </w:rPr>
        <w:lastRenderedPageBreak/>
        <w:t>Materiales</w:t>
      </w:r>
      <w:bookmarkEnd w:id="299"/>
      <w:bookmarkEnd w:id="300"/>
    </w:p>
    <w:p w14:paraId="37F3F063" w14:textId="77777777" w:rsidR="00D972E6" w:rsidRPr="00B36C26" w:rsidRDefault="00D972E6" w:rsidP="00B36C26">
      <w:pPr>
        <w:spacing w:line="360" w:lineRule="auto"/>
        <w:rPr>
          <w:rFonts w:ascii="Times New Roman" w:hAnsi="Times New Roman" w:cs="Times New Roman"/>
          <w:b/>
          <w:bCs/>
          <w:sz w:val="24"/>
          <w:szCs w:val="24"/>
          <w:lang w:val="es-EC"/>
        </w:rPr>
      </w:pPr>
    </w:p>
    <w:p w14:paraId="23267D0E" w14:textId="59EE1FA3" w:rsidR="00800CD9" w:rsidRPr="00B36C26" w:rsidRDefault="00800CD9" w:rsidP="00B36C26">
      <w:pPr>
        <w:widowControl/>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Los materiales que se emplear</w:t>
      </w:r>
      <w:r w:rsidR="0064610F">
        <w:rPr>
          <w:rFonts w:ascii="Times New Roman" w:hAnsi="Times New Roman" w:cs="Times New Roman"/>
          <w:sz w:val="24"/>
          <w:lang w:val="es-EC"/>
        </w:rPr>
        <w:t>o</w:t>
      </w:r>
      <w:r w:rsidRPr="00B36C26">
        <w:rPr>
          <w:rFonts w:ascii="Times New Roman" w:hAnsi="Times New Roman" w:cs="Times New Roman"/>
          <w:sz w:val="24"/>
          <w:lang w:val="es-EC"/>
        </w:rPr>
        <w:t>n en las labores de campo son los siguientes:</w:t>
      </w:r>
    </w:p>
    <w:p w14:paraId="08849E17" w14:textId="77777777" w:rsidR="00D972E6" w:rsidRPr="00B36C26" w:rsidRDefault="00D972E6" w:rsidP="00B36C26">
      <w:pPr>
        <w:widowControl/>
        <w:autoSpaceDE/>
        <w:autoSpaceDN/>
        <w:spacing w:line="360" w:lineRule="auto"/>
        <w:jc w:val="both"/>
        <w:rPr>
          <w:rFonts w:ascii="Times New Roman" w:hAnsi="Times New Roman" w:cs="Times New Roman"/>
          <w:sz w:val="24"/>
          <w:lang w:val="es-EC"/>
        </w:rPr>
      </w:pPr>
    </w:p>
    <w:p w14:paraId="1C8C0752" w14:textId="6317CD29" w:rsidR="00800CD9" w:rsidRPr="00B36C26" w:rsidRDefault="00800CD9" w:rsidP="00B36C26">
      <w:pPr>
        <w:pStyle w:val="Prrafodelista"/>
        <w:widowControl/>
        <w:numPr>
          <w:ilvl w:val="0"/>
          <w:numId w:val="13"/>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 xml:space="preserve">Machete </w:t>
      </w:r>
    </w:p>
    <w:p w14:paraId="43018DE2" w14:textId="77777777" w:rsidR="00800CD9" w:rsidRPr="00B36C26" w:rsidRDefault="00800CD9" w:rsidP="00B36C26">
      <w:pPr>
        <w:pStyle w:val="Prrafodelista"/>
        <w:widowControl/>
        <w:numPr>
          <w:ilvl w:val="0"/>
          <w:numId w:val="13"/>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Bomba de mochila</w:t>
      </w:r>
    </w:p>
    <w:p w14:paraId="01793C3B" w14:textId="77777777" w:rsidR="00800CD9" w:rsidRPr="00B36C26" w:rsidRDefault="00800CD9" w:rsidP="00B36C26">
      <w:pPr>
        <w:pStyle w:val="Prrafodelista"/>
        <w:widowControl/>
        <w:numPr>
          <w:ilvl w:val="0"/>
          <w:numId w:val="13"/>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Azadón</w:t>
      </w:r>
    </w:p>
    <w:p w14:paraId="60FFC410" w14:textId="0E1973B9" w:rsidR="00800CD9" w:rsidRPr="00B36C26" w:rsidRDefault="00800CD9" w:rsidP="00B36C26">
      <w:pPr>
        <w:pStyle w:val="Prrafodelista"/>
        <w:widowControl/>
        <w:numPr>
          <w:ilvl w:val="0"/>
          <w:numId w:val="13"/>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Pala</w:t>
      </w:r>
    </w:p>
    <w:p w14:paraId="4F118423" w14:textId="77777777" w:rsidR="00800CD9" w:rsidRPr="00B36C26" w:rsidRDefault="00800CD9" w:rsidP="00B36C26">
      <w:pPr>
        <w:pStyle w:val="Prrafodelista"/>
        <w:widowControl/>
        <w:numPr>
          <w:ilvl w:val="0"/>
          <w:numId w:val="13"/>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Cinta</w:t>
      </w:r>
    </w:p>
    <w:p w14:paraId="6E0702E3" w14:textId="77777777" w:rsidR="00800CD9" w:rsidRPr="00B36C26" w:rsidRDefault="00800CD9" w:rsidP="00B36C26">
      <w:pPr>
        <w:pStyle w:val="Prrafodelista"/>
        <w:widowControl/>
        <w:numPr>
          <w:ilvl w:val="0"/>
          <w:numId w:val="13"/>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Botas</w:t>
      </w:r>
    </w:p>
    <w:p w14:paraId="1E06A5F1" w14:textId="7441B14B" w:rsidR="00800CD9" w:rsidRPr="00B36C26" w:rsidRDefault="00800CD9" w:rsidP="00B36C26">
      <w:pPr>
        <w:pStyle w:val="Prrafodelista"/>
        <w:widowControl/>
        <w:numPr>
          <w:ilvl w:val="0"/>
          <w:numId w:val="13"/>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Guantes</w:t>
      </w:r>
    </w:p>
    <w:p w14:paraId="504B5C2E" w14:textId="77777777" w:rsidR="00D972E6" w:rsidRPr="00B36C26" w:rsidRDefault="00D972E6" w:rsidP="00B36C26">
      <w:pPr>
        <w:spacing w:line="360" w:lineRule="auto"/>
        <w:rPr>
          <w:rFonts w:ascii="Times New Roman" w:hAnsi="Times New Roman" w:cs="Times New Roman"/>
          <w:b/>
          <w:bCs/>
          <w:sz w:val="24"/>
          <w:szCs w:val="24"/>
          <w:lang w:val="es-EC"/>
        </w:rPr>
      </w:pPr>
    </w:p>
    <w:p w14:paraId="44F2854C" w14:textId="0CDA0BC8" w:rsidR="00800CD9" w:rsidRPr="00B36C26" w:rsidRDefault="00800CD9" w:rsidP="00B36C26">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t>Los insumos que se emplear</w:t>
      </w:r>
      <w:r w:rsidR="0064610F">
        <w:rPr>
          <w:rFonts w:ascii="Times New Roman" w:hAnsi="Times New Roman" w:cs="Times New Roman"/>
          <w:sz w:val="24"/>
          <w:szCs w:val="24"/>
          <w:lang w:val="es-EC"/>
        </w:rPr>
        <w:t>o</w:t>
      </w:r>
      <w:r w:rsidRPr="00B36C26">
        <w:rPr>
          <w:rFonts w:ascii="Times New Roman" w:hAnsi="Times New Roman" w:cs="Times New Roman"/>
          <w:sz w:val="24"/>
          <w:szCs w:val="24"/>
          <w:lang w:val="es-EC"/>
        </w:rPr>
        <w:t>n en la ejecución del proyecto son los siguientes:</w:t>
      </w:r>
    </w:p>
    <w:p w14:paraId="0090129C" w14:textId="77777777" w:rsidR="00D972E6" w:rsidRPr="00B36C26" w:rsidRDefault="00D972E6" w:rsidP="00B36C26">
      <w:pPr>
        <w:spacing w:line="360" w:lineRule="auto"/>
        <w:rPr>
          <w:rFonts w:ascii="Times New Roman" w:hAnsi="Times New Roman" w:cs="Times New Roman"/>
          <w:sz w:val="24"/>
          <w:szCs w:val="24"/>
          <w:lang w:val="es-EC"/>
        </w:rPr>
      </w:pPr>
    </w:p>
    <w:p w14:paraId="31266DB5" w14:textId="76A8F518" w:rsidR="00800CD9" w:rsidRPr="00B36C26" w:rsidRDefault="004C1482" w:rsidP="00B36C26">
      <w:pPr>
        <w:pStyle w:val="Prrafodelista"/>
        <w:widowControl/>
        <w:numPr>
          <w:ilvl w:val="0"/>
          <w:numId w:val="14"/>
        </w:numPr>
        <w:autoSpaceDE/>
        <w:autoSpaceDN/>
        <w:spacing w:line="360" w:lineRule="auto"/>
        <w:jc w:val="both"/>
        <w:rPr>
          <w:rFonts w:ascii="Times New Roman" w:hAnsi="Times New Roman" w:cs="Times New Roman"/>
          <w:sz w:val="24"/>
          <w:lang w:val="es-EC"/>
        </w:rPr>
      </w:pPr>
      <w:r>
        <w:rPr>
          <w:rFonts w:ascii="Times New Roman" w:hAnsi="Times New Roman" w:cs="Times New Roman"/>
          <w:sz w:val="24"/>
          <w:lang w:val="es-EC"/>
        </w:rPr>
        <w:t xml:space="preserve">Maestro </w:t>
      </w:r>
      <w:r w:rsidR="00800CD9" w:rsidRPr="00B36C26">
        <w:rPr>
          <w:rFonts w:ascii="Times New Roman" w:hAnsi="Times New Roman" w:cs="Times New Roman"/>
          <w:sz w:val="24"/>
          <w:lang w:val="es-EC"/>
        </w:rPr>
        <w:t>SL</w:t>
      </w:r>
    </w:p>
    <w:p w14:paraId="2A4B87A8" w14:textId="77777777" w:rsidR="00800CD9" w:rsidRPr="00B36C26" w:rsidRDefault="00800CD9" w:rsidP="00B36C26">
      <w:pPr>
        <w:pStyle w:val="Prrafodelista"/>
        <w:widowControl/>
        <w:numPr>
          <w:ilvl w:val="0"/>
          <w:numId w:val="14"/>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Pthyton</w:t>
      </w:r>
    </w:p>
    <w:p w14:paraId="2E9FF5C6" w14:textId="77777777" w:rsidR="00800CD9" w:rsidRPr="00B36C26" w:rsidRDefault="00800CD9" w:rsidP="00B36C26">
      <w:pPr>
        <w:pStyle w:val="Prrafodelista"/>
        <w:widowControl/>
        <w:numPr>
          <w:ilvl w:val="0"/>
          <w:numId w:val="14"/>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Sankot</w:t>
      </w:r>
    </w:p>
    <w:p w14:paraId="17FFDD27" w14:textId="6D054087" w:rsidR="00800CD9" w:rsidRPr="00B36C26" w:rsidRDefault="00800CD9" w:rsidP="00B36C26">
      <w:pPr>
        <w:pStyle w:val="Prrafodelista"/>
        <w:widowControl/>
        <w:numPr>
          <w:ilvl w:val="0"/>
          <w:numId w:val="14"/>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Man</w:t>
      </w:r>
      <w:r w:rsidR="005302A3">
        <w:rPr>
          <w:rFonts w:ascii="Times New Roman" w:hAnsi="Times New Roman" w:cs="Times New Roman"/>
          <w:sz w:val="24"/>
          <w:lang w:val="es-EC"/>
        </w:rPr>
        <w:t>c</w:t>
      </w:r>
      <w:r w:rsidRPr="00B36C26">
        <w:rPr>
          <w:rFonts w:ascii="Times New Roman" w:hAnsi="Times New Roman" w:cs="Times New Roman"/>
          <w:sz w:val="24"/>
          <w:lang w:val="es-EC"/>
        </w:rPr>
        <w:t>o</w:t>
      </w:r>
      <w:r w:rsidR="005302A3">
        <w:rPr>
          <w:rFonts w:ascii="Times New Roman" w:hAnsi="Times New Roman" w:cs="Times New Roman"/>
          <w:sz w:val="24"/>
          <w:lang w:val="es-EC"/>
        </w:rPr>
        <w:t>z</w:t>
      </w:r>
      <w:r w:rsidRPr="00B36C26">
        <w:rPr>
          <w:rFonts w:ascii="Times New Roman" w:hAnsi="Times New Roman" w:cs="Times New Roman"/>
          <w:sz w:val="24"/>
          <w:lang w:val="es-EC"/>
        </w:rPr>
        <w:t>eb</w:t>
      </w:r>
    </w:p>
    <w:p w14:paraId="5473F9F8" w14:textId="77777777" w:rsidR="00800CD9" w:rsidRPr="00B36C26" w:rsidRDefault="00800CD9" w:rsidP="00B36C26">
      <w:pPr>
        <w:pStyle w:val="Prrafodelista"/>
        <w:widowControl/>
        <w:autoSpaceDE/>
        <w:autoSpaceDN/>
        <w:spacing w:line="360" w:lineRule="auto"/>
        <w:ind w:left="720"/>
        <w:jc w:val="both"/>
        <w:rPr>
          <w:rFonts w:ascii="Times New Roman" w:hAnsi="Times New Roman" w:cs="Times New Roman"/>
          <w:sz w:val="24"/>
          <w:lang w:val="es-EC"/>
        </w:rPr>
      </w:pPr>
    </w:p>
    <w:p w14:paraId="7F844DAC" w14:textId="2AE9AB9D" w:rsidR="0064610F" w:rsidRPr="00B36C26" w:rsidRDefault="0064610F" w:rsidP="0064610F">
      <w:pPr>
        <w:spacing w:line="360" w:lineRule="auto"/>
        <w:rPr>
          <w:rFonts w:ascii="Times New Roman" w:hAnsi="Times New Roman" w:cs="Times New Roman"/>
          <w:sz w:val="24"/>
          <w:szCs w:val="24"/>
          <w:lang w:val="es-EC"/>
        </w:rPr>
      </w:pPr>
      <w:r w:rsidRPr="00B36C26">
        <w:rPr>
          <w:rFonts w:ascii="Times New Roman" w:hAnsi="Times New Roman" w:cs="Times New Roman"/>
          <w:sz w:val="24"/>
          <w:szCs w:val="24"/>
          <w:lang w:val="es-EC"/>
        </w:rPr>
        <w:t xml:space="preserve">Los insumos </w:t>
      </w:r>
      <w:r>
        <w:rPr>
          <w:rFonts w:ascii="Times New Roman" w:hAnsi="Times New Roman" w:cs="Times New Roman"/>
          <w:sz w:val="24"/>
          <w:szCs w:val="24"/>
          <w:lang w:val="es-EC"/>
        </w:rPr>
        <w:t xml:space="preserve">de oficina </w:t>
      </w:r>
      <w:r w:rsidRPr="00B36C26">
        <w:rPr>
          <w:rFonts w:ascii="Times New Roman" w:hAnsi="Times New Roman" w:cs="Times New Roman"/>
          <w:sz w:val="24"/>
          <w:szCs w:val="24"/>
          <w:lang w:val="es-EC"/>
        </w:rPr>
        <w:t>que se emplear</w:t>
      </w:r>
      <w:r>
        <w:rPr>
          <w:rFonts w:ascii="Times New Roman" w:hAnsi="Times New Roman" w:cs="Times New Roman"/>
          <w:sz w:val="24"/>
          <w:szCs w:val="24"/>
          <w:lang w:val="es-EC"/>
        </w:rPr>
        <w:t>o</w:t>
      </w:r>
      <w:r w:rsidRPr="00B36C26">
        <w:rPr>
          <w:rFonts w:ascii="Times New Roman" w:hAnsi="Times New Roman" w:cs="Times New Roman"/>
          <w:sz w:val="24"/>
          <w:szCs w:val="24"/>
          <w:lang w:val="es-EC"/>
        </w:rPr>
        <w:t>n en la ejecución del proyecto son los siguientes:</w:t>
      </w:r>
    </w:p>
    <w:p w14:paraId="3A9E55AE" w14:textId="77777777" w:rsidR="00D54FAC" w:rsidRPr="0064610F" w:rsidRDefault="00D54FAC" w:rsidP="0064610F">
      <w:pPr>
        <w:spacing w:line="360" w:lineRule="auto"/>
        <w:outlineLvl w:val="0"/>
        <w:rPr>
          <w:rFonts w:ascii="Times New Roman" w:hAnsi="Times New Roman" w:cs="Times New Roman"/>
          <w:b/>
          <w:bCs/>
          <w:sz w:val="24"/>
          <w:szCs w:val="24"/>
          <w:lang w:val="es-EC"/>
        </w:rPr>
      </w:pPr>
    </w:p>
    <w:p w14:paraId="51B3844D" w14:textId="12F81786" w:rsidR="00D54FAC" w:rsidRPr="00B36C26" w:rsidRDefault="00D54FAC" w:rsidP="00B36C26">
      <w:pPr>
        <w:pStyle w:val="Prrafodelista"/>
        <w:widowControl/>
        <w:numPr>
          <w:ilvl w:val="0"/>
          <w:numId w:val="15"/>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 xml:space="preserve">Computadora </w:t>
      </w:r>
    </w:p>
    <w:p w14:paraId="3C512746" w14:textId="65DF5CAB" w:rsidR="00800CD9" w:rsidRPr="00B36C26" w:rsidRDefault="00D54FAC" w:rsidP="00B36C26">
      <w:pPr>
        <w:pStyle w:val="Prrafodelista"/>
        <w:widowControl/>
        <w:numPr>
          <w:ilvl w:val="0"/>
          <w:numId w:val="15"/>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Impresora</w:t>
      </w:r>
      <w:r w:rsidR="00800CD9" w:rsidRPr="00B36C26">
        <w:rPr>
          <w:rFonts w:ascii="Times New Roman" w:hAnsi="Times New Roman" w:cs="Times New Roman"/>
          <w:sz w:val="24"/>
          <w:lang w:val="es-EC"/>
        </w:rPr>
        <w:t xml:space="preserve"> </w:t>
      </w:r>
    </w:p>
    <w:p w14:paraId="475D69FB" w14:textId="77777777" w:rsidR="00800CD9" w:rsidRPr="00B36C26" w:rsidRDefault="00800CD9" w:rsidP="00B36C26">
      <w:pPr>
        <w:pStyle w:val="Prrafodelista"/>
        <w:widowControl/>
        <w:numPr>
          <w:ilvl w:val="0"/>
          <w:numId w:val="15"/>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 xml:space="preserve">Lápiz </w:t>
      </w:r>
    </w:p>
    <w:p w14:paraId="65B79C2C" w14:textId="77777777" w:rsidR="00800CD9" w:rsidRPr="00B36C26" w:rsidRDefault="00800CD9" w:rsidP="00B36C26">
      <w:pPr>
        <w:pStyle w:val="Prrafodelista"/>
        <w:widowControl/>
        <w:numPr>
          <w:ilvl w:val="0"/>
          <w:numId w:val="15"/>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 xml:space="preserve">Cuaderno </w:t>
      </w:r>
    </w:p>
    <w:p w14:paraId="24354F5E" w14:textId="0CE0FC0F" w:rsidR="00800CD9" w:rsidRPr="00B36C26" w:rsidRDefault="00800CD9" w:rsidP="00B36C26">
      <w:pPr>
        <w:pStyle w:val="Prrafodelista"/>
        <w:widowControl/>
        <w:numPr>
          <w:ilvl w:val="0"/>
          <w:numId w:val="15"/>
        </w:numPr>
        <w:autoSpaceDE/>
        <w:autoSpaceDN/>
        <w:spacing w:line="360" w:lineRule="auto"/>
        <w:jc w:val="both"/>
        <w:rPr>
          <w:rFonts w:ascii="Times New Roman" w:hAnsi="Times New Roman" w:cs="Times New Roman"/>
          <w:sz w:val="24"/>
          <w:lang w:val="es-EC"/>
        </w:rPr>
      </w:pPr>
      <w:r w:rsidRPr="00B36C26">
        <w:rPr>
          <w:rFonts w:ascii="Times New Roman" w:hAnsi="Times New Roman" w:cs="Times New Roman"/>
          <w:sz w:val="24"/>
          <w:lang w:val="es-EC"/>
        </w:rPr>
        <w:t xml:space="preserve">Hojas A4 </w:t>
      </w:r>
    </w:p>
    <w:p w14:paraId="491DE1C6" w14:textId="77777777" w:rsidR="0064610F" w:rsidRDefault="0064610F" w:rsidP="00B36C26">
      <w:pPr>
        <w:pStyle w:val="Ttulo1"/>
        <w:spacing w:line="360" w:lineRule="auto"/>
        <w:ind w:left="0"/>
        <w:jc w:val="center"/>
        <w:rPr>
          <w:rFonts w:ascii="Times New Roman" w:hAnsi="Times New Roman" w:cs="Times New Roman"/>
          <w:sz w:val="24"/>
          <w:szCs w:val="24"/>
          <w:lang w:val="es-EC"/>
        </w:rPr>
        <w:sectPr w:rsidR="0064610F" w:rsidSect="00B36C26">
          <w:pgSz w:w="11906" w:h="16838" w:code="9"/>
          <w:pgMar w:top="1418" w:right="1418" w:bottom="1418" w:left="1701" w:header="709" w:footer="709" w:gutter="0"/>
          <w:cols w:space="708"/>
          <w:docGrid w:linePitch="360"/>
        </w:sectPr>
      </w:pPr>
    </w:p>
    <w:p w14:paraId="1C38EE7F" w14:textId="77777777" w:rsidR="0064610F" w:rsidRDefault="0064610F" w:rsidP="0064610F">
      <w:pPr>
        <w:spacing w:line="360" w:lineRule="auto"/>
        <w:rPr>
          <w:rFonts w:ascii="Times New Roman" w:hAnsi="Times New Roman" w:cs="Times New Roman"/>
          <w:sz w:val="24"/>
          <w:szCs w:val="24"/>
          <w:lang w:val="es-EC"/>
        </w:rPr>
      </w:pPr>
    </w:p>
    <w:p w14:paraId="603A5455" w14:textId="77777777" w:rsidR="0064610F" w:rsidRDefault="0064610F" w:rsidP="0064610F">
      <w:pPr>
        <w:spacing w:line="360" w:lineRule="auto"/>
        <w:rPr>
          <w:rFonts w:ascii="Times New Roman" w:hAnsi="Times New Roman" w:cs="Times New Roman"/>
          <w:sz w:val="24"/>
          <w:szCs w:val="24"/>
          <w:lang w:val="es-EC"/>
        </w:rPr>
      </w:pPr>
    </w:p>
    <w:p w14:paraId="0B708089" w14:textId="77777777" w:rsidR="0064610F" w:rsidRDefault="0064610F" w:rsidP="0064610F">
      <w:pPr>
        <w:spacing w:line="360" w:lineRule="auto"/>
        <w:rPr>
          <w:rFonts w:ascii="Times New Roman" w:hAnsi="Times New Roman" w:cs="Times New Roman"/>
          <w:sz w:val="24"/>
          <w:szCs w:val="24"/>
          <w:lang w:val="es-EC"/>
        </w:rPr>
      </w:pPr>
    </w:p>
    <w:p w14:paraId="6D2CC3A9" w14:textId="77777777" w:rsidR="0064610F" w:rsidRDefault="0064610F" w:rsidP="0064610F">
      <w:pPr>
        <w:spacing w:line="360" w:lineRule="auto"/>
        <w:rPr>
          <w:rFonts w:ascii="Times New Roman" w:hAnsi="Times New Roman" w:cs="Times New Roman"/>
          <w:sz w:val="24"/>
          <w:szCs w:val="24"/>
          <w:lang w:val="es-EC"/>
        </w:rPr>
      </w:pPr>
    </w:p>
    <w:p w14:paraId="69ABFF42" w14:textId="77777777" w:rsidR="0064610F" w:rsidRDefault="0064610F" w:rsidP="0064610F">
      <w:pPr>
        <w:spacing w:line="360" w:lineRule="auto"/>
        <w:rPr>
          <w:rFonts w:ascii="Times New Roman" w:hAnsi="Times New Roman" w:cs="Times New Roman"/>
          <w:sz w:val="24"/>
          <w:szCs w:val="24"/>
          <w:lang w:val="es-EC"/>
        </w:rPr>
      </w:pPr>
    </w:p>
    <w:p w14:paraId="096305BA" w14:textId="77777777" w:rsidR="0064610F" w:rsidRDefault="0064610F" w:rsidP="0064610F">
      <w:pPr>
        <w:spacing w:line="360" w:lineRule="auto"/>
        <w:rPr>
          <w:rFonts w:ascii="Times New Roman" w:hAnsi="Times New Roman" w:cs="Times New Roman"/>
          <w:sz w:val="24"/>
          <w:szCs w:val="24"/>
          <w:lang w:val="es-EC"/>
        </w:rPr>
      </w:pPr>
    </w:p>
    <w:p w14:paraId="340DC686" w14:textId="77777777" w:rsidR="0064610F" w:rsidRDefault="0064610F" w:rsidP="0064610F">
      <w:pPr>
        <w:spacing w:line="360" w:lineRule="auto"/>
        <w:rPr>
          <w:rFonts w:ascii="Times New Roman" w:hAnsi="Times New Roman" w:cs="Times New Roman"/>
          <w:sz w:val="24"/>
          <w:szCs w:val="24"/>
          <w:lang w:val="es-EC"/>
        </w:rPr>
      </w:pPr>
    </w:p>
    <w:p w14:paraId="1A1F71E2" w14:textId="77777777" w:rsidR="0064610F" w:rsidRDefault="0064610F" w:rsidP="0064610F">
      <w:pPr>
        <w:spacing w:line="360" w:lineRule="auto"/>
        <w:rPr>
          <w:rFonts w:ascii="Times New Roman" w:hAnsi="Times New Roman" w:cs="Times New Roman"/>
          <w:sz w:val="24"/>
          <w:szCs w:val="24"/>
          <w:lang w:val="es-EC"/>
        </w:rPr>
      </w:pPr>
    </w:p>
    <w:p w14:paraId="6F59A6C9" w14:textId="77777777" w:rsidR="0064610F" w:rsidRDefault="0064610F" w:rsidP="0064610F">
      <w:pPr>
        <w:spacing w:line="360" w:lineRule="auto"/>
        <w:rPr>
          <w:rFonts w:ascii="Times New Roman" w:hAnsi="Times New Roman" w:cs="Times New Roman"/>
          <w:sz w:val="24"/>
          <w:szCs w:val="24"/>
          <w:lang w:val="es-EC"/>
        </w:rPr>
      </w:pPr>
    </w:p>
    <w:p w14:paraId="549634B2" w14:textId="77777777" w:rsidR="0064610F" w:rsidRDefault="0064610F" w:rsidP="0064610F">
      <w:pPr>
        <w:spacing w:line="360" w:lineRule="auto"/>
        <w:rPr>
          <w:rFonts w:ascii="Times New Roman" w:hAnsi="Times New Roman" w:cs="Times New Roman"/>
          <w:sz w:val="24"/>
          <w:szCs w:val="24"/>
          <w:lang w:val="es-EC"/>
        </w:rPr>
      </w:pPr>
    </w:p>
    <w:p w14:paraId="721438A0" w14:textId="77777777" w:rsidR="0064610F" w:rsidRDefault="0064610F" w:rsidP="0064610F">
      <w:pPr>
        <w:spacing w:line="360" w:lineRule="auto"/>
        <w:rPr>
          <w:rFonts w:ascii="Times New Roman" w:hAnsi="Times New Roman" w:cs="Times New Roman"/>
          <w:sz w:val="24"/>
          <w:szCs w:val="24"/>
          <w:lang w:val="es-EC"/>
        </w:rPr>
      </w:pPr>
    </w:p>
    <w:p w14:paraId="3A91A110" w14:textId="77777777" w:rsidR="0064610F" w:rsidRDefault="0064610F" w:rsidP="0064610F">
      <w:pPr>
        <w:spacing w:line="360" w:lineRule="auto"/>
        <w:rPr>
          <w:rFonts w:ascii="Times New Roman" w:hAnsi="Times New Roman" w:cs="Times New Roman"/>
          <w:sz w:val="24"/>
          <w:szCs w:val="24"/>
          <w:lang w:val="es-EC"/>
        </w:rPr>
      </w:pPr>
    </w:p>
    <w:p w14:paraId="4E756FEC" w14:textId="77777777" w:rsidR="0064610F" w:rsidRDefault="0064610F" w:rsidP="0064610F">
      <w:pPr>
        <w:spacing w:line="360" w:lineRule="auto"/>
        <w:rPr>
          <w:rFonts w:ascii="Times New Roman" w:hAnsi="Times New Roman" w:cs="Times New Roman"/>
          <w:sz w:val="24"/>
          <w:szCs w:val="24"/>
          <w:lang w:val="es-EC"/>
        </w:rPr>
      </w:pPr>
    </w:p>
    <w:p w14:paraId="4311AE66" w14:textId="77777777" w:rsidR="0064610F" w:rsidRDefault="0064610F" w:rsidP="0064610F">
      <w:pPr>
        <w:spacing w:line="360" w:lineRule="auto"/>
        <w:rPr>
          <w:rFonts w:ascii="Times New Roman" w:hAnsi="Times New Roman" w:cs="Times New Roman"/>
          <w:sz w:val="24"/>
          <w:szCs w:val="24"/>
          <w:lang w:val="es-EC"/>
        </w:rPr>
      </w:pPr>
    </w:p>
    <w:p w14:paraId="2C717C58" w14:textId="77777777" w:rsidR="0064610F" w:rsidRPr="0064610F" w:rsidRDefault="0064610F" w:rsidP="0064610F">
      <w:pPr>
        <w:spacing w:line="360" w:lineRule="auto"/>
        <w:rPr>
          <w:rFonts w:ascii="Times New Roman" w:hAnsi="Times New Roman" w:cs="Times New Roman"/>
          <w:sz w:val="24"/>
          <w:szCs w:val="24"/>
          <w:lang w:val="es-EC"/>
        </w:rPr>
      </w:pPr>
    </w:p>
    <w:p w14:paraId="1E6BD4CD" w14:textId="4F91821A" w:rsidR="006E274D" w:rsidRPr="007A33E4" w:rsidRDefault="0064610F" w:rsidP="00B36C26">
      <w:pPr>
        <w:pStyle w:val="Ttulo1"/>
        <w:spacing w:line="360" w:lineRule="auto"/>
        <w:ind w:left="0"/>
        <w:jc w:val="center"/>
        <w:rPr>
          <w:rFonts w:ascii="Times New Roman" w:hAnsi="Times New Roman" w:cs="Times New Roman"/>
          <w:b w:val="0"/>
          <w:bCs w:val="0"/>
          <w:sz w:val="24"/>
          <w:szCs w:val="24"/>
          <w:lang w:val="es-EC"/>
        </w:rPr>
      </w:pPr>
      <w:bookmarkStart w:id="301" w:name="_Toc135710511"/>
      <w:bookmarkStart w:id="302" w:name="_Toc137112876"/>
      <w:r w:rsidRPr="007A33E4">
        <w:rPr>
          <w:rFonts w:ascii="Times New Roman" w:hAnsi="Times New Roman" w:cs="Times New Roman"/>
          <w:sz w:val="24"/>
          <w:szCs w:val="24"/>
          <w:lang w:val="es-EC"/>
        </w:rPr>
        <w:t>CAPÍTULO IV</w:t>
      </w:r>
      <w:bookmarkEnd w:id="301"/>
      <w:bookmarkEnd w:id="302"/>
    </w:p>
    <w:p w14:paraId="4AF4005E" w14:textId="2C777DBD" w:rsidR="005673BC" w:rsidRDefault="0064610F" w:rsidP="00B36C26">
      <w:pPr>
        <w:pStyle w:val="Ttulo1"/>
        <w:spacing w:line="360" w:lineRule="auto"/>
        <w:ind w:left="0"/>
        <w:jc w:val="center"/>
        <w:rPr>
          <w:rFonts w:ascii="Times New Roman" w:hAnsi="Times New Roman" w:cs="Times New Roman"/>
          <w:sz w:val="24"/>
          <w:szCs w:val="24"/>
          <w:lang w:val="es-EC"/>
        </w:rPr>
      </w:pPr>
      <w:bookmarkStart w:id="303" w:name="_Toc135710512"/>
      <w:bookmarkStart w:id="304" w:name="_Toc137112877"/>
      <w:r w:rsidRPr="007A33E4">
        <w:rPr>
          <w:rFonts w:ascii="Times New Roman" w:hAnsi="Times New Roman" w:cs="Times New Roman"/>
          <w:sz w:val="24"/>
          <w:szCs w:val="24"/>
          <w:lang w:val="es-EC"/>
        </w:rPr>
        <w:t xml:space="preserve">RESULTADOS </w:t>
      </w:r>
      <w:r w:rsidR="009A2330">
        <w:rPr>
          <w:rFonts w:ascii="Times New Roman" w:hAnsi="Times New Roman" w:cs="Times New Roman"/>
          <w:sz w:val="24"/>
          <w:szCs w:val="24"/>
          <w:lang w:val="es-EC"/>
        </w:rPr>
        <w:t>Y DISCUSIÓN</w:t>
      </w:r>
      <w:bookmarkEnd w:id="303"/>
      <w:bookmarkEnd w:id="304"/>
    </w:p>
    <w:p w14:paraId="0A2888FA" w14:textId="6846EB88" w:rsidR="00457A62" w:rsidRPr="00D73E0B" w:rsidRDefault="00457A62" w:rsidP="00D73E0B">
      <w:pPr>
        <w:pStyle w:val="Ttulo1"/>
        <w:ind w:left="0"/>
        <w:jc w:val="both"/>
        <w:rPr>
          <w:rFonts w:ascii="Times New Roman" w:hAnsi="Times New Roman" w:cs="Times New Roman"/>
          <w:b w:val="0"/>
          <w:bCs w:val="0"/>
          <w:sz w:val="24"/>
          <w:szCs w:val="24"/>
          <w:lang w:val="es-EC"/>
        </w:rPr>
      </w:pPr>
    </w:p>
    <w:tbl>
      <w:tblPr>
        <w:tblW w:w="8783" w:type="dxa"/>
        <w:tblCellMar>
          <w:left w:w="70" w:type="dxa"/>
          <w:right w:w="70" w:type="dxa"/>
        </w:tblCellMar>
        <w:tblLook w:val="04A0" w:firstRow="1" w:lastRow="0" w:firstColumn="1" w:lastColumn="0" w:noHBand="0" w:noVBand="1"/>
      </w:tblPr>
      <w:tblGrid>
        <w:gridCol w:w="2730"/>
        <w:gridCol w:w="1517"/>
        <w:gridCol w:w="3126"/>
        <w:gridCol w:w="1410"/>
      </w:tblGrid>
      <w:tr w:rsidR="00457A62" w:rsidRPr="00147DCC" w14:paraId="24A0E096" w14:textId="77777777" w:rsidTr="00457A62">
        <w:trPr>
          <w:trHeight w:val="312"/>
        </w:trPr>
        <w:tc>
          <w:tcPr>
            <w:tcW w:w="1276" w:type="dxa"/>
            <w:tcBorders>
              <w:top w:val="nil"/>
              <w:left w:val="nil"/>
              <w:bottom w:val="nil"/>
              <w:right w:val="nil"/>
            </w:tcBorders>
            <w:shd w:val="clear" w:color="auto" w:fill="auto"/>
            <w:noWrap/>
            <w:vAlign w:val="bottom"/>
          </w:tcPr>
          <w:p w14:paraId="501B8AF4" w14:textId="7C4747ED" w:rsidR="00457A62" w:rsidRPr="00147DCC" w:rsidRDefault="00457A62" w:rsidP="00D73E0B">
            <w:pPr>
              <w:widowControl/>
              <w:autoSpaceDE/>
              <w:autoSpaceDN/>
              <w:spacing w:line="360" w:lineRule="auto"/>
              <w:jc w:val="right"/>
              <w:rPr>
                <w:rFonts w:ascii="Times New Roman" w:eastAsia="Times New Roman" w:hAnsi="Times New Roman" w:cs="Times New Roman"/>
                <w:color w:val="000000"/>
                <w:sz w:val="24"/>
                <w:szCs w:val="24"/>
                <w:lang w:val="es-EC" w:eastAsia="es-EC"/>
              </w:rPr>
            </w:pPr>
          </w:p>
        </w:tc>
        <w:tc>
          <w:tcPr>
            <w:tcW w:w="709" w:type="dxa"/>
            <w:tcBorders>
              <w:top w:val="nil"/>
              <w:left w:val="nil"/>
              <w:bottom w:val="nil"/>
              <w:right w:val="nil"/>
            </w:tcBorders>
            <w:shd w:val="clear" w:color="auto" w:fill="auto"/>
            <w:noWrap/>
            <w:vAlign w:val="bottom"/>
          </w:tcPr>
          <w:p w14:paraId="4BAE8BF4" w14:textId="6BC4E9B9" w:rsidR="00457A62" w:rsidRPr="00147DCC" w:rsidRDefault="00457A62" w:rsidP="00D73E0B">
            <w:pPr>
              <w:widowControl/>
              <w:autoSpaceDE/>
              <w:autoSpaceDN/>
              <w:spacing w:line="360" w:lineRule="auto"/>
              <w:jc w:val="center"/>
              <w:rPr>
                <w:rFonts w:ascii="Times New Roman" w:eastAsia="Times New Roman" w:hAnsi="Times New Roman" w:cs="Times New Roman"/>
                <w:color w:val="000000"/>
                <w:sz w:val="24"/>
                <w:szCs w:val="24"/>
                <w:lang w:val="es-EC" w:eastAsia="es-EC"/>
              </w:rPr>
            </w:pPr>
          </w:p>
        </w:tc>
        <w:tc>
          <w:tcPr>
            <w:tcW w:w="1461" w:type="dxa"/>
            <w:tcBorders>
              <w:top w:val="nil"/>
              <w:left w:val="nil"/>
              <w:bottom w:val="nil"/>
              <w:right w:val="nil"/>
            </w:tcBorders>
            <w:shd w:val="clear" w:color="auto" w:fill="auto"/>
            <w:noWrap/>
            <w:vAlign w:val="bottom"/>
          </w:tcPr>
          <w:p w14:paraId="023BFD44" w14:textId="791668F1" w:rsidR="00457A62" w:rsidRPr="00147DCC" w:rsidRDefault="00457A62" w:rsidP="00D73E0B">
            <w:pPr>
              <w:widowControl/>
              <w:autoSpaceDE/>
              <w:autoSpaceDN/>
              <w:spacing w:line="360" w:lineRule="auto"/>
              <w:jc w:val="right"/>
              <w:rPr>
                <w:rFonts w:ascii="Times New Roman" w:eastAsia="Times New Roman" w:hAnsi="Times New Roman" w:cs="Times New Roman"/>
                <w:color w:val="000000"/>
                <w:sz w:val="24"/>
                <w:szCs w:val="24"/>
                <w:lang w:val="es-EC" w:eastAsia="es-EC"/>
              </w:rPr>
            </w:pPr>
          </w:p>
        </w:tc>
        <w:tc>
          <w:tcPr>
            <w:tcW w:w="659" w:type="dxa"/>
            <w:tcBorders>
              <w:top w:val="nil"/>
              <w:left w:val="nil"/>
              <w:bottom w:val="nil"/>
              <w:right w:val="nil"/>
            </w:tcBorders>
            <w:shd w:val="clear" w:color="auto" w:fill="auto"/>
            <w:noWrap/>
            <w:vAlign w:val="bottom"/>
          </w:tcPr>
          <w:p w14:paraId="526FC336" w14:textId="07F5BB12" w:rsidR="00457A62" w:rsidRPr="00147DCC" w:rsidRDefault="00457A62" w:rsidP="00D73E0B">
            <w:pPr>
              <w:widowControl/>
              <w:autoSpaceDE/>
              <w:autoSpaceDN/>
              <w:spacing w:line="360" w:lineRule="auto"/>
              <w:jc w:val="center"/>
              <w:rPr>
                <w:rFonts w:ascii="Times New Roman" w:eastAsia="Times New Roman" w:hAnsi="Times New Roman" w:cs="Times New Roman"/>
                <w:color w:val="000000"/>
                <w:sz w:val="24"/>
                <w:szCs w:val="24"/>
                <w:lang w:val="es-EC" w:eastAsia="es-EC"/>
              </w:rPr>
            </w:pPr>
          </w:p>
        </w:tc>
      </w:tr>
    </w:tbl>
    <w:p w14:paraId="25D58A8F" w14:textId="315E4FCF" w:rsidR="00457A62" w:rsidRPr="003678CD" w:rsidRDefault="00457A62" w:rsidP="00457A62">
      <w:pPr>
        <w:spacing w:line="360" w:lineRule="auto"/>
        <w:jc w:val="both"/>
        <w:rPr>
          <w:rFonts w:ascii="Times New Roman" w:hAnsi="Times New Roman" w:cs="Times New Roman"/>
          <w:sz w:val="24"/>
          <w:szCs w:val="24"/>
          <w:lang w:val="es-EC"/>
        </w:rPr>
      </w:pPr>
    </w:p>
    <w:p w14:paraId="3197C10B" w14:textId="77777777" w:rsidR="00457A62" w:rsidRPr="007A33E4" w:rsidRDefault="00457A62" w:rsidP="00B36C26">
      <w:pPr>
        <w:pStyle w:val="Ttulo1"/>
        <w:spacing w:line="360" w:lineRule="auto"/>
        <w:ind w:left="0"/>
        <w:jc w:val="center"/>
        <w:rPr>
          <w:rFonts w:ascii="Times New Roman" w:hAnsi="Times New Roman" w:cs="Times New Roman"/>
          <w:b w:val="0"/>
          <w:bCs w:val="0"/>
          <w:sz w:val="24"/>
          <w:szCs w:val="24"/>
          <w:lang w:val="es-EC"/>
        </w:rPr>
      </w:pPr>
    </w:p>
    <w:p w14:paraId="73414DDB" w14:textId="77777777" w:rsidR="0064610F" w:rsidRDefault="0064610F" w:rsidP="00B36C26">
      <w:pPr>
        <w:spacing w:line="360" w:lineRule="auto"/>
        <w:jc w:val="center"/>
        <w:rPr>
          <w:rFonts w:ascii="Times New Roman" w:hAnsi="Times New Roman" w:cs="Times New Roman"/>
          <w:b/>
          <w:bCs/>
          <w:sz w:val="24"/>
          <w:szCs w:val="24"/>
          <w:lang w:val="es-EC"/>
        </w:rPr>
        <w:sectPr w:rsidR="0064610F" w:rsidSect="0064610F">
          <w:pgSz w:w="11906" w:h="16838" w:code="9"/>
          <w:pgMar w:top="1418" w:right="1418" w:bottom="1418" w:left="1701" w:header="709" w:footer="709" w:gutter="0"/>
          <w:cols w:space="708"/>
          <w:titlePg/>
          <w:docGrid w:linePitch="360"/>
        </w:sectPr>
      </w:pPr>
    </w:p>
    <w:p w14:paraId="4E06FA9A" w14:textId="2CE1C324" w:rsidR="00C81D1B" w:rsidRPr="00A27DDB" w:rsidRDefault="00C81D1B" w:rsidP="00A27DDB">
      <w:pPr>
        <w:pStyle w:val="Prrafodelista"/>
        <w:numPr>
          <w:ilvl w:val="1"/>
          <w:numId w:val="20"/>
        </w:numPr>
        <w:spacing w:line="360" w:lineRule="auto"/>
        <w:ind w:left="567" w:hanging="567"/>
        <w:outlineLvl w:val="0"/>
        <w:rPr>
          <w:rFonts w:ascii="Times New Roman" w:hAnsi="Times New Roman" w:cs="Times New Roman"/>
          <w:b/>
          <w:bCs/>
          <w:sz w:val="24"/>
          <w:szCs w:val="24"/>
          <w:lang w:val="es-EC"/>
        </w:rPr>
      </w:pPr>
      <w:bookmarkStart w:id="305" w:name="_Toc135710513"/>
      <w:bookmarkStart w:id="306" w:name="_Toc137112878"/>
      <w:r>
        <w:rPr>
          <w:rFonts w:ascii="Times New Roman" w:hAnsi="Times New Roman" w:cs="Times New Roman"/>
          <w:b/>
          <w:bCs/>
          <w:sz w:val="24"/>
          <w:szCs w:val="24"/>
          <w:lang w:val="es-EC"/>
        </w:rPr>
        <w:lastRenderedPageBreak/>
        <w:t>Incidencia de la enfermedad</w:t>
      </w:r>
      <w:r w:rsidR="00A27DDB">
        <w:rPr>
          <w:rFonts w:ascii="Times New Roman" w:hAnsi="Times New Roman" w:cs="Times New Roman"/>
          <w:b/>
          <w:bCs/>
          <w:sz w:val="24"/>
          <w:szCs w:val="24"/>
          <w:lang w:val="es-EC"/>
        </w:rPr>
        <w:t xml:space="preserve"> </w:t>
      </w:r>
      <w:r w:rsidR="00A27DDB" w:rsidRPr="00A27DDB">
        <w:rPr>
          <w:rFonts w:ascii="Times New Roman" w:eastAsiaTheme="minorHAnsi" w:hAnsi="Times New Roman" w:cs="Times New Roman"/>
          <w:b/>
          <w:sz w:val="24"/>
          <w:lang w:val="es-EC"/>
        </w:rPr>
        <w:t>marchitez</w:t>
      </w:r>
      <w:r w:rsidR="00A87E54">
        <w:rPr>
          <w:rFonts w:ascii="Times New Roman" w:eastAsiaTheme="minorHAnsi" w:hAnsi="Times New Roman" w:cs="Times New Roman"/>
          <w:b/>
          <w:sz w:val="24"/>
          <w:lang w:val="es-EC"/>
        </w:rPr>
        <w:t xml:space="preserve"> del jengibre</w:t>
      </w:r>
      <w:r w:rsidR="00A27DDB" w:rsidRPr="00A27DDB">
        <w:rPr>
          <w:rFonts w:ascii="Times New Roman" w:eastAsiaTheme="minorHAnsi" w:hAnsi="Times New Roman" w:cs="Times New Roman"/>
          <w:b/>
          <w:sz w:val="24"/>
          <w:lang w:val="es-EC"/>
        </w:rPr>
        <w:t xml:space="preserve"> (</w:t>
      </w:r>
      <w:r w:rsidR="00A27DDB" w:rsidRPr="00A27DDB">
        <w:rPr>
          <w:rFonts w:ascii="Times New Roman" w:eastAsiaTheme="minorHAnsi" w:hAnsi="Times New Roman" w:cs="Times New Roman"/>
          <w:b/>
          <w:i/>
          <w:sz w:val="24"/>
          <w:lang w:val="es-EC"/>
        </w:rPr>
        <w:t>Ralstonia solanacearum</w:t>
      </w:r>
      <w:r w:rsidR="00A27DDB" w:rsidRPr="00A27DDB">
        <w:rPr>
          <w:rFonts w:ascii="Times New Roman" w:eastAsiaTheme="minorHAnsi" w:hAnsi="Times New Roman" w:cs="Times New Roman"/>
          <w:b/>
          <w:sz w:val="24"/>
          <w:lang w:val="es-EC"/>
        </w:rPr>
        <w:t>)</w:t>
      </w:r>
      <w:bookmarkEnd w:id="305"/>
      <w:bookmarkEnd w:id="306"/>
    </w:p>
    <w:p w14:paraId="23037E8D" w14:textId="77777777" w:rsidR="00992015" w:rsidRPr="00A33393" w:rsidRDefault="00992015" w:rsidP="00992015">
      <w:pPr>
        <w:spacing w:line="360" w:lineRule="auto"/>
        <w:rPr>
          <w:rFonts w:ascii="Times New Roman" w:hAnsi="Times New Roman" w:cs="Times New Roman"/>
          <w:sz w:val="24"/>
          <w:szCs w:val="24"/>
          <w:lang w:val="es-EC"/>
        </w:rPr>
      </w:pPr>
    </w:p>
    <w:p w14:paraId="2485299D" w14:textId="47793938" w:rsidR="00A33393" w:rsidRPr="00A33393" w:rsidRDefault="009A2330" w:rsidP="0035176D">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En la Tabla </w:t>
      </w:r>
      <w:r w:rsidRPr="003154CC">
        <w:rPr>
          <w:rFonts w:ascii="Times New Roman" w:hAnsi="Times New Roman" w:cs="Times New Roman"/>
          <w:sz w:val="24"/>
          <w:szCs w:val="24"/>
          <w:lang w:val="es-EC"/>
        </w:rPr>
        <w:t>5</w:t>
      </w:r>
      <w:r w:rsidR="0035176D" w:rsidRPr="003154CC">
        <w:rPr>
          <w:rFonts w:ascii="Times New Roman" w:hAnsi="Times New Roman" w:cs="Times New Roman"/>
          <w:sz w:val="24"/>
          <w:szCs w:val="24"/>
          <w:lang w:val="es-EC"/>
        </w:rPr>
        <w:t xml:space="preserve"> se puede observar que existió un 37.5</w:t>
      </w:r>
      <w:r w:rsidR="003A16A7" w:rsidRPr="003154CC">
        <w:rPr>
          <w:rFonts w:ascii="Times New Roman" w:hAnsi="Times New Roman" w:cs="Times New Roman"/>
          <w:sz w:val="24"/>
          <w:szCs w:val="24"/>
          <w:lang w:val="es-EC"/>
        </w:rPr>
        <w:t>5</w:t>
      </w:r>
      <w:r w:rsidR="007B412C">
        <w:rPr>
          <w:rFonts w:ascii="Times New Roman" w:hAnsi="Times New Roman" w:cs="Times New Roman"/>
          <w:sz w:val="24"/>
          <w:szCs w:val="24"/>
          <w:lang w:val="es-EC"/>
        </w:rPr>
        <w:t xml:space="preserve"> </w:t>
      </w:r>
      <w:r w:rsidR="0035176D" w:rsidRPr="003154CC">
        <w:rPr>
          <w:rFonts w:ascii="Times New Roman" w:hAnsi="Times New Roman" w:cs="Times New Roman"/>
          <w:sz w:val="24"/>
          <w:szCs w:val="24"/>
          <w:lang w:val="es-EC"/>
        </w:rPr>
        <w:t>%</w:t>
      </w:r>
      <w:r w:rsidR="0035176D">
        <w:rPr>
          <w:rFonts w:ascii="Times New Roman" w:hAnsi="Times New Roman" w:cs="Times New Roman"/>
          <w:sz w:val="24"/>
          <w:szCs w:val="24"/>
          <w:lang w:val="es-EC"/>
        </w:rPr>
        <w:t xml:space="preserve"> de presenc</w:t>
      </w:r>
      <w:r w:rsidR="00A27DDB">
        <w:rPr>
          <w:rFonts w:ascii="Times New Roman" w:hAnsi="Times New Roman" w:cs="Times New Roman"/>
          <w:sz w:val="24"/>
          <w:szCs w:val="24"/>
          <w:lang w:val="es-EC"/>
        </w:rPr>
        <w:t xml:space="preserve">ia de la enfermedad en tratamiento T0 </w:t>
      </w:r>
      <w:r w:rsidR="003154CC">
        <w:rPr>
          <w:rFonts w:ascii="Times New Roman" w:hAnsi="Times New Roman" w:cs="Times New Roman"/>
          <w:sz w:val="24"/>
          <w:szCs w:val="24"/>
          <w:lang w:val="es-EC"/>
        </w:rPr>
        <w:t xml:space="preserve">(Agua) </w:t>
      </w:r>
      <w:r w:rsidR="0035176D">
        <w:rPr>
          <w:rFonts w:ascii="Times New Roman" w:hAnsi="Times New Roman" w:cs="Times New Roman"/>
          <w:sz w:val="24"/>
          <w:szCs w:val="24"/>
          <w:lang w:val="es-EC"/>
        </w:rPr>
        <w:t xml:space="preserve">donde se aplicó </w:t>
      </w:r>
      <w:r w:rsidR="00A87E54">
        <w:rPr>
          <w:rFonts w:ascii="Times New Roman" w:hAnsi="Times New Roman" w:cs="Times New Roman"/>
          <w:sz w:val="24"/>
          <w:szCs w:val="24"/>
          <w:lang w:val="es-EC"/>
        </w:rPr>
        <w:t xml:space="preserve">simplemente agua, a partir de aquí se </w:t>
      </w:r>
      <w:r w:rsidR="0035176D">
        <w:rPr>
          <w:rFonts w:ascii="Times New Roman" w:hAnsi="Times New Roman" w:cs="Times New Roman"/>
          <w:sz w:val="24"/>
          <w:szCs w:val="24"/>
          <w:lang w:val="es-EC"/>
        </w:rPr>
        <w:t xml:space="preserve">puede evidenciar que los tratamientos </w:t>
      </w:r>
      <w:r w:rsidR="00A87E54">
        <w:rPr>
          <w:rFonts w:ascii="Times New Roman" w:hAnsi="Times New Roman" w:cs="Times New Roman"/>
          <w:sz w:val="24"/>
          <w:szCs w:val="24"/>
          <w:lang w:val="es-EC"/>
        </w:rPr>
        <w:t xml:space="preserve">con moléculas </w:t>
      </w:r>
      <w:r w:rsidR="0035176D">
        <w:rPr>
          <w:rFonts w:ascii="Times New Roman" w:hAnsi="Times New Roman" w:cs="Times New Roman"/>
          <w:sz w:val="24"/>
          <w:szCs w:val="24"/>
          <w:lang w:val="es-EC"/>
        </w:rPr>
        <w:t>evaluad</w:t>
      </w:r>
      <w:r w:rsidR="00A87E54">
        <w:rPr>
          <w:rFonts w:ascii="Times New Roman" w:hAnsi="Times New Roman" w:cs="Times New Roman"/>
          <w:sz w:val="24"/>
          <w:szCs w:val="24"/>
          <w:lang w:val="es-EC"/>
        </w:rPr>
        <w:t>a</w:t>
      </w:r>
      <w:r w:rsidR="0035176D">
        <w:rPr>
          <w:rFonts w:ascii="Times New Roman" w:hAnsi="Times New Roman" w:cs="Times New Roman"/>
          <w:sz w:val="24"/>
          <w:szCs w:val="24"/>
          <w:lang w:val="es-EC"/>
        </w:rPr>
        <w:t xml:space="preserve">s si </w:t>
      </w:r>
      <w:r w:rsidRPr="00A87E54">
        <w:rPr>
          <w:rFonts w:ascii="Times New Roman" w:hAnsi="Times New Roman" w:cs="Times New Roman"/>
          <w:sz w:val="24"/>
          <w:szCs w:val="24"/>
          <w:lang w:val="es-EC"/>
        </w:rPr>
        <w:t>presentaron un efecto</w:t>
      </w:r>
      <w:r w:rsidR="004A56F3" w:rsidRPr="00A87E54">
        <w:rPr>
          <w:rFonts w:ascii="Times New Roman" w:hAnsi="Times New Roman" w:cs="Times New Roman"/>
          <w:sz w:val="24"/>
          <w:szCs w:val="24"/>
          <w:lang w:val="es-EC"/>
        </w:rPr>
        <w:t xml:space="preserve"> </w:t>
      </w:r>
      <w:r w:rsidR="0035176D" w:rsidRPr="00A87E54">
        <w:rPr>
          <w:rFonts w:ascii="Times New Roman" w:hAnsi="Times New Roman" w:cs="Times New Roman"/>
          <w:sz w:val="24"/>
          <w:szCs w:val="24"/>
          <w:lang w:val="es-EC"/>
        </w:rPr>
        <w:t>significativo</w:t>
      </w:r>
      <w:r w:rsidR="004A56F3">
        <w:rPr>
          <w:rFonts w:ascii="Times New Roman" w:hAnsi="Times New Roman" w:cs="Times New Roman"/>
          <w:sz w:val="24"/>
          <w:szCs w:val="24"/>
          <w:lang w:val="es-EC"/>
        </w:rPr>
        <w:t xml:space="preserve"> comparados con el tratamiento control</w:t>
      </w:r>
      <w:r w:rsidR="0035176D">
        <w:rPr>
          <w:rFonts w:ascii="Times New Roman" w:hAnsi="Times New Roman" w:cs="Times New Roman"/>
          <w:sz w:val="24"/>
          <w:szCs w:val="24"/>
          <w:lang w:val="es-EC"/>
        </w:rPr>
        <w:t>, de los cuales el tratamiento T1</w:t>
      </w:r>
      <w:r w:rsidR="003154CC">
        <w:rPr>
          <w:rFonts w:ascii="Times New Roman" w:hAnsi="Times New Roman" w:cs="Times New Roman"/>
          <w:sz w:val="24"/>
          <w:szCs w:val="24"/>
          <w:lang w:val="es-EC"/>
        </w:rPr>
        <w:t xml:space="preserve"> (</w:t>
      </w:r>
      <w:r w:rsidR="003154CC" w:rsidRPr="00147DCC">
        <w:rPr>
          <w:rFonts w:ascii="Times New Roman" w:eastAsia="Times New Roman" w:hAnsi="Times New Roman" w:cs="Times New Roman"/>
          <w:color w:val="000000"/>
          <w:sz w:val="24"/>
          <w:szCs w:val="24"/>
          <w:lang w:val="es-EC" w:eastAsia="es-EC"/>
        </w:rPr>
        <w:t>Quitosan oligosacaride</w:t>
      </w:r>
      <w:r w:rsidR="003154CC">
        <w:rPr>
          <w:rFonts w:ascii="Times New Roman" w:hAnsi="Times New Roman" w:cs="Times New Roman"/>
          <w:sz w:val="24"/>
          <w:szCs w:val="24"/>
          <w:lang w:val="es-EC"/>
        </w:rPr>
        <w:t xml:space="preserve">) </w:t>
      </w:r>
      <w:r w:rsidR="000D286E">
        <w:rPr>
          <w:rFonts w:ascii="Times New Roman" w:hAnsi="Times New Roman" w:cs="Times New Roman"/>
          <w:sz w:val="24"/>
          <w:szCs w:val="24"/>
          <w:lang w:val="es-EC"/>
        </w:rPr>
        <w:t>permitió alcanzar una incidencia de la enfermedad de</w:t>
      </w:r>
      <w:r w:rsidR="00A87E54">
        <w:rPr>
          <w:rFonts w:ascii="Times New Roman" w:hAnsi="Times New Roman" w:cs="Times New Roman"/>
          <w:sz w:val="24"/>
          <w:szCs w:val="24"/>
          <w:lang w:val="es-EC"/>
        </w:rPr>
        <w:t xml:space="preserve"> apenas un</w:t>
      </w:r>
      <w:r w:rsidR="003154CC">
        <w:rPr>
          <w:rFonts w:ascii="Times New Roman" w:hAnsi="Times New Roman" w:cs="Times New Roman"/>
          <w:sz w:val="24"/>
          <w:szCs w:val="24"/>
          <w:lang w:val="es-EC"/>
        </w:rPr>
        <w:t xml:space="preserve"> 10.45</w:t>
      </w:r>
      <w:r w:rsidR="000D286E">
        <w:rPr>
          <w:rFonts w:ascii="Times New Roman" w:hAnsi="Times New Roman" w:cs="Times New Roman"/>
          <w:sz w:val="24"/>
          <w:szCs w:val="24"/>
          <w:lang w:val="es-EC"/>
        </w:rPr>
        <w:t>%, siendo este tratamiento superior a l</w:t>
      </w:r>
      <w:r w:rsidR="008E13E6">
        <w:rPr>
          <w:rFonts w:ascii="Times New Roman" w:hAnsi="Times New Roman" w:cs="Times New Roman"/>
          <w:sz w:val="24"/>
          <w:szCs w:val="24"/>
          <w:lang w:val="es-EC"/>
        </w:rPr>
        <w:t>o</w:t>
      </w:r>
      <w:r w:rsidR="000D286E">
        <w:rPr>
          <w:rFonts w:ascii="Times New Roman" w:hAnsi="Times New Roman" w:cs="Times New Roman"/>
          <w:sz w:val="24"/>
          <w:szCs w:val="24"/>
          <w:lang w:val="es-EC"/>
        </w:rPr>
        <w:t xml:space="preserve">s demás </w:t>
      </w:r>
      <w:r w:rsidR="008E13E6">
        <w:rPr>
          <w:rFonts w:ascii="Times New Roman" w:hAnsi="Times New Roman" w:cs="Times New Roman"/>
          <w:sz w:val="24"/>
          <w:szCs w:val="24"/>
          <w:lang w:val="es-EC"/>
        </w:rPr>
        <w:t>tratamientos estudiados</w:t>
      </w:r>
      <w:r w:rsidR="00A87E54">
        <w:rPr>
          <w:rFonts w:ascii="Times New Roman" w:hAnsi="Times New Roman" w:cs="Times New Roman"/>
          <w:sz w:val="24"/>
          <w:szCs w:val="24"/>
          <w:lang w:val="es-EC"/>
        </w:rPr>
        <w:t>.</w:t>
      </w:r>
      <w:r w:rsidR="009B1EB8">
        <w:rPr>
          <w:rFonts w:ascii="Times New Roman" w:hAnsi="Times New Roman" w:cs="Times New Roman"/>
          <w:sz w:val="24"/>
          <w:szCs w:val="24"/>
          <w:lang w:val="es-EC"/>
        </w:rPr>
        <w:t xml:space="preserve"> El coeficiente de variación </w:t>
      </w:r>
      <w:r w:rsidR="008E13E6">
        <w:rPr>
          <w:rFonts w:ascii="Times New Roman" w:hAnsi="Times New Roman" w:cs="Times New Roman"/>
          <w:sz w:val="24"/>
          <w:szCs w:val="24"/>
          <w:lang w:val="es-EC"/>
        </w:rPr>
        <w:t xml:space="preserve">para la variable plantas afectadas con la enfermedad </w:t>
      </w:r>
      <w:r w:rsidR="009B1EB8">
        <w:rPr>
          <w:rFonts w:ascii="Times New Roman" w:hAnsi="Times New Roman" w:cs="Times New Roman"/>
          <w:sz w:val="24"/>
          <w:szCs w:val="24"/>
          <w:lang w:val="es-EC"/>
        </w:rPr>
        <w:t>fue de 25.41</w:t>
      </w:r>
      <w:r w:rsidR="007B412C">
        <w:rPr>
          <w:rFonts w:ascii="Times New Roman" w:hAnsi="Times New Roman" w:cs="Times New Roman"/>
          <w:sz w:val="24"/>
          <w:szCs w:val="24"/>
          <w:lang w:val="es-EC"/>
        </w:rPr>
        <w:t xml:space="preserve"> </w:t>
      </w:r>
      <w:r w:rsidR="009B1EB8">
        <w:rPr>
          <w:rFonts w:ascii="Times New Roman" w:hAnsi="Times New Roman" w:cs="Times New Roman"/>
          <w:sz w:val="24"/>
          <w:szCs w:val="24"/>
          <w:lang w:val="es-EC"/>
        </w:rPr>
        <w:t>%.</w:t>
      </w:r>
    </w:p>
    <w:p w14:paraId="6C3EA4AC" w14:textId="77777777" w:rsidR="00A33393" w:rsidRDefault="00A33393" w:rsidP="00992015">
      <w:pPr>
        <w:spacing w:line="360" w:lineRule="auto"/>
        <w:rPr>
          <w:rFonts w:ascii="Times New Roman" w:hAnsi="Times New Roman" w:cs="Times New Roman"/>
          <w:sz w:val="24"/>
          <w:szCs w:val="24"/>
          <w:lang w:val="es-EC"/>
        </w:rPr>
      </w:pPr>
    </w:p>
    <w:p w14:paraId="3F06D2A1" w14:textId="11FACB36" w:rsidR="00816B91" w:rsidRDefault="00816B91" w:rsidP="00816B91">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w:t>
      </w:r>
      <w:r w:rsidRPr="00736C80">
        <w:rPr>
          <w:rFonts w:ascii="Times New Roman" w:hAnsi="Times New Roman" w:cs="Times New Roman"/>
          <w:sz w:val="24"/>
          <w:szCs w:val="24"/>
          <w:lang w:val="es-EC"/>
        </w:rPr>
        <w:t xml:space="preserve">os resultados </w:t>
      </w:r>
      <w:r>
        <w:rPr>
          <w:rFonts w:ascii="Times New Roman" w:hAnsi="Times New Roman" w:cs="Times New Roman"/>
          <w:sz w:val="24"/>
          <w:szCs w:val="24"/>
          <w:lang w:val="es-EC"/>
        </w:rPr>
        <w:t>alcanzados con el porcentaje de afectació</w:t>
      </w:r>
      <w:r w:rsidR="00B70131">
        <w:rPr>
          <w:rFonts w:ascii="Times New Roman" w:hAnsi="Times New Roman" w:cs="Times New Roman"/>
          <w:sz w:val="24"/>
          <w:szCs w:val="24"/>
          <w:lang w:val="es-EC"/>
        </w:rPr>
        <w:t xml:space="preserve">n del cultivo fueron inferiores </w:t>
      </w:r>
      <w:r>
        <w:rPr>
          <w:rFonts w:ascii="Times New Roman" w:hAnsi="Times New Roman" w:cs="Times New Roman"/>
          <w:sz w:val="24"/>
          <w:szCs w:val="24"/>
          <w:lang w:val="es-EC"/>
        </w:rPr>
        <w:t>a</w:t>
      </w:r>
      <w:r w:rsidRPr="00736C80">
        <w:rPr>
          <w:rFonts w:ascii="Times New Roman" w:hAnsi="Times New Roman" w:cs="Times New Roman"/>
          <w:sz w:val="24"/>
          <w:szCs w:val="24"/>
          <w:lang w:val="es-EC"/>
        </w:rPr>
        <w:t xml:space="preserve"> los datos expuestos por Yuliar </w:t>
      </w:r>
      <w:r w:rsidRPr="00736C80">
        <w:rPr>
          <w:rFonts w:ascii="Times New Roman" w:hAnsi="Times New Roman" w:cs="Times New Roman"/>
          <w:i/>
          <w:iCs/>
          <w:sz w:val="24"/>
          <w:szCs w:val="24"/>
          <w:lang w:val="es-EC"/>
        </w:rPr>
        <w:t>et al</w:t>
      </w:r>
      <w:r w:rsidRPr="00736C80">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1061760058"/>
          <w:citation/>
        </w:sdtPr>
        <w:sdtEndPr/>
        <w:sdtContent>
          <w:r w:rsidRPr="00736C80">
            <w:rPr>
              <w:rFonts w:ascii="Times New Roman" w:hAnsi="Times New Roman" w:cs="Times New Roman"/>
              <w:sz w:val="24"/>
              <w:szCs w:val="24"/>
              <w:lang w:val="es-EC"/>
            </w:rPr>
            <w:fldChar w:fldCharType="begin"/>
          </w:r>
          <w:r w:rsidRPr="00736C80">
            <w:rPr>
              <w:rFonts w:ascii="Times New Roman" w:hAnsi="Times New Roman" w:cs="Times New Roman"/>
              <w:sz w:val="24"/>
              <w:szCs w:val="24"/>
              <w:lang w:val="es-MX"/>
            </w:rPr>
            <w:instrText xml:space="preserve"> CITATION Yul15 \l 2058 </w:instrText>
          </w:r>
          <w:r w:rsidRPr="00736C80">
            <w:rPr>
              <w:rFonts w:ascii="Times New Roman" w:hAnsi="Times New Roman" w:cs="Times New Roman"/>
              <w:sz w:val="24"/>
              <w:szCs w:val="24"/>
              <w:lang w:val="es-EC"/>
            </w:rPr>
            <w:fldChar w:fldCharType="separate"/>
          </w:r>
          <w:r w:rsidR="001B1344" w:rsidRPr="001B1344">
            <w:rPr>
              <w:rFonts w:ascii="Times New Roman" w:hAnsi="Times New Roman" w:cs="Times New Roman"/>
              <w:noProof/>
              <w:sz w:val="24"/>
              <w:szCs w:val="24"/>
              <w:lang w:val="es-MX"/>
            </w:rPr>
            <w:t>(35)</w:t>
          </w:r>
          <w:r w:rsidRPr="00736C80">
            <w:rPr>
              <w:rFonts w:ascii="Times New Roman" w:hAnsi="Times New Roman" w:cs="Times New Roman"/>
              <w:sz w:val="24"/>
              <w:szCs w:val="24"/>
              <w:lang w:val="es-EC"/>
            </w:rPr>
            <w:fldChar w:fldCharType="end"/>
          </w:r>
        </w:sdtContent>
      </w:sdt>
      <w:r w:rsidRPr="00736C80">
        <w:rPr>
          <w:rFonts w:ascii="Times New Roman" w:hAnsi="Times New Roman" w:cs="Times New Roman"/>
          <w:sz w:val="24"/>
          <w:szCs w:val="24"/>
          <w:lang w:val="es-EC"/>
        </w:rPr>
        <w:t xml:space="preserve"> en su trabajo de investigación titulado </w:t>
      </w:r>
      <w:r>
        <w:rPr>
          <w:rFonts w:ascii="Times New Roman" w:hAnsi="Times New Roman" w:cs="Times New Roman"/>
          <w:sz w:val="24"/>
          <w:szCs w:val="24"/>
          <w:lang w:val="es-EC"/>
        </w:rPr>
        <w:t>t</w:t>
      </w:r>
      <w:r w:rsidRPr="00736C80">
        <w:rPr>
          <w:rFonts w:ascii="Times New Roman" w:hAnsi="Times New Roman" w:cs="Times New Roman"/>
          <w:sz w:val="24"/>
          <w:szCs w:val="24"/>
          <w:lang w:val="es-EC"/>
        </w:rPr>
        <w:t xml:space="preserve">endencias recientes en los métodos de control de la marchitez bacteriana causada por </w:t>
      </w:r>
      <w:r w:rsidRPr="00736C80">
        <w:rPr>
          <w:rFonts w:ascii="Times New Roman" w:hAnsi="Times New Roman" w:cs="Times New Roman"/>
          <w:i/>
          <w:iCs/>
          <w:sz w:val="24"/>
          <w:szCs w:val="24"/>
          <w:lang w:val="es-EC"/>
        </w:rPr>
        <w:t>Ralstonia</w:t>
      </w:r>
      <w:r w:rsidRPr="00736C80">
        <w:rPr>
          <w:rFonts w:ascii="Times New Roman" w:hAnsi="Times New Roman" w:cs="Times New Roman"/>
          <w:sz w:val="24"/>
          <w:szCs w:val="24"/>
          <w:lang w:val="es-EC"/>
        </w:rPr>
        <w:t xml:space="preserve"> </w:t>
      </w:r>
      <w:r w:rsidRPr="00736C80">
        <w:rPr>
          <w:rFonts w:ascii="Times New Roman" w:hAnsi="Times New Roman" w:cs="Times New Roman"/>
          <w:i/>
          <w:iCs/>
          <w:sz w:val="24"/>
          <w:szCs w:val="24"/>
          <w:lang w:val="es-EC"/>
        </w:rPr>
        <w:t>solanacearum</w:t>
      </w:r>
      <w:r>
        <w:rPr>
          <w:rFonts w:ascii="Times New Roman" w:hAnsi="Times New Roman" w:cs="Times New Roman"/>
          <w:sz w:val="24"/>
          <w:szCs w:val="24"/>
          <w:lang w:val="es-EC"/>
        </w:rPr>
        <w:t>, alcanzando con el tratamiento a base de microrganismos (</w:t>
      </w:r>
      <w:r w:rsidRPr="006148CB">
        <w:rPr>
          <w:rFonts w:ascii="Times New Roman" w:hAnsi="Times New Roman" w:cs="Times New Roman"/>
          <w:i/>
          <w:iCs/>
          <w:sz w:val="24"/>
          <w:szCs w:val="24"/>
          <w:lang w:val="es-EC"/>
        </w:rPr>
        <w:t>Bacillus subtilis</w:t>
      </w:r>
      <w:r>
        <w:rPr>
          <w:rFonts w:ascii="Times New Roman" w:hAnsi="Times New Roman" w:cs="Times New Roman"/>
          <w:sz w:val="24"/>
          <w:szCs w:val="24"/>
          <w:lang w:val="es-EC"/>
        </w:rPr>
        <w:t xml:space="preserve"> + </w:t>
      </w:r>
      <w:r w:rsidRPr="006148CB">
        <w:rPr>
          <w:rFonts w:ascii="Times New Roman" w:hAnsi="Times New Roman" w:cs="Times New Roman"/>
          <w:i/>
          <w:iCs/>
          <w:sz w:val="24"/>
          <w:szCs w:val="24"/>
          <w:lang w:val="es-EC"/>
        </w:rPr>
        <w:t xml:space="preserve">Pseudomonas </w:t>
      </w:r>
      <w:r w:rsidRPr="00A63B8E">
        <w:rPr>
          <w:rFonts w:ascii="Times New Roman" w:hAnsi="Times New Roman" w:cs="Times New Roman"/>
          <w:sz w:val="24"/>
          <w:szCs w:val="24"/>
          <w:lang w:val="es-EC"/>
        </w:rPr>
        <w:t>spp</w:t>
      </w:r>
      <w:r w:rsidR="00DC6645">
        <w:rPr>
          <w:rFonts w:ascii="Times New Roman" w:hAnsi="Times New Roman" w:cs="Times New Roman"/>
          <w:sz w:val="24"/>
          <w:szCs w:val="24"/>
          <w:lang w:val="es-EC"/>
        </w:rPr>
        <w:t>.</w:t>
      </w:r>
      <w:r>
        <w:rPr>
          <w:rFonts w:ascii="Times New Roman" w:hAnsi="Times New Roman" w:cs="Times New Roman"/>
          <w:sz w:val="24"/>
          <w:szCs w:val="24"/>
          <w:lang w:val="es-EC"/>
        </w:rPr>
        <w:t>) el 54</w:t>
      </w:r>
      <w:r w:rsidR="00CA1FEA">
        <w:rPr>
          <w:rFonts w:ascii="Times New Roman" w:hAnsi="Times New Roman" w:cs="Times New Roman"/>
          <w:sz w:val="24"/>
          <w:szCs w:val="24"/>
          <w:lang w:val="es-EC"/>
        </w:rPr>
        <w:t xml:space="preserve"> </w:t>
      </w:r>
      <w:r>
        <w:rPr>
          <w:rFonts w:ascii="Times New Roman" w:hAnsi="Times New Roman" w:cs="Times New Roman"/>
          <w:sz w:val="24"/>
          <w:szCs w:val="24"/>
          <w:lang w:val="es-EC"/>
        </w:rPr>
        <w:t>% de susceptibilidad a la enfermedad.</w:t>
      </w:r>
    </w:p>
    <w:p w14:paraId="28E0B27D" w14:textId="77777777" w:rsidR="00816B91" w:rsidRDefault="00816B91" w:rsidP="00992015">
      <w:pPr>
        <w:spacing w:line="360" w:lineRule="auto"/>
        <w:rPr>
          <w:rFonts w:ascii="Times New Roman" w:hAnsi="Times New Roman" w:cs="Times New Roman"/>
          <w:sz w:val="24"/>
          <w:szCs w:val="24"/>
          <w:lang w:val="es-EC"/>
        </w:rPr>
      </w:pPr>
    </w:p>
    <w:p w14:paraId="79FCC20E" w14:textId="65249D79" w:rsidR="00A33393" w:rsidRPr="0022674C" w:rsidRDefault="00A33393" w:rsidP="00A33393">
      <w:pPr>
        <w:pStyle w:val="Ttulo1"/>
        <w:ind w:left="0"/>
        <w:rPr>
          <w:rFonts w:ascii="Times New Roman" w:hAnsi="Times New Roman" w:cs="Times New Roman"/>
          <w:bCs w:val="0"/>
          <w:sz w:val="24"/>
          <w:szCs w:val="24"/>
          <w:lang w:val="es-EC"/>
        </w:rPr>
      </w:pPr>
      <w:bookmarkStart w:id="307" w:name="_Toc135367851"/>
      <w:bookmarkStart w:id="308" w:name="_Toc135710044"/>
      <w:bookmarkStart w:id="309" w:name="_Toc135710514"/>
      <w:bookmarkStart w:id="310" w:name="_Toc137010927"/>
      <w:bookmarkStart w:id="311" w:name="_Toc137112879"/>
      <w:r w:rsidRPr="0022674C">
        <w:rPr>
          <w:rFonts w:ascii="Times New Roman" w:hAnsi="Times New Roman" w:cs="Times New Roman"/>
          <w:bCs w:val="0"/>
          <w:sz w:val="24"/>
          <w:szCs w:val="24"/>
          <w:lang w:val="es-EC"/>
        </w:rPr>
        <w:t>Tabla 5</w:t>
      </w:r>
      <w:bookmarkEnd w:id="307"/>
      <w:bookmarkEnd w:id="308"/>
      <w:bookmarkEnd w:id="309"/>
      <w:bookmarkEnd w:id="310"/>
      <w:bookmarkEnd w:id="311"/>
    </w:p>
    <w:p w14:paraId="6F285975" w14:textId="2C73C34D" w:rsidR="00A33393" w:rsidRPr="00A33393" w:rsidRDefault="00A33393" w:rsidP="00A33393">
      <w:pPr>
        <w:pStyle w:val="Ttulo1"/>
        <w:spacing w:line="360" w:lineRule="auto"/>
        <w:ind w:left="0"/>
        <w:rPr>
          <w:rFonts w:ascii="Times New Roman" w:hAnsi="Times New Roman" w:cs="Times New Roman"/>
          <w:b w:val="0"/>
          <w:bCs w:val="0"/>
          <w:sz w:val="24"/>
          <w:szCs w:val="24"/>
          <w:lang w:val="es-EC"/>
        </w:rPr>
      </w:pPr>
      <w:bookmarkStart w:id="312" w:name="_Toc135367852"/>
      <w:bookmarkStart w:id="313" w:name="_Toc135710045"/>
      <w:bookmarkStart w:id="314" w:name="_Toc135710515"/>
      <w:bookmarkStart w:id="315" w:name="_Toc137010928"/>
      <w:bookmarkStart w:id="316" w:name="_Toc137112880"/>
      <w:r>
        <w:rPr>
          <w:rFonts w:ascii="Times New Roman" w:hAnsi="Times New Roman" w:cs="Times New Roman"/>
          <w:b w:val="0"/>
          <w:bCs w:val="0"/>
          <w:i/>
          <w:iCs/>
          <w:sz w:val="24"/>
          <w:szCs w:val="24"/>
          <w:lang w:val="es-EC"/>
        </w:rPr>
        <w:t>Nivel de incidencia de la enfermedad en el cultivo de jengibre, zona Quevedo,2023.</w:t>
      </w:r>
      <w:bookmarkEnd w:id="312"/>
      <w:bookmarkEnd w:id="313"/>
      <w:bookmarkEnd w:id="314"/>
      <w:bookmarkEnd w:id="315"/>
      <w:bookmarkEnd w:id="316"/>
    </w:p>
    <w:tbl>
      <w:tblPr>
        <w:tblW w:w="8783" w:type="dxa"/>
        <w:tblCellMar>
          <w:left w:w="70" w:type="dxa"/>
          <w:right w:w="70" w:type="dxa"/>
        </w:tblCellMar>
        <w:tblLook w:val="04A0" w:firstRow="1" w:lastRow="0" w:firstColumn="1" w:lastColumn="0" w:noHBand="0" w:noVBand="1"/>
      </w:tblPr>
      <w:tblGrid>
        <w:gridCol w:w="1407"/>
        <w:gridCol w:w="3271"/>
        <w:gridCol w:w="1276"/>
        <w:gridCol w:w="709"/>
        <w:gridCol w:w="1461"/>
        <w:gridCol w:w="659"/>
      </w:tblGrid>
      <w:tr w:rsidR="00147DCC" w:rsidRPr="00147DCC" w14:paraId="50061A72" w14:textId="77777777" w:rsidTr="007A41E0">
        <w:trPr>
          <w:trHeight w:val="312"/>
        </w:trPr>
        <w:tc>
          <w:tcPr>
            <w:tcW w:w="1407" w:type="dxa"/>
            <w:vMerge w:val="restart"/>
            <w:tcBorders>
              <w:top w:val="single" w:sz="4" w:space="0" w:color="auto"/>
              <w:left w:val="nil"/>
              <w:bottom w:val="single" w:sz="4" w:space="0" w:color="000000"/>
              <w:right w:val="nil"/>
            </w:tcBorders>
            <w:shd w:val="clear" w:color="auto" w:fill="auto"/>
            <w:noWrap/>
            <w:vAlign w:val="center"/>
            <w:hideMark/>
          </w:tcPr>
          <w:p w14:paraId="67FF4153"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Tratamientos</w:t>
            </w:r>
          </w:p>
        </w:tc>
        <w:tc>
          <w:tcPr>
            <w:tcW w:w="3271" w:type="dxa"/>
            <w:vMerge w:val="restart"/>
            <w:tcBorders>
              <w:top w:val="single" w:sz="4" w:space="0" w:color="auto"/>
              <w:left w:val="nil"/>
              <w:bottom w:val="single" w:sz="4" w:space="0" w:color="000000"/>
              <w:right w:val="nil"/>
            </w:tcBorders>
            <w:shd w:val="clear" w:color="auto" w:fill="auto"/>
            <w:noWrap/>
            <w:vAlign w:val="center"/>
            <w:hideMark/>
          </w:tcPr>
          <w:p w14:paraId="4679EEB4" w14:textId="7698819E" w:rsidR="00147DCC" w:rsidRPr="00147DCC" w:rsidRDefault="007A41E0"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Composición</w:t>
            </w:r>
          </w:p>
        </w:tc>
        <w:tc>
          <w:tcPr>
            <w:tcW w:w="4105" w:type="dxa"/>
            <w:gridSpan w:val="4"/>
            <w:tcBorders>
              <w:top w:val="single" w:sz="4" w:space="0" w:color="auto"/>
              <w:left w:val="nil"/>
              <w:bottom w:val="single" w:sz="4" w:space="0" w:color="auto"/>
              <w:right w:val="nil"/>
            </w:tcBorders>
            <w:shd w:val="clear" w:color="auto" w:fill="auto"/>
            <w:noWrap/>
            <w:vAlign w:val="bottom"/>
            <w:hideMark/>
          </w:tcPr>
          <w:p w14:paraId="4EC7549E"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Incidencia de la enfermedad</w:t>
            </w:r>
          </w:p>
        </w:tc>
      </w:tr>
      <w:tr w:rsidR="00147DCC" w:rsidRPr="00147DCC" w14:paraId="6CC2367B" w14:textId="77777777" w:rsidTr="007A41E0">
        <w:trPr>
          <w:trHeight w:val="312"/>
        </w:trPr>
        <w:tc>
          <w:tcPr>
            <w:tcW w:w="1407" w:type="dxa"/>
            <w:vMerge/>
            <w:tcBorders>
              <w:top w:val="single" w:sz="4" w:space="0" w:color="auto"/>
              <w:left w:val="nil"/>
              <w:bottom w:val="single" w:sz="4" w:space="0" w:color="000000"/>
              <w:right w:val="nil"/>
            </w:tcBorders>
            <w:vAlign w:val="center"/>
            <w:hideMark/>
          </w:tcPr>
          <w:p w14:paraId="15317A95" w14:textId="77777777"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p>
        </w:tc>
        <w:tc>
          <w:tcPr>
            <w:tcW w:w="3271" w:type="dxa"/>
            <w:vMerge/>
            <w:tcBorders>
              <w:top w:val="single" w:sz="4" w:space="0" w:color="auto"/>
              <w:left w:val="nil"/>
              <w:bottom w:val="single" w:sz="4" w:space="0" w:color="000000"/>
              <w:right w:val="nil"/>
            </w:tcBorders>
            <w:vAlign w:val="center"/>
            <w:hideMark/>
          </w:tcPr>
          <w:p w14:paraId="26386093" w14:textId="77777777"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p>
        </w:tc>
        <w:tc>
          <w:tcPr>
            <w:tcW w:w="1985" w:type="dxa"/>
            <w:gridSpan w:val="2"/>
            <w:tcBorders>
              <w:top w:val="nil"/>
              <w:left w:val="nil"/>
              <w:bottom w:val="single" w:sz="4" w:space="0" w:color="auto"/>
              <w:right w:val="nil"/>
            </w:tcBorders>
            <w:shd w:val="clear" w:color="auto" w:fill="auto"/>
            <w:noWrap/>
            <w:vAlign w:val="bottom"/>
            <w:hideMark/>
          </w:tcPr>
          <w:p w14:paraId="5BDDB4F4"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P.A. (%)</w:t>
            </w:r>
          </w:p>
        </w:tc>
        <w:tc>
          <w:tcPr>
            <w:tcW w:w="2120" w:type="dxa"/>
            <w:gridSpan w:val="2"/>
            <w:tcBorders>
              <w:top w:val="nil"/>
              <w:left w:val="nil"/>
              <w:bottom w:val="single" w:sz="4" w:space="0" w:color="auto"/>
              <w:right w:val="nil"/>
            </w:tcBorders>
            <w:shd w:val="clear" w:color="auto" w:fill="auto"/>
            <w:noWrap/>
            <w:vAlign w:val="bottom"/>
            <w:hideMark/>
          </w:tcPr>
          <w:p w14:paraId="6373CE67" w14:textId="27F66116" w:rsidR="00147DCC" w:rsidRPr="00147DCC" w:rsidRDefault="000D286E"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Sanidad</w:t>
            </w:r>
            <w:r w:rsidR="00147DCC" w:rsidRPr="00147DCC">
              <w:rPr>
                <w:rFonts w:ascii="Times New Roman" w:eastAsia="Times New Roman" w:hAnsi="Times New Roman" w:cs="Times New Roman"/>
                <w:color w:val="000000"/>
                <w:sz w:val="24"/>
                <w:szCs w:val="24"/>
                <w:lang w:val="es-EC" w:eastAsia="es-EC"/>
              </w:rPr>
              <w:t xml:space="preserve"> (%)</w:t>
            </w:r>
          </w:p>
        </w:tc>
      </w:tr>
      <w:tr w:rsidR="00147DCC" w:rsidRPr="00147DCC" w14:paraId="28AB2D22" w14:textId="77777777" w:rsidTr="007A41E0">
        <w:trPr>
          <w:trHeight w:val="312"/>
        </w:trPr>
        <w:tc>
          <w:tcPr>
            <w:tcW w:w="1407" w:type="dxa"/>
            <w:tcBorders>
              <w:top w:val="nil"/>
              <w:left w:val="nil"/>
              <w:bottom w:val="nil"/>
              <w:right w:val="nil"/>
            </w:tcBorders>
            <w:shd w:val="clear" w:color="auto" w:fill="auto"/>
            <w:noWrap/>
            <w:vAlign w:val="bottom"/>
            <w:hideMark/>
          </w:tcPr>
          <w:p w14:paraId="71B1108E"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0</w:t>
            </w:r>
          </w:p>
        </w:tc>
        <w:tc>
          <w:tcPr>
            <w:tcW w:w="3271" w:type="dxa"/>
            <w:tcBorders>
              <w:top w:val="nil"/>
              <w:left w:val="nil"/>
              <w:bottom w:val="nil"/>
              <w:right w:val="nil"/>
            </w:tcBorders>
            <w:shd w:val="clear" w:color="auto" w:fill="auto"/>
            <w:noWrap/>
            <w:vAlign w:val="bottom"/>
            <w:hideMark/>
          </w:tcPr>
          <w:p w14:paraId="30D50BCD" w14:textId="48AD1FEC" w:rsidR="00147DCC" w:rsidRPr="00147DCC" w:rsidRDefault="005E767B" w:rsidP="007A41E0">
            <w:pPr>
              <w:widowControl/>
              <w:autoSpaceDE/>
              <w:autoSpaceDN/>
              <w:spacing w:line="360" w:lineRule="auto"/>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 xml:space="preserve">Agua </w:t>
            </w:r>
          </w:p>
        </w:tc>
        <w:tc>
          <w:tcPr>
            <w:tcW w:w="1276" w:type="dxa"/>
            <w:tcBorders>
              <w:top w:val="nil"/>
              <w:left w:val="nil"/>
              <w:bottom w:val="nil"/>
              <w:right w:val="nil"/>
            </w:tcBorders>
            <w:shd w:val="clear" w:color="auto" w:fill="auto"/>
            <w:noWrap/>
            <w:vAlign w:val="bottom"/>
            <w:hideMark/>
          </w:tcPr>
          <w:p w14:paraId="783286D2" w14:textId="30842198"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37</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55</w:t>
            </w:r>
          </w:p>
        </w:tc>
        <w:tc>
          <w:tcPr>
            <w:tcW w:w="709" w:type="dxa"/>
            <w:tcBorders>
              <w:top w:val="nil"/>
              <w:left w:val="nil"/>
              <w:bottom w:val="nil"/>
              <w:right w:val="nil"/>
            </w:tcBorders>
            <w:shd w:val="clear" w:color="auto" w:fill="auto"/>
            <w:noWrap/>
            <w:vAlign w:val="bottom"/>
            <w:hideMark/>
          </w:tcPr>
          <w:p w14:paraId="456B0DD7" w14:textId="73F89CB0" w:rsidR="00147DCC" w:rsidRPr="00147DCC" w:rsidRDefault="00755B3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a</w:t>
            </w:r>
          </w:p>
        </w:tc>
        <w:tc>
          <w:tcPr>
            <w:tcW w:w="1461" w:type="dxa"/>
            <w:tcBorders>
              <w:top w:val="nil"/>
              <w:left w:val="nil"/>
              <w:bottom w:val="nil"/>
              <w:right w:val="nil"/>
            </w:tcBorders>
            <w:shd w:val="clear" w:color="auto" w:fill="auto"/>
            <w:noWrap/>
            <w:vAlign w:val="bottom"/>
            <w:hideMark/>
          </w:tcPr>
          <w:p w14:paraId="36FECC25" w14:textId="33941C7E"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62</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45</w:t>
            </w:r>
          </w:p>
        </w:tc>
        <w:tc>
          <w:tcPr>
            <w:tcW w:w="659" w:type="dxa"/>
            <w:tcBorders>
              <w:top w:val="nil"/>
              <w:left w:val="nil"/>
              <w:bottom w:val="nil"/>
              <w:right w:val="nil"/>
            </w:tcBorders>
            <w:shd w:val="clear" w:color="auto" w:fill="auto"/>
            <w:noWrap/>
            <w:vAlign w:val="bottom"/>
            <w:hideMark/>
          </w:tcPr>
          <w:p w14:paraId="67EA7584"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c</w:t>
            </w:r>
          </w:p>
        </w:tc>
      </w:tr>
      <w:tr w:rsidR="00147DCC" w:rsidRPr="00147DCC" w14:paraId="654284DA" w14:textId="77777777" w:rsidTr="007A41E0">
        <w:trPr>
          <w:trHeight w:val="312"/>
        </w:trPr>
        <w:tc>
          <w:tcPr>
            <w:tcW w:w="1407" w:type="dxa"/>
            <w:tcBorders>
              <w:top w:val="nil"/>
              <w:left w:val="nil"/>
              <w:bottom w:val="nil"/>
              <w:right w:val="nil"/>
            </w:tcBorders>
            <w:shd w:val="clear" w:color="auto" w:fill="auto"/>
            <w:noWrap/>
            <w:vAlign w:val="bottom"/>
            <w:hideMark/>
          </w:tcPr>
          <w:p w14:paraId="49EF4592"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1</w:t>
            </w:r>
          </w:p>
        </w:tc>
        <w:tc>
          <w:tcPr>
            <w:tcW w:w="3271" w:type="dxa"/>
            <w:tcBorders>
              <w:top w:val="nil"/>
              <w:left w:val="nil"/>
              <w:bottom w:val="nil"/>
              <w:right w:val="nil"/>
            </w:tcBorders>
            <w:shd w:val="clear" w:color="auto" w:fill="auto"/>
            <w:noWrap/>
            <w:vAlign w:val="bottom"/>
            <w:hideMark/>
          </w:tcPr>
          <w:p w14:paraId="7B4CD22B" w14:textId="600AC185"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Quitosan oligosac</w:t>
            </w:r>
            <w:r w:rsidR="006E7273">
              <w:rPr>
                <w:rFonts w:ascii="Times New Roman" w:eastAsia="Times New Roman" w:hAnsi="Times New Roman" w:cs="Times New Roman"/>
                <w:color w:val="000000"/>
                <w:sz w:val="24"/>
                <w:szCs w:val="24"/>
                <w:lang w:val="es-EC" w:eastAsia="es-EC"/>
              </w:rPr>
              <w:t>ch</w:t>
            </w:r>
            <w:r w:rsidRPr="00147DCC">
              <w:rPr>
                <w:rFonts w:ascii="Times New Roman" w:eastAsia="Times New Roman" w:hAnsi="Times New Roman" w:cs="Times New Roman"/>
                <w:color w:val="000000"/>
                <w:sz w:val="24"/>
                <w:szCs w:val="24"/>
                <w:lang w:val="es-EC" w:eastAsia="es-EC"/>
              </w:rPr>
              <w:t>aride</w:t>
            </w:r>
          </w:p>
        </w:tc>
        <w:tc>
          <w:tcPr>
            <w:tcW w:w="1276" w:type="dxa"/>
            <w:tcBorders>
              <w:top w:val="nil"/>
              <w:left w:val="nil"/>
              <w:bottom w:val="nil"/>
              <w:right w:val="nil"/>
            </w:tcBorders>
            <w:shd w:val="clear" w:color="auto" w:fill="auto"/>
            <w:noWrap/>
            <w:vAlign w:val="bottom"/>
            <w:hideMark/>
          </w:tcPr>
          <w:p w14:paraId="4D27BD8C" w14:textId="0338402E" w:rsidR="00147DCC" w:rsidRPr="003154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3154CC">
              <w:rPr>
                <w:rFonts w:ascii="Times New Roman" w:eastAsia="Times New Roman" w:hAnsi="Times New Roman" w:cs="Times New Roman"/>
                <w:color w:val="000000"/>
                <w:sz w:val="24"/>
                <w:szCs w:val="24"/>
                <w:lang w:val="es-EC" w:eastAsia="es-EC"/>
              </w:rPr>
              <w:t>10</w:t>
            </w:r>
            <w:r w:rsidR="005302A3" w:rsidRPr="003154CC">
              <w:rPr>
                <w:rFonts w:ascii="Times New Roman" w:eastAsia="Times New Roman" w:hAnsi="Times New Roman" w:cs="Times New Roman"/>
                <w:color w:val="000000"/>
                <w:sz w:val="24"/>
                <w:szCs w:val="24"/>
                <w:lang w:val="es-EC" w:eastAsia="es-EC"/>
              </w:rPr>
              <w:t>.</w:t>
            </w:r>
            <w:r w:rsidRPr="003154CC">
              <w:rPr>
                <w:rFonts w:ascii="Times New Roman" w:eastAsia="Times New Roman" w:hAnsi="Times New Roman" w:cs="Times New Roman"/>
                <w:color w:val="000000"/>
                <w:sz w:val="24"/>
                <w:szCs w:val="24"/>
                <w:lang w:val="es-EC" w:eastAsia="es-EC"/>
              </w:rPr>
              <w:t>45</w:t>
            </w:r>
          </w:p>
        </w:tc>
        <w:tc>
          <w:tcPr>
            <w:tcW w:w="709" w:type="dxa"/>
            <w:tcBorders>
              <w:top w:val="nil"/>
              <w:left w:val="nil"/>
              <w:bottom w:val="nil"/>
              <w:right w:val="nil"/>
            </w:tcBorders>
            <w:shd w:val="clear" w:color="auto" w:fill="auto"/>
            <w:noWrap/>
            <w:vAlign w:val="bottom"/>
            <w:hideMark/>
          </w:tcPr>
          <w:p w14:paraId="089F7C81" w14:textId="56B2CF2F" w:rsidR="00147DCC" w:rsidRPr="003154CC" w:rsidRDefault="00755B3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c</w:t>
            </w:r>
          </w:p>
        </w:tc>
        <w:tc>
          <w:tcPr>
            <w:tcW w:w="1461" w:type="dxa"/>
            <w:tcBorders>
              <w:top w:val="nil"/>
              <w:left w:val="nil"/>
              <w:bottom w:val="nil"/>
              <w:right w:val="nil"/>
            </w:tcBorders>
            <w:shd w:val="clear" w:color="auto" w:fill="auto"/>
            <w:noWrap/>
            <w:vAlign w:val="bottom"/>
            <w:hideMark/>
          </w:tcPr>
          <w:p w14:paraId="69780FC4" w14:textId="64A5E343" w:rsidR="00147DCC" w:rsidRPr="003154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3154CC">
              <w:rPr>
                <w:rFonts w:ascii="Times New Roman" w:eastAsia="Times New Roman" w:hAnsi="Times New Roman" w:cs="Times New Roman"/>
                <w:color w:val="000000"/>
                <w:sz w:val="24"/>
                <w:szCs w:val="24"/>
                <w:lang w:val="es-EC" w:eastAsia="es-EC"/>
              </w:rPr>
              <w:t>89</w:t>
            </w:r>
            <w:r w:rsidR="005302A3" w:rsidRPr="003154CC">
              <w:rPr>
                <w:rFonts w:ascii="Times New Roman" w:eastAsia="Times New Roman" w:hAnsi="Times New Roman" w:cs="Times New Roman"/>
                <w:color w:val="000000"/>
                <w:sz w:val="24"/>
                <w:szCs w:val="24"/>
                <w:lang w:val="es-EC" w:eastAsia="es-EC"/>
              </w:rPr>
              <w:t>.</w:t>
            </w:r>
            <w:r w:rsidRPr="003154CC">
              <w:rPr>
                <w:rFonts w:ascii="Times New Roman" w:eastAsia="Times New Roman" w:hAnsi="Times New Roman" w:cs="Times New Roman"/>
                <w:color w:val="000000"/>
                <w:sz w:val="24"/>
                <w:szCs w:val="24"/>
                <w:lang w:val="es-EC" w:eastAsia="es-EC"/>
              </w:rPr>
              <w:t>55</w:t>
            </w:r>
          </w:p>
        </w:tc>
        <w:tc>
          <w:tcPr>
            <w:tcW w:w="659" w:type="dxa"/>
            <w:tcBorders>
              <w:top w:val="nil"/>
              <w:left w:val="nil"/>
              <w:bottom w:val="nil"/>
              <w:right w:val="nil"/>
            </w:tcBorders>
            <w:shd w:val="clear" w:color="auto" w:fill="auto"/>
            <w:noWrap/>
            <w:vAlign w:val="bottom"/>
            <w:hideMark/>
          </w:tcPr>
          <w:p w14:paraId="3E01C72B"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a</w:t>
            </w:r>
          </w:p>
        </w:tc>
      </w:tr>
      <w:tr w:rsidR="00147DCC" w:rsidRPr="00147DCC" w14:paraId="6E713227" w14:textId="77777777" w:rsidTr="007A41E0">
        <w:trPr>
          <w:trHeight w:val="312"/>
        </w:trPr>
        <w:tc>
          <w:tcPr>
            <w:tcW w:w="1407" w:type="dxa"/>
            <w:tcBorders>
              <w:top w:val="nil"/>
              <w:left w:val="nil"/>
              <w:bottom w:val="nil"/>
              <w:right w:val="nil"/>
            </w:tcBorders>
            <w:shd w:val="clear" w:color="auto" w:fill="auto"/>
            <w:noWrap/>
            <w:vAlign w:val="bottom"/>
            <w:hideMark/>
          </w:tcPr>
          <w:p w14:paraId="43EF7CEE"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2</w:t>
            </w:r>
          </w:p>
        </w:tc>
        <w:tc>
          <w:tcPr>
            <w:tcW w:w="3271" w:type="dxa"/>
            <w:tcBorders>
              <w:top w:val="nil"/>
              <w:left w:val="nil"/>
              <w:bottom w:val="nil"/>
              <w:right w:val="nil"/>
            </w:tcBorders>
            <w:shd w:val="clear" w:color="auto" w:fill="auto"/>
            <w:noWrap/>
            <w:vAlign w:val="bottom"/>
            <w:hideMark/>
          </w:tcPr>
          <w:p w14:paraId="55989937" w14:textId="5C4BFB64"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n-US" w:eastAsia="es-EC"/>
              </w:rPr>
              <w:t>Cooper Sulphate Pentahydrate</w:t>
            </w:r>
          </w:p>
        </w:tc>
        <w:tc>
          <w:tcPr>
            <w:tcW w:w="1276" w:type="dxa"/>
            <w:tcBorders>
              <w:top w:val="nil"/>
              <w:left w:val="nil"/>
              <w:bottom w:val="nil"/>
              <w:right w:val="nil"/>
            </w:tcBorders>
            <w:shd w:val="clear" w:color="auto" w:fill="auto"/>
            <w:noWrap/>
            <w:vAlign w:val="bottom"/>
            <w:hideMark/>
          </w:tcPr>
          <w:p w14:paraId="5A3ABC41" w14:textId="25581BB4"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17</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27</w:t>
            </w:r>
          </w:p>
        </w:tc>
        <w:tc>
          <w:tcPr>
            <w:tcW w:w="709" w:type="dxa"/>
            <w:tcBorders>
              <w:top w:val="nil"/>
              <w:left w:val="nil"/>
              <w:bottom w:val="nil"/>
              <w:right w:val="nil"/>
            </w:tcBorders>
            <w:shd w:val="clear" w:color="auto" w:fill="auto"/>
            <w:noWrap/>
            <w:vAlign w:val="bottom"/>
            <w:hideMark/>
          </w:tcPr>
          <w:p w14:paraId="1A54EB53" w14:textId="3A8633C0" w:rsidR="00147DCC" w:rsidRPr="00147DCC" w:rsidRDefault="00755B3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bc</w:t>
            </w:r>
          </w:p>
        </w:tc>
        <w:tc>
          <w:tcPr>
            <w:tcW w:w="1461" w:type="dxa"/>
            <w:tcBorders>
              <w:top w:val="nil"/>
              <w:left w:val="nil"/>
              <w:bottom w:val="nil"/>
              <w:right w:val="nil"/>
            </w:tcBorders>
            <w:shd w:val="clear" w:color="auto" w:fill="auto"/>
            <w:noWrap/>
            <w:vAlign w:val="bottom"/>
            <w:hideMark/>
          </w:tcPr>
          <w:p w14:paraId="46D47D3C" w14:textId="3537F831"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82</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73</w:t>
            </w:r>
          </w:p>
        </w:tc>
        <w:tc>
          <w:tcPr>
            <w:tcW w:w="659" w:type="dxa"/>
            <w:tcBorders>
              <w:top w:val="nil"/>
              <w:left w:val="nil"/>
              <w:bottom w:val="nil"/>
              <w:right w:val="nil"/>
            </w:tcBorders>
            <w:shd w:val="clear" w:color="auto" w:fill="auto"/>
            <w:noWrap/>
            <w:vAlign w:val="bottom"/>
            <w:hideMark/>
          </w:tcPr>
          <w:p w14:paraId="60D53578"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ab</w:t>
            </w:r>
          </w:p>
        </w:tc>
      </w:tr>
      <w:tr w:rsidR="00147DCC" w:rsidRPr="00147DCC" w14:paraId="4A4B330F" w14:textId="77777777" w:rsidTr="007A41E0">
        <w:trPr>
          <w:trHeight w:val="312"/>
        </w:trPr>
        <w:tc>
          <w:tcPr>
            <w:tcW w:w="1407" w:type="dxa"/>
            <w:tcBorders>
              <w:top w:val="nil"/>
              <w:left w:val="nil"/>
              <w:bottom w:val="nil"/>
              <w:right w:val="nil"/>
            </w:tcBorders>
            <w:shd w:val="clear" w:color="auto" w:fill="auto"/>
            <w:noWrap/>
            <w:vAlign w:val="bottom"/>
            <w:hideMark/>
          </w:tcPr>
          <w:p w14:paraId="079E0226"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3</w:t>
            </w:r>
          </w:p>
        </w:tc>
        <w:tc>
          <w:tcPr>
            <w:tcW w:w="3271" w:type="dxa"/>
            <w:tcBorders>
              <w:top w:val="nil"/>
              <w:left w:val="nil"/>
              <w:bottom w:val="nil"/>
              <w:right w:val="nil"/>
            </w:tcBorders>
            <w:shd w:val="clear" w:color="auto" w:fill="auto"/>
            <w:noWrap/>
            <w:vAlign w:val="bottom"/>
            <w:hideMark/>
          </w:tcPr>
          <w:p w14:paraId="53C52892" w14:textId="4D6B4141"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Difenoconazole</w:t>
            </w:r>
          </w:p>
        </w:tc>
        <w:tc>
          <w:tcPr>
            <w:tcW w:w="1276" w:type="dxa"/>
            <w:tcBorders>
              <w:top w:val="nil"/>
              <w:left w:val="nil"/>
              <w:bottom w:val="nil"/>
              <w:right w:val="nil"/>
            </w:tcBorders>
            <w:shd w:val="clear" w:color="auto" w:fill="auto"/>
            <w:noWrap/>
            <w:vAlign w:val="bottom"/>
            <w:hideMark/>
          </w:tcPr>
          <w:p w14:paraId="4DB24ECB" w14:textId="630479BC"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20</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91</w:t>
            </w:r>
          </w:p>
        </w:tc>
        <w:tc>
          <w:tcPr>
            <w:tcW w:w="709" w:type="dxa"/>
            <w:tcBorders>
              <w:top w:val="nil"/>
              <w:left w:val="nil"/>
              <w:bottom w:val="nil"/>
              <w:right w:val="nil"/>
            </w:tcBorders>
            <w:shd w:val="clear" w:color="auto" w:fill="auto"/>
            <w:noWrap/>
            <w:vAlign w:val="bottom"/>
            <w:hideMark/>
          </w:tcPr>
          <w:p w14:paraId="4C858ED9" w14:textId="755006DC" w:rsidR="00147DCC" w:rsidRPr="00147DCC" w:rsidRDefault="00755B3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bc</w:t>
            </w:r>
          </w:p>
        </w:tc>
        <w:tc>
          <w:tcPr>
            <w:tcW w:w="1461" w:type="dxa"/>
            <w:tcBorders>
              <w:top w:val="nil"/>
              <w:left w:val="nil"/>
              <w:bottom w:val="nil"/>
              <w:right w:val="nil"/>
            </w:tcBorders>
            <w:shd w:val="clear" w:color="auto" w:fill="auto"/>
            <w:noWrap/>
            <w:vAlign w:val="bottom"/>
            <w:hideMark/>
          </w:tcPr>
          <w:p w14:paraId="3AC5F126" w14:textId="13F8E82F"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79</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09</w:t>
            </w:r>
          </w:p>
        </w:tc>
        <w:tc>
          <w:tcPr>
            <w:tcW w:w="659" w:type="dxa"/>
            <w:tcBorders>
              <w:top w:val="nil"/>
              <w:left w:val="nil"/>
              <w:bottom w:val="nil"/>
              <w:right w:val="nil"/>
            </w:tcBorders>
            <w:shd w:val="clear" w:color="auto" w:fill="auto"/>
            <w:noWrap/>
            <w:vAlign w:val="bottom"/>
            <w:hideMark/>
          </w:tcPr>
          <w:p w14:paraId="56C1223C"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ab</w:t>
            </w:r>
          </w:p>
        </w:tc>
      </w:tr>
      <w:tr w:rsidR="00147DCC" w:rsidRPr="00147DCC" w14:paraId="25166251" w14:textId="77777777" w:rsidTr="007A41E0">
        <w:trPr>
          <w:trHeight w:val="312"/>
        </w:trPr>
        <w:tc>
          <w:tcPr>
            <w:tcW w:w="1407" w:type="dxa"/>
            <w:tcBorders>
              <w:top w:val="nil"/>
              <w:left w:val="nil"/>
              <w:bottom w:val="single" w:sz="4" w:space="0" w:color="auto"/>
              <w:right w:val="nil"/>
            </w:tcBorders>
            <w:shd w:val="clear" w:color="auto" w:fill="auto"/>
            <w:noWrap/>
            <w:vAlign w:val="bottom"/>
            <w:hideMark/>
          </w:tcPr>
          <w:p w14:paraId="41F2A96E"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4</w:t>
            </w:r>
          </w:p>
        </w:tc>
        <w:tc>
          <w:tcPr>
            <w:tcW w:w="3271" w:type="dxa"/>
            <w:tcBorders>
              <w:top w:val="nil"/>
              <w:left w:val="nil"/>
              <w:bottom w:val="single" w:sz="4" w:space="0" w:color="auto"/>
              <w:right w:val="nil"/>
            </w:tcBorders>
            <w:shd w:val="clear" w:color="auto" w:fill="auto"/>
            <w:noWrap/>
            <w:vAlign w:val="bottom"/>
            <w:hideMark/>
          </w:tcPr>
          <w:p w14:paraId="155AB8C8" w14:textId="3AA8B4D8"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Mancozeb</w:t>
            </w:r>
          </w:p>
        </w:tc>
        <w:tc>
          <w:tcPr>
            <w:tcW w:w="1276" w:type="dxa"/>
            <w:tcBorders>
              <w:top w:val="nil"/>
              <w:left w:val="nil"/>
              <w:bottom w:val="single" w:sz="4" w:space="0" w:color="auto"/>
              <w:right w:val="nil"/>
            </w:tcBorders>
            <w:shd w:val="clear" w:color="auto" w:fill="auto"/>
            <w:noWrap/>
            <w:vAlign w:val="bottom"/>
            <w:hideMark/>
          </w:tcPr>
          <w:p w14:paraId="546F7FA3" w14:textId="673BAB44"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23</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00</w:t>
            </w:r>
          </w:p>
        </w:tc>
        <w:tc>
          <w:tcPr>
            <w:tcW w:w="709" w:type="dxa"/>
            <w:tcBorders>
              <w:top w:val="nil"/>
              <w:left w:val="nil"/>
              <w:bottom w:val="single" w:sz="4" w:space="0" w:color="auto"/>
              <w:right w:val="nil"/>
            </w:tcBorders>
            <w:shd w:val="clear" w:color="auto" w:fill="auto"/>
            <w:noWrap/>
            <w:vAlign w:val="bottom"/>
            <w:hideMark/>
          </w:tcPr>
          <w:p w14:paraId="548065C8" w14:textId="5EA589BE" w:rsidR="00147DCC" w:rsidRPr="00147DCC" w:rsidRDefault="0018147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b</w:t>
            </w:r>
          </w:p>
        </w:tc>
        <w:tc>
          <w:tcPr>
            <w:tcW w:w="1461" w:type="dxa"/>
            <w:tcBorders>
              <w:top w:val="nil"/>
              <w:left w:val="nil"/>
              <w:bottom w:val="single" w:sz="4" w:space="0" w:color="auto"/>
              <w:right w:val="nil"/>
            </w:tcBorders>
            <w:shd w:val="clear" w:color="auto" w:fill="auto"/>
            <w:noWrap/>
            <w:vAlign w:val="bottom"/>
            <w:hideMark/>
          </w:tcPr>
          <w:p w14:paraId="5CCD9421" w14:textId="6AC4CF0C"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77</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00</w:t>
            </w:r>
          </w:p>
        </w:tc>
        <w:tc>
          <w:tcPr>
            <w:tcW w:w="659" w:type="dxa"/>
            <w:tcBorders>
              <w:top w:val="nil"/>
              <w:left w:val="nil"/>
              <w:bottom w:val="single" w:sz="4" w:space="0" w:color="auto"/>
              <w:right w:val="nil"/>
            </w:tcBorders>
            <w:shd w:val="clear" w:color="auto" w:fill="auto"/>
            <w:noWrap/>
            <w:vAlign w:val="bottom"/>
            <w:hideMark/>
          </w:tcPr>
          <w:p w14:paraId="55B89419"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b</w:t>
            </w:r>
          </w:p>
        </w:tc>
      </w:tr>
      <w:tr w:rsidR="00147DCC" w:rsidRPr="00147DCC" w14:paraId="29E102F9" w14:textId="77777777" w:rsidTr="007A41E0">
        <w:trPr>
          <w:trHeight w:val="312"/>
        </w:trPr>
        <w:tc>
          <w:tcPr>
            <w:tcW w:w="1407" w:type="dxa"/>
            <w:tcBorders>
              <w:top w:val="nil"/>
              <w:left w:val="nil"/>
              <w:bottom w:val="nil"/>
              <w:right w:val="nil"/>
            </w:tcBorders>
            <w:shd w:val="clear" w:color="auto" w:fill="auto"/>
            <w:noWrap/>
            <w:vAlign w:val="bottom"/>
            <w:hideMark/>
          </w:tcPr>
          <w:p w14:paraId="66C69218" w14:textId="36CFB8F6" w:rsidR="00147DCC" w:rsidRPr="00147DCC" w:rsidRDefault="00445AA7"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m:oMathPara>
              <m:oMath>
                <m:acc>
                  <m:accPr>
                    <m:chr m:val="̅"/>
                    <m:ctrlPr>
                      <w:rPr>
                        <w:rFonts w:ascii="Cambria Math" w:eastAsia="Times New Roman" w:hAnsi="Cambria Math" w:cs="Times New Roman"/>
                        <w:i/>
                        <w:color w:val="000000"/>
                        <w:sz w:val="24"/>
                        <w:szCs w:val="24"/>
                        <w:lang w:val="es-EC" w:eastAsia="es-EC"/>
                      </w:rPr>
                    </m:ctrlPr>
                  </m:accPr>
                  <m:e>
                    <m:r>
                      <w:rPr>
                        <w:rFonts w:ascii="Cambria Math" w:eastAsia="Times New Roman" w:hAnsi="Cambria Math" w:cs="Times New Roman"/>
                        <w:color w:val="000000"/>
                        <w:sz w:val="24"/>
                        <w:szCs w:val="24"/>
                        <w:lang w:val="es-EC" w:eastAsia="es-EC"/>
                      </w:rPr>
                      <m:t>x</m:t>
                    </m:r>
                  </m:e>
                </m:acc>
              </m:oMath>
            </m:oMathPara>
          </w:p>
        </w:tc>
        <w:tc>
          <w:tcPr>
            <w:tcW w:w="3271" w:type="dxa"/>
            <w:tcBorders>
              <w:top w:val="nil"/>
              <w:left w:val="nil"/>
              <w:bottom w:val="nil"/>
              <w:right w:val="nil"/>
            </w:tcBorders>
            <w:shd w:val="clear" w:color="auto" w:fill="auto"/>
            <w:noWrap/>
            <w:vAlign w:val="bottom"/>
            <w:hideMark/>
          </w:tcPr>
          <w:p w14:paraId="6ADF864C" w14:textId="77777777" w:rsidR="00147DCC" w:rsidRPr="00147DCC" w:rsidRDefault="00147DCC"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p>
        </w:tc>
        <w:tc>
          <w:tcPr>
            <w:tcW w:w="1276" w:type="dxa"/>
            <w:tcBorders>
              <w:top w:val="nil"/>
              <w:left w:val="nil"/>
              <w:bottom w:val="nil"/>
              <w:right w:val="nil"/>
            </w:tcBorders>
            <w:shd w:val="clear" w:color="auto" w:fill="auto"/>
            <w:noWrap/>
            <w:vAlign w:val="bottom"/>
            <w:hideMark/>
          </w:tcPr>
          <w:p w14:paraId="1C2FFAD0" w14:textId="1216BD00"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21</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84</w:t>
            </w:r>
          </w:p>
        </w:tc>
        <w:tc>
          <w:tcPr>
            <w:tcW w:w="709" w:type="dxa"/>
            <w:tcBorders>
              <w:top w:val="nil"/>
              <w:left w:val="nil"/>
              <w:bottom w:val="nil"/>
              <w:right w:val="nil"/>
            </w:tcBorders>
            <w:shd w:val="clear" w:color="auto" w:fill="auto"/>
            <w:noWrap/>
            <w:vAlign w:val="bottom"/>
            <w:hideMark/>
          </w:tcPr>
          <w:p w14:paraId="77B5B1EF" w14:textId="77777777"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p>
        </w:tc>
        <w:tc>
          <w:tcPr>
            <w:tcW w:w="1461" w:type="dxa"/>
            <w:tcBorders>
              <w:top w:val="nil"/>
              <w:left w:val="nil"/>
              <w:bottom w:val="nil"/>
              <w:right w:val="nil"/>
            </w:tcBorders>
            <w:shd w:val="clear" w:color="auto" w:fill="auto"/>
            <w:noWrap/>
            <w:vAlign w:val="bottom"/>
            <w:hideMark/>
          </w:tcPr>
          <w:p w14:paraId="10781CC2" w14:textId="2F55C069"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78</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16</w:t>
            </w:r>
          </w:p>
        </w:tc>
        <w:tc>
          <w:tcPr>
            <w:tcW w:w="659" w:type="dxa"/>
            <w:tcBorders>
              <w:top w:val="nil"/>
              <w:left w:val="nil"/>
              <w:bottom w:val="nil"/>
              <w:right w:val="nil"/>
            </w:tcBorders>
            <w:shd w:val="clear" w:color="auto" w:fill="auto"/>
            <w:noWrap/>
            <w:vAlign w:val="bottom"/>
            <w:hideMark/>
          </w:tcPr>
          <w:p w14:paraId="6AF3E690" w14:textId="77777777"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p>
        </w:tc>
      </w:tr>
      <w:tr w:rsidR="00147DCC" w:rsidRPr="00147DCC" w14:paraId="2E73BDDD" w14:textId="77777777" w:rsidTr="007A41E0">
        <w:trPr>
          <w:trHeight w:val="312"/>
        </w:trPr>
        <w:tc>
          <w:tcPr>
            <w:tcW w:w="1407" w:type="dxa"/>
            <w:tcBorders>
              <w:top w:val="nil"/>
              <w:left w:val="nil"/>
              <w:bottom w:val="single" w:sz="4" w:space="0" w:color="auto"/>
              <w:right w:val="nil"/>
            </w:tcBorders>
            <w:shd w:val="clear" w:color="auto" w:fill="auto"/>
            <w:noWrap/>
            <w:vAlign w:val="bottom"/>
            <w:hideMark/>
          </w:tcPr>
          <w:p w14:paraId="383BCA39" w14:textId="06C667CA" w:rsidR="00147DCC" w:rsidRPr="00147DCC" w:rsidRDefault="007A41E0" w:rsidP="007A41E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C.V. (%)</w:t>
            </w:r>
          </w:p>
        </w:tc>
        <w:tc>
          <w:tcPr>
            <w:tcW w:w="3271" w:type="dxa"/>
            <w:tcBorders>
              <w:top w:val="nil"/>
              <w:left w:val="nil"/>
              <w:bottom w:val="single" w:sz="4" w:space="0" w:color="auto"/>
              <w:right w:val="nil"/>
            </w:tcBorders>
            <w:shd w:val="clear" w:color="auto" w:fill="auto"/>
            <w:noWrap/>
            <w:vAlign w:val="bottom"/>
            <w:hideMark/>
          </w:tcPr>
          <w:p w14:paraId="68C9B649" w14:textId="77777777"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 </w:t>
            </w:r>
          </w:p>
        </w:tc>
        <w:tc>
          <w:tcPr>
            <w:tcW w:w="1276" w:type="dxa"/>
            <w:tcBorders>
              <w:top w:val="nil"/>
              <w:left w:val="nil"/>
              <w:bottom w:val="single" w:sz="4" w:space="0" w:color="auto"/>
              <w:right w:val="nil"/>
            </w:tcBorders>
            <w:shd w:val="clear" w:color="auto" w:fill="auto"/>
            <w:noWrap/>
            <w:vAlign w:val="bottom"/>
            <w:hideMark/>
          </w:tcPr>
          <w:p w14:paraId="1D62F699" w14:textId="55605B93"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25</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41</w:t>
            </w:r>
          </w:p>
        </w:tc>
        <w:tc>
          <w:tcPr>
            <w:tcW w:w="709" w:type="dxa"/>
            <w:tcBorders>
              <w:top w:val="nil"/>
              <w:left w:val="nil"/>
              <w:bottom w:val="single" w:sz="4" w:space="0" w:color="auto"/>
              <w:right w:val="nil"/>
            </w:tcBorders>
            <w:shd w:val="clear" w:color="auto" w:fill="auto"/>
            <w:noWrap/>
            <w:vAlign w:val="bottom"/>
            <w:hideMark/>
          </w:tcPr>
          <w:p w14:paraId="789B0A85" w14:textId="77777777"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 </w:t>
            </w:r>
          </w:p>
        </w:tc>
        <w:tc>
          <w:tcPr>
            <w:tcW w:w="1461" w:type="dxa"/>
            <w:tcBorders>
              <w:top w:val="nil"/>
              <w:left w:val="nil"/>
              <w:bottom w:val="single" w:sz="4" w:space="0" w:color="auto"/>
              <w:right w:val="nil"/>
            </w:tcBorders>
            <w:shd w:val="clear" w:color="auto" w:fill="auto"/>
            <w:noWrap/>
            <w:vAlign w:val="bottom"/>
            <w:hideMark/>
          </w:tcPr>
          <w:p w14:paraId="6EEF8055" w14:textId="6C9E0C84" w:rsidR="00147DCC" w:rsidRPr="00147DCC" w:rsidRDefault="00147DCC" w:rsidP="007A41E0">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7</w:t>
            </w:r>
            <w:r w:rsidR="005302A3">
              <w:rPr>
                <w:rFonts w:ascii="Times New Roman" w:eastAsia="Times New Roman" w:hAnsi="Times New Roman" w:cs="Times New Roman"/>
                <w:color w:val="000000"/>
                <w:sz w:val="24"/>
                <w:szCs w:val="24"/>
                <w:lang w:val="es-EC" w:eastAsia="es-EC"/>
              </w:rPr>
              <w:t>.</w:t>
            </w:r>
            <w:r w:rsidRPr="00147DCC">
              <w:rPr>
                <w:rFonts w:ascii="Times New Roman" w:eastAsia="Times New Roman" w:hAnsi="Times New Roman" w:cs="Times New Roman"/>
                <w:color w:val="000000"/>
                <w:sz w:val="24"/>
                <w:szCs w:val="24"/>
                <w:lang w:val="es-EC" w:eastAsia="es-EC"/>
              </w:rPr>
              <w:t>10</w:t>
            </w:r>
          </w:p>
        </w:tc>
        <w:tc>
          <w:tcPr>
            <w:tcW w:w="659" w:type="dxa"/>
            <w:tcBorders>
              <w:top w:val="nil"/>
              <w:left w:val="nil"/>
              <w:bottom w:val="single" w:sz="4" w:space="0" w:color="auto"/>
              <w:right w:val="nil"/>
            </w:tcBorders>
            <w:shd w:val="clear" w:color="auto" w:fill="auto"/>
            <w:noWrap/>
            <w:vAlign w:val="bottom"/>
            <w:hideMark/>
          </w:tcPr>
          <w:p w14:paraId="751B2BFF" w14:textId="77777777" w:rsidR="00147DCC" w:rsidRPr="00147DCC" w:rsidRDefault="00147DCC" w:rsidP="007A41E0">
            <w:pPr>
              <w:widowControl/>
              <w:autoSpaceDE/>
              <w:autoSpaceDN/>
              <w:spacing w:line="360" w:lineRule="auto"/>
              <w:rPr>
                <w:rFonts w:ascii="Times New Roman" w:eastAsia="Times New Roman" w:hAnsi="Times New Roman" w:cs="Times New Roman"/>
                <w:color w:val="000000"/>
                <w:sz w:val="24"/>
                <w:szCs w:val="24"/>
                <w:lang w:val="es-EC" w:eastAsia="es-EC"/>
              </w:rPr>
            </w:pPr>
            <w:r w:rsidRPr="00147DCC">
              <w:rPr>
                <w:rFonts w:ascii="Times New Roman" w:eastAsia="Times New Roman" w:hAnsi="Times New Roman" w:cs="Times New Roman"/>
                <w:color w:val="000000"/>
                <w:sz w:val="24"/>
                <w:szCs w:val="24"/>
                <w:lang w:val="es-EC" w:eastAsia="es-EC"/>
              </w:rPr>
              <w:t> </w:t>
            </w:r>
          </w:p>
        </w:tc>
      </w:tr>
    </w:tbl>
    <w:p w14:paraId="28144F0A" w14:textId="27E9F7C0" w:rsidR="00147DCC" w:rsidRDefault="000D286E" w:rsidP="00992015">
      <w:pPr>
        <w:spacing w:line="360" w:lineRule="auto"/>
        <w:rPr>
          <w:rFonts w:ascii="Times New Roman" w:hAnsi="Times New Roman" w:cs="Times New Roman"/>
          <w:i/>
          <w:iCs/>
          <w:sz w:val="20"/>
          <w:szCs w:val="20"/>
          <w:lang w:val="es-EC"/>
        </w:rPr>
      </w:pPr>
      <w:r w:rsidRPr="000D286E">
        <w:rPr>
          <w:rFonts w:ascii="Times New Roman" w:hAnsi="Times New Roman" w:cs="Times New Roman"/>
          <w:i/>
          <w:iCs/>
          <w:sz w:val="20"/>
          <w:szCs w:val="20"/>
          <w:lang w:val="es-EC"/>
        </w:rPr>
        <w:t>Promedio con letras diferentes estadísticamente de acuer</w:t>
      </w:r>
      <w:r w:rsidR="00E920E6">
        <w:rPr>
          <w:rFonts w:ascii="Times New Roman" w:hAnsi="Times New Roman" w:cs="Times New Roman"/>
          <w:i/>
          <w:iCs/>
          <w:sz w:val="20"/>
          <w:szCs w:val="20"/>
          <w:lang w:val="es-EC"/>
        </w:rPr>
        <w:t>do a la prueba de Tukey a 5% (p&lt;</w:t>
      </w:r>
      <w:r w:rsidRPr="000D286E">
        <w:rPr>
          <w:rFonts w:ascii="Times New Roman" w:hAnsi="Times New Roman" w:cs="Times New Roman"/>
          <w:i/>
          <w:iCs/>
          <w:sz w:val="20"/>
          <w:szCs w:val="20"/>
          <w:lang w:val="es-EC"/>
        </w:rPr>
        <w:t>0.05)</w:t>
      </w:r>
    </w:p>
    <w:p w14:paraId="095D029B" w14:textId="1A82D99D" w:rsidR="000D286E" w:rsidRDefault="000D286E" w:rsidP="00992015">
      <w:pPr>
        <w:spacing w:line="360" w:lineRule="auto"/>
        <w:rPr>
          <w:rFonts w:ascii="Times New Roman" w:hAnsi="Times New Roman" w:cs="Times New Roman"/>
          <w:i/>
          <w:iCs/>
          <w:sz w:val="20"/>
          <w:szCs w:val="20"/>
          <w:lang w:val="es-EC"/>
        </w:rPr>
      </w:pPr>
      <w:r>
        <w:rPr>
          <w:rFonts w:ascii="Times New Roman" w:hAnsi="Times New Roman" w:cs="Times New Roman"/>
          <w:i/>
          <w:iCs/>
          <w:sz w:val="20"/>
          <w:szCs w:val="20"/>
          <w:lang w:val="es-EC"/>
        </w:rPr>
        <w:t>P.A.: Plantas afectadas con la enfermedad</w:t>
      </w:r>
    </w:p>
    <w:p w14:paraId="2D353F77" w14:textId="628EE53A" w:rsidR="000D286E" w:rsidRPr="000D286E" w:rsidRDefault="000D286E" w:rsidP="00992015">
      <w:pPr>
        <w:spacing w:line="360" w:lineRule="auto"/>
        <w:rPr>
          <w:rFonts w:ascii="Times New Roman" w:hAnsi="Times New Roman" w:cs="Times New Roman"/>
          <w:b/>
          <w:bCs/>
          <w:i/>
          <w:iCs/>
          <w:sz w:val="20"/>
          <w:szCs w:val="20"/>
          <w:lang w:val="es-EC"/>
        </w:rPr>
      </w:pPr>
      <w:r>
        <w:rPr>
          <w:rFonts w:ascii="Times New Roman" w:hAnsi="Times New Roman" w:cs="Times New Roman"/>
          <w:i/>
          <w:iCs/>
          <w:sz w:val="20"/>
          <w:szCs w:val="20"/>
          <w:lang w:val="es-EC"/>
        </w:rPr>
        <w:t>C.V.: Coeficiente de variación</w:t>
      </w:r>
    </w:p>
    <w:p w14:paraId="41741A58" w14:textId="77777777" w:rsidR="00A87E54" w:rsidRDefault="00A87E54" w:rsidP="00A87E54">
      <w:pPr>
        <w:spacing w:line="360" w:lineRule="auto"/>
        <w:jc w:val="both"/>
        <w:rPr>
          <w:rFonts w:ascii="Times New Roman" w:hAnsi="Times New Roman" w:cs="Times New Roman"/>
          <w:sz w:val="24"/>
          <w:szCs w:val="24"/>
          <w:lang w:val="es-EC"/>
        </w:rPr>
      </w:pPr>
    </w:p>
    <w:p w14:paraId="781CB34B" w14:textId="11457781" w:rsidR="00DC6645" w:rsidRDefault="00090724" w:rsidP="00A87E54">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En </w:t>
      </w:r>
      <w:r w:rsidR="007338D8">
        <w:rPr>
          <w:rFonts w:ascii="Times New Roman" w:hAnsi="Times New Roman" w:cs="Times New Roman"/>
          <w:sz w:val="24"/>
          <w:szCs w:val="24"/>
          <w:lang w:val="es-EC"/>
        </w:rPr>
        <w:t>la misma tabla s</w:t>
      </w:r>
      <w:r w:rsidR="00A87E54">
        <w:rPr>
          <w:rFonts w:ascii="Times New Roman" w:hAnsi="Times New Roman" w:cs="Times New Roman"/>
          <w:sz w:val="24"/>
          <w:szCs w:val="24"/>
          <w:lang w:val="es-EC"/>
        </w:rPr>
        <w:t xml:space="preserve">e puede observar que </w:t>
      </w:r>
      <w:r w:rsidR="008E13E6">
        <w:rPr>
          <w:rFonts w:ascii="Times New Roman" w:hAnsi="Times New Roman" w:cs="Times New Roman"/>
          <w:sz w:val="24"/>
          <w:szCs w:val="24"/>
          <w:lang w:val="es-EC"/>
        </w:rPr>
        <w:t>el nivel de</w:t>
      </w:r>
      <w:r w:rsidR="00A87E54">
        <w:rPr>
          <w:rFonts w:ascii="Times New Roman" w:hAnsi="Times New Roman" w:cs="Times New Roman"/>
          <w:sz w:val="24"/>
          <w:szCs w:val="24"/>
          <w:lang w:val="es-EC"/>
        </w:rPr>
        <w:t xml:space="preserve"> sanidad alcan</w:t>
      </w:r>
      <w:r w:rsidR="00CF4D41">
        <w:rPr>
          <w:rFonts w:ascii="Times New Roman" w:hAnsi="Times New Roman" w:cs="Times New Roman"/>
          <w:sz w:val="24"/>
          <w:szCs w:val="24"/>
          <w:lang w:val="es-EC"/>
        </w:rPr>
        <w:t xml:space="preserve">zada por el tratamiento </w:t>
      </w:r>
      <w:r w:rsidR="003154CC">
        <w:rPr>
          <w:rFonts w:ascii="Times New Roman" w:hAnsi="Times New Roman" w:cs="Times New Roman"/>
          <w:sz w:val="24"/>
          <w:szCs w:val="24"/>
          <w:lang w:val="es-EC"/>
        </w:rPr>
        <w:t xml:space="preserve">T0 (Agua) </w:t>
      </w:r>
      <w:r w:rsidR="00A87E54">
        <w:rPr>
          <w:rFonts w:ascii="Times New Roman" w:hAnsi="Times New Roman" w:cs="Times New Roman"/>
          <w:sz w:val="24"/>
          <w:szCs w:val="24"/>
          <w:lang w:val="es-EC"/>
        </w:rPr>
        <w:t>fue de apenas un 62.45</w:t>
      </w:r>
      <w:r w:rsidR="007B412C">
        <w:rPr>
          <w:rFonts w:ascii="Times New Roman" w:hAnsi="Times New Roman" w:cs="Times New Roman"/>
          <w:sz w:val="24"/>
          <w:szCs w:val="24"/>
          <w:lang w:val="es-EC"/>
        </w:rPr>
        <w:t xml:space="preserve"> </w:t>
      </w:r>
      <w:r w:rsidR="00A87E54">
        <w:rPr>
          <w:rFonts w:ascii="Times New Roman" w:hAnsi="Times New Roman" w:cs="Times New Roman"/>
          <w:sz w:val="24"/>
          <w:szCs w:val="24"/>
          <w:lang w:val="es-EC"/>
        </w:rPr>
        <w:t xml:space="preserve">% lo cual demuestra una </w:t>
      </w:r>
      <w:r w:rsidR="008E13E6">
        <w:rPr>
          <w:rFonts w:ascii="Times New Roman" w:hAnsi="Times New Roman" w:cs="Times New Roman"/>
          <w:sz w:val="24"/>
          <w:szCs w:val="24"/>
          <w:lang w:val="es-EC"/>
        </w:rPr>
        <w:t>presión alta</w:t>
      </w:r>
      <w:r w:rsidR="00A87E54">
        <w:rPr>
          <w:rFonts w:ascii="Times New Roman" w:hAnsi="Times New Roman" w:cs="Times New Roman"/>
          <w:sz w:val="24"/>
          <w:szCs w:val="24"/>
          <w:lang w:val="es-EC"/>
        </w:rPr>
        <w:t xml:space="preserve"> de la enfermedad </w:t>
      </w:r>
      <w:r w:rsidR="00F23378">
        <w:rPr>
          <w:rFonts w:ascii="Times New Roman" w:hAnsi="Times New Roman" w:cs="Times New Roman"/>
          <w:sz w:val="24"/>
          <w:szCs w:val="24"/>
          <w:lang w:val="es-EC"/>
        </w:rPr>
        <w:t xml:space="preserve">en las parcelas experimentales. </w:t>
      </w:r>
    </w:p>
    <w:p w14:paraId="591B62E6" w14:textId="5966647F" w:rsidR="00A87E54" w:rsidRDefault="00F23378" w:rsidP="00A87E54">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S</w:t>
      </w:r>
      <w:r w:rsidR="00A87E54">
        <w:rPr>
          <w:rFonts w:ascii="Times New Roman" w:hAnsi="Times New Roman" w:cs="Times New Roman"/>
          <w:sz w:val="24"/>
          <w:szCs w:val="24"/>
          <w:lang w:val="es-EC"/>
        </w:rPr>
        <w:t xml:space="preserve">in </w:t>
      </w:r>
      <w:r w:rsidR="00F006ED">
        <w:rPr>
          <w:rFonts w:ascii="Times New Roman" w:hAnsi="Times New Roman" w:cs="Times New Roman"/>
          <w:sz w:val="24"/>
          <w:szCs w:val="24"/>
          <w:lang w:val="es-EC"/>
        </w:rPr>
        <w:t>embargo,</w:t>
      </w:r>
      <w:r w:rsidR="00A87E54">
        <w:rPr>
          <w:rFonts w:ascii="Times New Roman" w:hAnsi="Times New Roman" w:cs="Times New Roman"/>
          <w:sz w:val="24"/>
          <w:szCs w:val="24"/>
          <w:lang w:val="es-EC"/>
        </w:rPr>
        <w:t xml:space="preserve"> se pudo evidenciar que los tratamientos de control permitieron elevar los índices de sanidad</w:t>
      </w:r>
      <w:r w:rsidR="006D6B9A">
        <w:rPr>
          <w:rFonts w:ascii="Times New Roman" w:hAnsi="Times New Roman" w:cs="Times New Roman"/>
          <w:sz w:val="24"/>
          <w:szCs w:val="24"/>
          <w:lang w:val="es-EC"/>
        </w:rPr>
        <w:t>, siendo superiores estadís</w:t>
      </w:r>
      <w:r w:rsidR="00CF4D41">
        <w:rPr>
          <w:rFonts w:ascii="Times New Roman" w:hAnsi="Times New Roman" w:cs="Times New Roman"/>
          <w:sz w:val="24"/>
          <w:szCs w:val="24"/>
          <w:lang w:val="es-EC"/>
        </w:rPr>
        <w:t>ticamente al tratamiento T0</w:t>
      </w:r>
      <w:r w:rsidR="003154CC">
        <w:rPr>
          <w:rFonts w:ascii="Times New Roman" w:hAnsi="Times New Roman" w:cs="Times New Roman"/>
          <w:sz w:val="24"/>
          <w:szCs w:val="24"/>
          <w:lang w:val="es-EC"/>
        </w:rPr>
        <w:t xml:space="preserve"> (Agua), </w:t>
      </w:r>
      <w:r w:rsidR="007B412C">
        <w:rPr>
          <w:rFonts w:ascii="Times New Roman" w:hAnsi="Times New Roman" w:cs="Times New Roman"/>
          <w:sz w:val="24"/>
          <w:szCs w:val="24"/>
          <w:lang w:val="es-EC"/>
        </w:rPr>
        <w:t>siendo el tratamiento</w:t>
      </w:r>
      <w:r w:rsidR="003154CC">
        <w:rPr>
          <w:rFonts w:ascii="Times New Roman" w:hAnsi="Times New Roman" w:cs="Times New Roman"/>
          <w:sz w:val="24"/>
          <w:szCs w:val="24"/>
          <w:lang w:val="es-EC"/>
        </w:rPr>
        <w:t xml:space="preserve"> T1 (</w:t>
      </w:r>
      <w:r w:rsidR="003154CC" w:rsidRPr="00147DCC">
        <w:rPr>
          <w:rFonts w:ascii="Times New Roman" w:eastAsia="Times New Roman" w:hAnsi="Times New Roman" w:cs="Times New Roman"/>
          <w:color w:val="000000"/>
          <w:sz w:val="24"/>
          <w:szCs w:val="24"/>
          <w:lang w:val="es-EC" w:eastAsia="es-EC"/>
        </w:rPr>
        <w:t>Quitosan oligosac</w:t>
      </w:r>
      <w:r w:rsidR="006E7273">
        <w:rPr>
          <w:rFonts w:ascii="Times New Roman" w:eastAsia="Times New Roman" w:hAnsi="Times New Roman" w:cs="Times New Roman"/>
          <w:color w:val="000000"/>
          <w:sz w:val="24"/>
          <w:szCs w:val="24"/>
          <w:lang w:val="es-EC" w:eastAsia="es-EC"/>
        </w:rPr>
        <w:t>ch</w:t>
      </w:r>
      <w:r w:rsidR="003154CC" w:rsidRPr="00147DCC">
        <w:rPr>
          <w:rFonts w:ascii="Times New Roman" w:eastAsia="Times New Roman" w:hAnsi="Times New Roman" w:cs="Times New Roman"/>
          <w:color w:val="000000"/>
          <w:sz w:val="24"/>
          <w:szCs w:val="24"/>
          <w:lang w:val="es-EC" w:eastAsia="es-EC"/>
        </w:rPr>
        <w:t>aride</w:t>
      </w:r>
      <w:r w:rsidR="003154CC">
        <w:rPr>
          <w:rFonts w:ascii="Times New Roman" w:hAnsi="Times New Roman" w:cs="Times New Roman"/>
          <w:sz w:val="24"/>
          <w:szCs w:val="24"/>
          <w:lang w:val="es-EC"/>
        </w:rPr>
        <w:t xml:space="preserve">) </w:t>
      </w:r>
      <w:r w:rsidR="007B412C">
        <w:rPr>
          <w:rFonts w:ascii="Times New Roman" w:hAnsi="Times New Roman" w:cs="Times New Roman"/>
          <w:sz w:val="24"/>
          <w:szCs w:val="24"/>
          <w:lang w:val="es-EC"/>
        </w:rPr>
        <w:t xml:space="preserve">el que </w:t>
      </w:r>
      <w:r w:rsidR="003154CC" w:rsidRPr="003154CC">
        <w:rPr>
          <w:rFonts w:ascii="Times New Roman" w:hAnsi="Times New Roman" w:cs="Times New Roman"/>
          <w:sz w:val="24"/>
          <w:szCs w:val="24"/>
          <w:lang w:val="es-EC"/>
        </w:rPr>
        <w:t>a</w:t>
      </w:r>
      <w:r w:rsidR="006D6B9A" w:rsidRPr="003154CC">
        <w:rPr>
          <w:rFonts w:ascii="Times New Roman" w:hAnsi="Times New Roman" w:cs="Times New Roman"/>
          <w:sz w:val="24"/>
          <w:szCs w:val="24"/>
          <w:lang w:val="es-EC"/>
        </w:rPr>
        <w:t xml:space="preserve">lcanzó </w:t>
      </w:r>
      <w:r w:rsidR="008E13E6">
        <w:rPr>
          <w:rFonts w:ascii="Times New Roman" w:hAnsi="Times New Roman" w:cs="Times New Roman"/>
          <w:sz w:val="24"/>
          <w:szCs w:val="24"/>
          <w:lang w:val="es-EC"/>
        </w:rPr>
        <w:t xml:space="preserve">los </w:t>
      </w:r>
      <w:r w:rsidR="006D6B9A" w:rsidRPr="003154CC">
        <w:rPr>
          <w:rFonts w:ascii="Times New Roman" w:hAnsi="Times New Roman" w:cs="Times New Roman"/>
          <w:sz w:val="24"/>
          <w:szCs w:val="24"/>
          <w:lang w:val="es-EC"/>
        </w:rPr>
        <w:t>mayores niveles de sanidad con el 89.55</w:t>
      </w:r>
      <w:r w:rsidR="007B412C">
        <w:rPr>
          <w:rFonts w:ascii="Times New Roman" w:hAnsi="Times New Roman" w:cs="Times New Roman"/>
          <w:sz w:val="24"/>
          <w:szCs w:val="24"/>
          <w:lang w:val="es-EC"/>
        </w:rPr>
        <w:t xml:space="preserve"> </w:t>
      </w:r>
      <w:r w:rsidR="006D6B9A" w:rsidRPr="003154CC">
        <w:rPr>
          <w:rFonts w:ascii="Times New Roman" w:hAnsi="Times New Roman" w:cs="Times New Roman"/>
          <w:sz w:val="24"/>
          <w:szCs w:val="24"/>
          <w:lang w:val="es-EC"/>
        </w:rPr>
        <w:t>%</w:t>
      </w:r>
      <w:r w:rsidR="007B412C">
        <w:rPr>
          <w:rFonts w:ascii="Times New Roman" w:hAnsi="Times New Roman" w:cs="Times New Roman"/>
          <w:sz w:val="24"/>
          <w:szCs w:val="24"/>
          <w:lang w:val="es-EC"/>
        </w:rPr>
        <w:t>, siendo para</w:t>
      </w:r>
      <w:r>
        <w:rPr>
          <w:rFonts w:ascii="Times New Roman" w:hAnsi="Times New Roman" w:cs="Times New Roman"/>
          <w:sz w:val="24"/>
          <w:szCs w:val="24"/>
          <w:lang w:val="es-EC"/>
        </w:rPr>
        <w:t xml:space="preserve"> esta variable el coeficiente de variación </w:t>
      </w:r>
      <w:r w:rsidR="007B412C">
        <w:rPr>
          <w:rFonts w:ascii="Times New Roman" w:hAnsi="Times New Roman" w:cs="Times New Roman"/>
          <w:sz w:val="24"/>
          <w:szCs w:val="24"/>
          <w:lang w:val="es-EC"/>
        </w:rPr>
        <w:t>d</w:t>
      </w:r>
      <w:r>
        <w:rPr>
          <w:rFonts w:ascii="Times New Roman" w:hAnsi="Times New Roman" w:cs="Times New Roman"/>
          <w:sz w:val="24"/>
          <w:szCs w:val="24"/>
          <w:lang w:val="es-EC"/>
        </w:rPr>
        <w:t xml:space="preserve">e </w:t>
      </w:r>
      <w:r w:rsidR="003154CC" w:rsidRPr="003154CC">
        <w:rPr>
          <w:rFonts w:ascii="Times New Roman" w:hAnsi="Times New Roman" w:cs="Times New Roman"/>
          <w:sz w:val="24"/>
          <w:szCs w:val="24"/>
          <w:lang w:val="es-EC"/>
        </w:rPr>
        <w:t>7.10</w:t>
      </w:r>
      <w:r w:rsidR="007B412C">
        <w:rPr>
          <w:rFonts w:ascii="Times New Roman" w:hAnsi="Times New Roman" w:cs="Times New Roman"/>
          <w:sz w:val="24"/>
          <w:szCs w:val="24"/>
          <w:lang w:val="es-EC"/>
        </w:rPr>
        <w:t xml:space="preserve"> </w:t>
      </w:r>
      <w:r w:rsidR="009B1EB8" w:rsidRPr="003154CC">
        <w:rPr>
          <w:rFonts w:ascii="Times New Roman" w:hAnsi="Times New Roman" w:cs="Times New Roman"/>
          <w:sz w:val="24"/>
          <w:szCs w:val="24"/>
          <w:lang w:val="es-EC"/>
        </w:rPr>
        <w:t>%</w:t>
      </w:r>
      <w:r w:rsidR="003A16A7" w:rsidRPr="003154CC">
        <w:rPr>
          <w:rFonts w:ascii="Times New Roman" w:hAnsi="Times New Roman" w:cs="Times New Roman"/>
          <w:sz w:val="24"/>
          <w:szCs w:val="24"/>
          <w:lang w:val="es-EC"/>
        </w:rPr>
        <w:t>.</w:t>
      </w:r>
    </w:p>
    <w:p w14:paraId="72537D77" w14:textId="77777777" w:rsidR="003A16A7" w:rsidRDefault="003A16A7" w:rsidP="00A87E54">
      <w:pPr>
        <w:spacing w:line="360" w:lineRule="auto"/>
        <w:jc w:val="both"/>
        <w:rPr>
          <w:rFonts w:ascii="Times New Roman" w:hAnsi="Times New Roman" w:cs="Times New Roman"/>
          <w:sz w:val="24"/>
          <w:szCs w:val="24"/>
          <w:lang w:val="es-EC"/>
        </w:rPr>
      </w:pPr>
    </w:p>
    <w:p w14:paraId="367E51FD" w14:textId="2E4FC395" w:rsidR="000D286E" w:rsidRDefault="00846782" w:rsidP="00144B3E">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Los niveles de sanidad alcanzados en la presente investigación son </w:t>
      </w:r>
      <w:r w:rsidR="008738E7">
        <w:rPr>
          <w:rFonts w:ascii="Times New Roman" w:hAnsi="Times New Roman" w:cs="Times New Roman"/>
          <w:sz w:val="24"/>
          <w:szCs w:val="24"/>
          <w:lang w:val="es-EC"/>
        </w:rPr>
        <w:t>superiores</w:t>
      </w:r>
      <w:r>
        <w:rPr>
          <w:rFonts w:ascii="Times New Roman" w:hAnsi="Times New Roman" w:cs="Times New Roman"/>
          <w:sz w:val="24"/>
          <w:szCs w:val="24"/>
          <w:lang w:val="es-EC"/>
        </w:rPr>
        <w:t xml:space="preserve"> a los descritos por </w:t>
      </w:r>
      <w:r w:rsidR="007B226A">
        <w:rPr>
          <w:rFonts w:ascii="Times New Roman" w:hAnsi="Times New Roman" w:cs="Times New Roman"/>
          <w:sz w:val="24"/>
          <w:szCs w:val="24"/>
          <w:lang w:val="es-EC"/>
        </w:rPr>
        <w:t>Hernández</w:t>
      </w:r>
      <w:r w:rsidR="00DC6645">
        <w:rPr>
          <w:rFonts w:ascii="Times New Roman" w:hAnsi="Times New Roman" w:cs="Times New Roman"/>
          <w:sz w:val="24"/>
          <w:szCs w:val="24"/>
          <w:lang w:val="es-EC"/>
        </w:rPr>
        <w:t xml:space="preserve"> </w:t>
      </w:r>
      <w:r w:rsidRPr="00846782">
        <w:rPr>
          <w:rFonts w:ascii="Times New Roman" w:hAnsi="Times New Roman" w:cs="Times New Roman"/>
          <w:i/>
          <w:iCs/>
          <w:sz w:val="24"/>
          <w:szCs w:val="24"/>
          <w:lang w:val="es-EC"/>
        </w:rPr>
        <w:t>et al</w:t>
      </w:r>
      <w:r>
        <w:rPr>
          <w:rFonts w:ascii="Times New Roman" w:hAnsi="Times New Roman" w:cs="Times New Roman"/>
          <w:sz w:val="24"/>
          <w:szCs w:val="24"/>
          <w:lang w:val="es-EC"/>
        </w:rPr>
        <w:t>.,</w:t>
      </w:r>
      <w:sdt>
        <w:sdtPr>
          <w:rPr>
            <w:rFonts w:ascii="Times New Roman" w:hAnsi="Times New Roman" w:cs="Times New Roman"/>
            <w:sz w:val="24"/>
            <w:szCs w:val="24"/>
            <w:lang w:val="es-EC"/>
          </w:rPr>
          <w:id w:val="1594664536"/>
          <w:citation/>
        </w:sdtPr>
        <w:sdtEndPr/>
        <w:sdtContent>
          <w:r>
            <w:rPr>
              <w:rFonts w:ascii="Times New Roman" w:hAnsi="Times New Roman" w:cs="Times New Roman"/>
              <w:sz w:val="24"/>
              <w:szCs w:val="24"/>
              <w:lang w:val="es-EC"/>
            </w:rPr>
            <w:fldChar w:fldCharType="begin"/>
          </w:r>
          <w:r>
            <w:rPr>
              <w:rFonts w:ascii="Times New Roman" w:hAnsi="Times New Roman" w:cs="Times New Roman"/>
              <w:sz w:val="24"/>
              <w:szCs w:val="24"/>
              <w:lang w:val="es-MX"/>
            </w:rPr>
            <w:instrText xml:space="preserve"> CITATION Her05 \l 2058 </w:instrText>
          </w:r>
          <w:r>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(36)</w:t>
          </w:r>
          <w:r>
            <w:rPr>
              <w:rFonts w:ascii="Times New Roman" w:hAnsi="Times New Roman" w:cs="Times New Roman"/>
              <w:sz w:val="24"/>
              <w:szCs w:val="24"/>
              <w:lang w:val="es-EC"/>
            </w:rPr>
            <w:fldChar w:fldCharType="end"/>
          </w:r>
        </w:sdtContent>
      </w:sdt>
      <w:r>
        <w:rPr>
          <w:rFonts w:ascii="Times New Roman" w:hAnsi="Times New Roman" w:cs="Times New Roman"/>
          <w:sz w:val="24"/>
          <w:szCs w:val="24"/>
          <w:lang w:val="es-EC"/>
        </w:rPr>
        <w:t xml:space="preserve">, quienes demostraron </w:t>
      </w:r>
      <w:r w:rsidR="00CB2F31">
        <w:rPr>
          <w:rFonts w:ascii="Times New Roman" w:hAnsi="Times New Roman" w:cs="Times New Roman"/>
          <w:sz w:val="24"/>
          <w:szCs w:val="24"/>
          <w:lang w:val="es-EC"/>
        </w:rPr>
        <w:t xml:space="preserve">en su estudio sobre el </w:t>
      </w:r>
      <w:r w:rsidR="004A56F3">
        <w:rPr>
          <w:rFonts w:ascii="Times New Roman" w:hAnsi="Times New Roman" w:cs="Times New Roman"/>
          <w:sz w:val="24"/>
          <w:szCs w:val="24"/>
          <w:lang w:val="es-EC"/>
        </w:rPr>
        <w:t xml:space="preserve">uso de </w:t>
      </w:r>
      <w:r w:rsidR="006C3C4B">
        <w:rPr>
          <w:rFonts w:ascii="Times New Roman" w:hAnsi="Times New Roman" w:cs="Times New Roman"/>
          <w:sz w:val="24"/>
          <w:szCs w:val="24"/>
          <w:lang w:val="es-EC"/>
        </w:rPr>
        <w:t xml:space="preserve">este </w:t>
      </w:r>
      <w:r w:rsidR="004A56F3" w:rsidRPr="004A56F3">
        <w:rPr>
          <w:rFonts w:ascii="Times New Roman" w:hAnsi="Times New Roman" w:cs="Times New Roman"/>
          <w:sz w:val="24"/>
          <w:szCs w:val="24"/>
          <w:lang w:val="es-EC"/>
        </w:rPr>
        <w:t xml:space="preserve">biopolímero natural </w:t>
      </w:r>
      <w:r w:rsidR="004A56F3">
        <w:rPr>
          <w:rFonts w:ascii="Times New Roman" w:hAnsi="Times New Roman" w:cs="Times New Roman"/>
          <w:sz w:val="24"/>
          <w:szCs w:val="24"/>
          <w:lang w:val="es-EC"/>
        </w:rPr>
        <w:t xml:space="preserve">como </w:t>
      </w:r>
      <w:r w:rsidR="004A56F3" w:rsidRPr="004A56F3">
        <w:rPr>
          <w:rFonts w:ascii="Times New Roman" w:hAnsi="Times New Roman" w:cs="Times New Roman"/>
          <w:sz w:val="24"/>
          <w:szCs w:val="24"/>
          <w:lang w:val="es-EC"/>
        </w:rPr>
        <w:t>induc</w:t>
      </w:r>
      <w:r w:rsidR="004A56F3">
        <w:rPr>
          <w:rFonts w:ascii="Times New Roman" w:hAnsi="Times New Roman" w:cs="Times New Roman"/>
          <w:sz w:val="24"/>
          <w:szCs w:val="24"/>
          <w:lang w:val="es-EC"/>
        </w:rPr>
        <w:t>tor</w:t>
      </w:r>
      <w:r w:rsidR="004A56F3" w:rsidRPr="004A56F3">
        <w:rPr>
          <w:rFonts w:ascii="Times New Roman" w:hAnsi="Times New Roman" w:cs="Times New Roman"/>
          <w:sz w:val="24"/>
          <w:szCs w:val="24"/>
          <w:lang w:val="es-EC"/>
        </w:rPr>
        <w:t xml:space="preserve"> de resistencia</w:t>
      </w:r>
      <w:r w:rsidR="004A56F3">
        <w:rPr>
          <w:rFonts w:ascii="Times New Roman" w:hAnsi="Times New Roman" w:cs="Times New Roman"/>
          <w:sz w:val="24"/>
          <w:szCs w:val="24"/>
          <w:lang w:val="es-EC"/>
        </w:rPr>
        <w:t xml:space="preserve"> </w:t>
      </w:r>
      <w:r w:rsidR="004A56F3" w:rsidRPr="004A56F3">
        <w:rPr>
          <w:rFonts w:ascii="Times New Roman" w:hAnsi="Times New Roman" w:cs="Times New Roman"/>
          <w:sz w:val="24"/>
          <w:szCs w:val="24"/>
          <w:lang w:val="es-EC"/>
        </w:rPr>
        <w:t>vegetal</w:t>
      </w:r>
      <w:r w:rsidR="004A56F3">
        <w:rPr>
          <w:rFonts w:ascii="Times New Roman" w:hAnsi="Times New Roman" w:cs="Times New Roman"/>
          <w:sz w:val="24"/>
          <w:szCs w:val="24"/>
          <w:lang w:val="es-EC"/>
        </w:rPr>
        <w:t xml:space="preserve"> </w:t>
      </w:r>
      <w:r w:rsidR="004A56F3" w:rsidRPr="004A56F3">
        <w:rPr>
          <w:rFonts w:ascii="Times New Roman" w:hAnsi="Times New Roman" w:cs="Times New Roman"/>
          <w:sz w:val="24"/>
          <w:szCs w:val="24"/>
          <w:lang w:val="es-EC"/>
        </w:rPr>
        <w:t xml:space="preserve">el efecto </w:t>
      </w:r>
      <w:r w:rsidR="004A56F3">
        <w:rPr>
          <w:rFonts w:ascii="Times New Roman" w:hAnsi="Times New Roman" w:cs="Times New Roman"/>
          <w:sz w:val="24"/>
          <w:szCs w:val="24"/>
          <w:lang w:val="es-EC"/>
        </w:rPr>
        <w:t xml:space="preserve">elicitor </w:t>
      </w:r>
      <w:r w:rsidR="004A56F3" w:rsidRPr="004A56F3">
        <w:rPr>
          <w:rFonts w:ascii="Times New Roman" w:hAnsi="Times New Roman" w:cs="Times New Roman"/>
          <w:sz w:val="24"/>
          <w:szCs w:val="24"/>
          <w:lang w:val="es-EC"/>
        </w:rPr>
        <w:t>producido como</w:t>
      </w:r>
      <w:r w:rsidR="004A56F3">
        <w:rPr>
          <w:rFonts w:ascii="Times New Roman" w:hAnsi="Times New Roman" w:cs="Times New Roman"/>
          <w:sz w:val="24"/>
          <w:szCs w:val="24"/>
          <w:lang w:val="es-EC"/>
        </w:rPr>
        <w:t xml:space="preserve"> </w:t>
      </w:r>
      <w:r w:rsidR="004A56F3" w:rsidRPr="004A56F3">
        <w:rPr>
          <w:rFonts w:ascii="Times New Roman" w:hAnsi="Times New Roman" w:cs="Times New Roman"/>
          <w:sz w:val="24"/>
          <w:szCs w:val="24"/>
          <w:lang w:val="es-EC"/>
        </w:rPr>
        <w:t>respuesta a la infección por microorganismos</w:t>
      </w:r>
      <w:r>
        <w:rPr>
          <w:rFonts w:ascii="Times New Roman" w:hAnsi="Times New Roman" w:cs="Times New Roman"/>
          <w:sz w:val="24"/>
          <w:szCs w:val="24"/>
          <w:lang w:val="es-EC"/>
        </w:rPr>
        <w:t xml:space="preserve"> patógenos</w:t>
      </w:r>
      <w:r w:rsidR="004A56F3">
        <w:rPr>
          <w:rFonts w:ascii="Times New Roman" w:hAnsi="Times New Roman" w:cs="Times New Roman"/>
          <w:sz w:val="24"/>
          <w:szCs w:val="24"/>
          <w:lang w:val="es-EC"/>
        </w:rPr>
        <w:t xml:space="preserve">, </w:t>
      </w:r>
      <w:r>
        <w:rPr>
          <w:rFonts w:ascii="Times New Roman" w:hAnsi="Times New Roman" w:cs="Times New Roman"/>
          <w:sz w:val="24"/>
          <w:szCs w:val="24"/>
          <w:lang w:val="es-EC"/>
        </w:rPr>
        <w:t>r</w:t>
      </w:r>
      <w:r w:rsidR="004A56F3" w:rsidRPr="004A56F3">
        <w:rPr>
          <w:rFonts w:ascii="Times New Roman" w:hAnsi="Times New Roman" w:cs="Times New Roman"/>
          <w:sz w:val="24"/>
          <w:szCs w:val="24"/>
          <w:lang w:val="es-EC"/>
        </w:rPr>
        <w:t>elacion</w:t>
      </w:r>
      <w:r>
        <w:rPr>
          <w:rFonts w:ascii="Times New Roman" w:hAnsi="Times New Roman" w:cs="Times New Roman"/>
          <w:sz w:val="24"/>
          <w:szCs w:val="24"/>
          <w:lang w:val="es-EC"/>
        </w:rPr>
        <w:t>án</w:t>
      </w:r>
      <w:r w:rsidR="004A56F3" w:rsidRPr="004A56F3">
        <w:rPr>
          <w:rFonts w:ascii="Times New Roman" w:hAnsi="Times New Roman" w:cs="Times New Roman"/>
          <w:sz w:val="24"/>
          <w:szCs w:val="24"/>
          <w:lang w:val="es-EC"/>
        </w:rPr>
        <w:t>do</w:t>
      </w:r>
      <w:r>
        <w:rPr>
          <w:rFonts w:ascii="Times New Roman" w:hAnsi="Times New Roman" w:cs="Times New Roman"/>
          <w:sz w:val="24"/>
          <w:szCs w:val="24"/>
          <w:lang w:val="es-EC"/>
        </w:rPr>
        <w:t>lo</w:t>
      </w:r>
      <w:r w:rsidR="004A56F3" w:rsidRPr="004A56F3">
        <w:rPr>
          <w:rFonts w:ascii="Times New Roman" w:hAnsi="Times New Roman" w:cs="Times New Roman"/>
          <w:sz w:val="24"/>
          <w:szCs w:val="24"/>
          <w:lang w:val="es-EC"/>
        </w:rPr>
        <w:t>s con la reducción de la</w:t>
      </w:r>
      <w:r w:rsidR="00144B3E">
        <w:rPr>
          <w:rFonts w:ascii="Times New Roman" w:hAnsi="Times New Roman" w:cs="Times New Roman"/>
          <w:sz w:val="24"/>
          <w:szCs w:val="24"/>
          <w:lang w:val="es-EC"/>
        </w:rPr>
        <w:t xml:space="preserve"> </w:t>
      </w:r>
      <w:r w:rsidR="004A56F3" w:rsidRPr="004A56F3">
        <w:rPr>
          <w:rFonts w:ascii="Times New Roman" w:hAnsi="Times New Roman" w:cs="Times New Roman"/>
          <w:sz w:val="24"/>
          <w:szCs w:val="24"/>
          <w:lang w:val="es-EC"/>
        </w:rPr>
        <w:t>maceración celular</w:t>
      </w:r>
      <w:r>
        <w:rPr>
          <w:rFonts w:ascii="Times New Roman" w:hAnsi="Times New Roman" w:cs="Times New Roman"/>
          <w:sz w:val="24"/>
          <w:szCs w:val="24"/>
          <w:lang w:val="es-EC"/>
        </w:rPr>
        <w:t xml:space="preserve"> y</w:t>
      </w:r>
      <w:r w:rsidR="00144B3E">
        <w:rPr>
          <w:rFonts w:ascii="Times New Roman" w:hAnsi="Times New Roman" w:cs="Times New Roman"/>
          <w:sz w:val="24"/>
          <w:szCs w:val="24"/>
          <w:lang w:val="es-EC"/>
        </w:rPr>
        <w:t xml:space="preserve"> </w:t>
      </w:r>
      <w:r w:rsidR="004A56F3" w:rsidRPr="004A56F3">
        <w:rPr>
          <w:rFonts w:ascii="Times New Roman" w:hAnsi="Times New Roman" w:cs="Times New Roman"/>
          <w:sz w:val="24"/>
          <w:szCs w:val="24"/>
          <w:lang w:val="es-EC"/>
        </w:rPr>
        <w:t>la producción de hidrolasas antifúngicas</w:t>
      </w:r>
      <w:r w:rsidR="00144B3E">
        <w:rPr>
          <w:rFonts w:ascii="Times New Roman" w:hAnsi="Times New Roman" w:cs="Times New Roman"/>
          <w:sz w:val="24"/>
          <w:szCs w:val="24"/>
          <w:lang w:val="es-EC"/>
        </w:rPr>
        <w:t xml:space="preserve"> </w:t>
      </w:r>
      <w:r w:rsidR="004A56F3" w:rsidRPr="004A56F3">
        <w:rPr>
          <w:rFonts w:ascii="Times New Roman" w:hAnsi="Times New Roman" w:cs="Times New Roman"/>
          <w:sz w:val="24"/>
          <w:szCs w:val="24"/>
          <w:lang w:val="es-EC"/>
        </w:rPr>
        <w:t>que actúan directamente sobre la pared celular del patógeno</w:t>
      </w:r>
      <w:r w:rsidR="00144B3E">
        <w:rPr>
          <w:rFonts w:ascii="Times New Roman" w:hAnsi="Times New Roman" w:cs="Times New Roman"/>
          <w:sz w:val="24"/>
          <w:szCs w:val="24"/>
          <w:lang w:val="es-EC"/>
        </w:rPr>
        <w:t>,</w:t>
      </w:r>
      <w:r w:rsidR="008738E7">
        <w:rPr>
          <w:rFonts w:ascii="Times New Roman" w:hAnsi="Times New Roman" w:cs="Times New Roman"/>
          <w:sz w:val="24"/>
          <w:szCs w:val="24"/>
          <w:lang w:val="es-EC"/>
        </w:rPr>
        <w:t xml:space="preserve"> con el tratamiento de Quitosano concentrado a 6 g/L </w:t>
      </w:r>
      <w:r w:rsidR="00144B3E">
        <w:rPr>
          <w:rFonts w:ascii="Times New Roman" w:hAnsi="Times New Roman" w:cs="Times New Roman"/>
          <w:sz w:val="24"/>
          <w:szCs w:val="24"/>
          <w:lang w:val="es-EC"/>
        </w:rPr>
        <w:t xml:space="preserve"> demostrando eficacia contra patógenos</w:t>
      </w:r>
      <w:r w:rsidR="008738E7">
        <w:rPr>
          <w:rFonts w:ascii="Times New Roman" w:hAnsi="Times New Roman" w:cs="Times New Roman"/>
          <w:sz w:val="24"/>
          <w:szCs w:val="24"/>
          <w:lang w:val="es-EC"/>
        </w:rPr>
        <w:t xml:space="preserve"> del 60</w:t>
      </w:r>
      <w:r w:rsidR="00DC6645">
        <w:rPr>
          <w:rFonts w:ascii="Times New Roman" w:hAnsi="Times New Roman" w:cs="Times New Roman"/>
          <w:sz w:val="24"/>
          <w:szCs w:val="24"/>
          <w:lang w:val="es-EC"/>
        </w:rPr>
        <w:t xml:space="preserve"> </w:t>
      </w:r>
      <w:r w:rsidR="008738E7">
        <w:rPr>
          <w:rFonts w:ascii="Times New Roman" w:hAnsi="Times New Roman" w:cs="Times New Roman"/>
          <w:sz w:val="24"/>
          <w:szCs w:val="24"/>
          <w:lang w:val="es-EC"/>
        </w:rPr>
        <w:t>%.</w:t>
      </w:r>
    </w:p>
    <w:p w14:paraId="0BE61DBF" w14:textId="77777777" w:rsidR="002C5A1D" w:rsidRDefault="002C5A1D" w:rsidP="00144B3E">
      <w:pPr>
        <w:spacing w:line="360" w:lineRule="auto"/>
        <w:jc w:val="both"/>
        <w:rPr>
          <w:rFonts w:ascii="Times New Roman" w:hAnsi="Times New Roman" w:cs="Times New Roman"/>
          <w:sz w:val="24"/>
          <w:szCs w:val="24"/>
          <w:lang w:val="es-EC"/>
        </w:rPr>
      </w:pPr>
    </w:p>
    <w:p w14:paraId="7B38AA85" w14:textId="507A5DB7" w:rsidR="002C5A1D" w:rsidRPr="00F93F8D" w:rsidRDefault="002C5A1D" w:rsidP="002C5A1D">
      <w:pPr>
        <w:spacing w:line="360" w:lineRule="auto"/>
        <w:jc w:val="both"/>
        <w:rPr>
          <w:rFonts w:ascii="Times New Roman" w:hAnsi="Times New Roman" w:cs="Times New Roman"/>
          <w:sz w:val="24"/>
          <w:szCs w:val="24"/>
          <w:lang w:val="es-EC"/>
        </w:rPr>
      </w:pPr>
      <w:r w:rsidRPr="00F93F8D">
        <w:rPr>
          <w:rFonts w:ascii="Times New Roman" w:hAnsi="Times New Roman" w:cs="Times New Roman"/>
          <w:sz w:val="24"/>
          <w:szCs w:val="24"/>
          <w:lang w:val="es-EC"/>
        </w:rPr>
        <w:t xml:space="preserve">Otros estudios </w:t>
      </w:r>
      <w:r w:rsidR="003833F2" w:rsidRPr="00F93F8D">
        <w:rPr>
          <w:rFonts w:ascii="Times New Roman" w:hAnsi="Times New Roman" w:cs="Times New Roman"/>
          <w:sz w:val="24"/>
          <w:szCs w:val="24"/>
          <w:lang w:val="es-EC"/>
        </w:rPr>
        <w:t>presentan</w:t>
      </w:r>
      <w:r w:rsidRPr="00F93F8D">
        <w:rPr>
          <w:rFonts w:ascii="Times New Roman" w:hAnsi="Times New Roman" w:cs="Times New Roman"/>
          <w:sz w:val="24"/>
          <w:szCs w:val="24"/>
          <w:lang w:val="es-EC"/>
        </w:rPr>
        <w:t xml:space="preserve"> resultados </w:t>
      </w:r>
      <w:r w:rsidR="003833F2" w:rsidRPr="00F93F8D">
        <w:rPr>
          <w:rFonts w:ascii="Times New Roman" w:hAnsi="Times New Roman" w:cs="Times New Roman"/>
          <w:sz w:val="24"/>
          <w:szCs w:val="24"/>
          <w:lang w:val="es-EC"/>
        </w:rPr>
        <w:t xml:space="preserve">inferiores a los </w:t>
      </w:r>
      <w:r w:rsidRPr="00F93F8D">
        <w:rPr>
          <w:rFonts w:ascii="Times New Roman" w:hAnsi="Times New Roman" w:cs="Times New Roman"/>
          <w:sz w:val="24"/>
          <w:szCs w:val="24"/>
          <w:lang w:val="es-EC"/>
        </w:rPr>
        <w:t>alcanzados en la presenta investigación</w:t>
      </w:r>
      <w:r w:rsidR="003833F2" w:rsidRPr="00F93F8D">
        <w:rPr>
          <w:rFonts w:ascii="Times New Roman" w:hAnsi="Times New Roman" w:cs="Times New Roman"/>
          <w:sz w:val="24"/>
          <w:szCs w:val="24"/>
          <w:lang w:val="es-EC"/>
        </w:rPr>
        <w:t xml:space="preserve">, siendo </w:t>
      </w:r>
      <w:r w:rsidR="00F12F22" w:rsidRPr="00F93F8D">
        <w:rPr>
          <w:rFonts w:ascii="Times New Roman" w:hAnsi="Times New Roman" w:cs="Times New Roman"/>
          <w:sz w:val="24"/>
          <w:szCs w:val="24"/>
          <w:lang w:val="es-EC"/>
        </w:rPr>
        <w:t xml:space="preserve">presentados por Rodríguez </w:t>
      </w:r>
      <w:r w:rsidR="00F12F22" w:rsidRPr="00F93F8D">
        <w:rPr>
          <w:rFonts w:ascii="Times New Roman" w:hAnsi="Times New Roman" w:cs="Times New Roman"/>
          <w:i/>
          <w:iCs/>
          <w:sz w:val="24"/>
          <w:szCs w:val="24"/>
          <w:lang w:val="es-EC"/>
        </w:rPr>
        <w:t>et al</w:t>
      </w:r>
      <w:r w:rsidR="00F12F22" w:rsidRPr="00F93F8D">
        <w:rPr>
          <w:rFonts w:ascii="Times New Roman" w:hAnsi="Times New Roman" w:cs="Times New Roman"/>
          <w:sz w:val="24"/>
          <w:szCs w:val="24"/>
          <w:lang w:val="es-EC"/>
        </w:rPr>
        <w:t>.,</w:t>
      </w:r>
      <w:sdt>
        <w:sdtPr>
          <w:rPr>
            <w:rFonts w:ascii="Times New Roman" w:hAnsi="Times New Roman" w:cs="Times New Roman"/>
            <w:sz w:val="24"/>
            <w:szCs w:val="24"/>
            <w:lang w:val="es-EC"/>
          </w:rPr>
          <w:id w:val="49191750"/>
          <w:citation/>
        </w:sdtPr>
        <w:sdtEndPr/>
        <w:sdtContent>
          <w:r w:rsidR="00F12F22" w:rsidRPr="00F93F8D">
            <w:rPr>
              <w:rFonts w:ascii="Times New Roman" w:hAnsi="Times New Roman" w:cs="Times New Roman"/>
              <w:sz w:val="24"/>
              <w:szCs w:val="24"/>
              <w:lang w:val="es-EC"/>
            </w:rPr>
            <w:fldChar w:fldCharType="begin"/>
          </w:r>
          <w:r w:rsidR="00F12F22" w:rsidRPr="00F93F8D">
            <w:rPr>
              <w:rFonts w:ascii="Times New Roman" w:hAnsi="Times New Roman" w:cs="Times New Roman"/>
              <w:sz w:val="24"/>
              <w:szCs w:val="24"/>
              <w:lang w:val="es-MX"/>
            </w:rPr>
            <w:instrText xml:space="preserve"> CITATION Rod19 \l 2058 </w:instrText>
          </w:r>
          <w:r w:rsidR="00F12F22" w:rsidRPr="00F93F8D">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(37)</w:t>
          </w:r>
          <w:r w:rsidR="00F12F22" w:rsidRPr="00F93F8D">
            <w:rPr>
              <w:rFonts w:ascii="Times New Roman" w:hAnsi="Times New Roman" w:cs="Times New Roman"/>
              <w:sz w:val="24"/>
              <w:szCs w:val="24"/>
              <w:lang w:val="es-EC"/>
            </w:rPr>
            <w:fldChar w:fldCharType="end"/>
          </w:r>
        </w:sdtContent>
      </w:sdt>
      <w:r w:rsidR="00F12F22" w:rsidRPr="00F93F8D">
        <w:rPr>
          <w:rFonts w:ascii="Times New Roman" w:hAnsi="Times New Roman" w:cs="Times New Roman"/>
          <w:sz w:val="24"/>
          <w:szCs w:val="24"/>
          <w:lang w:val="es-EC"/>
        </w:rPr>
        <w:t xml:space="preserve"> donde se </w:t>
      </w:r>
      <w:r w:rsidRPr="00F93F8D">
        <w:rPr>
          <w:rFonts w:ascii="Times New Roman" w:hAnsi="Times New Roman" w:cs="Times New Roman"/>
          <w:sz w:val="24"/>
          <w:szCs w:val="24"/>
          <w:lang w:val="es-EC"/>
        </w:rPr>
        <w:t>dem</w:t>
      </w:r>
      <w:r w:rsidR="00F12F22" w:rsidRPr="00F93F8D">
        <w:rPr>
          <w:rFonts w:ascii="Times New Roman" w:hAnsi="Times New Roman" w:cs="Times New Roman"/>
          <w:sz w:val="24"/>
          <w:szCs w:val="24"/>
          <w:lang w:val="es-EC"/>
        </w:rPr>
        <w:t xml:space="preserve">ostró </w:t>
      </w:r>
      <w:r w:rsidRPr="00F93F8D">
        <w:rPr>
          <w:rFonts w:ascii="Times New Roman" w:hAnsi="Times New Roman" w:cs="Times New Roman"/>
          <w:sz w:val="24"/>
          <w:szCs w:val="24"/>
          <w:lang w:val="es-EC"/>
        </w:rPr>
        <w:t xml:space="preserve">que el uso de moléculas derivadas del quitosano permite reducir la incidencia y severidad de enfermedades, tanto a nivel de campo como el laboratorio donde redujo la germinación de esporas de </w:t>
      </w:r>
      <w:r w:rsidRPr="00F93F8D">
        <w:rPr>
          <w:rFonts w:ascii="Times New Roman" w:hAnsi="Times New Roman" w:cs="Times New Roman"/>
          <w:i/>
          <w:iCs/>
          <w:sz w:val="24"/>
          <w:szCs w:val="24"/>
          <w:lang w:val="es-EC"/>
        </w:rPr>
        <w:t>Alternaria alternata</w:t>
      </w:r>
      <w:r w:rsidRPr="00F93F8D">
        <w:rPr>
          <w:rFonts w:ascii="Times New Roman" w:hAnsi="Times New Roman" w:cs="Times New Roman"/>
          <w:sz w:val="24"/>
          <w:szCs w:val="24"/>
          <w:lang w:val="es-EC"/>
        </w:rPr>
        <w:t xml:space="preserve"> en fruta de jitomate, evaluándose </w:t>
      </w:r>
      <w:r w:rsidR="008738E7" w:rsidRPr="00F93F8D">
        <w:rPr>
          <w:rFonts w:ascii="Times New Roman" w:hAnsi="Times New Roman" w:cs="Times New Roman"/>
          <w:sz w:val="24"/>
          <w:szCs w:val="24"/>
          <w:lang w:val="es-EC"/>
        </w:rPr>
        <w:t xml:space="preserve">varias </w:t>
      </w:r>
      <w:r w:rsidRPr="00F93F8D">
        <w:rPr>
          <w:rFonts w:ascii="Times New Roman" w:hAnsi="Times New Roman" w:cs="Times New Roman"/>
          <w:sz w:val="24"/>
          <w:szCs w:val="24"/>
          <w:lang w:val="es-EC"/>
        </w:rPr>
        <w:t>concentraciones</w:t>
      </w:r>
      <w:r w:rsidR="008738E7" w:rsidRPr="00F93F8D">
        <w:rPr>
          <w:rFonts w:ascii="Times New Roman" w:hAnsi="Times New Roman" w:cs="Times New Roman"/>
          <w:sz w:val="24"/>
          <w:szCs w:val="24"/>
          <w:lang w:val="es-EC"/>
        </w:rPr>
        <w:t>, siendo el tratamiento concentrado al 0</w:t>
      </w:r>
      <w:r w:rsidRPr="00F93F8D">
        <w:rPr>
          <w:rFonts w:ascii="Times New Roman" w:hAnsi="Times New Roman" w:cs="Times New Roman"/>
          <w:sz w:val="24"/>
          <w:szCs w:val="24"/>
          <w:lang w:val="es-EC"/>
        </w:rPr>
        <w:t>.25</w:t>
      </w:r>
      <w:r w:rsidR="00CA1FEA">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w:t>
      </w:r>
      <w:r w:rsidR="008738E7" w:rsidRPr="00F93F8D">
        <w:rPr>
          <w:rFonts w:ascii="Times New Roman" w:hAnsi="Times New Roman" w:cs="Times New Roman"/>
          <w:sz w:val="24"/>
          <w:szCs w:val="24"/>
          <w:lang w:val="es-EC"/>
        </w:rPr>
        <w:t xml:space="preserve"> de</w:t>
      </w:r>
      <w:r w:rsidRPr="00F93F8D">
        <w:rPr>
          <w:rFonts w:ascii="Times New Roman" w:hAnsi="Times New Roman" w:cs="Times New Roman"/>
          <w:sz w:val="24"/>
          <w:szCs w:val="24"/>
          <w:lang w:val="es-EC"/>
        </w:rPr>
        <w:t xml:space="preserve"> quitosano de bajo peso molecular (cp= 20</w:t>
      </w:r>
      <w:r w:rsidR="007B412C">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w:t>
      </w:r>
      <w:r w:rsidR="007B412C">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300, 75</w:t>
      </w:r>
      <w:r w:rsidR="00DC6645">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w:t>
      </w:r>
      <w:r w:rsidR="00DC6645">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85</w:t>
      </w:r>
      <w:r w:rsidR="00DC6645">
        <w:rPr>
          <w:rFonts w:ascii="Times New Roman" w:hAnsi="Times New Roman" w:cs="Times New Roman"/>
          <w:sz w:val="24"/>
          <w:szCs w:val="24"/>
          <w:lang w:val="es-EC"/>
        </w:rPr>
        <w:t xml:space="preserve"> </w:t>
      </w:r>
      <w:r w:rsidRPr="00F93F8D">
        <w:rPr>
          <w:rFonts w:ascii="Times New Roman" w:hAnsi="Times New Roman" w:cs="Times New Roman"/>
          <w:sz w:val="24"/>
          <w:szCs w:val="24"/>
          <w:lang w:val="es-EC"/>
        </w:rPr>
        <w:t xml:space="preserve">% desacetilación) </w:t>
      </w:r>
      <w:r w:rsidR="008738E7" w:rsidRPr="00F93F8D">
        <w:rPr>
          <w:rFonts w:ascii="Times New Roman" w:hAnsi="Times New Roman" w:cs="Times New Roman"/>
          <w:sz w:val="24"/>
          <w:szCs w:val="24"/>
          <w:lang w:val="es-EC"/>
        </w:rPr>
        <w:t xml:space="preserve">el que </w:t>
      </w:r>
      <w:r w:rsidRPr="00F93F8D">
        <w:rPr>
          <w:rFonts w:ascii="Times New Roman" w:hAnsi="Times New Roman" w:cs="Times New Roman"/>
          <w:sz w:val="24"/>
          <w:szCs w:val="24"/>
          <w:lang w:val="es-EC"/>
        </w:rPr>
        <w:t>alcanz</w:t>
      </w:r>
      <w:r w:rsidR="00090724">
        <w:rPr>
          <w:rFonts w:ascii="Times New Roman" w:hAnsi="Times New Roman" w:cs="Times New Roman"/>
          <w:sz w:val="24"/>
          <w:szCs w:val="24"/>
          <w:lang w:val="es-EC"/>
        </w:rPr>
        <w:t>ó un 80</w:t>
      </w:r>
      <w:r w:rsidR="00CA1FEA">
        <w:rPr>
          <w:rFonts w:ascii="Times New Roman" w:hAnsi="Times New Roman" w:cs="Times New Roman"/>
          <w:sz w:val="24"/>
          <w:szCs w:val="24"/>
          <w:lang w:val="es-EC"/>
        </w:rPr>
        <w:t xml:space="preserve"> </w:t>
      </w:r>
      <w:r w:rsidR="008738E7" w:rsidRPr="00F93F8D">
        <w:rPr>
          <w:rFonts w:ascii="Times New Roman" w:hAnsi="Times New Roman" w:cs="Times New Roman"/>
          <w:sz w:val="24"/>
          <w:szCs w:val="24"/>
          <w:lang w:val="es-EC"/>
        </w:rPr>
        <w:t>% de sanidad</w:t>
      </w:r>
      <w:r w:rsidR="00F12F22" w:rsidRPr="00F93F8D">
        <w:rPr>
          <w:rFonts w:ascii="Times New Roman" w:hAnsi="Times New Roman" w:cs="Times New Roman"/>
          <w:sz w:val="24"/>
          <w:szCs w:val="24"/>
          <w:lang w:val="es-EC"/>
        </w:rPr>
        <w:t>.</w:t>
      </w:r>
      <w:r w:rsidR="00A07EB7" w:rsidRPr="00F93F8D">
        <w:rPr>
          <w:rFonts w:ascii="Times New Roman" w:hAnsi="Times New Roman" w:cs="Times New Roman"/>
          <w:sz w:val="24"/>
          <w:szCs w:val="24"/>
          <w:lang w:val="es-EC"/>
        </w:rPr>
        <w:t xml:space="preserve"> </w:t>
      </w:r>
    </w:p>
    <w:p w14:paraId="537B47BB" w14:textId="77777777" w:rsidR="007A23D8" w:rsidRPr="00CA2A3B" w:rsidRDefault="007A23D8" w:rsidP="002C5A1D">
      <w:pPr>
        <w:spacing w:line="360" w:lineRule="auto"/>
        <w:jc w:val="both"/>
        <w:rPr>
          <w:rFonts w:ascii="Times New Roman" w:hAnsi="Times New Roman" w:cs="Times New Roman"/>
          <w:sz w:val="24"/>
          <w:szCs w:val="24"/>
          <w:highlight w:val="lightGray"/>
          <w:lang w:val="es-EC"/>
        </w:rPr>
      </w:pPr>
    </w:p>
    <w:p w14:paraId="12DD3966" w14:textId="29681B78" w:rsidR="007A23D8" w:rsidRDefault="001114A2" w:rsidP="001114A2">
      <w:pPr>
        <w:spacing w:line="360" w:lineRule="auto"/>
        <w:jc w:val="both"/>
        <w:rPr>
          <w:rFonts w:ascii="Times New Roman" w:hAnsi="Times New Roman" w:cs="Times New Roman"/>
          <w:sz w:val="24"/>
          <w:szCs w:val="24"/>
          <w:lang w:val="es-EC"/>
        </w:rPr>
      </w:pPr>
      <w:r w:rsidRPr="00816B91">
        <w:rPr>
          <w:rFonts w:ascii="Times New Roman" w:hAnsi="Times New Roman" w:cs="Times New Roman"/>
          <w:sz w:val="24"/>
          <w:szCs w:val="24"/>
          <w:lang w:val="es-EC"/>
        </w:rPr>
        <w:t xml:space="preserve">Si bien los resultados en control de enfermedades gracias al empleo de compuestos derivados del quitosano son más eficientes contra infecciones fúngicas, también se logran observar resultados excelentes en el caso de manejo de enfermedades foliares en tomate, donde </w:t>
      </w:r>
      <w:r w:rsidR="005A21D6" w:rsidRPr="00816B91">
        <w:rPr>
          <w:rFonts w:ascii="Times New Roman" w:hAnsi="Times New Roman" w:cs="Times New Roman"/>
          <w:sz w:val="24"/>
          <w:szCs w:val="24"/>
          <w:lang w:val="es-EC"/>
        </w:rPr>
        <w:t xml:space="preserve">Robles </w:t>
      </w:r>
      <w:r w:rsidR="005A21D6" w:rsidRPr="00816B91">
        <w:rPr>
          <w:rFonts w:ascii="Times New Roman" w:hAnsi="Times New Roman" w:cs="Times New Roman"/>
          <w:i/>
          <w:iCs/>
          <w:sz w:val="24"/>
          <w:szCs w:val="24"/>
          <w:lang w:val="es-EC"/>
        </w:rPr>
        <w:t>et al</w:t>
      </w:r>
      <w:r w:rsidR="005A21D6" w:rsidRPr="00816B91">
        <w:rPr>
          <w:rFonts w:ascii="Times New Roman" w:hAnsi="Times New Roman" w:cs="Times New Roman"/>
          <w:sz w:val="24"/>
          <w:szCs w:val="24"/>
          <w:lang w:val="es-EC"/>
        </w:rPr>
        <w:t>.,</w:t>
      </w:r>
      <w:sdt>
        <w:sdtPr>
          <w:rPr>
            <w:rFonts w:ascii="Times New Roman" w:hAnsi="Times New Roman" w:cs="Times New Roman"/>
            <w:sz w:val="24"/>
            <w:szCs w:val="24"/>
            <w:lang w:val="es-EC"/>
          </w:rPr>
          <w:id w:val="-1508356661"/>
          <w:citation/>
        </w:sdtPr>
        <w:sdtEndPr/>
        <w:sdtContent>
          <w:r w:rsidR="005A21D6" w:rsidRPr="00816B91">
            <w:rPr>
              <w:rFonts w:ascii="Times New Roman" w:hAnsi="Times New Roman" w:cs="Times New Roman"/>
              <w:sz w:val="24"/>
              <w:szCs w:val="24"/>
              <w:lang w:val="es-EC"/>
            </w:rPr>
            <w:fldChar w:fldCharType="begin"/>
          </w:r>
          <w:r w:rsidR="005A21D6" w:rsidRPr="00816B91">
            <w:rPr>
              <w:rFonts w:ascii="Times New Roman" w:hAnsi="Times New Roman" w:cs="Times New Roman"/>
              <w:sz w:val="24"/>
              <w:szCs w:val="24"/>
              <w:lang w:val="es-MX"/>
            </w:rPr>
            <w:instrText xml:space="preserve"> CITATION Rob11 \l 2058 </w:instrText>
          </w:r>
          <w:r w:rsidR="005A21D6" w:rsidRPr="00816B91">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(38)</w:t>
          </w:r>
          <w:r w:rsidR="005A21D6" w:rsidRPr="00816B91">
            <w:rPr>
              <w:rFonts w:ascii="Times New Roman" w:hAnsi="Times New Roman" w:cs="Times New Roman"/>
              <w:sz w:val="24"/>
              <w:szCs w:val="24"/>
              <w:lang w:val="es-EC"/>
            </w:rPr>
            <w:fldChar w:fldCharType="end"/>
          </w:r>
        </w:sdtContent>
      </w:sdt>
      <w:r w:rsidR="005A21D6" w:rsidRPr="00816B91">
        <w:rPr>
          <w:rFonts w:ascii="Times New Roman" w:hAnsi="Times New Roman" w:cs="Times New Roman"/>
          <w:sz w:val="24"/>
          <w:szCs w:val="24"/>
          <w:lang w:val="es-EC"/>
        </w:rPr>
        <w:t xml:space="preserve"> </w:t>
      </w:r>
      <w:r w:rsidRPr="00816B91">
        <w:rPr>
          <w:rFonts w:ascii="Times New Roman" w:hAnsi="Times New Roman" w:cs="Times New Roman"/>
          <w:sz w:val="24"/>
          <w:szCs w:val="24"/>
          <w:lang w:val="es-EC"/>
        </w:rPr>
        <w:t>evaluó el uso de antagonistas microbianos, moléculas químicas como Tebuconazol</w:t>
      </w:r>
      <w:r w:rsidR="005A21D6" w:rsidRPr="00816B91">
        <w:rPr>
          <w:rFonts w:ascii="Times New Roman" w:hAnsi="Times New Roman" w:cs="Times New Roman"/>
          <w:sz w:val="24"/>
          <w:szCs w:val="24"/>
          <w:lang w:val="es-EC"/>
        </w:rPr>
        <w:t>,</w:t>
      </w:r>
      <w:r w:rsidRPr="00816B91">
        <w:rPr>
          <w:rFonts w:ascii="Times New Roman" w:hAnsi="Times New Roman" w:cs="Times New Roman"/>
          <w:sz w:val="24"/>
          <w:szCs w:val="24"/>
          <w:lang w:val="es-EC"/>
        </w:rPr>
        <w:t xml:space="preserve"> Triadimenol, </w:t>
      </w:r>
      <w:r w:rsidR="005A21D6" w:rsidRPr="00816B91">
        <w:rPr>
          <w:rFonts w:ascii="Times New Roman" w:hAnsi="Times New Roman" w:cs="Times New Roman"/>
          <w:sz w:val="24"/>
          <w:szCs w:val="24"/>
          <w:lang w:val="es-EC"/>
        </w:rPr>
        <w:t>y q</w:t>
      </w:r>
      <w:r w:rsidRPr="00816B91">
        <w:rPr>
          <w:rFonts w:ascii="Times New Roman" w:hAnsi="Times New Roman" w:cs="Times New Roman"/>
          <w:sz w:val="24"/>
          <w:szCs w:val="24"/>
          <w:lang w:val="es-EC"/>
        </w:rPr>
        <w:t>uitosan</w:t>
      </w:r>
      <w:r w:rsidR="005A21D6" w:rsidRPr="00816B91">
        <w:rPr>
          <w:rFonts w:ascii="Times New Roman" w:hAnsi="Times New Roman" w:cs="Times New Roman"/>
          <w:sz w:val="24"/>
          <w:szCs w:val="24"/>
          <w:lang w:val="es-EC"/>
        </w:rPr>
        <w:t>o más e</w:t>
      </w:r>
      <w:r w:rsidRPr="00816B91">
        <w:rPr>
          <w:rFonts w:ascii="Times New Roman" w:hAnsi="Times New Roman" w:cs="Times New Roman"/>
          <w:sz w:val="24"/>
          <w:szCs w:val="24"/>
          <w:lang w:val="es-EC"/>
        </w:rPr>
        <w:t>l testigo, donde los resultados obtenidos</w:t>
      </w:r>
      <w:r w:rsidR="00F93F8D" w:rsidRPr="00816B91">
        <w:rPr>
          <w:rFonts w:ascii="Times New Roman" w:hAnsi="Times New Roman" w:cs="Times New Roman"/>
          <w:sz w:val="24"/>
          <w:szCs w:val="24"/>
          <w:lang w:val="es-EC"/>
        </w:rPr>
        <w:t xml:space="preserve"> con el tra</w:t>
      </w:r>
      <w:r w:rsidR="00090724">
        <w:rPr>
          <w:rFonts w:ascii="Times New Roman" w:hAnsi="Times New Roman" w:cs="Times New Roman"/>
          <w:sz w:val="24"/>
          <w:szCs w:val="24"/>
          <w:lang w:val="es-EC"/>
        </w:rPr>
        <w:t>tamiento de Quitosana con 51.85</w:t>
      </w:r>
      <w:r w:rsidR="00CA1FEA">
        <w:rPr>
          <w:rFonts w:ascii="Times New Roman" w:hAnsi="Times New Roman" w:cs="Times New Roman"/>
          <w:sz w:val="24"/>
          <w:szCs w:val="24"/>
          <w:lang w:val="es-EC"/>
        </w:rPr>
        <w:t xml:space="preserve"> </w:t>
      </w:r>
      <w:r w:rsidR="00F93F8D" w:rsidRPr="00816B91">
        <w:rPr>
          <w:rFonts w:ascii="Times New Roman" w:hAnsi="Times New Roman" w:cs="Times New Roman"/>
          <w:sz w:val="24"/>
          <w:szCs w:val="24"/>
          <w:lang w:val="es-EC"/>
        </w:rPr>
        <w:t>% de sanidad</w:t>
      </w:r>
      <w:r w:rsidRPr="00816B91">
        <w:rPr>
          <w:rFonts w:ascii="Times New Roman" w:hAnsi="Times New Roman" w:cs="Times New Roman"/>
          <w:sz w:val="24"/>
          <w:szCs w:val="24"/>
          <w:lang w:val="es-EC"/>
        </w:rPr>
        <w:t xml:space="preserve"> fueron </w:t>
      </w:r>
      <w:r w:rsidR="00F93F8D" w:rsidRPr="00816B91">
        <w:rPr>
          <w:rFonts w:ascii="Times New Roman" w:hAnsi="Times New Roman" w:cs="Times New Roman"/>
          <w:sz w:val="24"/>
          <w:szCs w:val="24"/>
          <w:lang w:val="es-EC"/>
        </w:rPr>
        <w:t xml:space="preserve">inferiores a los alcanzados en la presente investigación, </w:t>
      </w:r>
      <w:r w:rsidRPr="00816B91">
        <w:rPr>
          <w:rFonts w:ascii="Times New Roman" w:hAnsi="Times New Roman" w:cs="Times New Roman"/>
          <w:sz w:val="24"/>
          <w:szCs w:val="24"/>
          <w:lang w:val="es-EC"/>
        </w:rPr>
        <w:t>demostrando un mejor control inclusive por encima de los fungicidas químicos, co</w:t>
      </w:r>
      <w:r w:rsidR="005A21D6" w:rsidRPr="00816B91">
        <w:rPr>
          <w:rFonts w:ascii="Times New Roman" w:hAnsi="Times New Roman" w:cs="Times New Roman"/>
          <w:sz w:val="24"/>
          <w:szCs w:val="24"/>
          <w:lang w:val="es-EC"/>
        </w:rPr>
        <w:t xml:space="preserve">rroborando </w:t>
      </w:r>
      <w:r w:rsidR="00F93F8D" w:rsidRPr="00816B91">
        <w:rPr>
          <w:rFonts w:ascii="Times New Roman" w:hAnsi="Times New Roman" w:cs="Times New Roman"/>
          <w:sz w:val="24"/>
          <w:szCs w:val="24"/>
          <w:lang w:val="es-EC"/>
        </w:rPr>
        <w:t>la tendencia de los</w:t>
      </w:r>
      <w:r w:rsidR="005A21D6" w:rsidRPr="00816B91">
        <w:rPr>
          <w:rFonts w:ascii="Times New Roman" w:hAnsi="Times New Roman" w:cs="Times New Roman"/>
          <w:sz w:val="24"/>
          <w:szCs w:val="24"/>
          <w:lang w:val="es-EC"/>
        </w:rPr>
        <w:t xml:space="preserve"> resultados alcanzados en la presente investigación y demostrando</w:t>
      </w:r>
      <w:r w:rsidRPr="00816B91">
        <w:rPr>
          <w:rFonts w:ascii="Times New Roman" w:hAnsi="Times New Roman" w:cs="Times New Roman"/>
          <w:sz w:val="24"/>
          <w:szCs w:val="24"/>
          <w:lang w:val="es-EC"/>
        </w:rPr>
        <w:t xml:space="preserve"> que la utilización de estos antagonistas constituye un medio de control </w:t>
      </w:r>
      <w:r w:rsidR="005A21D6" w:rsidRPr="00816B91">
        <w:rPr>
          <w:rFonts w:ascii="Times New Roman" w:hAnsi="Times New Roman" w:cs="Times New Roman"/>
          <w:sz w:val="24"/>
          <w:szCs w:val="24"/>
          <w:lang w:val="es-EC"/>
        </w:rPr>
        <w:t xml:space="preserve">eficaz </w:t>
      </w:r>
      <w:r w:rsidRPr="00816B91">
        <w:rPr>
          <w:rFonts w:ascii="Times New Roman" w:hAnsi="Times New Roman" w:cs="Times New Roman"/>
          <w:sz w:val="24"/>
          <w:szCs w:val="24"/>
          <w:lang w:val="es-EC"/>
        </w:rPr>
        <w:t>de enfermedades</w:t>
      </w:r>
      <w:r w:rsidR="005A21D6" w:rsidRPr="00816B91">
        <w:rPr>
          <w:rFonts w:ascii="Times New Roman" w:hAnsi="Times New Roman" w:cs="Times New Roman"/>
          <w:sz w:val="24"/>
          <w:szCs w:val="24"/>
          <w:lang w:val="es-EC"/>
        </w:rPr>
        <w:t xml:space="preserve"> de forma</w:t>
      </w:r>
      <w:r w:rsidRPr="00816B91">
        <w:rPr>
          <w:rFonts w:ascii="Times New Roman" w:hAnsi="Times New Roman" w:cs="Times New Roman"/>
          <w:sz w:val="24"/>
          <w:szCs w:val="24"/>
          <w:lang w:val="es-EC"/>
        </w:rPr>
        <w:t xml:space="preserve"> ecológica y ambientalmente sustentable.</w:t>
      </w:r>
    </w:p>
    <w:p w14:paraId="566EB9FA" w14:textId="77777777" w:rsidR="00FC5E45" w:rsidRDefault="00FC5E45" w:rsidP="00992015">
      <w:pPr>
        <w:spacing w:line="360" w:lineRule="auto"/>
        <w:rPr>
          <w:rFonts w:ascii="Times New Roman" w:hAnsi="Times New Roman" w:cs="Times New Roman"/>
          <w:sz w:val="24"/>
          <w:szCs w:val="24"/>
          <w:lang w:val="es-EC"/>
        </w:rPr>
      </w:pPr>
    </w:p>
    <w:p w14:paraId="47F6BB12" w14:textId="77777777" w:rsidR="007B412C" w:rsidRDefault="007B412C" w:rsidP="00992015">
      <w:pPr>
        <w:spacing w:line="360" w:lineRule="auto"/>
        <w:rPr>
          <w:rFonts w:ascii="Times New Roman" w:hAnsi="Times New Roman" w:cs="Times New Roman"/>
          <w:sz w:val="24"/>
          <w:szCs w:val="24"/>
          <w:lang w:val="es-EC"/>
        </w:rPr>
      </w:pPr>
    </w:p>
    <w:p w14:paraId="40D4EB6F" w14:textId="77777777" w:rsidR="007B412C" w:rsidRPr="000D286E" w:rsidRDefault="007B412C" w:rsidP="00992015">
      <w:pPr>
        <w:spacing w:line="360" w:lineRule="auto"/>
        <w:rPr>
          <w:rFonts w:ascii="Times New Roman" w:hAnsi="Times New Roman" w:cs="Times New Roman"/>
          <w:sz w:val="24"/>
          <w:szCs w:val="24"/>
          <w:lang w:val="es-EC"/>
        </w:rPr>
      </w:pPr>
    </w:p>
    <w:p w14:paraId="71144E8F" w14:textId="6700B71A" w:rsidR="00C81D1B" w:rsidRDefault="00C81D1B" w:rsidP="00A27DDB">
      <w:pPr>
        <w:pStyle w:val="Prrafodelista"/>
        <w:numPr>
          <w:ilvl w:val="1"/>
          <w:numId w:val="20"/>
        </w:numPr>
        <w:spacing w:line="360" w:lineRule="auto"/>
        <w:ind w:left="567" w:hanging="567"/>
        <w:outlineLvl w:val="0"/>
        <w:rPr>
          <w:rFonts w:ascii="Times New Roman" w:hAnsi="Times New Roman" w:cs="Times New Roman"/>
          <w:b/>
          <w:bCs/>
          <w:sz w:val="24"/>
          <w:szCs w:val="24"/>
          <w:lang w:val="es-EC"/>
        </w:rPr>
      </w:pPr>
      <w:bookmarkStart w:id="317" w:name="_Toc135710516"/>
      <w:bookmarkStart w:id="318" w:name="_Toc137112881"/>
      <w:r>
        <w:rPr>
          <w:rFonts w:ascii="Times New Roman" w:hAnsi="Times New Roman" w:cs="Times New Roman"/>
          <w:b/>
          <w:bCs/>
          <w:sz w:val="24"/>
          <w:szCs w:val="24"/>
          <w:lang w:val="es-EC"/>
        </w:rPr>
        <w:lastRenderedPageBreak/>
        <w:t>Afectación del rizoma</w:t>
      </w:r>
      <w:bookmarkEnd w:id="317"/>
      <w:bookmarkEnd w:id="318"/>
      <w:r w:rsidR="00A27DDB">
        <w:rPr>
          <w:rFonts w:ascii="Times New Roman" w:hAnsi="Times New Roman" w:cs="Times New Roman"/>
          <w:b/>
          <w:bCs/>
          <w:sz w:val="24"/>
          <w:szCs w:val="24"/>
          <w:lang w:val="es-EC"/>
        </w:rPr>
        <w:t xml:space="preserve"> </w:t>
      </w:r>
    </w:p>
    <w:p w14:paraId="0123819B" w14:textId="77777777" w:rsidR="0011656C" w:rsidRPr="00970CF1" w:rsidRDefault="0011656C" w:rsidP="0011656C">
      <w:pPr>
        <w:spacing w:line="360" w:lineRule="auto"/>
        <w:rPr>
          <w:rFonts w:ascii="Times New Roman" w:hAnsi="Times New Roman" w:cs="Times New Roman"/>
          <w:sz w:val="24"/>
          <w:szCs w:val="24"/>
          <w:lang w:val="es-EC"/>
        </w:rPr>
      </w:pPr>
    </w:p>
    <w:p w14:paraId="323976F4" w14:textId="44A7EABB" w:rsidR="00FC5E45" w:rsidRDefault="007F1519" w:rsidP="00970CF1">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En la Tabla </w:t>
      </w:r>
      <w:r w:rsidRPr="00A07EB7">
        <w:rPr>
          <w:rFonts w:ascii="Times New Roman" w:hAnsi="Times New Roman" w:cs="Times New Roman"/>
          <w:sz w:val="24"/>
          <w:szCs w:val="24"/>
          <w:lang w:val="es-EC"/>
        </w:rPr>
        <w:t xml:space="preserve">6 se </w:t>
      </w:r>
      <w:r w:rsidR="003A16A7" w:rsidRPr="00A07EB7">
        <w:rPr>
          <w:rFonts w:ascii="Times New Roman" w:hAnsi="Times New Roman" w:cs="Times New Roman"/>
          <w:sz w:val="24"/>
          <w:szCs w:val="24"/>
          <w:lang w:val="es-EC"/>
        </w:rPr>
        <w:t>muestra</w:t>
      </w:r>
      <w:r w:rsidR="003A16A7">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que existieron diferencias significativas entre los tratamientos evaluados para la </w:t>
      </w:r>
      <w:r w:rsidRPr="00A07EB7">
        <w:rPr>
          <w:rFonts w:ascii="Times New Roman" w:hAnsi="Times New Roman" w:cs="Times New Roman"/>
          <w:sz w:val="24"/>
          <w:szCs w:val="24"/>
          <w:lang w:val="es-EC"/>
        </w:rPr>
        <w:t>variable peso de rizoma,</w:t>
      </w:r>
      <w:r w:rsidR="00A07EB7">
        <w:rPr>
          <w:rFonts w:ascii="Times New Roman" w:hAnsi="Times New Roman" w:cs="Times New Roman"/>
          <w:sz w:val="24"/>
          <w:szCs w:val="24"/>
          <w:lang w:val="es-EC"/>
        </w:rPr>
        <w:t xml:space="preserve"> donde fue el tratamiento T1 </w:t>
      </w:r>
      <w:r w:rsidR="00971307">
        <w:rPr>
          <w:rFonts w:ascii="Times New Roman" w:hAnsi="Times New Roman" w:cs="Times New Roman"/>
          <w:sz w:val="24"/>
          <w:szCs w:val="24"/>
          <w:lang w:val="es-EC"/>
        </w:rPr>
        <w:t>(</w:t>
      </w:r>
      <w:r w:rsidR="00971307" w:rsidRPr="00147DCC">
        <w:rPr>
          <w:rFonts w:ascii="Times New Roman" w:eastAsia="Times New Roman" w:hAnsi="Times New Roman" w:cs="Times New Roman"/>
          <w:color w:val="000000"/>
          <w:sz w:val="24"/>
          <w:szCs w:val="24"/>
          <w:lang w:val="es-EC" w:eastAsia="es-EC"/>
        </w:rPr>
        <w:t>Quitosan oligosac</w:t>
      </w:r>
      <w:r w:rsidR="00971307">
        <w:rPr>
          <w:rFonts w:ascii="Times New Roman" w:eastAsia="Times New Roman" w:hAnsi="Times New Roman" w:cs="Times New Roman"/>
          <w:color w:val="000000"/>
          <w:sz w:val="24"/>
          <w:szCs w:val="24"/>
          <w:lang w:val="es-EC" w:eastAsia="es-EC"/>
        </w:rPr>
        <w:t>ch</w:t>
      </w:r>
      <w:r w:rsidR="00971307" w:rsidRPr="00147DCC">
        <w:rPr>
          <w:rFonts w:ascii="Times New Roman" w:eastAsia="Times New Roman" w:hAnsi="Times New Roman" w:cs="Times New Roman"/>
          <w:color w:val="000000"/>
          <w:sz w:val="24"/>
          <w:szCs w:val="24"/>
          <w:lang w:val="es-EC" w:eastAsia="es-EC"/>
        </w:rPr>
        <w:t>aride</w:t>
      </w:r>
      <w:r w:rsidR="00971307">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quien alcanzó los mayores </w:t>
      </w:r>
      <w:r w:rsidR="00971307">
        <w:rPr>
          <w:rFonts w:ascii="Times New Roman" w:hAnsi="Times New Roman" w:cs="Times New Roman"/>
          <w:sz w:val="24"/>
          <w:szCs w:val="24"/>
          <w:lang w:val="es-EC"/>
        </w:rPr>
        <w:t>rendimientos</w:t>
      </w:r>
      <w:r>
        <w:rPr>
          <w:rFonts w:ascii="Times New Roman" w:hAnsi="Times New Roman" w:cs="Times New Roman"/>
          <w:sz w:val="24"/>
          <w:szCs w:val="24"/>
          <w:lang w:val="es-EC"/>
        </w:rPr>
        <w:t xml:space="preserve"> con 271.8 g/planta, </w:t>
      </w:r>
      <w:r w:rsidR="00971307">
        <w:rPr>
          <w:rFonts w:ascii="Times New Roman" w:hAnsi="Times New Roman" w:cs="Times New Roman"/>
          <w:sz w:val="24"/>
          <w:szCs w:val="24"/>
          <w:lang w:val="es-EC"/>
        </w:rPr>
        <w:t xml:space="preserve">promedios </w:t>
      </w:r>
      <w:r>
        <w:rPr>
          <w:rFonts w:ascii="Times New Roman" w:hAnsi="Times New Roman" w:cs="Times New Roman"/>
          <w:sz w:val="24"/>
          <w:szCs w:val="24"/>
          <w:lang w:val="es-EC"/>
        </w:rPr>
        <w:t>superior</w:t>
      </w:r>
      <w:r w:rsidR="00971307">
        <w:rPr>
          <w:rFonts w:ascii="Times New Roman" w:hAnsi="Times New Roman" w:cs="Times New Roman"/>
          <w:sz w:val="24"/>
          <w:szCs w:val="24"/>
          <w:lang w:val="es-EC"/>
        </w:rPr>
        <w:t>es</w:t>
      </w:r>
      <w:r>
        <w:rPr>
          <w:rFonts w:ascii="Times New Roman" w:hAnsi="Times New Roman" w:cs="Times New Roman"/>
          <w:sz w:val="24"/>
          <w:szCs w:val="24"/>
          <w:lang w:val="es-EC"/>
        </w:rPr>
        <w:t xml:space="preserve"> al </w:t>
      </w:r>
      <w:r w:rsidR="00971307">
        <w:rPr>
          <w:rFonts w:ascii="Times New Roman" w:hAnsi="Times New Roman" w:cs="Times New Roman"/>
          <w:sz w:val="24"/>
          <w:szCs w:val="24"/>
          <w:lang w:val="es-EC"/>
        </w:rPr>
        <w:t xml:space="preserve">tratamiento T0 (Agua) </w:t>
      </w:r>
      <w:r>
        <w:rPr>
          <w:rFonts w:ascii="Times New Roman" w:hAnsi="Times New Roman" w:cs="Times New Roman"/>
          <w:sz w:val="24"/>
          <w:szCs w:val="24"/>
          <w:lang w:val="es-EC"/>
        </w:rPr>
        <w:t xml:space="preserve">que alcanzó 110.6 </w:t>
      </w:r>
      <w:r w:rsidR="00267EDA">
        <w:rPr>
          <w:rFonts w:ascii="Times New Roman" w:hAnsi="Times New Roman" w:cs="Times New Roman"/>
          <w:sz w:val="24"/>
          <w:szCs w:val="24"/>
          <w:lang w:val="es-EC"/>
        </w:rPr>
        <w:t xml:space="preserve">g/planta, estos </w:t>
      </w:r>
      <w:r w:rsidR="00970CF1">
        <w:rPr>
          <w:rFonts w:ascii="Times New Roman" w:hAnsi="Times New Roman" w:cs="Times New Roman"/>
          <w:sz w:val="24"/>
          <w:szCs w:val="24"/>
          <w:lang w:val="es-EC"/>
        </w:rPr>
        <w:t>resultados</w:t>
      </w:r>
      <w:r w:rsidR="00267EDA">
        <w:rPr>
          <w:rFonts w:ascii="Times New Roman" w:hAnsi="Times New Roman" w:cs="Times New Roman"/>
          <w:sz w:val="24"/>
          <w:szCs w:val="24"/>
          <w:lang w:val="es-EC"/>
        </w:rPr>
        <w:t xml:space="preserve"> corroboran un control eficiente de</w:t>
      </w:r>
      <w:r w:rsidR="00970CF1">
        <w:rPr>
          <w:rFonts w:ascii="Times New Roman" w:hAnsi="Times New Roman" w:cs="Times New Roman"/>
          <w:sz w:val="24"/>
          <w:szCs w:val="24"/>
          <w:lang w:val="es-EC"/>
        </w:rPr>
        <w:t xml:space="preserve"> la enfermedad</w:t>
      </w:r>
      <w:r w:rsidR="00267EDA">
        <w:rPr>
          <w:rFonts w:ascii="Times New Roman" w:hAnsi="Times New Roman" w:cs="Times New Roman"/>
          <w:sz w:val="24"/>
          <w:szCs w:val="24"/>
          <w:lang w:val="es-EC"/>
        </w:rPr>
        <w:t>, logrando reducir la afectación</w:t>
      </w:r>
      <w:r w:rsidR="00970CF1">
        <w:rPr>
          <w:rFonts w:ascii="Times New Roman" w:hAnsi="Times New Roman" w:cs="Times New Roman"/>
          <w:sz w:val="24"/>
          <w:szCs w:val="24"/>
          <w:lang w:val="es-EC"/>
        </w:rPr>
        <w:t xml:space="preserve"> sobre los parámetros productivos</w:t>
      </w:r>
      <w:r w:rsidR="00267EDA">
        <w:rPr>
          <w:rFonts w:ascii="Times New Roman" w:hAnsi="Times New Roman" w:cs="Times New Roman"/>
          <w:sz w:val="24"/>
          <w:szCs w:val="24"/>
          <w:lang w:val="es-EC"/>
        </w:rPr>
        <w:t xml:space="preserve">. El coeficiente de variación </w:t>
      </w:r>
      <w:r w:rsidR="00D94F51">
        <w:rPr>
          <w:rFonts w:ascii="Times New Roman" w:hAnsi="Times New Roman" w:cs="Times New Roman"/>
          <w:sz w:val="24"/>
          <w:szCs w:val="24"/>
          <w:lang w:val="es-EC"/>
        </w:rPr>
        <w:t xml:space="preserve">para la variable peso del rizoma </w:t>
      </w:r>
      <w:r w:rsidR="00090724">
        <w:rPr>
          <w:rFonts w:ascii="Times New Roman" w:hAnsi="Times New Roman" w:cs="Times New Roman"/>
          <w:sz w:val="24"/>
          <w:szCs w:val="24"/>
          <w:lang w:val="es-EC"/>
        </w:rPr>
        <w:t>fue de 14.</w:t>
      </w:r>
      <w:r w:rsidR="00267EDA">
        <w:rPr>
          <w:rFonts w:ascii="Times New Roman" w:hAnsi="Times New Roman" w:cs="Times New Roman"/>
          <w:sz w:val="24"/>
          <w:szCs w:val="24"/>
          <w:lang w:val="es-EC"/>
        </w:rPr>
        <w:t>45</w:t>
      </w:r>
      <w:r w:rsidR="00CA1FEA">
        <w:rPr>
          <w:rFonts w:ascii="Times New Roman" w:hAnsi="Times New Roman" w:cs="Times New Roman"/>
          <w:sz w:val="24"/>
          <w:szCs w:val="24"/>
          <w:lang w:val="es-EC"/>
        </w:rPr>
        <w:t xml:space="preserve"> </w:t>
      </w:r>
      <w:r w:rsidR="00267EDA">
        <w:rPr>
          <w:rFonts w:ascii="Times New Roman" w:hAnsi="Times New Roman" w:cs="Times New Roman"/>
          <w:sz w:val="24"/>
          <w:szCs w:val="24"/>
          <w:lang w:val="es-EC"/>
        </w:rPr>
        <w:t>%</w:t>
      </w:r>
      <w:r w:rsidR="003A16A7">
        <w:rPr>
          <w:rFonts w:ascii="Times New Roman" w:hAnsi="Times New Roman" w:cs="Times New Roman"/>
          <w:sz w:val="24"/>
          <w:szCs w:val="24"/>
          <w:lang w:val="es-EC"/>
        </w:rPr>
        <w:t xml:space="preserve"> </w:t>
      </w:r>
    </w:p>
    <w:p w14:paraId="19B83925" w14:textId="77777777" w:rsidR="00FC5E45" w:rsidRDefault="00FC5E45" w:rsidP="00970CF1">
      <w:pPr>
        <w:spacing w:line="360" w:lineRule="auto"/>
        <w:jc w:val="both"/>
        <w:rPr>
          <w:rFonts w:ascii="Times New Roman" w:hAnsi="Times New Roman" w:cs="Times New Roman"/>
          <w:sz w:val="24"/>
          <w:szCs w:val="24"/>
          <w:lang w:val="es-EC"/>
        </w:rPr>
      </w:pPr>
    </w:p>
    <w:p w14:paraId="40A5373C" w14:textId="07F1F6AC" w:rsidR="00FC5E45" w:rsidRDefault="00971307" w:rsidP="00970CF1">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El tratamiento T1 permitió alcanzar un incremento del 145</w:t>
      </w:r>
      <w:r w:rsidR="007B412C">
        <w:rPr>
          <w:rFonts w:ascii="Times New Roman" w:hAnsi="Times New Roman" w:cs="Times New Roman"/>
          <w:sz w:val="24"/>
          <w:szCs w:val="24"/>
          <w:lang w:val="es-EC"/>
        </w:rPr>
        <w:t xml:space="preserve"> </w:t>
      </w:r>
      <w:r>
        <w:rPr>
          <w:rFonts w:ascii="Times New Roman" w:hAnsi="Times New Roman" w:cs="Times New Roman"/>
          <w:sz w:val="24"/>
          <w:szCs w:val="24"/>
          <w:lang w:val="es-EC"/>
        </w:rPr>
        <w:t>% de los rendimientos comparado con el tratamiento T0, e</w:t>
      </w:r>
      <w:r w:rsidR="00FC5E45">
        <w:rPr>
          <w:rFonts w:ascii="Times New Roman" w:hAnsi="Times New Roman" w:cs="Times New Roman"/>
          <w:sz w:val="24"/>
          <w:szCs w:val="24"/>
          <w:lang w:val="es-EC"/>
        </w:rPr>
        <w:t xml:space="preserve">stos resultados </w:t>
      </w:r>
      <w:r w:rsidR="00C84D46">
        <w:rPr>
          <w:rFonts w:ascii="Times New Roman" w:hAnsi="Times New Roman" w:cs="Times New Roman"/>
          <w:sz w:val="24"/>
          <w:szCs w:val="24"/>
          <w:lang w:val="es-EC"/>
        </w:rPr>
        <w:t xml:space="preserve">fueron </w:t>
      </w:r>
      <w:r>
        <w:rPr>
          <w:rFonts w:ascii="Times New Roman" w:hAnsi="Times New Roman" w:cs="Times New Roman"/>
          <w:sz w:val="24"/>
          <w:szCs w:val="24"/>
          <w:lang w:val="es-EC"/>
        </w:rPr>
        <w:t>sup</w:t>
      </w:r>
      <w:r w:rsidR="00C84D46">
        <w:rPr>
          <w:rFonts w:ascii="Times New Roman" w:hAnsi="Times New Roman" w:cs="Times New Roman"/>
          <w:sz w:val="24"/>
          <w:szCs w:val="24"/>
          <w:lang w:val="es-EC"/>
        </w:rPr>
        <w:t>eriores</w:t>
      </w:r>
      <w:r w:rsidR="00FC5E45">
        <w:rPr>
          <w:rFonts w:ascii="Times New Roman" w:hAnsi="Times New Roman" w:cs="Times New Roman"/>
          <w:sz w:val="24"/>
          <w:szCs w:val="24"/>
          <w:lang w:val="es-EC"/>
        </w:rPr>
        <w:t xml:space="preserve"> </w:t>
      </w:r>
      <w:r w:rsidR="00C84D46">
        <w:rPr>
          <w:rFonts w:ascii="Times New Roman" w:hAnsi="Times New Roman" w:cs="Times New Roman"/>
          <w:sz w:val="24"/>
          <w:szCs w:val="24"/>
          <w:lang w:val="es-EC"/>
        </w:rPr>
        <w:t>a los datos presentados en</w:t>
      </w:r>
      <w:r w:rsidR="00FC5E45">
        <w:rPr>
          <w:rFonts w:ascii="Times New Roman" w:hAnsi="Times New Roman" w:cs="Times New Roman"/>
          <w:sz w:val="24"/>
          <w:szCs w:val="24"/>
          <w:lang w:val="es-EC"/>
        </w:rPr>
        <w:t xml:space="preserve"> los estudios </w:t>
      </w:r>
      <w:r w:rsidR="00C84D46">
        <w:rPr>
          <w:rFonts w:ascii="Times New Roman" w:hAnsi="Times New Roman" w:cs="Times New Roman"/>
          <w:sz w:val="24"/>
          <w:szCs w:val="24"/>
          <w:lang w:val="es-EC"/>
        </w:rPr>
        <w:t>realiz</w:t>
      </w:r>
      <w:r w:rsidR="00FC5E45">
        <w:rPr>
          <w:rFonts w:ascii="Times New Roman" w:hAnsi="Times New Roman" w:cs="Times New Roman"/>
          <w:sz w:val="24"/>
          <w:szCs w:val="24"/>
          <w:lang w:val="es-EC"/>
        </w:rPr>
        <w:t xml:space="preserve">ados por </w:t>
      </w:r>
      <w:r>
        <w:rPr>
          <w:rFonts w:ascii="Times New Roman" w:hAnsi="Times New Roman" w:cs="Times New Roman"/>
          <w:sz w:val="24"/>
          <w:szCs w:val="24"/>
          <w:lang w:val="es-EC"/>
        </w:rPr>
        <w:t>Reyes</w:t>
      </w:r>
      <w:r w:rsidR="00FC5E45">
        <w:rPr>
          <w:rFonts w:ascii="Times New Roman" w:hAnsi="Times New Roman" w:cs="Times New Roman"/>
          <w:sz w:val="24"/>
          <w:szCs w:val="24"/>
          <w:lang w:val="es-EC"/>
        </w:rPr>
        <w:t xml:space="preserve"> </w:t>
      </w:r>
      <w:r w:rsidR="00FC5E45" w:rsidRPr="00BA25A9">
        <w:rPr>
          <w:rFonts w:ascii="Times New Roman" w:hAnsi="Times New Roman" w:cs="Times New Roman"/>
          <w:i/>
          <w:iCs/>
          <w:sz w:val="24"/>
          <w:szCs w:val="24"/>
          <w:lang w:val="es-EC"/>
        </w:rPr>
        <w:t>et al</w:t>
      </w:r>
      <w:r w:rsidR="00FC5E45">
        <w:rPr>
          <w:rFonts w:ascii="Times New Roman" w:hAnsi="Times New Roman" w:cs="Times New Roman"/>
          <w:sz w:val="24"/>
          <w:szCs w:val="24"/>
          <w:lang w:val="es-EC"/>
        </w:rPr>
        <w:t xml:space="preserve">., </w:t>
      </w:r>
      <w:sdt>
        <w:sdtPr>
          <w:rPr>
            <w:rFonts w:ascii="Times New Roman" w:hAnsi="Times New Roman" w:cs="Times New Roman"/>
            <w:sz w:val="24"/>
            <w:szCs w:val="24"/>
            <w:lang w:val="es-EC"/>
          </w:rPr>
          <w:id w:val="1543636777"/>
          <w:citation/>
        </w:sdtPr>
        <w:sdtEndPr/>
        <w:sdtContent>
          <w:r w:rsidR="00E04D93">
            <w:rPr>
              <w:rFonts w:ascii="Times New Roman" w:hAnsi="Times New Roman" w:cs="Times New Roman"/>
              <w:sz w:val="24"/>
              <w:szCs w:val="24"/>
              <w:lang w:val="es-EC"/>
            </w:rPr>
            <w:fldChar w:fldCharType="begin"/>
          </w:r>
          <w:r w:rsidR="00E04D93">
            <w:rPr>
              <w:rFonts w:ascii="Times New Roman" w:hAnsi="Times New Roman" w:cs="Times New Roman"/>
              <w:sz w:val="24"/>
              <w:szCs w:val="24"/>
              <w:lang w:val="es-MX"/>
            </w:rPr>
            <w:instrText xml:space="preserve"> CITATION Rey21 \l 2058 </w:instrText>
          </w:r>
          <w:r w:rsidR="00E04D93">
            <w:rPr>
              <w:rFonts w:ascii="Times New Roman" w:hAnsi="Times New Roman" w:cs="Times New Roman"/>
              <w:sz w:val="24"/>
              <w:szCs w:val="24"/>
              <w:lang w:val="es-EC"/>
            </w:rPr>
            <w:fldChar w:fldCharType="separate"/>
          </w:r>
          <w:r w:rsidR="00E04D93" w:rsidRPr="00E04D93">
            <w:rPr>
              <w:rFonts w:ascii="Times New Roman" w:hAnsi="Times New Roman" w:cs="Times New Roman"/>
              <w:noProof/>
              <w:sz w:val="24"/>
              <w:szCs w:val="24"/>
              <w:lang w:val="es-MX"/>
            </w:rPr>
            <w:t>(39)</w:t>
          </w:r>
          <w:r w:rsidR="00E04D93">
            <w:rPr>
              <w:rFonts w:ascii="Times New Roman" w:hAnsi="Times New Roman" w:cs="Times New Roman"/>
              <w:sz w:val="24"/>
              <w:szCs w:val="24"/>
              <w:lang w:val="es-EC"/>
            </w:rPr>
            <w:fldChar w:fldCharType="end"/>
          </w:r>
        </w:sdtContent>
      </w:sdt>
      <w:r w:rsidR="00E04D93">
        <w:rPr>
          <w:rFonts w:ascii="Times New Roman" w:hAnsi="Times New Roman" w:cs="Times New Roman"/>
          <w:sz w:val="24"/>
          <w:szCs w:val="24"/>
          <w:lang w:val="es-EC"/>
        </w:rPr>
        <w:t xml:space="preserve">, </w:t>
      </w:r>
      <w:r w:rsidR="00FC5E45">
        <w:rPr>
          <w:rFonts w:ascii="Times New Roman" w:hAnsi="Times New Roman" w:cs="Times New Roman"/>
          <w:sz w:val="24"/>
          <w:szCs w:val="24"/>
          <w:lang w:val="es-EC"/>
        </w:rPr>
        <w:t>donde demuestran el e</w:t>
      </w:r>
      <w:r w:rsidR="00FC5E45" w:rsidRPr="00F13024">
        <w:rPr>
          <w:rFonts w:ascii="Times New Roman" w:hAnsi="Times New Roman" w:cs="Times New Roman"/>
          <w:sz w:val="24"/>
          <w:szCs w:val="24"/>
          <w:lang w:val="es-EC"/>
        </w:rPr>
        <w:t>fecto del quitosano</w:t>
      </w:r>
      <w:r w:rsidR="00FC5E45" w:rsidRPr="000A0771">
        <w:rPr>
          <w:rFonts w:ascii="Times New Roman" w:hAnsi="Times New Roman" w:cs="Times New Roman"/>
          <w:sz w:val="24"/>
          <w:szCs w:val="24"/>
          <w:lang w:val="es-EC"/>
        </w:rPr>
        <w:t xml:space="preserve"> </w:t>
      </w:r>
      <w:r w:rsidR="00FC5E45" w:rsidRPr="00F13024">
        <w:rPr>
          <w:rFonts w:ascii="Times New Roman" w:hAnsi="Times New Roman" w:cs="Times New Roman"/>
          <w:sz w:val="24"/>
          <w:szCs w:val="24"/>
          <w:lang w:val="es-EC"/>
        </w:rPr>
        <w:t xml:space="preserve">sobre el </w:t>
      </w:r>
      <w:r>
        <w:rPr>
          <w:rFonts w:ascii="Times New Roman" w:hAnsi="Times New Roman" w:cs="Times New Roman"/>
          <w:sz w:val="24"/>
          <w:szCs w:val="24"/>
          <w:lang w:val="es-EC"/>
        </w:rPr>
        <w:t xml:space="preserve">rendimiento </w:t>
      </w:r>
      <w:r w:rsidR="00FC5E45" w:rsidRPr="00F13024">
        <w:rPr>
          <w:rFonts w:ascii="Times New Roman" w:hAnsi="Times New Roman" w:cs="Times New Roman"/>
          <w:sz w:val="24"/>
          <w:szCs w:val="24"/>
          <w:lang w:val="es-EC"/>
        </w:rPr>
        <w:t xml:space="preserve">de </w:t>
      </w:r>
      <w:r>
        <w:rPr>
          <w:rFonts w:ascii="Times New Roman" w:hAnsi="Times New Roman" w:cs="Times New Roman"/>
          <w:sz w:val="24"/>
          <w:szCs w:val="24"/>
          <w:lang w:val="es-EC"/>
        </w:rPr>
        <w:t xml:space="preserve">tomate </w:t>
      </w:r>
      <w:r w:rsidRPr="00971307">
        <w:rPr>
          <w:rFonts w:ascii="Times New Roman" w:hAnsi="Times New Roman" w:cs="Times New Roman"/>
          <w:sz w:val="24"/>
          <w:szCs w:val="24"/>
          <w:lang w:val="es-EC"/>
        </w:rPr>
        <w:t>(</w:t>
      </w:r>
      <w:r w:rsidRPr="00971307">
        <w:rPr>
          <w:rFonts w:ascii="Times New Roman" w:hAnsi="Times New Roman" w:cs="Times New Roman"/>
          <w:i/>
          <w:iCs/>
          <w:sz w:val="24"/>
          <w:szCs w:val="24"/>
          <w:lang w:val="es-EC"/>
        </w:rPr>
        <w:t>Solanum lycopersicum</w:t>
      </w:r>
      <w:r w:rsidRPr="00971307">
        <w:rPr>
          <w:rFonts w:ascii="Times New Roman" w:hAnsi="Times New Roman" w:cs="Times New Roman"/>
          <w:sz w:val="24"/>
          <w:szCs w:val="24"/>
          <w:lang w:val="es-EC"/>
        </w:rPr>
        <w:t xml:space="preserve"> L.)</w:t>
      </w:r>
      <w:r>
        <w:rPr>
          <w:rFonts w:ascii="Times New Roman" w:hAnsi="Times New Roman" w:cs="Times New Roman"/>
          <w:sz w:val="24"/>
          <w:szCs w:val="24"/>
          <w:lang w:val="es-EC"/>
        </w:rPr>
        <w:t xml:space="preserve"> variedad </w:t>
      </w:r>
      <w:r w:rsidRPr="00971307">
        <w:rPr>
          <w:rFonts w:ascii="Times New Roman" w:hAnsi="Times New Roman" w:cs="Times New Roman"/>
          <w:sz w:val="24"/>
          <w:szCs w:val="24"/>
          <w:lang w:val="es-EC"/>
        </w:rPr>
        <w:t>Floradade y Amalia, en condiciones de invernadero</w:t>
      </w:r>
      <w:r>
        <w:rPr>
          <w:rFonts w:ascii="Times New Roman" w:hAnsi="Times New Roman" w:cs="Times New Roman"/>
          <w:sz w:val="24"/>
          <w:szCs w:val="24"/>
          <w:lang w:val="es-EC"/>
        </w:rPr>
        <w:t>, alcanzando un incremento del 100</w:t>
      </w:r>
      <w:r w:rsidR="007B412C">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 de los rendimientos </w:t>
      </w:r>
      <w:r w:rsidR="00FC5E45">
        <w:rPr>
          <w:rFonts w:ascii="Times New Roman" w:hAnsi="Times New Roman" w:cs="Times New Roman"/>
          <w:sz w:val="24"/>
          <w:szCs w:val="24"/>
          <w:lang w:val="es-EC"/>
        </w:rPr>
        <w:t xml:space="preserve">presentando </w:t>
      </w:r>
      <w:r>
        <w:rPr>
          <w:rFonts w:ascii="Times New Roman" w:hAnsi="Times New Roman" w:cs="Times New Roman"/>
          <w:sz w:val="24"/>
          <w:szCs w:val="24"/>
          <w:lang w:val="es-EC"/>
        </w:rPr>
        <w:t>por</w:t>
      </w:r>
      <w:r w:rsidR="00C84D46">
        <w:rPr>
          <w:rFonts w:ascii="Times New Roman" w:hAnsi="Times New Roman" w:cs="Times New Roman"/>
          <w:sz w:val="24"/>
          <w:szCs w:val="24"/>
          <w:lang w:val="es-EC"/>
        </w:rPr>
        <w:t xml:space="preserve"> el tratamiento a mayor concentración (2 g/L) </w:t>
      </w:r>
      <w:r w:rsidR="00FC5E45">
        <w:rPr>
          <w:rFonts w:ascii="Times New Roman" w:hAnsi="Times New Roman" w:cs="Times New Roman"/>
          <w:sz w:val="24"/>
          <w:szCs w:val="24"/>
          <w:lang w:val="es-EC"/>
        </w:rPr>
        <w:t xml:space="preserve">efectos positivos </w:t>
      </w:r>
      <w:r>
        <w:rPr>
          <w:rFonts w:ascii="Times New Roman" w:hAnsi="Times New Roman" w:cs="Times New Roman"/>
          <w:sz w:val="24"/>
          <w:szCs w:val="24"/>
          <w:lang w:val="es-EC"/>
        </w:rPr>
        <w:t>relacionado con la bioestimulación de las plantas.</w:t>
      </w:r>
    </w:p>
    <w:p w14:paraId="21597182" w14:textId="77777777" w:rsidR="003A16A7" w:rsidRDefault="003A16A7" w:rsidP="00970CF1">
      <w:pPr>
        <w:spacing w:line="360" w:lineRule="auto"/>
        <w:jc w:val="both"/>
        <w:rPr>
          <w:rFonts w:ascii="Times New Roman" w:hAnsi="Times New Roman" w:cs="Times New Roman"/>
          <w:sz w:val="24"/>
          <w:szCs w:val="24"/>
          <w:lang w:val="es-EC"/>
        </w:rPr>
      </w:pPr>
    </w:p>
    <w:p w14:paraId="553AB929" w14:textId="77777777" w:rsidR="00DB57D2" w:rsidRPr="0022674C" w:rsidRDefault="00DB57D2" w:rsidP="00DB57D2">
      <w:pPr>
        <w:pStyle w:val="Ttulo1"/>
        <w:ind w:left="0"/>
        <w:rPr>
          <w:rFonts w:ascii="Times New Roman" w:hAnsi="Times New Roman" w:cs="Times New Roman"/>
          <w:bCs w:val="0"/>
          <w:sz w:val="24"/>
          <w:szCs w:val="24"/>
          <w:lang w:val="es-EC"/>
        </w:rPr>
      </w:pPr>
      <w:bookmarkStart w:id="319" w:name="_Toc135367854"/>
      <w:bookmarkStart w:id="320" w:name="_Toc135710047"/>
      <w:bookmarkStart w:id="321" w:name="_Toc135710517"/>
      <w:bookmarkStart w:id="322" w:name="_Toc137010930"/>
      <w:bookmarkStart w:id="323" w:name="_Toc137112882"/>
      <w:r w:rsidRPr="0022674C">
        <w:rPr>
          <w:rFonts w:ascii="Times New Roman" w:hAnsi="Times New Roman" w:cs="Times New Roman"/>
          <w:bCs w:val="0"/>
          <w:sz w:val="24"/>
          <w:szCs w:val="24"/>
          <w:lang w:val="es-EC"/>
        </w:rPr>
        <w:t>Tabla 6</w:t>
      </w:r>
      <w:bookmarkEnd w:id="319"/>
      <w:bookmarkEnd w:id="320"/>
      <w:bookmarkEnd w:id="321"/>
      <w:bookmarkEnd w:id="322"/>
      <w:bookmarkEnd w:id="323"/>
    </w:p>
    <w:p w14:paraId="48DE4112" w14:textId="77777777" w:rsidR="00DB57D2" w:rsidRPr="00970CF1" w:rsidRDefault="00DB57D2" w:rsidP="00DB57D2">
      <w:pPr>
        <w:pStyle w:val="Ttulo1"/>
        <w:spacing w:line="360" w:lineRule="auto"/>
        <w:ind w:left="0"/>
        <w:rPr>
          <w:rFonts w:ascii="Times New Roman" w:hAnsi="Times New Roman" w:cs="Times New Roman"/>
          <w:b w:val="0"/>
          <w:bCs w:val="0"/>
          <w:sz w:val="24"/>
          <w:szCs w:val="24"/>
          <w:lang w:val="es-EC"/>
        </w:rPr>
      </w:pPr>
      <w:bookmarkStart w:id="324" w:name="_Toc135367855"/>
      <w:bookmarkStart w:id="325" w:name="_Toc135710048"/>
      <w:bookmarkStart w:id="326" w:name="_Toc135710518"/>
      <w:bookmarkStart w:id="327" w:name="_Toc137010931"/>
      <w:bookmarkStart w:id="328" w:name="_Toc137112883"/>
      <w:r>
        <w:rPr>
          <w:rFonts w:ascii="Times New Roman" w:hAnsi="Times New Roman" w:cs="Times New Roman"/>
          <w:b w:val="0"/>
          <w:bCs w:val="0"/>
          <w:i/>
          <w:iCs/>
          <w:sz w:val="24"/>
          <w:szCs w:val="24"/>
          <w:lang w:val="es-EC"/>
        </w:rPr>
        <w:t>Nivel de incidencia en la productividad del cultivo de jengibre, zona Quevedo,2023.</w:t>
      </w:r>
      <w:bookmarkEnd w:id="324"/>
      <w:bookmarkEnd w:id="325"/>
      <w:bookmarkEnd w:id="326"/>
      <w:bookmarkEnd w:id="327"/>
      <w:bookmarkEnd w:id="328"/>
    </w:p>
    <w:tbl>
      <w:tblPr>
        <w:tblW w:w="8789" w:type="dxa"/>
        <w:tblCellMar>
          <w:left w:w="70" w:type="dxa"/>
          <w:right w:w="70" w:type="dxa"/>
        </w:tblCellMar>
        <w:tblLook w:val="04A0" w:firstRow="1" w:lastRow="0" w:firstColumn="1" w:lastColumn="0" w:noHBand="0" w:noVBand="1"/>
      </w:tblPr>
      <w:tblGrid>
        <w:gridCol w:w="1407"/>
        <w:gridCol w:w="3271"/>
        <w:gridCol w:w="1276"/>
        <w:gridCol w:w="573"/>
        <w:gridCol w:w="1553"/>
        <w:gridCol w:w="709"/>
      </w:tblGrid>
      <w:tr w:rsidR="00DB57D2" w:rsidRPr="0011656C" w14:paraId="15E2EEDE" w14:textId="77777777" w:rsidTr="00F83604">
        <w:trPr>
          <w:trHeight w:val="312"/>
        </w:trPr>
        <w:tc>
          <w:tcPr>
            <w:tcW w:w="1407" w:type="dxa"/>
            <w:vMerge w:val="restart"/>
            <w:tcBorders>
              <w:top w:val="single" w:sz="4" w:space="0" w:color="auto"/>
              <w:left w:val="nil"/>
              <w:bottom w:val="single" w:sz="4" w:space="0" w:color="000000"/>
              <w:right w:val="nil"/>
            </w:tcBorders>
            <w:shd w:val="clear" w:color="auto" w:fill="auto"/>
            <w:noWrap/>
            <w:vAlign w:val="center"/>
            <w:hideMark/>
          </w:tcPr>
          <w:p w14:paraId="11732DF4"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Tratamientos</w:t>
            </w:r>
          </w:p>
        </w:tc>
        <w:tc>
          <w:tcPr>
            <w:tcW w:w="3271" w:type="dxa"/>
            <w:vMerge w:val="restart"/>
            <w:tcBorders>
              <w:top w:val="single" w:sz="4" w:space="0" w:color="auto"/>
              <w:left w:val="nil"/>
              <w:bottom w:val="single" w:sz="4" w:space="0" w:color="000000"/>
              <w:right w:val="nil"/>
            </w:tcBorders>
            <w:shd w:val="clear" w:color="auto" w:fill="auto"/>
            <w:noWrap/>
            <w:vAlign w:val="center"/>
            <w:hideMark/>
          </w:tcPr>
          <w:p w14:paraId="0AB69806"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Composición</w:t>
            </w:r>
          </w:p>
        </w:tc>
        <w:tc>
          <w:tcPr>
            <w:tcW w:w="4111" w:type="dxa"/>
            <w:gridSpan w:val="4"/>
            <w:tcBorders>
              <w:top w:val="single" w:sz="4" w:space="0" w:color="auto"/>
              <w:left w:val="nil"/>
              <w:bottom w:val="single" w:sz="4" w:space="0" w:color="auto"/>
              <w:right w:val="nil"/>
            </w:tcBorders>
            <w:shd w:val="clear" w:color="auto" w:fill="auto"/>
            <w:noWrap/>
            <w:vAlign w:val="bottom"/>
            <w:hideMark/>
          </w:tcPr>
          <w:p w14:paraId="19F2E25E"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Incidencia en la productividad</w:t>
            </w:r>
          </w:p>
        </w:tc>
      </w:tr>
      <w:tr w:rsidR="00DB57D2" w:rsidRPr="0011656C" w14:paraId="023D641A" w14:textId="77777777" w:rsidTr="00F83604">
        <w:trPr>
          <w:trHeight w:val="312"/>
        </w:trPr>
        <w:tc>
          <w:tcPr>
            <w:tcW w:w="1407" w:type="dxa"/>
            <w:vMerge/>
            <w:tcBorders>
              <w:top w:val="single" w:sz="4" w:space="0" w:color="auto"/>
              <w:left w:val="nil"/>
              <w:bottom w:val="single" w:sz="4" w:space="0" w:color="000000"/>
              <w:right w:val="nil"/>
            </w:tcBorders>
            <w:vAlign w:val="center"/>
            <w:hideMark/>
          </w:tcPr>
          <w:p w14:paraId="3DF26F66" w14:textId="7777777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p>
        </w:tc>
        <w:tc>
          <w:tcPr>
            <w:tcW w:w="3271" w:type="dxa"/>
            <w:vMerge/>
            <w:tcBorders>
              <w:top w:val="single" w:sz="4" w:space="0" w:color="auto"/>
              <w:left w:val="nil"/>
              <w:bottom w:val="single" w:sz="4" w:space="0" w:color="000000"/>
              <w:right w:val="nil"/>
            </w:tcBorders>
            <w:vAlign w:val="center"/>
            <w:hideMark/>
          </w:tcPr>
          <w:p w14:paraId="18A8711A" w14:textId="7777777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p>
        </w:tc>
        <w:tc>
          <w:tcPr>
            <w:tcW w:w="1849" w:type="dxa"/>
            <w:gridSpan w:val="2"/>
            <w:tcBorders>
              <w:top w:val="nil"/>
              <w:left w:val="nil"/>
              <w:bottom w:val="single" w:sz="4" w:space="0" w:color="auto"/>
              <w:right w:val="nil"/>
            </w:tcBorders>
            <w:shd w:val="clear" w:color="auto" w:fill="auto"/>
            <w:noWrap/>
            <w:vAlign w:val="bottom"/>
            <w:hideMark/>
          </w:tcPr>
          <w:p w14:paraId="1107AC25"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P.R. (gr)</w:t>
            </w:r>
          </w:p>
        </w:tc>
        <w:tc>
          <w:tcPr>
            <w:tcW w:w="2262" w:type="dxa"/>
            <w:gridSpan w:val="2"/>
            <w:tcBorders>
              <w:top w:val="nil"/>
              <w:left w:val="nil"/>
              <w:bottom w:val="single" w:sz="4" w:space="0" w:color="auto"/>
              <w:right w:val="nil"/>
            </w:tcBorders>
            <w:shd w:val="clear" w:color="auto" w:fill="auto"/>
            <w:noWrap/>
            <w:vAlign w:val="bottom"/>
            <w:hideMark/>
          </w:tcPr>
          <w:p w14:paraId="6E63B5AB"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R.A. (%)</w:t>
            </w:r>
          </w:p>
        </w:tc>
      </w:tr>
      <w:tr w:rsidR="00DB57D2" w:rsidRPr="0011656C" w14:paraId="6160AEB3" w14:textId="77777777" w:rsidTr="00F83604">
        <w:trPr>
          <w:trHeight w:val="312"/>
        </w:trPr>
        <w:tc>
          <w:tcPr>
            <w:tcW w:w="1407" w:type="dxa"/>
            <w:tcBorders>
              <w:top w:val="nil"/>
              <w:left w:val="nil"/>
              <w:bottom w:val="nil"/>
              <w:right w:val="nil"/>
            </w:tcBorders>
            <w:shd w:val="clear" w:color="auto" w:fill="auto"/>
            <w:noWrap/>
            <w:vAlign w:val="bottom"/>
            <w:hideMark/>
          </w:tcPr>
          <w:p w14:paraId="0835DA0B"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0</w:t>
            </w:r>
          </w:p>
        </w:tc>
        <w:tc>
          <w:tcPr>
            <w:tcW w:w="3271" w:type="dxa"/>
            <w:tcBorders>
              <w:top w:val="nil"/>
              <w:left w:val="nil"/>
              <w:bottom w:val="nil"/>
              <w:right w:val="nil"/>
            </w:tcBorders>
            <w:shd w:val="clear" w:color="auto" w:fill="auto"/>
            <w:noWrap/>
            <w:vAlign w:val="bottom"/>
            <w:hideMark/>
          </w:tcPr>
          <w:p w14:paraId="14FA8C00" w14:textId="7777777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 xml:space="preserve">Agua </w:t>
            </w:r>
          </w:p>
        </w:tc>
        <w:tc>
          <w:tcPr>
            <w:tcW w:w="1276" w:type="dxa"/>
            <w:tcBorders>
              <w:top w:val="nil"/>
              <w:left w:val="nil"/>
              <w:bottom w:val="nil"/>
              <w:right w:val="nil"/>
            </w:tcBorders>
            <w:shd w:val="clear" w:color="auto" w:fill="auto"/>
            <w:noWrap/>
            <w:vAlign w:val="bottom"/>
            <w:hideMark/>
          </w:tcPr>
          <w:p w14:paraId="6AD9A8B7"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110</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60</w:t>
            </w:r>
          </w:p>
        </w:tc>
        <w:tc>
          <w:tcPr>
            <w:tcW w:w="573" w:type="dxa"/>
            <w:tcBorders>
              <w:top w:val="nil"/>
              <w:left w:val="nil"/>
              <w:bottom w:val="nil"/>
              <w:right w:val="nil"/>
            </w:tcBorders>
            <w:shd w:val="clear" w:color="auto" w:fill="auto"/>
            <w:noWrap/>
            <w:vAlign w:val="bottom"/>
            <w:hideMark/>
          </w:tcPr>
          <w:p w14:paraId="3B2A656F"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cd</w:t>
            </w:r>
          </w:p>
        </w:tc>
        <w:tc>
          <w:tcPr>
            <w:tcW w:w="1553" w:type="dxa"/>
            <w:tcBorders>
              <w:top w:val="nil"/>
              <w:left w:val="nil"/>
              <w:bottom w:val="nil"/>
              <w:right w:val="nil"/>
            </w:tcBorders>
            <w:shd w:val="clear" w:color="auto" w:fill="auto"/>
            <w:noWrap/>
            <w:vAlign w:val="bottom"/>
            <w:hideMark/>
          </w:tcPr>
          <w:p w14:paraId="64823999"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35</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02</w:t>
            </w:r>
          </w:p>
        </w:tc>
        <w:tc>
          <w:tcPr>
            <w:tcW w:w="709" w:type="dxa"/>
            <w:tcBorders>
              <w:top w:val="nil"/>
              <w:left w:val="nil"/>
              <w:bottom w:val="nil"/>
              <w:right w:val="nil"/>
            </w:tcBorders>
            <w:shd w:val="clear" w:color="auto" w:fill="auto"/>
            <w:noWrap/>
            <w:vAlign w:val="bottom"/>
            <w:hideMark/>
          </w:tcPr>
          <w:p w14:paraId="72E8A075" w14:textId="48E35852" w:rsidR="00DB57D2" w:rsidRPr="0011656C" w:rsidRDefault="00941E28"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a</w:t>
            </w:r>
          </w:p>
        </w:tc>
      </w:tr>
      <w:tr w:rsidR="00DB57D2" w:rsidRPr="0011656C" w14:paraId="7268C042" w14:textId="77777777" w:rsidTr="00F83604">
        <w:trPr>
          <w:trHeight w:val="312"/>
        </w:trPr>
        <w:tc>
          <w:tcPr>
            <w:tcW w:w="1407" w:type="dxa"/>
            <w:tcBorders>
              <w:top w:val="nil"/>
              <w:left w:val="nil"/>
              <w:bottom w:val="nil"/>
              <w:right w:val="nil"/>
            </w:tcBorders>
            <w:shd w:val="clear" w:color="auto" w:fill="auto"/>
            <w:noWrap/>
            <w:vAlign w:val="bottom"/>
            <w:hideMark/>
          </w:tcPr>
          <w:p w14:paraId="551AEF27"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w:t>
            </w:r>
          </w:p>
        </w:tc>
        <w:tc>
          <w:tcPr>
            <w:tcW w:w="3271" w:type="dxa"/>
            <w:tcBorders>
              <w:top w:val="nil"/>
              <w:left w:val="nil"/>
              <w:bottom w:val="nil"/>
              <w:right w:val="nil"/>
            </w:tcBorders>
            <w:shd w:val="clear" w:color="auto" w:fill="auto"/>
            <w:noWrap/>
            <w:vAlign w:val="bottom"/>
            <w:hideMark/>
          </w:tcPr>
          <w:p w14:paraId="05559B1D" w14:textId="25435CE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Quitosan oligosa</w:t>
            </w:r>
            <w:r w:rsidR="006E7273">
              <w:rPr>
                <w:rFonts w:ascii="Times New Roman" w:eastAsia="Times New Roman" w:hAnsi="Times New Roman" w:cs="Times New Roman"/>
                <w:color w:val="000000"/>
                <w:sz w:val="24"/>
                <w:szCs w:val="24"/>
                <w:lang w:val="es-EC" w:eastAsia="es-EC"/>
              </w:rPr>
              <w:t>c</w:t>
            </w:r>
            <w:r w:rsidRPr="0011656C">
              <w:rPr>
                <w:rFonts w:ascii="Times New Roman" w:eastAsia="Times New Roman" w:hAnsi="Times New Roman" w:cs="Times New Roman"/>
                <w:color w:val="000000"/>
                <w:sz w:val="24"/>
                <w:szCs w:val="24"/>
                <w:lang w:val="es-EC" w:eastAsia="es-EC"/>
              </w:rPr>
              <w:t>c</w:t>
            </w:r>
            <w:r w:rsidR="006E7273">
              <w:rPr>
                <w:rFonts w:ascii="Times New Roman" w:eastAsia="Times New Roman" w:hAnsi="Times New Roman" w:cs="Times New Roman"/>
                <w:color w:val="000000"/>
                <w:sz w:val="24"/>
                <w:szCs w:val="24"/>
                <w:lang w:val="es-EC" w:eastAsia="es-EC"/>
              </w:rPr>
              <w:t>h</w:t>
            </w:r>
            <w:r w:rsidRPr="0011656C">
              <w:rPr>
                <w:rFonts w:ascii="Times New Roman" w:eastAsia="Times New Roman" w:hAnsi="Times New Roman" w:cs="Times New Roman"/>
                <w:color w:val="000000"/>
                <w:sz w:val="24"/>
                <w:szCs w:val="24"/>
                <w:lang w:val="es-EC" w:eastAsia="es-EC"/>
              </w:rPr>
              <w:t>aride</w:t>
            </w:r>
          </w:p>
        </w:tc>
        <w:tc>
          <w:tcPr>
            <w:tcW w:w="1276" w:type="dxa"/>
            <w:tcBorders>
              <w:top w:val="nil"/>
              <w:left w:val="nil"/>
              <w:bottom w:val="nil"/>
              <w:right w:val="nil"/>
            </w:tcBorders>
            <w:shd w:val="clear" w:color="auto" w:fill="auto"/>
            <w:noWrap/>
            <w:vAlign w:val="bottom"/>
            <w:hideMark/>
          </w:tcPr>
          <w:p w14:paraId="402C693F"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271</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80</w:t>
            </w:r>
          </w:p>
        </w:tc>
        <w:tc>
          <w:tcPr>
            <w:tcW w:w="573" w:type="dxa"/>
            <w:tcBorders>
              <w:top w:val="nil"/>
              <w:left w:val="nil"/>
              <w:bottom w:val="nil"/>
              <w:right w:val="nil"/>
            </w:tcBorders>
            <w:shd w:val="clear" w:color="auto" w:fill="auto"/>
            <w:noWrap/>
            <w:vAlign w:val="bottom"/>
            <w:hideMark/>
          </w:tcPr>
          <w:p w14:paraId="02CE7B32"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a</w:t>
            </w:r>
          </w:p>
        </w:tc>
        <w:tc>
          <w:tcPr>
            <w:tcW w:w="1553" w:type="dxa"/>
            <w:tcBorders>
              <w:top w:val="nil"/>
              <w:left w:val="nil"/>
              <w:bottom w:val="nil"/>
              <w:right w:val="nil"/>
            </w:tcBorders>
            <w:shd w:val="clear" w:color="auto" w:fill="auto"/>
            <w:noWrap/>
            <w:vAlign w:val="bottom"/>
            <w:hideMark/>
          </w:tcPr>
          <w:p w14:paraId="4658D075"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11</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39</w:t>
            </w:r>
          </w:p>
        </w:tc>
        <w:tc>
          <w:tcPr>
            <w:tcW w:w="709" w:type="dxa"/>
            <w:tcBorders>
              <w:top w:val="nil"/>
              <w:left w:val="nil"/>
              <w:bottom w:val="nil"/>
              <w:right w:val="nil"/>
            </w:tcBorders>
            <w:shd w:val="clear" w:color="auto" w:fill="auto"/>
            <w:noWrap/>
            <w:vAlign w:val="bottom"/>
            <w:hideMark/>
          </w:tcPr>
          <w:p w14:paraId="5841E12F" w14:textId="01434A46" w:rsidR="00DB57D2" w:rsidRPr="0011656C" w:rsidRDefault="00941E28"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c</w:t>
            </w:r>
          </w:p>
        </w:tc>
      </w:tr>
      <w:tr w:rsidR="00DB57D2" w:rsidRPr="0011656C" w14:paraId="6BF5EA41" w14:textId="77777777" w:rsidTr="00F83604">
        <w:trPr>
          <w:trHeight w:val="312"/>
        </w:trPr>
        <w:tc>
          <w:tcPr>
            <w:tcW w:w="1407" w:type="dxa"/>
            <w:tcBorders>
              <w:top w:val="nil"/>
              <w:left w:val="nil"/>
              <w:bottom w:val="nil"/>
              <w:right w:val="nil"/>
            </w:tcBorders>
            <w:shd w:val="clear" w:color="auto" w:fill="auto"/>
            <w:noWrap/>
            <w:vAlign w:val="bottom"/>
            <w:hideMark/>
          </w:tcPr>
          <w:p w14:paraId="37A48B4E"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w:t>
            </w:r>
          </w:p>
        </w:tc>
        <w:tc>
          <w:tcPr>
            <w:tcW w:w="3271" w:type="dxa"/>
            <w:tcBorders>
              <w:top w:val="nil"/>
              <w:left w:val="nil"/>
              <w:bottom w:val="nil"/>
              <w:right w:val="nil"/>
            </w:tcBorders>
            <w:shd w:val="clear" w:color="auto" w:fill="auto"/>
            <w:noWrap/>
            <w:vAlign w:val="bottom"/>
            <w:hideMark/>
          </w:tcPr>
          <w:p w14:paraId="3E80F565" w14:textId="7777777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Cooper Sulphate Pentahydrate</w:t>
            </w:r>
          </w:p>
        </w:tc>
        <w:tc>
          <w:tcPr>
            <w:tcW w:w="1276" w:type="dxa"/>
            <w:tcBorders>
              <w:top w:val="nil"/>
              <w:left w:val="nil"/>
              <w:bottom w:val="nil"/>
              <w:right w:val="nil"/>
            </w:tcBorders>
            <w:shd w:val="clear" w:color="auto" w:fill="auto"/>
            <w:noWrap/>
            <w:vAlign w:val="bottom"/>
            <w:hideMark/>
          </w:tcPr>
          <w:p w14:paraId="7452F729"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177</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60</w:t>
            </w:r>
          </w:p>
        </w:tc>
        <w:tc>
          <w:tcPr>
            <w:tcW w:w="573" w:type="dxa"/>
            <w:tcBorders>
              <w:top w:val="nil"/>
              <w:left w:val="nil"/>
              <w:bottom w:val="nil"/>
              <w:right w:val="nil"/>
            </w:tcBorders>
            <w:shd w:val="clear" w:color="auto" w:fill="auto"/>
            <w:noWrap/>
            <w:vAlign w:val="bottom"/>
            <w:hideMark/>
          </w:tcPr>
          <w:p w14:paraId="2DE0C712"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b</w:t>
            </w:r>
          </w:p>
        </w:tc>
        <w:tc>
          <w:tcPr>
            <w:tcW w:w="1553" w:type="dxa"/>
            <w:tcBorders>
              <w:top w:val="nil"/>
              <w:left w:val="nil"/>
              <w:bottom w:val="nil"/>
              <w:right w:val="nil"/>
            </w:tcBorders>
            <w:shd w:val="clear" w:color="auto" w:fill="auto"/>
            <w:noWrap/>
            <w:vAlign w:val="bottom"/>
            <w:hideMark/>
          </w:tcPr>
          <w:p w14:paraId="2341DC07"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18</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69</w:t>
            </w:r>
          </w:p>
        </w:tc>
        <w:tc>
          <w:tcPr>
            <w:tcW w:w="709" w:type="dxa"/>
            <w:tcBorders>
              <w:top w:val="nil"/>
              <w:left w:val="nil"/>
              <w:bottom w:val="nil"/>
              <w:right w:val="nil"/>
            </w:tcBorders>
            <w:shd w:val="clear" w:color="auto" w:fill="auto"/>
            <w:noWrap/>
            <w:vAlign w:val="bottom"/>
            <w:hideMark/>
          </w:tcPr>
          <w:p w14:paraId="30A2ADE5" w14:textId="5AC0C19B"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b</w:t>
            </w:r>
            <w:r w:rsidR="00941E28">
              <w:rPr>
                <w:rFonts w:ascii="Times New Roman" w:eastAsia="Times New Roman" w:hAnsi="Times New Roman" w:cs="Times New Roman"/>
                <w:color w:val="000000"/>
                <w:sz w:val="24"/>
                <w:szCs w:val="24"/>
                <w:lang w:val="es-EC" w:eastAsia="es-EC"/>
              </w:rPr>
              <w:t>c</w:t>
            </w:r>
          </w:p>
        </w:tc>
      </w:tr>
      <w:tr w:rsidR="00DB57D2" w:rsidRPr="0011656C" w14:paraId="20192268" w14:textId="77777777" w:rsidTr="00F83604">
        <w:trPr>
          <w:trHeight w:val="312"/>
        </w:trPr>
        <w:tc>
          <w:tcPr>
            <w:tcW w:w="1407" w:type="dxa"/>
            <w:tcBorders>
              <w:top w:val="nil"/>
              <w:left w:val="nil"/>
              <w:bottom w:val="nil"/>
              <w:right w:val="nil"/>
            </w:tcBorders>
            <w:shd w:val="clear" w:color="auto" w:fill="auto"/>
            <w:noWrap/>
            <w:vAlign w:val="bottom"/>
            <w:hideMark/>
          </w:tcPr>
          <w:p w14:paraId="5428A511"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3</w:t>
            </w:r>
          </w:p>
        </w:tc>
        <w:tc>
          <w:tcPr>
            <w:tcW w:w="3271" w:type="dxa"/>
            <w:tcBorders>
              <w:top w:val="nil"/>
              <w:left w:val="nil"/>
              <w:bottom w:val="nil"/>
              <w:right w:val="nil"/>
            </w:tcBorders>
            <w:shd w:val="clear" w:color="auto" w:fill="auto"/>
            <w:noWrap/>
            <w:vAlign w:val="bottom"/>
            <w:hideMark/>
          </w:tcPr>
          <w:p w14:paraId="365154EB" w14:textId="7777777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Difenoconazole</w:t>
            </w:r>
          </w:p>
        </w:tc>
        <w:tc>
          <w:tcPr>
            <w:tcW w:w="1276" w:type="dxa"/>
            <w:tcBorders>
              <w:top w:val="nil"/>
              <w:left w:val="nil"/>
              <w:bottom w:val="nil"/>
              <w:right w:val="nil"/>
            </w:tcBorders>
            <w:shd w:val="clear" w:color="auto" w:fill="auto"/>
            <w:noWrap/>
            <w:vAlign w:val="bottom"/>
            <w:hideMark/>
          </w:tcPr>
          <w:p w14:paraId="693389BE"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147</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30</w:t>
            </w:r>
          </w:p>
        </w:tc>
        <w:tc>
          <w:tcPr>
            <w:tcW w:w="573" w:type="dxa"/>
            <w:tcBorders>
              <w:top w:val="nil"/>
              <w:left w:val="nil"/>
              <w:bottom w:val="nil"/>
              <w:right w:val="nil"/>
            </w:tcBorders>
            <w:shd w:val="clear" w:color="auto" w:fill="auto"/>
            <w:noWrap/>
            <w:vAlign w:val="bottom"/>
            <w:hideMark/>
          </w:tcPr>
          <w:p w14:paraId="79383E13"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bc</w:t>
            </w:r>
          </w:p>
        </w:tc>
        <w:tc>
          <w:tcPr>
            <w:tcW w:w="1553" w:type="dxa"/>
            <w:tcBorders>
              <w:top w:val="nil"/>
              <w:left w:val="nil"/>
              <w:bottom w:val="nil"/>
              <w:right w:val="nil"/>
            </w:tcBorders>
            <w:shd w:val="clear" w:color="auto" w:fill="auto"/>
            <w:noWrap/>
            <w:vAlign w:val="bottom"/>
            <w:hideMark/>
          </w:tcPr>
          <w:p w14:paraId="7DB248FF"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22</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66</w:t>
            </w:r>
          </w:p>
        </w:tc>
        <w:tc>
          <w:tcPr>
            <w:tcW w:w="709" w:type="dxa"/>
            <w:tcBorders>
              <w:top w:val="nil"/>
              <w:left w:val="nil"/>
              <w:bottom w:val="nil"/>
              <w:right w:val="nil"/>
            </w:tcBorders>
            <w:shd w:val="clear" w:color="auto" w:fill="auto"/>
            <w:noWrap/>
            <w:vAlign w:val="bottom"/>
            <w:hideMark/>
          </w:tcPr>
          <w:p w14:paraId="3BA766A2"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a</w:t>
            </w:r>
            <w:r w:rsidRPr="0011656C">
              <w:rPr>
                <w:rFonts w:ascii="Times New Roman" w:eastAsia="Times New Roman" w:hAnsi="Times New Roman" w:cs="Times New Roman"/>
                <w:color w:val="000000"/>
                <w:sz w:val="24"/>
                <w:szCs w:val="24"/>
                <w:lang w:val="es-EC" w:eastAsia="es-EC"/>
              </w:rPr>
              <w:t>bc</w:t>
            </w:r>
          </w:p>
        </w:tc>
      </w:tr>
      <w:tr w:rsidR="00DB57D2" w:rsidRPr="0011656C" w14:paraId="638290C6" w14:textId="77777777" w:rsidTr="00F83604">
        <w:trPr>
          <w:trHeight w:val="312"/>
        </w:trPr>
        <w:tc>
          <w:tcPr>
            <w:tcW w:w="1407" w:type="dxa"/>
            <w:tcBorders>
              <w:top w:val="nil"/>
              <w:left w:val="nil"/>
              <w:bottom w:val="single" w:sz="4" w:space="0" w:color="auto"/>
              <w:right w:val="nil"/>
            </w:tcBorders>
            <w:shd w:val="clear" w:color="auto" w:fill="auto"/>
            <w:noWrap/>
            <w:vAlign w:val="bottom"/>
            <w:hideMark/>
          </w:tcPr>
          <w:p w14:paraId="7F49A32E"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4</w:t>
            </w:r>
          </w:p>
        </w:tc>
        <w:tc>
          <w:tcPr>
            <w:tcW w:w="3271" w:type="dxa"/>
            <w:tcBorders>
              <w:top w:val="nil"/>
              <w:left w:val="nil"/>
              <w:bottom w:val="single" w:sz="4" w:space="0" w:color="auto"/>
              <w:right w:val="nil"/>
            </w:tcBorders>
            <w:shd w:val="clear" w:color="auto" w:fill="auto"/>
            <w:noWrap/>
            <w:vAlign w:val="bottom"/>
            <w:hideMark/>
          </w:tcPr>
          <w:p w14:paraId="47060CC7" w14:textId="7777777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Mancozeb</w:t>
            </w:r>
          </w:p>
        </w:tc>
        <w:tc>
          <w:tcPr>
            <w:tcW w:w="1276" w:type="dxa"/>
            <w:tcBorders>
              <w:top w:val="nil"/>
              <w:left w:val="nil"/>
              <w:bottom w:val="single" w:sz="4" w:space="0" w:color="auto"/>
              <w:right w:val="nil"/>
            </w:tcBorders>
            <w:shd w:val="clear" w:color="auto" w:fill="auto"/>
            <w:noWrap/>
            <w:vAlign w:val="bottom"/>
            <w:hideMark/>
          </w:tcPr>
          <w:p w14:paraId="4E250BE1"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93</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10</w:t>
            </w:r>
          </w:p>
        </w:tc>
        <w:tc>
          <w:tcPr>
            <w:tcW w:w="573" w:type="dxa"/>
            <w:tcBorders>
              <w:top w:val="nil"/>
              <w:left w:val="nil"/>
              <w:bottom w:val="single" w:sz="4" w:space="0" w:color="auto"/>
              <w:right w:val="nil"/>
            </w:tcBorders>
            <w:shd w:val="clear" w:color="auto" w:fill="auto"/>
            <w:noWrap/>
            <w:vAlign w:val="bottom"/>
            <w:hideMark/>
          </w:tcPr>
          <w:p w14:paraId="7E458B8E"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d</w:t>
            </w:r>
          </w:p>
        </w:tc>
        <w:tc>
          <w:tcPr>
            <w:tcW w:w="1553" w:type="dxa"/>
            <w:tcBorders>
              <w:top w:val="nil"/>
              <w:left w:val="nil"/>
              <w:bottom w:val="single" w:sz="4" w:space="0" w:color="auto"/>
              <w:right w:val="nil"/>
            </w:tcBorders>
            <w:shd w:val="clear" w:color="auto" w:fill="auto"/>
            <w:noWrap/>
            <w:vAlign w:val="bottom"/>
            <w:hideMark/>
          </w:tcPr>
          <w:p w14:paraId="4D07B81A"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25</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77</w:t>
            </w:r>
          </w:p>
        </w:tc>
        <w:tc>
          <w:tcPr>
            <w:tcW w:w="709" w:type="dxa"/>
            <w:tcBorders>
              <w:top w:val="nil"/>
              <w:left w:val="nil"/>
              <w:bottom w:val="single" w:sz="4" w:space="0" w:color="auto"/>
              <w:right w:val="nil"/>
            </w:tcBorders>
            <w:shd w:val="clear" w:color="auto" w:fill="auto"/>
            <w:noWrap/>
            <w:vAlign w:val="bottom"/>
            <w:hideMark/>
          </w:tcPr>
          <w:p w14:paraId="3C2E9E7A" w14:textId="21DE2939" w:rsidR="00DB57D2" w:rsidRPr="0011656C" w:rsidRDefault="00941E28"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a</w:t>
            </w:r>
            <w:r w:rsidR="00DB57D2">
              <w:rPr>
                <w:rFonts w:ascii="Times New Roman" w:eastAsia="Times New Roman" w:hAnsi="Times New Roman" w:cs="Times New Roman"/>
                <w:color w:val="000000"/>
                <w:sz w:val="24"/>
                <w:szCs w:val="24"/>
                <w:lang w:val="es-EC" w:eastAsia="es-EC"/>
              </w:rPr>
              <w:t>b</w:t>
            </w:r>
          </w:p>
        </w:tc>
      </w:tr>
      <w:tr w:rsidR="00DB57D2" w:rsidRPr="0011656C" w14:paraId="2934ADED" w14:textId="77777777" w:rsidTr="00F83604">
        <w:trPr>
          <w:trHeight w:val="312"/>
        </w:trPr>
        <w:tc>
          <w:tcPr>
            <w:tcW w:w="1407" w:type="dxa"/>
            <w:tcBorders>
              <w:top w:val="nil"/>
              <w:left w:val="nil"/>
              <w:bottom w:val="nil"/>
              <w:right w:val="nil"/>
            </w:tcBorders>
            <w:shd w:val="clear" w:color="auto" w:fill="auto"/>
            <w:noWrap/>
            <w:vAlign w:val="bottom"/>
            <w:hideMark/>
          </w:tcPr>
          <w:p w14:paraId="22F8EFB2" w14:textId="77777777" w:rsidR="00DB57D2" w:rsidRPr="0011656C" w:rsidRDefault="00445AA7"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m:oMathPara>
              <m:oMath>
                <m:acc>
                  <m:accPr>
                    <m:chr m:val="̅"/>
                    <m:ctrlPr>
                      <w:rPr>
                        <w:rFonts w:ascii="Cambria Math" w:eastAsia="Times New Roman" w:hAnsi="Cambria Math" w:cs="Times New Roman"/>
                        <w:i/>
                        <w:color w:val="000000"/>
                        <w:sz w:val="24"/>
                        <w:szCs w:val="24"/>
                        <w:lang w:val="es-EC" w:eastAsia="es-EC"/>
                      </w:rPr>
                    </m:ctrlPr>
                  </m:accPr>
                  <m:e>
                    <m:r>
                      <w:rPr>
                        <w:rFonts w:ascii="Cambria Math" w:eastAsia="Times New Roman" w:hAnsi="Cambria Math" w:cs="Times New Roman"/>
                        <w:color w:val="000000"/>
                        <w:sz w:val="24"/>
                        <w:szCs w:val="24"/>
                        <w:lang w:val="es-EC" w:eastAsia="es-EC"/>
                      </w:rPr>
                      <m:t>x</m:t>
                    </m:r>
                  </m:e>
                </m:acc>
              </m:oMath>
            </m:oMathPara>
          </w:p>
        </w:tc>
        <w:tc>
          <w:tcPr>
            <w:tcW w:w="3271" w:type="dxa"/>
            <w:tcBorders>
              <w:top w:val="nil"/>
              <w:left w:val="nil"/>
              <w:bottom w:val="nil"/>
              <w:right w:val="nil"/>
            </w:tcBorders>
            <w:shd w:val="clear" w:color="auto" w:fill="auto"/>
            <w:noWrap/>
            <w:vAlign w:val="bottom"/>
            <w:hideMark/>
          </w:tcPr>
          <w:p w14:paraId="43104B7E"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p>
        </w:tc>
        <w:tc>
          <w:tcPr>
            <w:tcW w:w="1276" w:type="dxa"/>
            <w:tcBorders>
              <w:top w:val="nil"/>
              <w:left w:val="nil"/>
              <w:bottom w:val="nil"/>
              <w:right w:val="nil"/>
            </w:tcBorders>
            <w:shd w:val="clear" w:color="auto" w:fill="auto"/>
            <w:noWrap/>
            <w:vAlign w:val="bottom"/>
            <w:hideMark/>
          </w:tcPr>
          <w:p w14:paraId="632CF3B8"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160</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08</w:t>
            </w:r>
          </w:p>
        </w:tc>
        <w:tc>
          <w:tcPr>
            <w:tcW w:w="573" w:type="dxa"/>
            <w:tcBorders>
              <w:top w:val="nil"/>
              <w:left w:val="nil"/>
              <w:bottom w:val="nil"/>
              <w:right w:val="nil"/>
            </w:tcBorders>
            <w:shd w:val="clear" w:color="auto" w:fill="auto"/>
            <w:noWrap/>
            <w:vAlign w:val="bottom"/>
            <w:hideMark/>
          </w:tcPr>
          <w:p w14:paraId="4E8EB69B"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p>
        </w:tc>
        <w:tc>
          <w:tcPr>
            <w:tcW w:w="1553" w:type="dxa"/>
            <w:tcBorders>
              <w:top w:val="nil"/>
              <w:left w:val="nil"/>
              <w:bottom w:val="nil"/>
              <w:right w:val="nil"/>
            </w:tcBorders>
            <w:shd w:val="clear" w:color="auto" w:fill="auto"/>
            <w:noWrap/>
            <w:vAlign w:val="bottom"/>
            <w:hideMark/>
          </w:tcPr>
          <w:p w14:paraId="54002D34"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22</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71</w:t>
            </w:r>
          </w:p>
        </w:tc>
        <w:tc>
          <w:tcPr>
            <w:tcW w:w="709" w:type="dxa"/>
            <w:tcBorders>
              <w:top w:val="nil"/>
              <w:left w:val="nil"/>
              <w:bottom w:val="nil"/>
              <w:right w:val="nil"/>
            </w:tcBorders>
            <w:shd w:val="clear" w:color="auto" w:fill="auto"/>
            <w:noWrap/>
            <w:vAlign w:val="bottom"/>
            <w:hideMark/>
          </w:tcPr>
          <w:p w14:paraId="25D2F604"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p>
        </w:tc>
      </w:tr>
      <w:tr w:rsidR="00DB57D2" w:rsidRPr="0011656C" w14:paraId="4B74A9DA" w14:textId="77777777" w:rsidTr="00F83604">
        <w:trPr>
          <w:trHeight w:val="312"/>
        </w:trPr>
        <w:tc>
          <w:tcPr>
            <w:tcW w:w="1407" w:type="dxa"/>
            <w:tcBorders>
              <w:top w:val="nil"/>
              <w:left w:val="nil"/>
              <w:bottom w:val="single" w:sz="4" w:space="0" w:color="auto"/>
              <w:right w:val="nil"/>
            </w:tcBorders>
            <w:shd w:val="clear" w:color="auto" w:fill="auto"/>
            <w:noWrap/>
            <w:vAlign w:val="bottom"/>
            <w:hideMark/>
          </w:tcPr>
          <w:p w14:paraId="650138F5" w14:textId="77777777" w:rsidR="00DB57D2" w:rsidRPr="0011656C" w:rsidRDefault="00DB57D2" w:rsidP="00F83604">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C.V. (%)</w:t>
            </w:r>
          </w:p>
        </w:tc>
        <w:tc>
          <w:tcPr>
            <w:tcW w:w="3271" w:type="dxa"/>
            <w:tcBorders>
              <w:top w:val="nil"/>
              <w:left w:val="nil"/>
              <w:bottom w:val="single" w:sz="4" w:space="0" w:color="auto"/>
              <w:right w:val="nil"/>
            </w:tcBorders>
            <w:shd w:val="clear" w:color="auto" w:fill="auto"/>
            <w:noWrap/>
            <w:vAlign w:val="bottom"/>
            <w:hideMark/>
          </w:tcPr>
          <w:p w14:paraId="7AF3035D" w14:textId="7777777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 </w:t>
            </w:r>
          </w:p>
        </w:tc>
        <w:tc>
          <w:tcPr>
            <w:tcW w:w="1276" w:type="dxa"/>
            <w:tcBorders>
              <w:top w:val="nil"/>
              <w:left w:val="nil"/>
              <w:bottom w:val="single" w:sz="4" w:space="0" w:color="auto"/>
              <w:right w:val="nil"/>
            </w:tcBorders>
            <w:shd w:val="clear" w:color="auto" w:fill="auto"/>
            <w:noWrap/>
            <w:vAlign w:val="bottom"/>
            <w:hideMark/>
          </w:tcPr>
          <w:p w14:paraId="57D50A5C"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14</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45</w:t>
            </w:r>
          </w:p>
        </w:tc>
        <w:tc>
          <w:tcPr>
            <w:tcW w:w="573" w:type="dxa"/>
            <w:tcBorders>
              <w:top w:val="nil"/>
              <w:left w:val="nil"/>
              <w:bottom w:val="single" w:sz="4" w:space="0" w:color="auto"/>
              <w:right w:val="nil"/>
            </w:tcBorders>
            <w:shd w:val="clear" w:color="auto" w:fill="auto"/>
            <w:noWrap/>
            <w:vAlign w:val="bottom"/>
            <w:hideMark/>
          </w:tcPr>
          <w:p w14:paraId="22FB43C4" w14:textId="7777777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 </w:t>
            </w:r>
          </w:p>
        </w:tc>
        <w:tc>
          <w:tcPr>
            <w:tcW w:w="1553" w:type="dxa"/>
            <w:tcBorders>
              <w:top w:val="nil"/>
              <w:left w:val="nil"/>
              <w:bottom w:val="single" w:sz="4" w:space="0" w:color="auto"/>
              <w:right w:val="nil"/>
            </w:tcBorders>
            <w:shd w:val="clear" w:color="auto" w:fill="auto"/>
            <w:noWrap/>
            <w:vAlign w:val="bottom"/>
            <w:hideMark/>
          </w:tcPr>
          <w:p w14:paraId="1C636F9A" w14:textId="77777777" w:rsidR="00DB57D2" w:rsidRPr="0011656C" w:rsidRDefault="00DB57D2" w:rsidP="00F83604">
            <w:pPr>
              <w:widowControl/>
              <w:autoSpaceDE/>
              <w:autoSpaceDN/>
              <w:spacing w:line="360" w:lineRule="auto"/>
              <w:jc w:val="right"/>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28</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98</w:t>
            </w:r>
          </w:p>
        </w:tc>
        <w:tc>
          <w:tcPr>
            <w:tcW w:w="709" w:type="dxa"/>
            <w:tcBorders>
              <w:top w:val="nil"/>
              <w:left w:val="nil"/>
              <w:bottom w:val="single" w:sz="4" w:space="0" w:color="auto"/>
              <w:right w:val="nil"/>
            </w:tcBorders>
            <w:shd w:val="clear" w:color="auto" w:fill="auto"/>
            <w:noWrap/>
            <w:vAlign w:val="bottom"/>
            <w:hideMark/>
          </w:tcPr>
          <w:p w14:paraId="2DBD1FAB" w14:textId="77777777" w:rsidR="00DB57D2" w:rsidRPr="0011656C" w:rsidRDefault="00DB57D2" w:rsidP="00F83604">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 </w:t>
            </w:r>
          </w:p>
        </w:tc>
      </w:tr>
    </w:tbl>
    <w:p w14:paraId="55A4FC04" w14:textId="3B424D22" w:rsidR="00DB57D2" w:rsidRDefault="00DB57D2" w:rsidP="00DB57D2">
      <w:pPr>
        <w:spacing w:line="360" w:lineRule="auto"/>
        <w:rPr>
          <w:rFonts w:ascii="Times New Roman" w:hAnsi="Times New Roman" w:cs="Times New Roman"/>
          <w:i/>
          <w:iCs/>
          <w:sz w:val="20"/>
          <w:szCs w:val="20"/>
          <w:lang w:val="es-EC"/>
        </w:rPr>
      </w:pPr>
      <w:r w:rsidRPr="000D286E">
        <w:rPr>
          <w:rFonts w:ascii="Times New Roman" w:hAnsi="Times New Roman" w:cs="Times New Roman"/>
          <w:i/>
          <w:iCs/>
          <w:sz w:val="20"/>
          <w:szCs w:val="20"/>
          <w:lang w:val="es-EC"/>
        </w:rPr>
        <w:t>Promedio con letras diferentes estadísticamente de acuer</w:t>
      </w:r>
      <w:r w:rsidR="00625C7E">
        <w:rPr>
          <w:rFonts w:ascii="Times New Roman" w:hAnsi="Times New Roman" w:cs="Times New Roman"/>
          <w:i/>
          <w:iCs/>
          <w:sz w:val="20"/>
          <w:szCs w:val="20"/>
          <w:lang w:val="es-EC"/>
        </w:rPr>
        <w:t>do a la prueba de Tukey a 5% (p</w:t>
      </w:r>
      <w:r w:rsidR="00E920E6">
        <w:rPr>
          <w:rFonts w:ascii="Times New Roman" w:hAnsi="Times New Roman" w:cs="Times New Roman"/>
          <w:i/>
          <w:iCs/>
          <w:sz w:val="20"/>
          <w:szCs w:val="20"/>
          <w:lang w:val="es-EC"/>
        </w:rPr>
        <w:t>&lt;</w:t>
      </w:r>
      <w:r w:rsidRPr="000D286E">
        <w:rPr>
          <w:rFonts w:ascii="Times New Roman" w:hAnsi="Times New Roman" w:cs="Times New Roman"/>
          <w:i/>
          <w:iCs/>
          <w:sz w:val="20"/>
          <w:szCs w:val="20"/>
          <w:lang w:val="es-EC"/>
        </w:rPr>
        <w:t>0.05)</w:t>
      </w:r>
    </w:p>
    <w:p w14:paraId="35650DE7" w14:textId="77777777" w:rsidR="00DB57D2" w:rsidRDefault="00DB57D2" w:rsidP="00DB57D2">
      <w:pPr>
        <w:spacing w:line="360" w:lineRule="auto"/>
        <w:rPr>
          <w:rFonts w:ascii="Times New Roman" w:hAnsi="Times New Roman" w:cs="Times New Roman"/>
          <w:i/>
          <w:iCs/>
          <w:sz w:val="20"/>
          <w:szCs w:val="20"/>
          <w:lang w:val="es-EC"/>
        </w:rPr>
      </w:pPr>
      <w:r>
        <w:rPr>
          <w:rFonts w:ascii="Times New Roman" w:hAnsi="Times New Roman" w:cs="Times New Roman"/>
          <w:i/>
          <w:iCs/>
          <w:sz w:val="20"/>
          <w:szCs w:val="20"/>
          <w:lang w:val="es-EC"/>
        </w:rPr>
        <w:t>P.R.: Peso del rizoma por planta</w:t>
      </w:r>
    </w:p>
    <w:p w14:paraId="00D338B4" w14:textId="77777777" w:rsidR="00DB57D2" w:rsidRDefault="00DB57D2" w:rsidP="00DB57D2">
      <w:pPr>
        <w:spacing w:line="360" w:lineRule="auto"/>
        <w:rPr>
          <w:rFonts w:ascii="Times New Roman" w:hAnsi="Times New Roman" w:cs="Times New Roman"/>
          <w:i/>
          <w:iCs/>
          <w:sz w:val="20"/>
          <w:szCs w:val="20"/>
          <w:lang w:val="es-EC"/>
        </w:rPr>
      </w:pPr>
      <w:r>
        <w:rPr>
          <w:rFonts w:ascii="Times New Roman" w:hAnsi="Times New Roman" w:cs="Times New Roman"/>
          <w:i/>
          <w:iCs/>
          <w:sz w:val="20"/>
          <w:szCs w:val="20"/>
          <w:lang w:val="es-EC"/>
        </w:rPr>
        <w:t>R.A.: Área del rizoma afectada por la enfermedad</w:t>
      </w:r>
    </w:p>
    <w:p w14:paraId="42330671" w14:textId="77777777" w:rsidR="00DB57D2" w:rsidRDefault="00DB57D2" w:rsidP="00DB57D2">
      <w:pPr>
        <w:spacing w:line="360" w:lineRule="auto"/>
        <w:rPr>
          <w:rFonts w:ascii="Times New Roman" w:hAnsi="Times New Roman" w:cs="Times New Roman"/>
          <w:b/>
          <w:bCs/>
          <w:sz w:val="24"/>
          <w:szCs w:val="24"/>
          <w:lang w:val="es-EC"/>
        </w:rPr>
      </w:pPr>
      <w:r>
        <w:rPr>
          <w:rFonts w:ascii="Times New Roman" w:hAnsi="Times New Roman" w:cs="Times New Roman"/>
          <w:i/>
          <w:iCs/>
          <w:sz w:val="20"/>
          <w:szCs w:val="20"/>
          <w:lang w:val="es-EC"/>
        </w:rPr>
        <w:t>C.V.: Coeficiente de variación</w:t>
      </w:r>
    </w:p>
    <w:p w14:paraId="10C79F66" w14:textId="77777777" w:rsidR="00DB57D2" w:rsidRDefault="00DB57D2" w:rsidP="00970CF1">
      <w:pPr>
        <w:spacing w:line="360" w:lineRule="auto"/>
        <w:jc w:val="both"/>
        <w:rPr>
          <w:rFonts w:ascii="Times New Roman" w:hAnsi="Times New Roman" w:cs="Times New Roman"/>
          <w:sz w:val="24"/>
          <w:szCs w:val="24"/>
          <w:lang w:val="es-EC"/>
        </w:rPr>
      </w:pPr>
    </w:p>
    <w:p w14:paraId="0D86CBBD" w14:textId="519ACEAF" w:rsidR="00FC5E45" w:rsidRDefault="00E04D93" w:rsidP="00FC5E45">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w:t>
      </w:r>
      <w:r w:rsidR="00EB219E">
        <w:rPr>
          <w:rFonts w:ascii="Times New Roman" w:hAnsi="Times New Roman" w:cs="Times New Roman"/>
          <w:sz w:val="24"/>
          <w:szCs w:val="24"/>
          <w:lang w:val="es-EC"/>
        </w:rPr>
        <w:t xml:space="preserve">n la misma tabla </w:t>
      </w:r>
      <w:r>
        <w:rPr>
          <w:rFonts w:ascii="Times New Roman" w:hAnsi="Times New Roman" w:cs="Times New Roman"/>
          <w:sz w:val="24"/>
          <w:szCs w:val="24"/>
          <w:lang w:val="es-EC"/>
        </w:rPr>
        <w:t xml:space="preserve">se presentan los promedios y coeficientes </w:t>
      </w:r>
      <w:r w:rsidR="00554868" w:rsidRPr="00FC5E45">
        <w:rPr>
          <w:rFonts w:ascii="Times New Roman" w:hAnsi="Times New Roman" w:cs="Times New Roman"/>
          <w:sz w:val="24"/>
          <w:szCs w:val="24"/>
          <w:lang w:val="es-EC"/>
        </w:rPr>
        <w:t xml:space="preserve">de variación </w:t>
      </w:r>
      <w:r>
        <w:rPr>
          <w:rFonts w:ascii="Times New Roman" w:hAnsi="Times New Roman" w:cs="Times New Roman"/>
          <w:sz w:val="24"/>
          <w:szCs w:val="24"/>
          <w:lang w:val="es-EC"/>
        </w:rPr>
        <w:t>para</w:t>
      </w:r>
      <w:r w:rsidR="00267EDA" w:rsidRPr="00FC5E45">
        <w:rPr>
          <w:rFonts w:ascii="Times New Roman" w:hAnsi="Times New Roman" w:cs="Times New Roman"/>
          <w:sz w:val="24"/>
          <w:szCs w:val="24"/>
          <w:lang w:val="es-EC"/>
        </w:rPr>
        <w:t xml:space="preserve"> la variable área del rizoma afectado</w:t>
      </w:r>
      <w:r w:rsidR="00554868" w:rsidRPr="00FC5E45">
        <w:rPr>
          <w:rFonts w:ascii="Times New Roman" w:hAnsi="Times New Roman" w:cs="Times New Roman"/>
          <w:sz w:val="24"/>
          <w:szCs w:val="24"/>
          <w:lang w:val="es-EC"/>
        </w:rPr>
        <w:t>,</w:t>
      </w:r>
      <w:r w:rsidR="00267EDA" w:rsidRPr="00FC5E45">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donde </w:t>
      </w:r>
      <w:r w:rsidR="00267EDA" w:rsidRPr="00FC5E45">
        <w:rPr>
          <w:rFonts w:ascii="Times New Roman" w:hAnsi="Times New Roman" w:cs="Times New Roman"/>
          <w:sz w:val="24"/>
          <w:szCs w:val="24"/>
          <w:lang w:val="es-EC"/>
        </w:rPr>
        <w:t xml:space="preserve">se observó que la menor incidencia sobre el parénquima de </w:t>
      </w:r>
      <w:r w:rsidR="00267EDA" w:rsidRPr="00FC5E45">
        <w:rPr>
          <w:rFonts w:ascii="Times New Roman" w:hAnsi="Times New Roman" w:cs="Times New Roman"/>
          <w:sz w:val="24"/>
          <w:szCs w:val="24"/>
          <w:lang w:val="es-EC"/>
        </w:rPr>
        <w:lastRenderedPageBreak/>
        <w:t>los rizomas se alcanzó con el tratamiento T1</w:t>
      </w:r>
      <w:r w:rsidR="00554868" w:rsidRPr="00FC5E45">
        <w:rPr>
          <w:rFonts w:ascii="Times New Roman" w:hAnsi="Times New Roman" w:cs="Times New Roman"/>
          <w:sz w:val="24"/>
          <w:szCs w:val="24"/>
          <w:lang w:val="es-EC"/>
        </w:rPr>
        <w:t>(</w:t>
      </w:r>
      <w:r w:rsidR="00554868" w:rsidRPr="00FC5E45">
        <w:rPr>
          <w:rFonts w:ascii="Times New Roman" w:eastAsia="Times New Roman" w:hAnsi="Times New Roman" w:cs="Times New Roman"/>
          <w:color w:val="000000"/>
          <w:sz w:val="24"/>
          <w:szCs w:val="24"/>
          <w:lang w:val="es-EC" w:eastAsia="es-EC"/>
        </w:rPr>
        <w:t>Quitosan oligosac</w:t>
      </w:r>
      <w:r w:rsidR="006E7273">
        <w:rPr>
          <w:rFonts w:ascii="Times New Roman" w:eastAsia="Times New Roman" w:hAnsi="Times New Roman" w:cs="Times New Roman"/>
          <w:color w:val="000000"/>
          <w:sz w:val="24"/>
          <w:szCs w:val="24"/>
          <w:lang w:val="es-EC" w:eastAsia="es-EC"/>
        </w:rPr>
        <w:t>ch</w:t>
      </w:r>
      <w:r w:rsidR="00554868" w:rsidRPr="00FC5E45">
        <w:rPr>
          <w:rFonts w:ascii="Times New Roman" w:eastAsia="Times New Roman" w:hAnsi="Times New Roman" w:cs="Times New Roman"/>
          <w:color w:val="000000"/>
          <w:sz w:val="24"/>
          <w:szCs w:val="24"/>
          <w:lang w:val="es-EC" w:eastAsia="es-EC"/>
        </w:rPr>
        <w:t>aride)</w:t>
      </w:r>
      <w:r w:rsidR="00267EDA" w:rsidRPr="00FC5E45">
        <w:rPr>
          <w:rFonts w:ascii="Times New Roman" w:hAnsi="Times New Roman" w:cs="Times New Roman"/>
          <w:sz w:val="24"/>
          <w:szCs w:val="24"/>
          <w:lang w:val="es-EC"/>
        </w:rPr>
        <w:t xml:space="preserve"> con el 11.39</w:t>
      </w:r>
      <w:r w:rsidR="007B412C">
        <w:rPr>
          <w:rFonts w:ascii="Times New Roman" w:hAnsi="Times New Roman" w:cs="Times New Roman"/>
          <w:sz w:val="24"/>
          <w:szCs w:val="24"/>
          <w:lang w:val="es-EC"/>
        </w:rPr>
        <w:t xml:space="preserve"> </w:t>
      </w:r>
      <w:r w:rsidR="00554868" w:rsidRPr="00FC5E45">
        <w:rPr>
          <w:rFonts w:ascii="Times New Roman" w:hAnsi="Times New Roman" w:cs="Times New Roman"/>
          <w:sz w:val="24"/>
          <w:szCs w:val="24"/>
          <w:lang w:val="es-EC"/>
        </w:rPr>
        <w:t>%</w:t>
      </w:r>
      <w:r w:rsidR="00267EDA" w:rsidRPr="00FC5E45">
        <w:rPr>
          <w:rFonts w:ascii="Times New Roman" w:hAnsi="Times New Roman" w:cs="Times New Roman"/>
          <w:sz w:val="24"/>
          <w:szCs w:val="24"/>
          <w:lang w:val="es-EC"/>
        </w:rPr>
        <w:t>, estadísticamente difer</w:t>
      </w:r>
      <w:r w:rsidR="00266439" w:rsidRPr="00FC5E45">
        <w:rPr>
          <w:rFonts w:ascii="Times New Roman" w:hAnsi="Times New Roman" w:cs="Times New Roman"/>
          <w:sz w:val="24"/>
          <w:szCs w:val="24"/>
          <w:lang w:val="es-EC"/>
        </w:rPr>
        <w:t>ente al alcanzado por el T0</w:t>
      </w:r>
      <w:r w:rsidR="00554868" w:rsidRPr="00FC5E45">
        <w:rPr>
          <w:rFonts w:ascii="Times New Roman" w:hAnsi="Times New Roman" w:cs="Times New Roman"/>
          <w:sz w:val="24"/>
          <w:szCs w:val="24"/>
          <w:lang w:val="es-EC"/>
        </w:rPr>
        <w:t xml:space="preserve"> (Agua)</w:t>
      </w:r>
      <w:r w:rsidR="00266439" w:rsidRPr="00FC5E45">
        <w:rPr>
          <w:rFonts w:ascii="Times New Roman" w:hAnsi="Times New Roman" w:cs="Times New Roman"/>
          <w:sz w:val="24"/>
          <w:szCs w:val="24"/>
          <w:lang w:val="es-EC"/>
        </w:rPr>
        <w:t xml:space="preserve"> </w:t>
      </w:r>
      <w:r w:rsidR="00267EDA" w:rsidRPr="00FC5E45">
        <w:rPr>
          <w:rFonts w:ascii="Times New Roman" w:hAnsi="Times New Roman" w:cs="Times New Roman"/>
          <w:sz w:val="24"/>
          <w:szCs w:val="24"/>
          <w:lang w:val="es-EC"/>
        </w:rPr>
        <w:t>con 35.02</w:t>
      </w:r>
      <w:r w:rsidR="007B412C">
        <w:rPr>
          <w:rFonts w:ascii="Times New Roman" w:hAnsi="Times New Roman" w:cs="Times New Roman"/>
          <w:sz w:val="24"/>
          <w:szCs w:val="24"/>
          <w:lang w:val="es-EC"/>
        </w:rPr>
        <w:t xml:space="preserve"> </w:t>
      </w:r>
      <w:r w:rsidR="00554868" w:rsidRPr="00FC5E45">
        <w:rPr>
          <w:rFonts w:ascii="Times New Roman" w:hAnsi="Times New Roman" w:cs="Times New Roman"/>
          <w:sz w:val="24"/>
          <w:szCs w:val="24"/>
          <w:lang w:val="es-EC"/>
        </w:rPr>
        <w:t>%</w:t>
      </w:r>
      <w:r w:rsidR="00970CF1" w:rsidRPr="00FC5E45">
        <w:rPr>
          <w:rFonts w:ascii="Times New Roman" w:hAnsi="Times New Roman" w:cs="Times New Roman"/>
          <w:sz w:val="24"/>
          <w:szCs w:val="24"/>
          <w:lang w:val="es-EC"/>
        </w:rPr>
        <w:t xml:space="preserve"> </w:t>
      </w:r>
      <w:r w:rsidR="00267EDA" w:rsidRPr="00FC5E45">
        <w:rPr>
          <w:rFonts w:ascii="Times New Roman" w:hAnsi="Times New Roman" w:cs="Times New Roman"/>
          <w:sz w:val="24"/>
          <w:szCs w:val="24"/>
          <w:lang w:val="es-EC"/>
        </w:rPr>
        <w:t>con un coef</w:t>
      </w:r>
      <w:r w:rsidR="001E2433">
        <w:rPr>
          <w:rFonts w:ascii="Times New Roman" w:hAnsi="Times New Roman" w:cs="Times New Roman"/>
          <w:sz w:val="24"/>
          <w:szCs w:val="24"/>
          <w:lang w:val="es-EC"/>
        </w:rPr>
        <w:t>iciente de variación del 28.98</w:t>
      </w:r>
      <w:r w:rsidR="007B412C">
        <w:rPr>
          <w:rFonts w:ascii="Times New Roman" w:hAnsi="Times New Roman" w:cs="Times New Roman"/>
          <w:sz w:val="24"/>
          <w:szCs w:val="24"/>
          <w:lang w:val="es-EC"/>
        </w:rPr>
        <w:t xml:space="preserve"> </w:t>
      </w:r>
      <w:r w:rsidR="001E2433">
        <w:rPr>
          <w:rFonts w:ascii="Times New Roman" w:hAnsi="Times New Roman" w:cs="Times New Roman"/>
          <w:sz w:val="24"/>
          <w:szCs w:val="24"/>
          <w:lang w:val="es-EC"/>
        </w:rPr>
        <w:t xml:space="preserve">%, estos datos fueron inferiores a los expuestos por </w:t>
      </w:r>
      <w:r w:rsidR="00FC5E45" w:rsidRPr="00E04D93">
        <w:rPr>
          <w:rFonts w:ascii="Times New Roman" w:hAnsi="Times New Roman" w:cs="Times New Roman"/>
          <w:sz w:val="24"/>
          <w:szCs w:val="24"/>
          <w:lang w:val="es-EC"/>
        </w:rPr>
        <w:t>Hernand</w:t>
      </w:r>
      <w:r w:rsidR="00CA1FEA">
        <w:rPr>
          <w:rFonts w:ascii="Times New Roman" w:hAnsi="Times New Roman" w:cs="Times New Roman"/>
          <w:sz w:val="24"/>
          <w:szCs w:val="24"/>
          <w:lang w:val="es-EC"/>
        </w:rPr>
        <w:t xml:space="preserve">ez </w:t>
      </w:r>
      <w:r w:rsidR="00FC5E45" w:rsidRPr="00E04D93">
        <w:rPr>
          <w:rFonts w:ascii="Times New Roman" w:hAnsi="Times New Roman" w:cs="Times New Roman"/>
          <w:i/>
          <w:iCs/>
          <w:sz w:val="24"/>
          <w:szCs w:val="24"/>
          <w:lang w:val="es-EC"/>
        </w:rPr>
        <w:t>et al</w:t>
      </w:r>
      <w:r w:rsidR="00FC5E45" w:rsidRPr="00E04D93">
        <w:rPr>
          <w:rFonts w:ascii="Times New Roman" w:hAnsi="Times New Roman" w:cs="Times New Roman"/>
          <w:sz w:val="24"/>
          <w:szCs w:val="24"/>
          <w:lang w:val="es-EC"/>
        </w:rPr>
        <w:t>.,</w:t>
      </w:r>
      <w:sdt>
        <w:sdtPr>
          <w:rPr>
            <w:rFonts w:ascii="Times New Roman" w:hAnsi="Times New Roman" w:cs="Times New Roman"/>
            <w:sz w:val="24"/>
            <w:szCs w:val="24"/>
            <w:lang w:val="es-EC"/>
          </w:rPr>
          <w:id w:val="172463313"/>
          <w:citation/>
        </w:sdtPr>
        <w:sdtEndPr/>
        <w:sdtContent>
          <w:r w:rsidR="00FC5E45" w:rsidRPr="00E04D93">
            <w:rPr>
              <w:rFonts w:ascii="Times New Roman" w:hAnsi="Times New Roman" w:cs="Times New Roman"/>
              <w:sz w:val="24"/>
              <w:szCs w:val="24"/>
              <w:lang w:val="es-EC"/>
            </w:rPr>
            <w:fldChar w:fldCharType="begin"/>
          </w:r>
          <w:r w:rsidR="00FC5E45" w:rsidRPr="00E04D93">
            <w:rPr>
              <w:rFonts w:ascii="Times New Roman" w:hAnsi="Times New Roman" w:cs="Times New Roman"/>
              <w:sz w:val="24"/>
              <w:szCs w:val="24"/>
              <w:lang w:val="es-MX"/>
            </w:rPr>
            <w:instrText xml:space="preserve"> CITATION Her07 \l 2058 </w:instrText>
          </w:r>
          <w:r w:rsidR="00FC5E45" w:rsidRPr="00E04D93">
            <w:rPr>
              <w:rFonts w:ascii="Times New Roman" w:hAnsi="Times New Roman" w:cs="Times New Roman"/>
              <w:sz w:val="24"/>
              <w:szCs w:val="24"/>
              <w:lang w:val="es-EC"/>
            </w:rPr>
            <w:fldChar w:fldCharType="separate"/>
          </w:r>
          <w:r w:rsidR="001B1344" w:rsidRPr="00E04D93">
            <w:rPr>
              <w:rFonts w:ascii="Times New Roman" w:hAnsi="Times New Roman" w:cs="Times New Roman"/>
              <w:noProof/>
              <w:sz w:val="24"/>
              <w:szCs w:val="24"/>
              <w:lang w:val="es-MX"/>
            </w:rPr>
            <w:t xml:space="preserve"> (40)</w:t>
          </w:r>
          <w:r w:rsidR="00FC5E45" w:rsidRPr="00E04D93">
            <w:rPr>
              <w:rFonts w:ascii="Times New Roman" w:hAnsi="Times New Roman" w:cs="Times New Roman"/>
              <w:sz w:val="24"/>
              <w:szCs w:val="24"/>
              <w:lang w:val="es-EC"/>
            </w:rPr>
            <w:fldChar w:fldCharType="end"/>
          </w:r>
        </w:sdtContent>
      </w:sdt>
      <w:r w:rsidR="00FC5E45" w:rsidRPr="00E04D93">
        <w:rPr>
          <w:rFonts w:ascii="Times New Roman" w:hAnsi="Times New Roman" w:cs="Times New Roman"/>
          <w:sz w:val="24"/>
          <w:szCs w:val="24"/>
          <w:lang w:val="es-EC"/>
        </w:rPr>
        <w:t xml:space="preserve">, </w:t>
      </w:r>
      <w:r w:rsidR="002015A2" w:rsidRPr="00E04D93">
        <w:rPr>
          <w:rFonts w:ascii="Times New Roman" w:hAnsi="Times New Roman" w:cs="Times New Roman"/>
          <w:sz w:val="24"/>
          <w:szCs w:val="24"/>
          <w:lang w:val="es-EC"/>
        </w:rPr>
        <w:t xml:space="preserve">en su investigación </w:t>
      </w:r>
      <w:r w:rsidR="00FC5E45" w:rsidRPr="00E04D93">
        <w:rPr>
          <w:rFonts w:ascii="Times New Roman" w:hAnsi="Times New Roman" w:cs="Times New Roman"/>
          <w:sz w:val="24"/>
          <w:szCs w:val="24"/>
          <w:lang w:val="es-EC"/>
        </w:rPr>
        <w:t xml:space="preserve">demuestra además que la actividad antibiótica propia del quitosano responde directamente a la concentración empleada y la sensibilidad de la especie, puesto que no todas las especies patógenas muestran sensibilidad directa a la presencia del polímero; </w:t>
      </w:r>
      <w:r w:rsidR="002015A2" w:rsidRPr="00E04D93">
        <w:rPr>
          <w:rFonts w:ascii="Times New Roman" w:hAnsi="Times New Roman" w:cs="Times New Roman"/>
          <w:sz w:val="24"/>
          <w:szCs w:val="24"/>
          <w:lang w:val="es-EC"/>
        </w:rPr>
        <w:t>el tratamiento de concentración 2 g/L de quitosano permitió</w:t>
      </w:r>
      <w:r w:rsidR="00FC5E45" w:rsidRPr="00E04D93">
        <w:rPr>
          <w:rFonts w:ascii="Times New Roman" w:hAnsi="Times New Roman" w:cs="Times New Roman"/>
          <w:sz w:val="24"/>
          <w:szCs w:val="24"/>
          <w:lang w:val="es-EC"/>
        </w:rPr>
        <w:t xml:space="preserve"> </w:t>
      </w:r>
      <w:r w:rsidR="002015A2" w:rsidRPr="00E04D93">
        <w:rPr>
          <w:rFonts w:ascii="Times New Roman" w:hAnsi="Times New Roman" w:cs="Times New Roman"/>
          <w:sz w:val="24"/>
          <w:szCs w:val="24"/>
          <w:lang w:val="es-EC"/>
        </w:rPr>
        <w:t>alcanzar menor daño celular con el 51</w:t>
      </w:r>
      <w:r w:rsidR="007B412C">
        <w:rPr>
          <w:rFonts w:ascii="Times New Roman" w:hAnsi="Times New Roman" w:cs="Times New Roman"/>
          <w:sz w:val="24"/>
          <w:szCs w:val="24"/>
          <w:lang w:val="es-EC"/>
        </w:rPr>
        <w:t xml:space="preserve"> </w:t>
      </w:r>
      <w:r w:rsidR="002015A2" w:rsidRPr="00E04D93">
        <w:rPr>
          <w:rFonts w:ascii="Times New Roman" w:hAnsi="Times New Roman" w:cs="Times New Roman"/>
          <w:sz w:val="24"/>
          <w:szCs w:val="24"/>
          <w:lang w:val="es-EC"/>
        </w:rPr>
        <w:t>%, deduciendo que el</w:t>
      </w:r>
      <w:r w:rsidR="00FC5E45" w:rsidRPr="00E04D93">
        <w:rPr>
          <w:rFonts w:ascii="Times New Roman" w:hAnsi="Times New Roman" w:cs="Times New Roman"/>
          <w:sz w:val="24"/>
          <w:szCs w:val="24"/>
          <w:lang w:val="es-EC"/>
        </w:rPr>
        <w:t xml:space="preserve"> mecanismos directo es la reducción de las enzimas pectinolíticas producidas por los patógenos para degradar las paredes celulares y penetrar tejidos vegetales para reducir el daño, como se pudo observar en la presente investigación.</w:t>
      </w:r>
    </w:p>
    <w:p w14:paraId="34DCC9AA" w14:textId="2891D1FB" w:rsidR="00FC5E45" w:rsidRDefault="00FC5E45" w:rsidP="00970CF1">
      <w:pPr>
        <w:spacing w:line="360" w:lineRule="auto"/>
        <w:jc w:val="both"/>
        <w:rPr>
          <w:rFonts w:ascii="Times New Roman" w:hAnsi="Times New Roman" w:cs="Times New Roman"/>
          <w:sz w:val="24"/>
          <w:szCs w:val="24"/>
          <w:lang w:val="es-EC"/>
        </w:rPr>
      </w:pPr>
    </w:p>
    <w:p w14:paraId="6EC3D5DA" w14:textId="1D5E501E" w:rsidR="0011656C" w:rsidRPr="000A0771" w:rsidRDefault="00554868" w:rsidP="003B0984">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w:t>
      </w:r>
      <w:r w:rsidR="00A17583">
        <w:rPr>
          <w:rFonts w:ascii="Times New Roman" w:hAnsi="Times New Roman" w:cs="Times New Roman"/>
          <w:sz w:val="24"/>
          <w:szCs w:val="24"/>
          <w:lang w:val="es-EC"/>
        </w:rPr>
        <w:t xml:space="preserve">a Tabla 7 </w:t>
      </w:r>
      <w:r>
        <w:rPr>
          <w:rFonts w:ascii="Times New Roman" w:hAnsi="Times New Roman" w:cs="Times New Roman"/>
          <w:sz w:val="24"/>
          <w:szCs w:val="24"/>
          <w:lang w:val="es-EC"/>
        </w:rPr>
        <w:t>presenta los promed</w:t>
      </w:r>
      <w:r w:rsidR="00FC5E45">
        <w:rPr>
          <w:rFonts w:ascii="Times New Roman" w:hAnsi="Times New Roman" w:cs="Times New Roman"/>
          <w:sz w:val="24"/>
          <w:szCs w:val="24"/>
          <w:lang w:val="es-EC"/>
        </w:rPr>
        <w:t>ios obtenidos en la variable niveles</w:t>
      </w:r>
      <w:r>
        <w:rPr>
          <w:rFonts w:ascii="Times New Roman" w:hAnsi="Times New Roman" w:cs="Times New Roman"/>
          <w:sz w:val="24"/>
          <w:szCs w:val="24"/>
          <w:lang w:val="es-EC"/>
        </w:rPr>
        <w:t xml:space="preserve"> de afectación del rizoma (N.A.R), </w:t>
      </w:r>
      <w:r w:rsidR="00A17583">
        <w:rPr>
          <w:rFonts w:ascii="Times New Roman" w:hAnsi="Times New Roman" w:cs="Times New Roman"/>
          <w:sz w:val="24"/>
          <w:szCs w:val="24"/>
          <w:lang w:val="es-EC"/>
        </w:rPr>
        <w:t>variable evaluada bajo una escala arbitraria</w:t>
      </w:r>
      <w:r>
        <w:rPr>
          <w:rFonts w:ascii="Times New Roman" w:hAnsi="Times New Roman" w:cs="Times New Roman"/>
          <w:sz w:val="24"/>
          <w:szCs w:val="24"/>
          <w:lang w:val="es-EC"/>
        </w:rPr>
        <w:t xml:space="preserve"> de 0 a 5, la misma que indica </w:t>
      </w:r>
      <w:r w:rsidR="004250A3">
        <w:rPr>
          <w:rFonts w:ascii="Times New Roman" w:hAnsi="Times New Roman" w:cs="Times New Roman"/>
          <w:sz w:val="24"/>
          <w:szCs w:val="24"/>
          <w:lang w:val="es-EC"/>
        </w:rPr>
        <w:t>que existieron</w:t>
      </w:r>
      <w:r w:rsidR="00A17583">
        <w:rPr>
          <w:rFonts w:ascii="Times New Roman" w:hAnsi="Times New Roman" w:cs="Times New Roman"/>
          <w:sz w:val="24"/>
          <w:szCs w:val="24"/>
          <w:lang w:val="es-EC"/>
        </w:rPr>
        <w:t xml:space="preserve"> diferencias significativas </w:t>
      </w:r>
      <w:r w:rsidR="00FC5E45">
        <w:rPr>
          <w:rFonts w:ascii="Times New Roman" w:hAnsi="Times New Roman" w:cs="Times New Roman"/>
          <w:sz w:val="24"/>
          <w:szCs w:val="24"/>
          <w:lang w:val="es-EC"/>
        </w:rPr>
        <w:t xml:space="preserve">entre el </w:t>
      </w:r>
      <w:r w:rsidR="00EB219E">
        <w:rPr>
          <w:rFonts w:ascii="Times New Roman" w:hAnsi="Times New Roman" w:cs="Times New Roman"/>
          <w:sz w:val="24"/>
          <w:szCs w:val="24"/>
          <w:lang w:val="es-EC"/>
        </w:rPr>
        <w:t xml:space="preserve">tratamiento </w:t>
      </w:r>
      <w:r w:rsidR="00FC5E45">
        <w:rPr>
          <w:rFonts w:ascii="Times New Roman" w:hAnsi="Times New Roman" w:cs="Times New Roman"/>
          <w:sz w:val="24"/>
          <w:szCs w:val="24"/>
          <w:lang w:val="es-EC"/>
        </w:rPr>
        <w:t>T1 (</w:t>
      </w:r>
      <w:r w:rsidR="00FC5E45" w:rsidRPr="0011656C">
        <w:rPr>
          <w:rFonts w:ascii="Times New Roman" w:eastAsia="Times New Roman" w:hAnsi="Times New Roman" w:cs="Times New Roman"/>
          <w:color w:val="000000"/>
          <w:sz w:val="24"/>
          <w:szCs w:val="24"/>
          <w:lang w:val="es-EC" w:eastAsia="es-EC"/>
        </w:rPr>
        <w:t>Quitosan oligosa</w:t>
      </w:r>
      <w:r w:rsidR="006E7273">
        <w:rPr>
          <w:rFonts w:ascii="Times New Roman" w:eastAsia="Times New Roman" w:hAnsi="Times New Roman" w:cs="Times New Roman"/>
          <w:color w:val="000000"/>
          <w:sz w:val="24"/>
          <w:szCs w:val="24"/>
          <w:lang w:val="es-EC" w:eastAsia="es-EC"/>
        </w:rPr>
        <w:t>c</w:t>
      </w:r>
      <w:r w:rsidR="00FC5E45" w:rsidRPr="0011656C">
        <w:rPr>
          <w:rFonts w:ascii="Times New Roman" w:eastAsia="Times New Roman" w:hAnsi="Times New Roman" w:cs="Times New Roman"/>
          <w:color w:val="000000"/>
          <w:sz w:val="24"/>
          <w:szCs w:val="24"/>
          <w:lang w:val="es-EC" w:eastAsia="es-EC"/>
        </w:rPr>
        <w:t>c</w:t>
      </w:r>
      <w:r w:rsidR="006A4E70">
        <w:rPr>
          <w:rFonts w:ascii="Times New Roman" w:eastAsia="Times New Roman" w:hAnsi="Times New Roman" w:cs="Times New Roman"/>
          <w:color w:val="000000"/>
          <w:sz w:val="24"/>
          <w:szCs w:val="24"/>
          <w:lang w:val="es-EC" w:eastAsia="es-EC"/>
        </w:rPr>
        <w:t>h</w:t>
      </w:r>
      <w:r w:rsidR="00FC5E45" w:rsidRPr="0011656C">
        <w:rPr>
          <w:rFonts w:ascii="Times New Roman" w:eastAsia="Times New Roman" w:hAnsi="Times New Roman" w:cs="Times New Roman"/>
          <w:color w:val="000000"/>
          <w:sz w:val="24"/>
          <w:szCs w:val="24"/>
          <w:lang w:val="es-EC" w:eastAsia="es-EC"/>
        </w:rPr>
        <w:t>aride</w:t>
      </w:r>
      <w:r>
        <w:rPr>
          <w:rFonts w:ascii="Times New Roman" w:hAnsi="Times New Roman" w:cs="Times New Roman"/>
          <w:sz w:val="24"/>
          <w:szCs w:val="24"/>
          <w:lang w:val="es-EC"/>
        </w:rPr>
        <w:t>)</w:t>
      </w:r>
      <w:r w:rsidR="00D35FE1">
        <w:rPr>
          <w:rFonts w:ascii="Times New Roman" w:hAnsi="Times New Roman" w:cs="Times New Roman"/>
          <w:sz w:val="24"/>
          <w:szCs w:val="24"/>
          <w:lang w:val="es-EC"/>
        </w:rPr>
        <w:t xml:space="preserve"> </w:t>
      </w:r>
      <w:r>
        <w:rPr>
          <w:rFonts w:ascii="Times New Roman" w:hAnsi="Times New Roman" w:cs="Times New Roman"/>
          <w:sz w:val="24"/>
          <w:szCs w:val="24"/>
          <w:lang w:val="es-EC"/>
        </w:rPr>
        <w:t>y el te</w:t>
      </w:r>
      <w:r w:rsidR="00FC5E45">
        <w:rPr>
          <w:rFonts w:ascii="Times New Roman" w:hAnsi="Times New Roman" w:cs="Times New Roman"/>
          <w:sz w:val="24"/>
          <w:szCs w:val="24"/>
          <w:lang w:val="es-EC"/>
        </w:rPr>
        <w:t>stigo T0</w:t>
      </w:r>
      <w:r>
        <w:rPr>
          <w:rFonts w:ascii="Times New Roman" w:hAnsi="Times New Roman" w:cs="Times New Roman"/>
          <w:sz w:val="24"/>
          <w:szCs w:val="24"/>
          <w:lang w:val="es-EC"/>
        </w:rPr>
        <w:t xml:space="preserve"> (</w:t>
      </w:r>
      <w:r w:rsidR="004250A3">
        <w:rPr>
          <w:rFonts w:ascii="Times New Roman" w:hAnsi="Times New Roman" w:cs="Times New Roman"/>
          <w:sz w:val="24"/>
          <w:szCs w:val="24"/>
          <w:lang w:val="es-EC"/>
        </w:rPr>
        <w:t>Agua)</w:t>
      </w:r>
      <w:r>
        <w:rPr>
          <w:rFonts w:ascii="Times New Roman" w:hAnsi="Times New Roman" w:cs="Times New Roman"/>
          <w:sz w:val="24"/>
          <w:szCs w:val="24"/>
          <w:lang w:val="es-EC"/>
        </w:rPr>
        <w:t xml:space="preserve">. </w:t>
      </w:r>
      <w:r w:rsidR="008E3986">
        <w:rPr>
          <w:rFonts w:ascii="Times New Roman" w:hAnsi="Times New Roman" w:cs="Times New Roman"/>
          <w:sz w:val="24"/>
          <w:szCs w:val="24"/>
          <w:lang w:val="es-EC"/>
        </w:rPr>
        <w:t>Con una diferencia de afectación del 1.20</w:t>
      </w:r>
      <w:r w:rsidR="007B412C">
        <w:rPr>
          <w:rFonts w:ascii="Times New Roman" w:hAnsi="Times New Roman" w:cs="Times New Roman"/>
          <w:sz w:val="24"/>
          <w:szCs w:val="24"/>
          <w:lang w:val="es-EC"/>
        </w:rPr>
        <w:t xml:space="preserve"> </w:t>
      </w:r>
      <w:r w:rsidR="008E3986">
        <w:rPr>
          <w:rFonts w:ascii="Times New Roman" w:hAnsi="Times New Roman" w:cs="Times New Roman"/>
          <w:sz w:val="24"/>
          <w:szCs w:val="24"/>
          <w:lang w:val="es-EC"/>
        </w:rPr>
        <w:t>%,</w:t>
      </w:r>
      <w:r w:rsidR="003B0984">
        <w:rPr>
          <w:rFonts w:ascii="Times New Roman" w:hAnsi="Times New Roman" w:cs="Times New Roman"/>
          <w:sz w:val="24"/>
          <w:szCs w:val="24"/>
          <w:lang w:val="es-EC"/>
        </w:rPr>
        <w:t xml:space="preserve"> lo cual </w:t>
      </w:r>
      <w:r w:rsidR="00A17583">
        <w:rPr>
          <w:rFonts w:ascii="Times New Roman" w:hAnsi="Times New Roman" w:cs="Times New Roman"/>
          <w:sz w:val="24"/>
          <w:szCs w:val="24"/>
          <w:lang w:val="es-EC"/>
        </w:rPr>
        <w:t>señala</w:t>
      </w:r>
      <w:r w:rsidR="003B0984">
        <w:rPr>
          <w:rFonts w:ascii="Times New Roman" w:hAnsi="Times New Roman" w:cs="Times New Roman"/>
          <w:sz w:val="24"/>
          <w:szCs w:val="24"/>
          <w:lang w:val="es-EC"/>
        </w:rPr>
        <w:t xml:space="preserve"> una escala </w:t>
      </w:r>
      <w:r w:rsidR="00A17583">
        <w:rPr>
          <w:rFonts w:ascii="Times New Roman" w:hAnsi="Times New Roman" w:cs="Times New Roman"/>
          <w:sz w:val="24"/>
          <w:szCs w:val="24"/>
          <w:lang w:val="es-EC"/>
        </w:rPr>
        <w:t xml:space="preserve">de daño </w:t>
      </w:r>
      <w:r w:rsidR="003B0984">
        <w:rPr>
          <w:rFonts w:ascii="Times New Roman" w:hAnsi="Times New Roman" w:cs="Times New Roman"/>
          <w:sz w:val="24"/>
          <w:szCs w:val="24"/>
          <w:lang w:val="es-EC"/>
        </w:rPr>
        <w:t>moderada, mientras que los tratamientos de aplicación demostraron escalas de infección ligera, siendo el tratamiento T1 el único que alcanzó un nivel de infección bajo</w:t>
      </w:r>
      <w:r w:rsidR="00A17583">
        <w:rPr>
          <w:rFonts w:ascii="Times New Roman" w:hAnsi="Times New Roman" w:cs="Times New Roman"/>
          <w:sz w:val="24"/>
          <w:szCs w:val="24"/>
          <w:lang w:val="es-EC"/>
        </w:rPr>
        <w:t xml:space="preserve"> con 1.60</w:t>
      </w:r>
      <w:r w:rsidR="007B412C">
        <w:rPr>
          <w:rFonts w:ascii="Times New Roman" w:hAnsi="Times New Roman" w:cs="Times New Roman"/>
          <w:sz w:val="24"/>
          <w:szCs w:val="24"/>
          <w:lang w:val="es-EC"/>
        </w:rPr>
        <w:t xml:space="preserve"> </w:t>
      </w:r>
      <w:r w:rsidR="00EB219E">
        <w:rPr>
          <w:rFonts w:ascii="Times New Roman" w:hAnsi="Times New Roman" w:cs="Times New Roman"/>
          <w:sz w:val="24"/>
          <w:szCs w:val="24"/>
          <w:lang w:val="es-EC"/>
        </w:rPr>
        <w:t>%</w:t>
      </w:r>
      <w:r w:rsidR="003B0984">
        <w:rPr>
          <w:rFonts w:ascii="Times New Roman" w:hAnsi="Times New Roman" w:cs="Times New Roman"/>
          <w:sz w:val="24"/>
          <w:szCs w:val="24"/>
          <w:lang w:val="es-EC"/>
        </w:rPr>
        <w:t>, demostrando un mayor control de la enfermedad y mejor sanidad del cultivo</w:t>
      </w:r>
      <w:r w:rsidR="00A17583">
        <w:rPr>
          <w:rFonts w:ascii="Times New Roman" w:hAnsi="Times New Roman" w:cs="Times New Roman"/>
          <w:sz w:val="24"/>
          <w:szCs w:val="24"/>
          <w:lang w:val="es-EC"/>
        </w:rPr>
        <w:t>. El coeficiente de variación alcanzado fue de 19.64</w:t>
      </w:r>
      <w:r w:rsidR="007B412C">
        <w:rPr>
          <w:rFonts w:ascii="Times New Roman" w:hAnsi="Times New Roman" w:cs="Times New Roman"/>
          <w:sz w:val="24"/>
          <w:szCs w:val="24"/>
          <w:lang w:val="es-EC"/>
        </w:rPr>
        <w:t xml:space="preserve"> </w:t>
      </w:r>
      <w:r w:rsidR="00A17583">
        <w:rPr>
          <w:rFonts w:ascii="Times New Roman" w:hAnsi="Times New Roman" w:cs="Times New Roman"/>
          <w:sz w:val="24"/>
          <w:szCs w:val="24"/>
          <w:lang w:val="es-EC"/>
        </w:rPr>
        <w:t>%.</w:t>
      </w:r>
    </w:p>
    <w:p w14:paraId="22B290FE" w14:textId="77777777" w:rsidR="0011656C" w:rsidRDefault="0011656C" w:rsidP="0011656C">
      <w:pPr>
        <w:spacing w:line="360" w:lineRule="auto"/>
        <w:rPr>
          <w:rFonts w:ascii="Times New Roman" w:hAnsi="Times New Roman" w:cs="Times New Roman"/>
          <w:b/>
          <w:bCs/>
          <w:sz w:val="24"/>
          <w:szCs w:val="24"/>
          <w:lang w:val="es-EC"/>
        </w:rPr>
      </w:pPr>
    </w:p>
    <w:p w14:paraId="52A13DB6" w14:textId="06DA0BDF" w:rsidR="00A35F1D" w:rsidRPr="0022674C" w:rsidRDefault="00A35F1D" w:rsidP="00A35F1D">
      <w:pPr>
        <w:pStyle w:val="Ttulo1"/>
        <w:ind w:left="0"/>
        <w:rPr>
          <w:rFonts w:ascii="Times New Roman" w:hAnsi="Times New Roman" w:cs="Times New Roman"/>
          <w:bCs w:val="0"/>
          <w:sz w:val="24"/>
          <w:szCs w:val="24"/>
          <w:lang w:val="es-EC"/>
        </w:rPr>
      </w:pPr>
      <w:bookmarkStart w:id="329" w:name="_Toc135367856"/>
      <w:bookmarkStart w:id="330" w:name="_Toc135710049"/>
      <w:bookmarkStart w:id="331" w:name="_Toc135710519"/>
      <w:bookmarkStart w:id="332" w:name="_Toc137010932"/>
      <w:bookmarkStart w:id="333" w:name="_Toc137112884"/>
      <w:r w:rsidRPr="0022674C">
        <w:rPr>
          <w:rFonts w:ascii="Times New Roman" w:hAnsi="Times New Roman" w:cs="Times New Roman"/>
          <w:bCs w:val="0"/>
          <w:sz w:val="24"/>
          <w:szCs w:val="24"/>
          <w:lang w:val="es-EC"/>
        </w:rPr>
        <w:t>Tabla 7</w:t>
      </w:r>
      <w:bookmarkEnd w:id="329"/>
      <w:bookmarkEnd w:id="330"/>
      <w:bookmarkEnd w:id="331"/>
      <w:bookmarkEnd w:id="332"/>
      <w:bookmarkEnd w:id="333"/>
    </w:p>
    <w:p w14:paraId="0D4DE208" w14:textId="24870AC1" w:rsidR="0011656C" w:rsidRDefault="00A35F1D" w:rsidP="00A35F1D">
      <w:pPr>
        <w:pStyle w:val="Ttulo1"/>
        <w:spacing w:line="360" w:lineRule="auto"/>
        <w:ind w:left="0"/>
        <w:rPr>
          <w:rFonts w:ascii="Times New Roman" w:hAnsi="Times New Roman" w:cs="Times New Roman"/>
          <w:b w:val="0"/>
          <w:bCs w:val="0"/>
          <w:sz w:val="24"/>
          <w:szCs w:val="24"/>
          <w:lang w:val="es-EC"/>
        </w:rPr>
      </w:pPr>
      <w:bookmarkStart w:id="334" w:name="_Toc135367857"/>
      <w:bookmarkStart w:id="335" w:name="_Toc135710050"/>
      <w:bookmarkStart w:id="336" w:name="_Toc135710520"/>
      <w:bookmarkStart w:id="337" w:name="_Toc137010933"/>
      <w:bookmarkStart w:id="338" w:name="_Toc137112885"/>
      <w:r>
        <w:rPr>
          <w:rFonts w:ascii="Times New Roman" w:hAnsi="Times New Roman" w:cs="Times New Roman"/>
          <w:b w:val="0"/>
          <w:bCs w:val="0"/>
          <w:i/>
          <w:iCs/>
          <w:sz w:val="24"/>
          <w:szCs w:val="24"/>
          <w:lang w:val="es-EC"/>
        </w:rPr>
        <w:t xml:space="preserve">Nivel de afectación </w:t>
      </w:r>
      <w:r w:rsidR="00D35FE1">
        <w:rPr>
          <w:rFonts w:ascii="Times New Roman" w:hAnsi="Times New Roman" w:cs="Times New Roman"/>
          <w:b w:val="0"/>
          <w:bCs w:val="0"/>
          <w:i/>
          <w:iCs/>
          <w:sz w:val="24"/>
          <w:szCs w:val="24"/>
          <w:lang w:val="es-EC"/>
        </w:rPr>
        <w:t>de</w:t>
      </w:r>
      <w:r>
        <w:rPr>
          <w:rFonts w:ascii="Times New Roman" w:hAnsi="Times New Roman" w:cs="Times New Roman"/>
          <w:b w:val="0"/>
          <w:bCs w:val="0"/>
          <w:i/>
          <w:iCs/>
          <w:sz w:val="24"/>
          <w:szCs w:val="24"/>
          <w:lang w:val="es-EC"/>
        </w:rPr>
        <w:t>l rizoma en el cultivo de jengibre, zona Quevedo,2023.</w:t>
      </w:r>
      <w:bookmarkEnd w:id="334"/>
      <w:bookmarkEnd w:id="335"/>
      <w:bookmarkEnd w:id="336"/>
      <w:bookmarkEnd w:id="337"/>
      <w:bookmarkEnd w:id="338"/>
    </w:p>
    <w:tbl>
      <w:tblPr>
        <w:tblW w:w="8789" w:type="dxa"/>
        <w:tblCellMar>
          <w:left w:w="70" w:type="dxa"/>
          <w:right w:w="70" w:type="dxa"/>
        </w:tblCellMar>
        <w:tblLook w:val="04A0" w:firstRow="1" w:lastRow="0" w:firstColumn="1" w:lastColumn="0" w:noHBand="0" w:noVBand="1"/>
      </w:tblPr>
      <w:tblGrid>
        <w:gridCol w:w="1407"/>
        <w:gridCol w:w="3940"/>
        <w:gridCol w:w="2733"/>
        <w:gridCol w:w="709"/>
      </w:tblGrid>
      <w:tr w:rsidR="0011656C" w:rsidRPr="0011656C" w14:paraId="28BFC944" w14:textId="77777777" w:rsidTr="0011656C">
        <w:trPr>
          <w:trHeight w:val="312"/>
        </w:trPr>
        <w:tc>
          <w:tcPr>
            <w:tcW w:w="1407" w:type="dxa"/>
            <w:vMerge w:val="restart"/>
            <w:tcBorders>
              <w:top w:val="single" w:sz="4" w:space="0" w:color="auto"/>
              <w:left w:val="nil"/>
              <w:bottom w:val="single" w:sz="4" w:space="0" w:color="000000"/>
              <w:right w:val="nil"/>
            </w:tcBorders>
            <w:shd w:val="clear" w:color="auto" w:fill="auto"/>
            <w:noWrap/>
            <w:vAlign w:val="center"/>
            <w:hideMark/>
          </w:tcPr>
          <w:p w14:paraId="5414B28B" w14:textId="77777777" w:rsidR="0011656C" w:rsidRPr="0011656C" w:rsidRDefault="0011656C" w:rsidP="0011656C">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Tratamientos</w:t>
            </w:r>
          </w:p>
        </w:tc>
        <w:tc>
          <w:tcPr>
            <w:tcW w:w="3940" w:type="dxa"/>
            <w:vMerge w:val="restart"/>
            <w:tcBorders>
              <w:top w:val="single" w:sz="4" w:space="0" w:color="auto"/>
              <w:left w:val="nil"/>
              <w:bottom w:val="single" w:sz="4" w:space="0" w:color="000000"/>
              <w:right w:val="nil"/>
            </w:tcBorders>
            <w:shd w:val="clear" w:color="auto" w:fill="auto"/>
            <w:noWrap/>
            <w:vAlign w:val="center"/>
            <w:hideMark/>
          </w:tcPr>
          <w:p w14:paraId="39126573" w14:textId="4B5F91FB" w:rsidR="0011656C" w:rsidRPr="0011656C" w:rsidRDefault="00B929A1" w:rsidP="0011656C">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Composición</w:t>
            </w:r>
          </w:p>
        </w:tc>
        <w:tc>
          <w:tcPr>
            <w:tcW w:w="3442" w:type="dxa"/>
            <w:gridSpan w:val="2"/>
            <w:tcBorders>
              <w:top w:val="single" w:sz="4" w:space="0" w:color="auto"/>
              <w:left w:val="nil"/>
              <w:bottom w:val="single" w:sz="4" w:space="0" w:color="auto"/>
              <w:right w:val="nil"/>
            </w:tcBorders>
            <w:shd w:val="clear" w:color="auto" w:fill="auto"/>
            <w:noWrap/>
            <w:vAlign w:val="bottom"/>
            <w:hideMark/>
          </w:tcPr>
          <w:p w14:paraId="11CAB649" w14:textId="7DA25D23" w:rsidR="0011656C" w:rsidRPr="0011656C" w:rsidRDefault="009C4E90" w:rsidP="0011656C">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Afectación</w:t>
            </w:r>
            <w:r w:rsidR="0011656C" w:rsidRPr="0011656C">
              <w:rPr>
                <w:rFonts w:ascii="Times New Roman" w:eastAsia="Times New Roman" w:hAnsi="Times New Roman" w:cs="Times New Roman"/>
                <w:color w:val="000000"/>
                <w:sz w:val="24"/>
                <w:szCs w:val="24"/>
                <w:lang w:val="es-EC" w:eastAsia="es-EC"/>
              </w:rPr>
              <w:t xml:space="preserve"> del rizoma</w:t>
            </w:r>
          </w:p>
        </w:tc>
      </w:tr>
      <w:tr w:rsidR="0011656C" w:rsidRPr="0011656C" w14:paraId="3640E3AD" w14:textId="77777777" w:rsidTr="0011656C">
        <w:trPr>
          <w:trHeight w:val="312"/>
        </w:trPr>
        <w:tc>
          <w:tcPr>
            <w:tcW w:w="1407" w:type="dxa"/>
            <w:vMerge/>
            <w:tcBorders>
              <w:top w:val="single" w:sz="4" w:space="0" w:color="auto"/>
              <w:left w:val="nil"/>
              <w:bottom w:val="single" w:sz="4" w:space="0" w:color="000000"/>
              <w:right w:val="nil"/>
            </w:tcBorders>
            <w:vAlign w:val="center"/>
            <w:hideMark/>
          </w:tcPr>
          <w:p w14:paraId="6098F8C3" w14:textId="77777777" w:rsidR="0011656C" w:rsidRPr="0011656C" w:rsidRDefault="0011656C" w:rsidP="0011656C">
            <w:pPr>
              <w:widowControl/>
              <w:autoSpaceDE/>
              <w:autoSpaceDN/>
              <w:spacing w:line="360" w:lineRule="auto"/>
              <w:rPr>
                <w:rFonts w:ascii="Times New Roman" w:eastAsia="Times New Roman" w:hAnsi="Times New Roman" w:cs="Times New Roman"/>
                <w:color w:val="000000"/>
                <w:sz w:val="24"/>
                <w:szCs w:val="24"/>
                <w:lang w:val="es-EC" w:eastAsia="es-EC"/>
              </w:rPr>
            </w:pPr>
          </w:p>
        </w:tc>
        <w:tc>
          <w:tcPr>
            <w:tcW w:w="3940" w:type="dxa"/>
            <w:vMerge/>
            <w:tcBorders>
              <w:top w:val="single" w:sz="4" w:space="0" w:color="auto"/>
              <w:left w:val="nil"/>
              <w:bottom w:val="single" w:sz="4" w:space="0" w:color="000000"/>
              <w:right w:val="nil"/>
            </w:tcBorders>
            <w:vAlign w:val="center"/>
            <w:hideMark/>
          </w:tcPr>
          <w:p w14:paraId="678C407B" w14:textId="77777777" w:rsidR="0011656C" w:rsidRPr="0011656C" w:rsidRDefault="0011656C" w:rsidP="0011656C">
            <w:pPr>
              <w:widowControl/>
              <w:autoSpaceDE/>
              <w:autoSpaceDN/>
              <w:spacing w:line="360" w:lineRule="auto"/>
              <w:rPr>
                <w:rFonts w:ascii="Times New Roman" w:eastAsia="Times New Roman" w:hAnsi="Times New Roman" w:cs="Times New Roman"/>
                <w:color w:val="000000"/>
                <w:sz w:val="24"/>
                <w:szCs w:val="24"/>
                <w:lang w:val="es-EC" w:eastAsia="es-EC"/>
              </w:rPr>
            </w:pPr>
          </w:p>
        </w:tc>
        <w:tc>
          <w:tcPr>
            <w:tcW w:w="3442" w:type="dxa"/>
            <w:gridSpan w:val="2"/>
            <w:tcBorders>
              <w:top w:val="nil"/>
              <w:left w:val="nil"/>
              <w:bottom w:val="single" w:sz="4" w:space="0" w:color="auto"/>
              <w:right w:val="nil"/>
            </w:tcBorders>
            <w:shd w:val="clear" w:color="auto" w:fill="auto"/>
            <w:noWrap/>
            <w:vAlign w:val="bottom"/>
            <w:hideMark/>
          </w:tcPr>
          <w:p w14:paraId="0A92A141" w14:textId="65C5CC25" w:rsidR="0011656C" w:rsidRPr="0011656C" w:rsidRDefault="0011656C" w:rsidP="0011656C">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N.A.R</w:t>
            </w:r>
            <w:r w:rsidR="00554868">
              <w:rPr>
                <w:rFonts w:ascii="Times New Roman" w:eastAsia="Times New Roman" w:hAnsi="Times New Roman" w:cs="Times New Roman"/>
                <w:color w:val="000000"/>
                <w:sz w:val="24"/>
                <w:szCs w:val="24"/>
                <w:lang w:val="es-EC" w:eastAsia="es-EC"/>
              </w:rPr>
              <w:t xml:space="preserve"> </w:t>
            </w:r>
            <w:r w:rsidR="00554868" w:rsidRPr="00FC5E45">
              <w:rPr>
                <w:rFonts w:ascii="Times New Roman" w:eastAsia="Times New Roman" w:hAnsi="Times New Roman" w:cs="Times New Roman"/>
                <w:color w:val="000000"/>
                <w:sz w:val="24"/>
                <w:szCs w:val="24"/>
                <w:lang w:val="es-EC" w:eastAsia="es-EC"/>
              </w:rPr>
              <w:t>(</w:t>
            </w:r>
            <w:r w:rsidR="00FC5E45" w:rsidRPr="00FC5E45">
              <w:rPr>
                <w:rFonts w:ascii="Times New Roman" w:eastAsia="Times New Roman" w:hAnsi="Times New Roman" w:cs="Times New Roman"/>
                <w:color w:val="000000"/>
                <w:sz w:val="24"/>
                <w:szCs w:val="24"/>
                <w:lang w:val="es-EC" w:eastAsia="es-EC"/>
              </w:rPr>
              <w:t>%</w:t>
            </w:r>
            <w:r w:rsidR="00554868" w:rsidRPr="00FC5E45">
              <w:rPr>
                <w:rFonts w:ascii="Times New Roman" w:eastAsia="Times New Roman" w:hAnsi="Times New Roman" w:cs="Times New Roman"/>
                <w:color w:val="000000"/>
                <w:sz w:val="24"/>
                <w:szCs w:val="24"/>
                <w:lang w:val="es-EC" w:eastAsia="es-EC"/>
              </w:rPr>
              <w:t>)</w:t>
            </w:r>
          </w:p>
        </w:tc>
      </w:tr>
      <w:tr w:rsidR="0011656C" w:rsidRPr="0011656C" w14:paraId="7DF9C415" w14:textId="77777777" w:rsidTr="0011656C">
        <w:trPr>
          <w:trHeight w:val="312"/>
        </w:trPr>
        <w:tc>
          <w:tcPr>
            <w:tcW w:w="1407" w:type="dxa"/>
            <w:tcBorders>
              <w:top w:val="nil"/>
              <w:left w:val="nil"/>
              <w:bottom w:val="nil"/>
              <w:right w:val="nil"/>
            </w:tcBorders>
            <w:shd w:val="clear" w:color="auto" w:fill="auto"/>
            <w:noWrap/>
            <w:vAlign w:val="bottom"/>
            <w:hideMark/>
          </w:tcPr>
          <w:p w14:paraId="726B2C00" w14:textId="77777777" w:rsidR="0011656C" w:rsidRPr="0011656C" w:rsidRDefault="0011656C" w:rsidP="0011656C">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0</w:t>
            </w:r>
          </w:p>
        </w:tc>
        <w:tc>
          <w:tcPr>
            <w:tcW w:w="3940" w:type="dxa"/>
            <w:tcBorders>
              <w:top w:val="nil"/>
              <w:left w:val="nil"/>
              <w:bottom w:val="nil"/>
              <w:right w:val="nil"/>
            </w:tcBorders>
            <w:shd w:val="clear" w:color="auto" w:fill="auto"/>
            <w:noWrap/>
            <w:vAlign w:val="bottom"/>
            <w:hideMark/>
          </w:tcPr>
          <w:p w14:paraId="1483F922" w14:textId="005E69B2" w:rsidR="0011656C" w:rsidRPr="0011656C" w:rsidRDefault="006027D5" w:rsidP="0011656C">
            <w:pPr>
              <w:widowControl/>
              <w:autoSpaceDE/>
              <w:autoSpaceDN/>
              <w:spacing w:line="360" w:lineRule="auto"/>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 xml:space="preserve">Agua </w:t>
            </w:r>
          </w:p>
        </w:tc>
        <w:tc>
          <w:tcPr>
            <w:tcW w:w="2733" w:type="dxa"/>
            <w:tcBorders>
              <w:top w:val="nil"/>
              <w:left w:val="nil"/>
              <w:bottom w:val="nil"/>
              <w:right w:val="nil"/>
            </w:tcBorders>
            <w:shd w:val="clear" w:color="auto" w:fill="auto"/>
            <w:noWrap/>
            <w:vAlign w:val="bottom"/>
            <w:hideMark/>
          </w:tcPr>
          <w:p w14:paraId="25F94E04" w14:textId="335EE2C2" w:rsidR="0011656C" w:rsidRPr="0011656C" w:rsidRDefault="0011656C"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w:t>
            </w:r>
            <w:r w:rsidR="009C4E90">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80</w:t>
            </w:r>
          </w:p>
        </w:tc>
        <w:tc>
          <w:tcPr>
            <w:tcW w:w="709" w:type="dxa"/>
            <w:tcBorders>
              <w:top w:val="nil"/>
              <w:left w:val="nil"/>
              <w:bottom w:val="nil"/>
              <w:right w:val="nil"/>
            </w:tcBorders>
            <w:shd w:val="clear" w:color="auto" w:fill="auto"/>
            <w:noWrap/>
            <w:vAlign w:val="bottom"/>
            <w:hideMark/>
          </w:tcPr>
          <w:p w14:paraId="6832BFED" w14:textId="7E819AC7" w:rsidR="0011656C" w:rsidRPr="0011656C" w:rsidRDefault="00941E28" w:rsidP="009C4E90">
            <w:pPr>
              <w:widowControl/>
              <w:autoSpaceDE/>
              <w:autoSpaceDN/>
              <w:spacing w:line="360" w:lineRule="auto"/>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a</w:t>
            </w:r>
          </w:p>
        </w:tc>
      </w:tr>
      <w:tr w:rsidR="0011656C" w:rsidRPr="0011656C" w14:paraId="49713727" w14:textId="77777777" w:rsidTr="0011656C">
        <w:trPr>
          <w:trHeight w:val="312"/>
        </w:trPr>
        <w:tc>
          <w:tcPr>
            <w:tcW w:w="1407" w:type="dxa"/>
            <w:tcBorders>
              <w:top w:val="nil"/>
              <w:left w:val="nil"/>
              <w:bottom w:val="nil"/>
              <w:right w:val="nil"/>
            </w:tcBorders>
            <w:shd w:val="clear" w:color="auto" w:fill="auto"/>
            <w:noWrap/>
            <w:vAlign w:val="bottom"/>
            <w:hideMark/>
          </w:tcPr>
          <w:p w14:paraId="71E4436D" w14:textId="77777777" w:rsidR="0011656C" w:rsidRPr="0011656C" w:rsidRDefault="0011656C" w:rsidP="0011656C">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w:t>
            </w:r>
          </w:p>
        </w:tc>
        <w:tc>
          <w:tcPr>
            <w:tcW w:w="3940" w:type="dxa"/>
            <w:tcBorders>
              <w:top w:val="nil"/>
              <w:left w:val="nil"/>
              <w:bottom w:val="nil"/>
              <w:right w:val="nil"/>
            </w:tcBorders>
            <w:shd w:val="clear" w:color="auto" w:fill="auto"/>
            <w:noWrap/>
            <w:vAlign w:val="bottom"/>
            <w:hideMark/>
          </w:tcPr>
          <w:p w14:paraId="5CFB98B8" w14:textId="6708585D" w:rsidR="0011656C" w:rsidRPr="0011656C" w:rsidRDefault="0011656C" w:rsidP="0011656C">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Quitosan oligosac</w:t>
            </w:r>
            <w:r w:rsidR="006E7273">
              <w:rPr>
                <w:rFonts w:ascii="Times New Roman" w:eastAsia="Times New Roman" w:hAnsi="Times New Roman" w:cs="Times New Roman"/>
                <w:color w:val="000000"/>
                <w:sz w:val="24"/>
                <w:szCs w:val="24"/>
                <w:lang w:val="es-EC" w:eastAsia="es-EC"/>
              </w:rPr>
              <w:t>c</w:t>
            </w:r>
            <w:r w:rsidR="006A4E70">
              <w:rPr>
                <w:rFonts w:ascii="Times New Roman" w:eastAsia="Times New Roman" w:hAnsi="Times New Roman" w:cs="Times New Roman"/>
                <w:color w:val="000000"/>
                <w:sz w:val="24"/>
                <w:szCs w:val="24"/>
                <w:lang w:val="es-EC" w:eastAsia="es-EC"/>
              </w:rPr>
              <w:t>h</w:t>
            </w:r>
            <w:r w:rsidRPr="0011656C">
              <w:rPr>
                <w:rFonts w:ascii="Times New Roman" w:eastAsia="Times New Roman" w:hAnsi="Times New Roman" w:cs="Times New Roman"/>
                <w:color w:val="000000"/>
                <w:sz w:val="24"/>
                <w:szCs w:val="24"/>
                <w:lang w:val="es-EC" w:eastAsia="es-EC"/>
              </w:rPr>
              <w:t>aride</w:t>
            </w:r>
          </w:p>
        </w:tc>
        <w:tc>
          <w:tcPr>
            <w:tcW w:w="2733" w:type="dxa"/>
            <w:tcBorders>
              <w:top w:val="nil"/>
              <w:left w:val="nil"/>
              <w:bottom w:val="nil"/>
              <w:right w:val="nil"/>
            </w:tcBorders>
            <w:shd w:val="clear" w:color="auto" w:fill="auto"/>
            <w:noWrap/>
            <w:vAlign w:val="bottom"/>
            <w:hideMark/>
          </w:tcPr>
          <w:p w14:paraId="3B1EA8E1" w14:textId="2FCF8477" w:rsidR="0011656C" w:rsidRPr="0011656C" w:rsidRDefault="0011656C"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w:t>
            </w:r>
            <w:r w:rsidR="009C4E90">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60</w:t>
            </w:r>
          </w:p>
        </w:tc>
        <w:tc>
          <w:tcPr>
            <w:tcW w:w="709" w:type="dxa"/>
            <w:tcBorders>
              <w:top w:val="nil"/>
              <w:left w:val="nil"/>
              <w:bottom w:val="nil"/>
              <w:right w:val="nil"/>
            </w:tcBorders>
            <w:shd w:val="clear" w:color="auto" w:fill="auto"/>
            <w:noWrap/>
            <w:vAlign w:val="bottom"/>
            <w:hideMark/>
          </w:tcPr>
          <w:p w14:paraId="22419802" w14:textId="701947CE" w:rsidR="0011656C" w:rsidRPr="0011656C" w:rsidRDefault="00941E28" w:rsidP="009C4E90">
            <w:pPr>
              <w:widowControl/>
              <w:autoSpaceDE/>
              <w:autoSpaceDN/>
              <w:spacing w:line="360" w:lineRule="auto"/>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b</w:t>
            </w:r>
          </w:p>
        </w:tc>
      </w:tr>
      <w:tr w:rsidR="0011656C" w:rsidRPr="0011656C" w14:paraId="72338FEB" w14:textId="77777777" w:rsidTr="0011656C">
        <w:trPr>
          <w:trHeight w:val="312"/>
        </w:trPr>
        <w:tc>
          <w:tcPr>
            <w:tcW w:w="1407" w:type="dxa"/>
            <w:tcBorders>
              <w:top w:val="nil"/>
              <w:left w:val="nil"/>
              <w:bottom w:val="nil"/>
              <w:right w:val="nil"/>
            </w:tcBorders>
            <w:shd w:val="clear" w:color="auto" w:fill="auto"/>
            <w:noWrap/>
            <w:vAlign w:val="bottom"/>
            <w:hideMark/>
          </w:tcPr>
          <w:p w14:paraId="175DB660" w14:textId="77777777" w:rsidR="0011656C" w:rsidRPr="0011656C" w:rsidRDefault="0011656C" w:rsidP="0011656C">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w:t>
            </w:r>
          </w:p>
        </w:tc>
        <w:tc>
          <w:tcPr>
            <w:tcW w:w="3940" w:type="dxa"/>
            <w:tcBorders>
              <w:top w:val="nil"/>
              <w:left w:val="nil"/>
              <w:bottom w:val="nil"/>
              <w:right w:val="nil"/>
            </w:tcBorders>
            <w:shd w:val="clear" w:color="auto" w:fill="auto"/>
            <w:noWrap/>
            <w:vAlign w:val="bottom"/>
            <w:hideMark/>
          </w:tcPr>
          <w:p w14:paraId="012A473D" w14:textId="20B0BEEF" w:rsidR="0011656C" w:rsidRPr="0011656C" w:rsidRDefault="0011656C" w:rsidP="0011656C">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Cooper Sulphate Pentahydrate</w:t>
            </w:r>
          </w:p>
        </w:tc>
        <w:tc>
          <w:tcPr>
            <w:tcW w:w="2733" w:type="dxa"/>
            <w:tcBorders>
              <w:top w:val="nil"/>
              <w:left w:val="nil"/>
              <w:bottom w:val="nil"/>
              <w:right w:val="nil"/>
            </w:tcBorders>
            <w:shd w:val="clear" w:color="auto" w:fill="auto"/>
            <w:noWrap/>
            <w:vAlign w:val="bottom"/>
            <w:hideMark/>
          </w:tcPr>
          <w:p w14:paraId="4DFB91C7" w14:textId="3BDCCEDE" w:rsidR="0011656C" w:rsidRPr="0011656C" w:rsidRDefault="0011656C"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w:t>
            </w:r>
            <w:r w:rsidR="009C4E90">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00</w:t>
            </w:r>
          </w:p>
        </w:tc>
        <w:tc>
          <w:tcPr>
            <w:tcW w:w="709" w:type="dxa"/>
            <w:tcBorders>
              <w:top w:val="nil"/>
              <w:left w:val="nil"/>
              <w:bottom w:val="nil"/>
              <w:right w:val="nil"/>
            </w:tcBorders>
            <w:shd w:val="clear" w:color="auto" w:fill="auto"/>
            <w:noWrap/>
            <w:vAlign w:val="bottom"/>
            <w:hideMark/>
          </w:tcPr>
          <w:p w14:paraId="471455FC" w14:textId="77777777" w:rsidR="0011656C" w:rsidRPr="0011656C" w:rsidRDefault="0011656C" w:rsidP="009C4E90">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ab</w:t>
            </w:r>
          </w:p>
        </w:tc>
      </w:tr>
      <w:tr w:rsidR="0011656C" w:rsidRPr="0011656C" w14:paraId="1F9BD2C4" w14:textId="77777777" w:rsidTr="0011656C">
        <w:trPr>
          <w:trHeight w:val="312"/>
        </w:trPr>
        <w:tc>
          <w:tcPr>
            <w:tcW w:w="1407" w:type="dxa"/>
            <w:tcBorders>
              <w:top w:val="nil"/>
              <w:left w:val="nil"/>
              <w:bottom w:val="nil"/>
              <w:right w:val="nil"/>
            </w:tcBorders>
            <w:shd w:val="clear" w:color="auto" w:fill="auto"/>
            <w:noWrap/>
            <w:vAlign w:val="bottom"/>
            <w:hideMark/>
          </w:tcPr>
          <w:p w14:paraId="3F250F60" w14:textId="77777777" w:rsidR="0011656C" w:rsidRPr="0011656C" w:rsidRDefault="0011656C" w:rsidP="0011656C">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3</w:t>
            </w:r>
          </w:p>
        </w:tc>
        <w:tc>
          <w:tcPr>
            <w:tcW w:w="3940" w:type="dxa"/>
            <w:tcBorders>
              <w:top w:val="nil"/>
              <w:left w:val="nil"/>
              <w:bottom w:val="nil"/>
              <w:right w:val="nil"/>
            </w:tcBorders>
            <w:shd w:val="clear" w:color="auto" w:fill="auto"/>
            <w:noWrap/>
            <w:vAlign w:val="bottom"/>
            <w:hideMark/>
          </w:tcPr>
          <w:p w14:paraId="0BCBAA06" w14:textId="16FAB14A" w:rsidR="0011656C" w:rsidRPr="0011656C" w:rsidRDefault="0011656C" w:rsidP="0011656C">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Difenoconazole</w:t>
            </w:r>
          </w:p>
        </w:tc>
        <w:tc>
          <w:tcPr>
            <w:tcW w:w="2733" w:type="dxa"/>
            <w:tcBorders>
              <w:top w:val="nil"/>
              <w:left w:val="nil"/>
              <w:bottom w:val="nil"/>
              <w:right w:val="nil"/>
            </w:tcBorders>
            <w:shd w:val="clear" w:color="auto" w:fill="auto"/>
            <w:noWrap/>
            <w:vAlign w:val="bottom"/>
            <w:hideMark/>
          </w:tcPr>
          <w:p w14:paraId="1F465AFC" w14:textId="0B99DC22" w:rsidR="0011656C" w:rsidRPr="0011656C" w:rsidRDefault="0011656C"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w:t>
            </w:r>
            <w:r w:rsidR="009C4E90">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20</w:t>
            </w:r>
          </w:p>
        </w:tc>
        <w:tc>
          <w:tcPr>
            <w:tcW w:w="709" w:type="dxa"/>
            <w:tcBorders>
              <w:top w:val="nil"/>
              <w:left w:val="nil"/>
              <w:bottom w:val="nil"/>
              <w:right w:val="nil"/>
            </w:tcBorders>
            <w:shd w:val="clear" w:color="auto" w:fill="auto"/>
            <w:noWrap/>
            <w:vAlign w:val="bottom"/>
            <w:hideMark/>
          </w:tcPr>
          <w:p w14:paraId="691D2EDD" w14:textId="77777777" w:rsidR="0011656C" w:rsidRPr="0011656C" w:rsidRDefault="0011656C" w:rsidP="009C4E90">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ab</w:t>
            </w:r>
          </w:p>
        </w:tc>
      </w:tr>
      <w:tr w:rsidR="0011656C" w:rsidRPr="0011656C" w14:paraId="397175E1" w14:textId="77777777" w:rsidTr="0011656C">
        <w:trPr>
          <w:trHeight w:val="312"/>
        </w:trPr>
        <w:tc>
          <w:tcPr>
            <w:tcW w:w="1407" w:type="dxa"/>
            <w:tcBorders>
              <w:top w:val="nil"/>
              <w:left w:val="nil"/>
              <w:bottom w:val="single" w:sz="4" w:space="0" w:color="auto"/>
              <w:right w:val="nil"/>
            </w:tcBorders>
            <w:shd w:val="clear" w:color="auto" w:fill="auto"/>
            <w:noWrap/>
            <w:vAlign w:val="bottom"/>
            <w:hideMark/>
          </w:tcPr>
          <w:p w14:paraId="37F1740F" w14:textId="77777777" w:rsidR="0011656C" w:rsidRPr="0011656C" w:rsidRDefault="0011656C" w:rsidP="0011656C">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4</w:t>
            </w:r>
          </w:p>
        </w:tc>
        <w:tc>
          <w:tcPr>
            <w:tcW w:w="3940" w:type="dxa"/>
            <w:tcBorders>
              <w:top w:val="nil"/>
              <w:left w:val="nil"/>
              <w:bottom w:val="single" w:sz="4" w:space="0" w:color="auto"/>
              <w:right w:val="nil"/>
            </w:tcBorders>
            <w:shd w:val="clear" w:color="auto" w:fill="auto"/>
            <w:noWrap/>
            <w:vAlign w:val="bottom"/>
            <w:hideMark/>
          </w:tcPr>
          <w:p w14:paraId="44FE2888" w14:textId="378881A9" w:rsidR="0011656C" w:rsidRPr="0011656C" w:rsidRDefault="0011656C" w:rsidP="0011656C">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Mancozeb</w:t>
            </w:r>
          </w:p>
        </w:tc>
        <w:tc>
          <w:tcPr>
            <w:tcW w:w="2733" w:type="dxa"/>
            <w:tcBorders>
              <w:top w:val="nil"/>
              <w:left w:val="nil"/>
              <w:bottom w:val="single" w:sz="4" w:space="0" w:color="auto"/>
              <w:right w:val="nil"/>
            </w:tcBorders>
            <w:shd w:val="clear" w:color="auto" w:fill="auto"/>
            <w:noWrap/>
            <w:vAlign w:val="bottom"/>
            <w:hideMark/>
          </w:tcPr>
          <w:p w14:paraId="6565D560" w14:textId="6F5D6AE3" w:rsidR="0011656C" w:rsidRPr="0011656C" w:rsidRDefault="0011656C"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w:t>
            </w:r>
            <w:r w:rsidR="009C4E90">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20</w:t>
            </w:r>
          </w:p>
        </w:tc>
        <w:tc>
          <w:tcPr>
            <w:tcW w:w="709" w:type="dxa"/>
            <w:tcBorders>
              <w:top w:val="nil"/>
              <w:left w:val="nil"/>
              <w:bottom w:val="single" w:sz="4" w:space="0" w:color="auto"/>
              <w:right w:val="nil"/>
            </w:tcBorders>
            <w:shd w:val="clear" w:color="auto" w:fill="auto"/>
            <w:noWrap/>
            <w:vAlign w:val="bottom"/>
            <w:hideMark/>
          </w:tcPr>
          <w:p w14:paraId="0EB7BA44" w14:textId="77777777" w:rsidR="0011656C" w:rsidRPr="0011656C" w:rsidRDefault="0011656C" w:rsidP="009C4E90">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ab</w:t>
            </w:r>
          </w:p>
        </w:tc>
      </w:tr>
      <w:tr w:rsidR="009C4E90" w:rsidRPr="0011656C" w14:paraId="3DDB19F7" w14:textId="77777777" w:rsidTr="0011656C">
        <w:trPr>
          <w:trHeight w:val="312"/>
        </w:trPr>
        <w:tc>
          <w:tcPr>
            <w:tcW w:w="1407" w:type="dxa"/>
            <w:tcBorders>
              <w:top w:val="nil"/>
              <w:left w:val="nil"/>
              <w:bottom w:val="nil"/>
              <w:right w:val="nil"/>
            </w:tcBorders>
            <w:shd w:val="clear" w:color="auto" w:fill="auto"/>
            <w:noWrap/>
            <w:vAlign w:val="bottom"/>
            <w:hideMark/>
          </w:tcPr>
          <w:p w14:paraId="50C414E6" w14:textId="58671CCB" w:rsidR="009C4E90" w:rsidRPr="0011656C" w:rsidRDefault="00445AA7"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m:oMathPara>
              <m:oMath>
                <m:acc>
                  <m:accPr>
                    <m:chr m:val="̅"/>
                    <m:ctrlPr>
                      <w:rPr>
                        <w:rFonts w:ascii="Cambria Math" w:eastAsia="Times New Roman" w:hAnsi="Cambria Math" w:cs="Times New Roman"/>
                        <w:i/>
                        <w:color w:val="000000"/>
                        <w:sz w:val="24"/>
                        <w:szCs w:val="24"/>
                        <w:lang w:val="es-EC" w:eastAsia="es-EC"/>
                      </w:rPr>
                    </m:ctrlPr>
                  </m:accPr>
                  <m:e>
                    <m:r>
                      <w:rPr>
                        <w:rFonts w:ascii="Cambria Math" w:eastAsia="Times New Roman" w:hAnsi="Cambria Math" w:cs="Times New Roman"/>
                        <w:color w:val="000000"/>
                        <w:sz w:val="24"/>
                        <w:szCs w:val="24"/>
                        <w:lang w:val="es-EC" w:eastAsia="es-EC"/>
                      </w:rPr>
                      <m:t>x</m:t>
                    </m:r>
                  </m:e>
                </m:acc>
              </m:oMath>
            </m:oMathPara>
          </w:p>
        </w:tc>
        <w:tc>
          <w:tcPr>
            <w:tcW w:w="3940" w:type="dxa"/>
            <w:tcBorders>
              <w:top w:val="nil"/>
              <w:left w:val="nil"/>
              <w:bottom w:val="nil"/>
              <w:right w:val="nil"/>
            </w:tcBorders>
            <w:shd w:val="clear" w:color="auto" w:fill="auto"/>
            <w:noWrap/>
            <w:vAlign w:val="bottom"/>
            <w:hideMark/>
          </w:tcPr>
          <w:p w14:paraId="0D62A56F" w14:textId="77777777" w:rsidR="009C4E90" w:rsidRPr="0011656C" w:rsidRDefault="009C4E90"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w:p>
        </w:tc>
        <w:tc>
          <w:tcPr>
            <w:tcW w:w="2733" w:type="dxa"/>
            <w:tcBorders>
              <w:top w:val="nil"/>
              <w:left w:val="nil"/>
              <w:bottom w:val="nil"/>
              <w:right w:val="nil"/>
            </w:tcBorders>
            <w:shd w:val="clear" w:color="auto" w:fill="auto"/>
            <w:noWrap/>
            <w:vAlign w:val="bottom"/>
            <w:hideMark/>
          </w:tcPr>
          <w:p w14:paraId="1C7139B1" w14:textId="720E6FA5" w:rsidR="009C4E90" w:rsidRPr="0011656C" w:rsidRDefault="009C4E90"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16</w:t>
            </w:r>
          </w:p>
        </w:tc>
        <w:tc>
          <w:tcPr>
            <w:tcW w:w="709" w:type="dxa"/>
            <w:tcBorders>
              <w:top w:val="nil"/>
              <w:left w:val="nil"/>
              <w:bottom w:val="nil"/>
              <w:right w:val="nil"/>
            </w:tcBorders>
            <w:shd w:val="clear" w:color="auto" w:fill="auto"/>
            <w:noWrap/>
            <w:vAlign w:val="bottom"/>
            <w:hideMark/>
          </w:tcPr>
          <w:p w14:paraId="3EBEEEC7" w14:textId="77777777" w:rsidR="009C4E90" w:rsidRPr="0011656C" w:rsidRDefault="009C4E90" w:rsidP="009C4E90">
            <w:pPr>
              <w:widowControl/>
              <w:autoSpaceDE/>
              <w:autoSpaceDN/>
              <w:spacing w:line="360" w:lineRule="auto"/>
              <w:jc w:val="right"/>
              <w:rPr>
                <w:rFonts w:ascii="Times New Roman" w:eastAsia="Times New Roman" w:hAnsi="Times New Roman" w:cs="Times New Roman"/>
                <w:color w:val="000000"/>
                <w:sz w:val="24"/>
                <w:szCs w:val="24"/>
                <w:lang w:val="es-EC" w:eastAsia="es-EC"/>
              </w:rPr>
            </w:pPr>
          </w:p>
        </w:tc>
      </w:tr>
      <w:tr w:rsidR="009C4E90" w:rsidRPr="0011656C" w14:paraId="0FDD09AF" w14:textId="77777777" w:rsidTr="0011656C">
        <w:trPr>
          <w:trHeight w:val="312"/>
        </w:trPr>
        <w:tc>
          <w:tcPr>
            <w:tcW w:w="1407" w:type="dxa"/>
            <w:tcBorders>
              <w:top w:val="nil"/>
              <w:left w:val="nil"/>
              <w:bottom w:val="single" w:sz="4" w:space="0" w:color="auto"/>
              <w:right w:val="nil"/>
            </w:tcBorders>
            <w:shd w:val="clear" w:color="auto" w:fill="auto"/>
            <w:noWrap/>
            <w:vAlign w:val="bottom"/>
            <w:hideMark/>
          </w:tcPr>
          <w:p w14:paraId="197FF21F" w14:textId="5475053F" w:rsidR="009C4E90" w:rsidRPr="0011656C" w:rsidRDefault="009C4E90"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color w:val="000000"/>
                <w:sz w:val="24"/>
                <w:szCs w:val="24"/>
                <w:lang w:val="es-EC" w:eastAsia="es-EC"/>
              </w:rPr>
              <w:t>C.V. (%)</w:t>
            </w:r>
          </w:p>
        </w:tc>
        <w:tc>
          <w:tcPr>
            <w:tcW w:w="3940" w:type="dxa"/>
            <w:tcBorders>
              <w:top w:val="nil"/>
              <w:left w:val="nil"/>
              <w:bottom w:val="single" w:sz="4" w:space="0" w:color="auto"/>
              <w:right w:val="nil"/>
            </w:tcBorders>
            <w:shd w:val="clear" w:color="auto" w:fill="auto"/>
            <w:noWrap/>
            <w:vAlign w:val="bottom"/>
            <w:hideMark/>
          </w:tcPr>
          <w:p w14:paraId="5C785D7C" w14:textId="77777777" w:rsidR="009C4E90" w:rsidRPr="0011656C" w:rsidRDefault="009C4E90" w:rsidP="009C4E90">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 </w:t>
            </w:r>
          </w:p>
        </w:tc>
        <w:tc>
          <w:tcPr>
            <w:tcW w:w="2733" w:type="dxa"/>
            <w:tcBorders>
              <w:top w:val="nil"/>
              <w:left w:val="nil"/>
              <w:bottom w:val="single" w:sz="4" w:space="0" w:color="auto"/>
              <w:right w:val="nil"/>
            </w:tcBorders>
            <w:shd w:val="clear" w:color="auto" w:fill="auto"/>
            <w:noWrap/>
            <w:vAlign w:val="bottom"/>
            <w:hideMark/>
          </w:tcPr>
          <w:p w14:paraId="10A7502A" w14:textId="1383860B" w:rsidR="009C4E90" w:rsidRPr="0011656C" w:rsidRDefault="009C4E90" w:rsidP="009C4E90">
            <w:pPr>
              <w:widowControl/>
              <w:autoSpaceDE/>
              <w:autoSpaceDN/>
              <w:spacing w:line="360" w:lineRule="auto"/>
              <w:jc w:val="center"/>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19</w:t>
            </w:r>
            <w:r>
              <w:rPr>
                <w:rFonts w:ascii="Times New Roman" w:eastAsia="Times New Roman" w:hAnsi="Times New Roman" w:cs="Times New Roman"/>
                <w:color w:val="000000"/>
                <w:sz w:val="24"/>
                <w:szCs w:val="24"/>
                <w:lang w:val="es-EC" w:eastAsia="es-EC"/>
              </w:rPr>
              <w:t>.</w:t>
            </w:r>
            <w:r w:rsidRPr="0011656C">
              <w:rPr>
                <w:rFonts w:ascii="Times New Roman" w:eastAsia="Times New Roman" w:hAnsi="Times New Roman" w:cs="Times New Roman"/>
                <w:color w:val="000000"/>
                <w:sz w:val="24"/>
                <w:szCs w:val="24"/>
                <w:lang w:val="es-EC" w:eastAsia="es-EC"/>
              </w:rPr>
              <w:t>64</w:t>
            </w:r>
          </w:p>
        </w:tc>
        <w:tc>
          <w:tcPr>
            <w:tcW w:w="709" w:type="dxa"/>
            <w:tcBorders>
              <w:top w:val="nil"/>
              <w:left w:val="nil"/>
              <w:bottom w:val="single" w:sz="4" w:space="0" w:color="auto"/>
              <w:right w:val="nil"/>
            </w:tcBorders>
            <w:shd w:val="clear" w:color="auto" w:fill="auto"/>
            <w:noWrap/>
            <w:vAlign w:val="bottom"/>
            <w:hideMark/>
          </w:tcPr>
          <w:p w14:paraId="7DBB273B" w14:textId="77777777" w:rsidR="009C4E90" w:rsidRPr="0011656C" w:rsidRDefault="009C4E90" w:rsidP="009C4E90">
            <w:pPr>
              <w:widowControl/>
              <w:autoSpaceDE/>
              <w:autoSpaceDN/>
              <w:spacing w:line="360" w:lineRule="auto"/>
              <w:rPr>
                <w:rFonts w:ascii="Times New Roman" w:eastAsia="Times New Roman" w:hAnsi="Times New Roman" w:cs="Times New Roman"/>
                <w:color w:val="000000"/>
                <w:sz w:val="24"/>
                <w:szCs w:val="24"/>
                <w:lang w:val="es-EC" w:eastAsia="es-EC"/>
              </w:rPr>
            </w:pPr>
            <w:r w:rsidRPr="0011656C">
              <w:rPr>
                <w:rFonts w:ascii="Times New Roman" w:eastAsia="Times New Roman" w:hAnsi="Times New Roman" w:cs="Times New Roman"/>
                <w:color w:val="000000"/>
                <w:sz w:val="24"/>
                <w:szCs w:val="24"/>
                <w:lang w:val="es-EC" w:eastAsia="es-EC"/>
              </w:rPr>
              <w:t> </w:t>
            </w:r>
          </w:p>
        </w:tc>
      </w:tr>
    </w:tbl>
    <w:p w14:paraId="110F51FD" w14:textId="132E767F" w:rsidR="00D35FE1" w:rsidRDefault="00D35FE1" w:rsidP="00D35FE1">
      <w:pPr>
        <w:spacing w:line="360" w:lineRule="auto"/>
        <w:rPr>
          <w:rFonts w:ascii="Times New Roman" w:hAnsi="Times New Roman" w:cs="Times New Roman"/>
          <w:i/>
          <w:iCs/>
          <w:sz w:val="20"/>
          <w:szCs w:val="20"/>
          <w:lang w:val="es-EC"/>
        </w:rPr>
      </w:pPr>
      <w:r w:rsidRPr="000D286E">
        <w:rPr>
          <w:rFonts w:ascii="Times New Roman" w:hAnsi="Times New Roman" w:cs="Times New Roman"/>
          <w:i/>
          <w:iCs/>
          <w:sz w:val="20"/>
          <w:szCs w:val="20"/>
          <w:lang w:val="es-EC"/>
        </w:rPr>
        <w:t>Promedio con letras diferentes estadísticamente de acuer</w:t>
      </w:r>
      <w:r w:rsidR="00E920E6">
        <w:rPr>
          <w:rFonts w:ascii="Times New Roman" w:hAnsi="Times New Roman" w:cs="Times New Roman"/>
          <w:i/>
          <w:iCs/>
          <w:sz w:val="20"/>
          <w:szCs w:val="20"/>
          <w:lang w:val="es-EC"/>
        </w:rPr>
        <w:t>do a la prueba de Tukey a 5% (p&lt;</w:t>
      </w:r>
      <w:r w:rsidRPr="000D286E">
        <w:rPr>
          <w:rFonts w:ascii="Times New Roman" w:hAnsi="Times New Roman" w:cs="Times New Roman"/>
          <w:i/>
          <w:iCs/>
          <w:sz w:val="20"/>
          <w:szCs w:val="20"/>
          <w:lang w:val="es-EC"/>
        </w:rPr>
        <w:t>0.05)</w:t>
      </w:r>
    </w:p>
    <w:p w14:paraId="13C9006C" w14:textId="0996A946" w:rsidR="00D35FE1" w:rsidRDefault="00D35FE1" w:rsidP="00D35FE1">
      <w:pPr>
        <w:spacing w:line="360" w:lineRule="auto"/>
        <w:rPr>
          <w:rFonts w:ascii="Times New Roman" w:hAnsi="Times New Roman" w:cs="Times New Roman"/>
          <w:i/>
          <w:iCs/>
          <w:sz w:val="20"/>
          <w:szCs w:val="20"/>
          <w:lang w:val="es-EC"/>
        </w:rPr>
      </w:pPr>
      <w:r>
        <w:rPr>
          <w:rFonts w:ascii="Times New Roman" w:hAnsi="Times New Roman" w:cs="Times New Roman"/>
          <w:i/>
          <w:iCs/>
          <w:sz w:val="20"/>
          <w:szCs w:val="20"/>
          <w:lang w:val="es-EC"/>
        </w:rPr>
        <w:t>N.A.R..: Nivel de afectación el rizoma de acuerdo a la escala arbitraria</w:t>
      </w:r>
    </w:p>
    <w:p w14:paraId="2FA0C826" w14:textId="77777777" w:rsidR="00D35FE1" w:rsidRDefault="00D35FE1" w:rsidP="00D35FE1">
      <w:pPr>
        <w:spacing w:line="360" w:lineRule="auto"/>
        <w:rPr>
          <w:rFonts w:ascii="Times New Roman" w:hAnsi="Times New Roman" w:cs="Times New Roman"/>
          <w:b/>
          <w:bCs/>
          <w:sz w:val="24"/>
          <w:szCs w:val="24"/>
          <w:lang w:val="es-EC"/>
        </w:rPr>
      </w:pPr>
      <w:r>
        <w:rPr>
          <w:rFonts w:ascii="Times New Roman" w:hAnsi="Times New Roman" w:cs="Times New Roman"/>
          <w:i/>
          <w:iCs/>
          <w:sz w:val="20"/>
          <w:szCs w:val="20"/>
          <w:lang w:val="es-EC"/>
        </w:rPr>
        <w:t>C.V.: Coeficiente de variación</w:t>
      </w:r>
    </w:p>
    <w:p w14:paraId="1D5C5C85" w14:textId="009915B1" w:rsidR="0043174D" w:rsidRDefault="00A17583" w:rsidP="00FD170C">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 xml:space="preserve">A pesar de no tener registros de investigaciones previas sobre esta variable, los estudios realizados por Alvarez </w:t>
      </w:r>
      <w:r w:rsidRPr="00280EED">
        <w:rPr>
          <w:rFonts w:ascii="Times New Roman" w:hAnsi="Times New Roman" w:cs="Times New Roman"/>
          <w:i/>
          <w:iCs/>
          <w:sz w:val="24"/>
          <w:szCs w:val="24"/>
          <w:lang w:val="es-EC"/>
        </w:rPr>
        <w:t>et al</w:t>
      </w:r>
      <w:r>
        <w:rPr>
          <w:rFonts w:ascii="Times New Roman" w:hAnsi="Times New Roman" w:cs="Times New Roman"/>
          <w:sz w:val="24"/>
          <w:szCs w:val="24"/>
          <w:lang w:val="es-EC"/>
        </w:rPr>
        <w:t>.,</w:t>
      </w:r>
      <w:sdt>
        <w:sdtPr>
          <w:rPr>
            <w:rFonts w:ascii="Times New Roman" w:hAnsi="Times New Roman" w:cs="Times New Roman"/>
            <w:sz w:val="24"/>
            <w:szCs w:val="24"/>
            <w:lang w:val="es-EC"/>
          </w:rPr>
          <w:id w:val="-696078478"/>
          <w:citation/>
        </w:sdtPr>
        <w:sdtEndPr/>
        <w:sdtContent>
          <w:r>
            <w:rPr>
              <w:rFonts w:ascii="Times New Roman" w:hAnsi="Times New Roman" w:cs="Times New Roman"/>
              <w:sz w:val="24"/>
              <w:szCs w:val="24"/>
              <w:lang w:val="es-EC"/>
            </w:rPr>
            <w:fldChar w:fldCharType="begin"/>
          </w:r>
          <w:r>
            <w:rPr>
              <w:rFonts w:ascii="Times New Roman" w:hAnsi="Times New Roman" w:cs="Times New Roman"/>
              <w:sz w:val="24"/>
              <w:szCs w:val="24"/>
              <w:lang w:val="es-MX"/>
            </w:rPr>
            <w:instrText xml:space="preserve"> CITATION Alv21 \l 2058 </w:instrText>
          </w:r>
          <w:r>
            <w:rPr>
              <w:rFonts w:ascii="Times New Roman" w:hAnsi="Times New Roman" w:cs="Times New Roman"/>
              <w:sz w:val="24"/>
              <w:szCs w:val="24"/>
              <w:lang w:val="es-EC"/>
            </w:rPr>
            <w:fldChar w:fldCharType="separate"/>
          </w:r>
          <w:r w:rsidR="001B1344">
            <w:rPr>
              <w:rFonts w:ascii="Times New Roman" w:hAnsi="Times New Roman" w:cs="Times New Roman"/>
              <w:noProof/>
              <w:sz w:val="24"/>
              <w:szCs w:val="24"/>
              <w:lang w:val="es-MX"/>
            </w:rPr>
            <w:t xml:space="preserve"> </w:t>
          </w:r>
          <w:r w:rsidR="001B1344" w:rsidRPr="001B1344">
            <w:rPr>
              <w:rFonts w:ascii="Times New Roman" w:hAnsi="Times New Roman" w:cs="Times New Roman"/>
              <w:noProof/>
              <w:sz w:val="24"/>
              <w:szCs w:val="24"/>
              <w:lang w:val="es-MX"/>
            </w:rPr>
            <w:t>(41)</w:t>
          </w:r>
          <w:r>
            <w:rPr>
              <w:rFonts w:ascii="Times New Roman" w:hAnsi="Times New Roman" w:cs="Times New Roman"/>
              <w:sz w:val="24"/>
              <w:szCs w:val="24"/>
              <w:lang w:val="es-EC"/>
            </w:rPr>
            <w:fldChar w:fldCharType="end"/>
          </w:r>
        </w:sdtContent>
      </w:sdt>
      <w:r>
        <w:rPr>
          <w:rFonts w:ascii="Times New Roman" w:hAnsi="Times New Roman" w:cs="Times New Roman"/>
          <w:sz w:val="24"/>
          <w:szCs w:val="24"/>
          <w:lang w:val="es-EC"/>
        </w:rPr>
        <w:t>, demostraron que e</w:t>
      </w:r>
      <w:r w:rsidR="00FD170C">
        <w:rPr>
          <w:rFonts w:ascii="Times New Roman" w:hAnsi="Times New Roman" w:cs="Times New Roman"/>
          <w:sz w:val="24"/>
          <w:szCs w:val="24"/>
          <w:lang w:val="es-EC"/>
        </w:rPr>
        <w:t xml:space="preserve">l uso de polímeros derivados del quitosano a nivel de campo </w:t>
      </w:r>
      <w:r>
        <w:rPr>
          <w:rFonts w:ascii="Times New Roman" w:hAnsi="Times New Roman" w:cs="Times New Roman"/>
          <w:sz w:val="24"/>
          <w:szCs w:val="24"/>
          <w:lang w:val="es-EC"/>
        </w:rPr>
        <w:t>presentan</w:t>
      </w:r>
      <w:r w:rsidR="00FD170C">
        <w:rPr>
          <w:rFonts w:ascii="Times New Roman" w:hAnsi="Times New Roman" w:cs="Times New Roman"/>
          <w:sz w:val="24"/>
          <w:szCs w:val="24"/>
          <w:lang w:val="es-EC"/>
        </w:rPr>
        <w:t xml:space="preserve"> excelentes resultados</w:t>
      </w:r>
      <w:r>
        <w:rPr>
          <w:rFonts w:ascii="Times New Roman" w:hAnsi="Times New Roman" w:cs="Times New Roman"/>
          <w:sz w:val="24"/>
          <w:szCs w:val="24"/>
          <w:lang w:val="es-EC"/>
        </w:rPr>
        <w:t xml:space="preserve"> en parámetros vegetativos y productivos,</w:t>
      </w:r>
      <w:r w:rsidR="00FD170C">
        <w:rPr>
          <w:rFonts w:ascii="Times New Roman" w:hAnsi="Times New Roman" w:cs="Times New Roman"/>
          <w:sz w:val="24"/>
          <w:szCs w:val="24"/>
          <w:lang w:val="es-EC"/>
        </w:rPr>
        <w:t xml:space="preserve"> </w:t>
      </w:r>
      <w:r w:rsidR="00280EED">
        <w:rPr>
          <w:rFonts w:ascii="Times New Roman" w:hAnsi="Times New Roman" w:cs="Times New Roman"/>
          <w:sz w:val="24"/>
          <w:szCs w:val="24"/>
          <w:lang w:val="es-EC"/>
        </w:rPr>
        <w:t xml:space="preserve">donde la </w:t>
      </w:r>
      <w:r w:rsidR="00FD170C" w:rsidRPr="00FD170C">
        <w:rPr>
          <w:rFonts w:ascii="Times New Roman" w:hAnsi="Times New Roman" w:cs="Times New Roman"/>
          <w:sz w:val="24"/>
          <w:szCs w:val="24"/>
          <w:lang w:val="es-EC"/>
        </w:rPr>
        <w:t>mayor tasa de emergencia de las semillas de nabo las obtuvo</w:t>
      </w:r>
      <w:r w:rsidR="00FD170C">
        <w:rPr>
          <w:rFonts w:ascii="Times New Roman" w:hAnsi="Times New Roman" w:cs="Times New Roman"/>
          <w:sz w:val="24"/>
          <w:szCs w:val="24"/>
          <w:lang w:val="es-EC"/>
        </w:rPr>
        <w:t xml:space="preserve"> </w:t>
      </w:r>
      <w:r w:rsidR="00FD170C" w:rsidRPr="00FD170C">
        <w:rPr>
          <w:rFonts w:ascii="Times New Roman" w:hAnsi="Times New Roman" w:cs="Times New Roman"/>
          <w:sz w:val="24"/>
          <w:szCs w:val="24"/>
          <w:lang w:val="es-EC"/>
        </w:rPr>
        <w:t xml:space="preserve">aquellas </w:t>
      </w:r>
      <w:r w:rsidR="00FD170C">
        <w:rPr>
          <w:rFonts w:ascii="Times New Roman" w:hAnsi="Times New Roman" w:cs="Times New Roman"/>
          <w:sz w:val="24"/>
          <w:szCs w:val="24"/>
          <w:lang w:val="es-EC"/>
        </w:rPr>
        <w:t>aplica</w:t>
      </w:r>
      <w:r w:rsidR="00FD170C" w:rsidRPr="00FD170C">
        <w:rPr>
          <w:rFonts w:ascii="Times New Roman" w:hAnsi="Times New Roman" w:cs="Times New Roman"/>
          <w:sz w:val="24"/>
          <w:szCs w:val="24"/>
          <w:lang w:val="es-EC"/>
        </w:rPr>
        <w:t>das con el tratamiento T5 (Quitosano bajo peso + bacteria) con un</w:t>
      </w:r>
      <w:r w:rsidR="00FD170C">
        <w:rPr>
          <w:rFonts w:ascii="Times New Roman" w:hAnsi="Times New Roman" w:cs="Times New Roman"/>
          <w:sz w:val="24"/>
          <w:szCs w:val="24"/>
          <w:lang w:val="es-EC"/>
        </w:rPr>
        <w:t xml:space="preserve"> </w:t>
      </w:r>
      <w:r w:rsidR="00FD170C" w:rsidRPr="00FD170C">
        <w:rPr>
          <w:rFonts w:ascii="Times New Roman" w:hAnsi="Times New Roman" w:cs="Times New Roman"/>
          <w:sz w:val="24"/>
          <w:szCs w:val="24"/>
          <w:lang w:val="es-EC"/>
        </w:rPr>
        <w:t>registro del 49</w:t>
      </w:r>
      <w:r w:rsidR="00FD170C">
        <w:rPr>
          <w:rFonts w:ascii="Times New Roman" w:hAnsi="Times New Roman" w:cs="Times New Roman"/>
          <w:sz w:val="24"/>
          <w:szCs w:val="24"/>
          <w:lang w:val="es-EC"/>
        </w:rPr>
        <w:t>.</w:t>
      </w:r>
      <w:r w:rsidR="00FD170C" w:rsidRPr="00FD170C">
        <w:rPr>
          <w:rFonts w:ascii="Times New Roman" w:hAnsi="Times New Roman" w:cs="Times New Roman"/>
          <w:sz w:val="24"/>
          <w:szCs w:val="24"/>
          <w:lang w:val="es-EC"/>
        </w:rPr>
        <w:t>45</w:t>
      </w:r>
      <w:r w:rsidR="007B412C">
        <w:rPr>
          <w:rFonts w:ascii="Times New Roman" w:hAnsi="Times New Roman" w:cs="Times New Roman"/>
          <w:sz w:val="24"/>
          <w:szCs w:val="24"/>
          <w:lang w:val="es-EC"/>
        </w:rPr>
        <w:t xml:space="preserve"> </w:t>
      </w:r>
      <w:r w:rsidR="00FD170C" w:rsidRPr="00FD170C">
        <w:rPr>
          <w:rFonts w:ascii="Times New Roman" w:hAnsi="Times New Roman" w:cs="Times New Roman"/>
          <w:sz w:val="24"/>
          <w:szCs w:val="24"/>
          <w:lang w:val="es-EC"/>
        </w:rPr>
        <w:t>%</w:t>
      </w:r>
      <w:r w:rsidR="00FD170C">
        <w:rPr>
          <w:rFonts w:ascii="Times New Roman" w:hAnsi="Times New Roman" w:cs="Times New Roman"/>
          <w:sz w:val="24"/>
          <w:szCs w:val="24"/>
          <w:lang w:val="es-EC"/>
        </w:rPr>
        <w:t xml:space="preserve">, alcanzando </w:t>
      </w:r>
      <w:r w:rsidR="00280EED">
        <w:rPr>
          <w:rFonts w:ascii="Times New Roman" w:hAnsi="Times New Roman" w:cs="Times New Roman"/>
          <w:sz w:val="24"/>
          <w:szCs w:val="24"/>
          <w:lang w:val="es-EC"/>
        </w:rPr>
        <w:t>también los mayores promedios en</w:t>
      </w:r>
      <w:r w:rsidR="00FD170C" w:rsidRPr="00FD170C">
        <w:rPr>
          <w:rFonts w:ascii="Times New Roman" w:hAnsi="Times New Roman" w:cs="Times New Roman"/>
          <w:sz w:val="24"/>
          <w:szCs w:val="24"/>
          <w:lang w:val="es-EC"/>
        </w:rPr>
        <w:t xml:space="preserve"> longitud de la hoja</w:t>
      </w:r>
      <w:r w:rsidR="00337384">
        <w:rPr>
          <w:rFonts w:ascii="Times New Roman" w:hAnsi="Times New Roman" w:cs="Times New Roman"/>
          <w:sz w:val="24"/>
          <w:szCs w:val="24"/>
          <w:lang w:val="es-EC"/>
        </w:rPr>
        <w:t xml:space="preserve"> (45.13 cm)</w:t>
      </w:r>
      <w:r w:rsidR="00FD170C" w:rsidRPr="00FD170C">
        <w:rPr>
          <w:rFonts w:ascii="Times New Roman" w:hAnsi="Times New Roman" w:cs="Times New Roman"/>
          <w:sz w:val="24"/>
          <w:szCs w:val="24"/>
          <w:lang w:val="es-EC"/>
        </w:rPr>
        <w:t>,</w:t>
      </w:r>
      <w:r w:rsidR="00FD170C">
        <w:rPr>
          <w:rFonts w:ascii="Times New Roman" w:hAnsi="Times New Roman" w:cs="Times New Roman"/>
          <w:sz w:val="24"/>
          <w:szCs w:val="24"/>
          <w:lang w:val="es-EC"/>
        </w:rPr>
        <w:t xml:space="preserve"> </w:t>
      </w:r>
      <w:r w:rsidR="00FD170C" w:rsidRPr="00FD170C">
        <w:rPr>
          <w:rFonts w:ascii="Times New Roman" w:hAnsi="Times New Roman" w:cs="Times New Roman"/>
          <w:sz w:val="24"/>
          <w:szCs w:val="24"/>
          <w:lang w:val="es-EC"/>
        </w:rPr>
        <w:t>altura de la planta</w:t>
      </w:r>
      <w:r w:rsidR="00337384">
        <w:rPr>
          <w:rFonts w:ascii="Times New Roman" w:hAnsi="Times New Roman" w:cs="Times New Roman"/>
          <w:sz w:val="24"/>
          <w:szCs w:val="24"/>
          <w:lang w:val="es-EC"/>
        </w:rPr>
        <w:t xml:space="preserve"> (55.81</w:t>
      </w:r>
      <w:r w:rsidR="00E04D93">
        <w:rPr>
          <w:rFonts w:ascii="Times New Roman" w:hAnsi="Times New Roman" w:cs="Times New Roman"/>
          <w:sz w:val="24"/>
          <w:szCs w:val="24"/>
          <w:lang w:val="es-EC"/>
        </w:rPr>
        <w:t xml:space="preserve"> cm</w:t>
      </w:r>
      <w:r w:rsidR="00337384">
        <w:rPr>
          <w:rFonts w:ascii="Times New Roman" w:hAnsi="Times New Roman" w:cs="Times New Roman"/>
          <w:sz w:val="24"/>
          <w:szCs w:val="24"/>
          <w:lang w:val="es-EC"/>
        </w:rPr>
        <w:t>)</w:t>
      </w:r>
      <w:r w:rsidR="00FD170C" w:rsidRPr="00FD170C">
        <w:rPr>
          <w:rFonts w:ascii="Times New Roman" w:hAnsi="Times New Roman" w:cs="Times New Roman"/>
          <w:sz w:val="24"/>
          <w:szCs w:val="24"/>
          <w:lang w:val="es-EC"/>
        </w:rPr>
        <w:t xml:space="preserve">, longitud radicular </w:t>
      </w:r>
      <w:r w:rsidR="00337384">
        <w:rPr>
          <w:rFonts w:ascii="Times New Roman" w:hAnsi="Times New Roman" w:cs="Times New Roman"/>
          <w:sz w:val="24"/>
          <w:szCs w:val="24"/>
          <w:lang w:val="es-EC"/>
        </w:rPr>
        <w:t xml:space="preserve">(15.98 cm) </w:t>
      </w:r>
      <w:r w:rsidR="00FD170C" w:rsidRPr="00FD170C">
        <w:rPr>
          <w:rFonts w:ascii="Times New Roman" w:hAnsi="Times New Roman" w:cs="Times New Roman"/>
          <w:sz w:val="24"/>
          <w:szCs w:val="24"/>
          <w:lang w:val="es-EC"/>
        </w:rPr>
        <w:t>y rendimiento por hectárea</w:t>
      </w:r>
      <w:r w:rsidR="00337384">
        <w:rPr>
          <w:rFonts w:ascii="Times New Roman" w:hAnsi="Times New Roman" w:cs="Times New Roman"/>
          <w:sz w:val="24"/>
          <w:szCs w:val="24"/>
          <w:lang w:val="es-EC"/>
        </w:rPr>
        <w:t xml:space="preserve"> (38.6 t)</w:t>
      </w:r>
      <w:r w:rsidR="00FD170C" w:rsidRPr="00FD170C">
        <w:rPr>
          <w:rFonts w:ascii="Times New Roman" w:hAnsi="Times New Roman" w:cs="Times New Roman"/>
          <w:sz w:val="24"/>
          <w:szCs w:val="24"/>
          <w:lang w:val="es-EC"/>
        </w:rPr>
        <w:t>, así mismo,</w:t>
      </w:r>
      <w:r w:rsidR="00FD170C">
        <w:rPr>
          <w:rFonts w:ascii="Times New Roman" w:hAnsi="Times New Roman" w:cs="Times New Roman"/>
          <w:sz w:val="24"/>
          <w:szCs w:val="24"/>
          <w:lang w:val="es-EC"/>
        </w:rPr>
        <w:t xml:space="preserve"> </w:t>
      </w:r>
      <w:r w:rsidR="00FD170C" w:rsidRPr="00FD170C">
        <w:rPr>
          <w:rFonts w:ascii="Times New Roman" w:hAnsi="Times New Roman" w:cs="Times New Roman"/>
          <w:sz w:val="24"/>
          <w:szCs w:val="24"/>
          <w:lang w:val="es-EC"/>
        </w:rPr>
        <w:t>el estado fitosanitario</w:t>
      </w:r>
      <w:r w:rsidR="00FD170C">
        <w:rPr>
          <w:rFonts w:ascii="Times New Roman" w:hAnsi="Times New Roman" w:cs="Times New Roman"/>
          <w:sz w:val="24"/>
          <w:szCs w:val="24"/>
          <w:lang w:val="es-EC"/>
        </w:rPr>
        <w:t xml:space="preserve"> del cultivo,</w:t>
      </w:r>
      <w:r w:rsidR="00FD170C" w:rsidRPr="00FD170C">
        <w:rPr>
          <w:rFonts w:ascii="Times New Roman" w:hAnsi="Times New Roman" w:cs="Times New Roman"/>
          <w:sz w:val="24"/>
          <w:szCs w:val="24"/>
          <w:lang w:val="es-EC"/>
        </w:rPr>
        <w:t xml:space="preserve"> manifestando una gran eficiencia productiva en las condiciones agroclimáticas de la zona</w:t>
      </w:r>
      <w:r w:rsidR="00FD170C">
        <w:rPr>
          <w:rFonts w:ascii="Times New Roman" w:hAnsi="Times New Roman" w:cs="Times New Roman"/>
          <w:sz w:val="24"/>
          <w:szCs w:val="24"/>
          <w:lang w:val="es-EC"/>
        </w:rPr>
        <w:t xml:space="preserve"> Los Ríos</w:t>
      </w:r>
      <w:r w:rsidR="00280EED">
        <w:rPr>
          <w:rFonts w:ascii="Times New Roman" w:hAnsi="Times New Roman" w:cs="Times New Roman"/>
          <w:sz w:val="24"/>
          <w:szCs w:val="24"/>
          <w:lang w:val="es-EC"/>
        </w:rPr>
        <w:t>.</w:t>
      </w:r>
    </w:p>
    <w:p w14:paraId="614A21D1" w14:textId="77777777" w:rsidR="007D1ECC" w:rsidRDefault="007D1ECC" w:rsidP="00FD170C">
      <w:pPr>
        <w:spacing w:line="360" w:lineRule="auto"/>
        <w:jc w:val="both"/>
        <w:rPr>
          <w:rFonts w:ascii="Times New Roman" w:hAnsi="Times New Roman" w:cs="Times New Roman"/>
          <w:sz w:val="24"/>
          <w:szCs w:val="24"/>
          <w:lang w:val="es-EC"/>
        </w:rPr>
      </w:pPr>
    </w:p>
    <w:p w14:paraId="4667CA85" w14:textId="1A94C213" w:rsidR="007D1ECC" w:rsidRPr="007D1ECC" w:rsidRDefault="007D1ECC" w:rsidP="00B0322C">
      <w:pPr>
        <w:pStyle w:val="Prrafodelista"/>
        <w:numPr>
          <w:ilvl w:val="1"/>
          <w:numId w:val="20"/>
        </w:numPr>
        <w:spacing w:line="360" w:lineRule="auto"/>
        <w:ind w:left="567" w:hanging="567"/>
        <w:jc w:val="both"/>
        <w:outlineLvl w:val="0"/>
        <w:rPr>
          <w:rFonts w:ascii="Times New Roman" w:hAnsi="Times New Roman" w:cs="Times New Roman"/>
          <w:b/>
          <w:bCs/>
          <w:sz w:val="24"/>
          <w:szCs w:val="24"/>
          <w:lang w:val="es-EC"/>
        </w:rPr>
      </w:pPr>
      <w:bookmarkStart w:id="339" w:name="_Toc135710521"/>
      <w:bookmarkStart w:id="340" w:name="_Toc137112886"/>
      <w:r w:rsidRPr="007D1ECC">
        <w:rPr>
          <w:rFonts w:ascii="Times New Roman" w:hAnsi="Times New Roman" w:cs="Times New Roman"/>
          <w:b/>
          <w:bCs/>
          <w:sz w:val="24"/>
          <w:szCs w:val="24"/>
          <w:lang w:val="es-EC"/>
        </w:rPr>
        <w:t>A</w:t>
      </w:r>
      <w:r>
        <w:rPr>
          <w:rFonts w:ascii="Times New Roman" w:hAnsi="Times New Roman" w:cs="Times New Roman"/>
          <w:b/>
          <w:bCs/>
          <w:sz w:val="24"/>
          <w:szCs w:val="24"/>
          <w:lang w:val="es-EC"/>
        </w:rPr>
        <w:t>nálisis económico</w:t>
      </w:r>
      <w:bookmarkEnd w:id="339"/>
      <w:bookmarkEnd w:id="340"/>
    </w:p>
    <w:p w14:paraId="5F80356A" w14:textId="61DA785C" w:rsidR="0043174D" w:rsidRPr="00B36C26" w:rsidRDefault="0043174D" w:rsidP="00B36C26">
      <w:pPr>
        <w:spacing w:line="360" w:lineRule="auto"/>
        <w:jc w:val="both"/>
        <w:rPr>
          <w:rFonts w:ascii="Times New Roman" w:hAnsi="Times New Roman" w:cs="Times New Roman"/>
          <w:sz w:val="24"/>
          <w:szCs w:val="24"/>
          <w:lang w:val="es-EC"/>
        </w:rPr>
      </w:pPr>
    </w:p>
    <w:p w14:paraId="439081FE" w14:textId="0D4422F9" w:rsidR="00D728AF" w:rsidRPr="00D728AF" w:rsidRDefault="00D728AF" w:rsidP="00D728AF">
      <w:pPr>
        <w:spacing w:line="360" w:lineRule="auto"/>
        <w:jc w:val="both"/>
        <w:rPr>
          <w:rFonts w:ascii="Times New Roman" w:hAnsi="Times New Roman" w:cs="Times New Roman"/>
          <w:sz w:val="24"/>
          <w:szCs w:val="24"/>
          <w:lang w:val="es-EC"/>
        </w:rPr>
      </w:pPr>
      <w:r w:rsidRPr="00D728AF">
        <w:rPr>
          <w:rFonts w:ascii="Times New Roman" w:hAnsi="Times New Roman" w:cs="Times New Roman"/>
          <w:sz w:val="24"/>
          <w:szCs w:val="24"/>
          <w:lang w:val="es-EC"/>
        </w:rPr>
        <w:t xml:space="preserve">En </w:t>
      </w:r>
      <w:r w:rsidR="006A4E70">
        <w:rPr>
          <w:rFonts w:ascii="Times New Roman" w:hAnsi="Times New Roman" w:cs="Times New Roman"/>
          <w:sz w:val="24"/>
          <w:szCs w:val="24"/>
          <w:lang w:val="es-EC"/>
        </w:rPr>
        <w:t>la Tabla 8</w:t>
      </w:r>
      <w:r w:rsidR="00EB219E">
        <w:rPr>
          <w:rFonts w:ascii="Times New Roman" w:hAnsi="Times New Roman" w:cs="Times New Roman"/>
          <w:sz w:val="24"/>
          <w:szCs w:val="24"/>
          <w:lang w:val="es-EC"/>
        </w:rPr>
        <w:t xml:space="preserve"> se presenta </w:t>
      </w:r>
      <w:r w:rsidRPr="00D728AF">
        <w:rPr>
          <w:rFonts w:ascii="Times New Roman" w:hAnsi="Times New Roman" w:cs="Times New Roman"/>
          <w:sz w:val="24"/>
          <w:szCs w:val="24"/>
          <w:lang w:val="es-EC"/>
        </w:rPr>
        <w:t>la rentabilidad establecida para cada tratamiento utilizado en la investigación. Los tratamientos se manifestaron de forma positiva obteniendo diferencia</w:t>
      </w:r>
      <w:r w:rsidR="006A4E70">
        <w:rPr>
          <w:rFonts w:ascii="Times New Roman" w:hAnsi="Times New Roman" w:cs="Times New Roman"/>
          <w:sz w:val="24"/>
          <w:szCs w:val="24"/>
          <w:lang w:val="es-EC"/>
        </w:rPr>
        <w:t>s</w:t>
      </w:r>
      <w:r w:rsidRPr="00D728AF">
        <w:rPr>
          <w:rFonts w:ascii="Times New Roman" w:hAnsi="Times New Roman" w:cs="Times New Roman"/>
          <w:sz w:val="24"/>
          <w:szCs w:val="24"/>
          <w:lang w:val="es-EC"/>
        </w:rPr>
        <w:t xml:space="preserve"> significativa</w:t>
      </w:r>
      <w:r w:rsidR="006A4E70">
        <w:rPr>
          <w:rFonts w:ascii="Times New Roman" w:hAnsi="Times New Roman" w:cs="Times New Roman"/>
          <w:sz w:val="24"/>
          <w:szCs w:val="24"/>
          <w:lang w:val="es-EC"/>
        </w:rPr>
        <w:t>s</w:t>
      </w:r>
      <w:r w:rsidRPr="00D728AF">
        <w:rPr>
          <w:rFonts w:ascii="Times New Roman" w:hAnsi="Times New Roman" w:cs="Times New Roman"/>
          <w:sz w:val="24"/>
          <w:szCs w:val="24"/>
          <w:lang w:val="es-EC"/>
        </w:rPr>
        <w:t xml:space="preserve"> en </w:t>
      </w:r>
      <w:r w:rsidR="006A4E70">
        <w:rPr>
          <w:rFonts w:ascii="Times New Roman" w:hAnsi="Times New Roman" w:cs="Times New Roman"/>
          <w:sz w:val="24"/>
          <w:szCs w:val="24"/>
          <w:lang w:val="es-EC"/>
        </w:rPr>
        <w:t xml:space="preserve">cuestión de </w:t>
      </w:r>
      <w:r w:rsidRPr="00D728AF">
        <w:rPr>
          <w:rFonts w:ascii="Times New Roman" w:hAnsi="Times New Roman" w:cs="Times New Roman"/>
          <w:sz w:val="24"/>
          <w:szCs w:val="24"/>
          <w:lang w:val="es-EC"/>
        </w:rPr>
        <w:t>rendimiento</w:t>
      </w:r>
      <w:r w:rsidR="006A4E70">
        <w:rPr>
          <w:rFonts w:ascii="Times New Roman" w:hAnsi="Times New Roman" w:cs="Times New Roman"/>
          <w:sz w:val="24"/>
          <w:szCs w:val="24"/>
          <w:lang w:val="es-EC"/>
        </w:rPr>
        <w:t>, donde e</w:t>
      </w:r>
      <w:r w:rsidRPr="00D728AF">
        <w:rPr>
          <w:rFonts w:ascii="Times New Roman" w:hAnsi="Times New Roman" w:cs="Times New Roman"/>
          <w:sz w:val="24"/>
          <w:szCs w:val="24"/>
          <w:lang w:val="es-EC"/>
        </w:rPr>
        <w:t>l tratamiento T1</w:t>
      </w:r>
      <w:r w:rsidR="006A4E70">
        <w:rPr>
          <w:rFonts w:ascii="Times New Roman" w:hAnsi="Times New Roman" w:cs="Times New Roman"/>
          <w:sz w:val="24"/>
          <w:szCs w:val="24"/>
          <w:lang w:val="es-EC"/>
        </w:rPr>
        <w:t xml:space="preserve"> </w:t>
      </w:r>
      <w:r w:rsidR="006E7273">
        <w:rPr>
          <w:rFonts w:ascii="Times New Roman" w:hAnsi="Times New Roman" w:cs="Times New Roman"/>
          <w:sz w:val="24"/>
          <w:szCs w:val="24"/>
          <w:lang w:val="es-EC"/>
        </w:rPr>
        <w:t>(</w:t>
      </w:r>
      <w:r w:rsidR="006E7273" w:rsidRPr="0011656C">
        <w:rPr>
          <w:rFonts w:ascii="Times New Roman" w:eastAsia="Times New Roman" w:hAnsi="Times New Roman" w:cs="Times New Roman"/>
          <w:color w:val="000000"/>
          <w:sz w:val="24"/>
          <w:szCs w:val="24"/>
          <w:lang w:val="es-EC" w:eastAsia="es-EC"/>
        </w:rPr>
        <w:t>Quitosan oligosa</w:t>
      </w:r>
      <w:r w:rsidR="006E7273">
        <w:rPr>
          <w:rFonts w:ascii="Times New Roman" w:eastAsia="Times New Roman" w:hAnsi="Times New Roman" w:cs="Times New Roman"/>
          <w:color w:val="000000"/>
          <w:sz w:val="24"/>
          <w:szCs w:val="24"/>
          <w:lang w:val="es-EC" w:eastAsia="es-EC"/>
        </w:rPr>
        <w:t>c</w:t>
      </w:r>
      <w:r w:rsidR="006E7273" w:rsidRPr="0011656C">
        <w:rPr>
          <w:rFonts w:ascii="Times New Roman" w:eastAsia="Times New Roman" w:hAnsi="Times New Roman" w:cs="Times New Roman"/>
          <w:color w:val="000000"/>
          <w:sz w:val="24"/>
          <w:szCs w:val="24"/>
          <w:lang w:val="es-EC" w:eastAsia="es-EC"/>
        </w:rPr>
        <w:t>c</w:t>
      </w:r>
      <w:r w:rsidR="006E7273">
        <w:rPr>
          <w:rFonts w:ascii="Times New Roman" w:eastAsia="Times New Roman" w:hAnsi="Times New Roman" w:cs="Times New Roman"/>
          <w:color w:val="000000"/>
          <w:sz w:val="24"/>
          <w:szCs w:val="24"/>
          <w:lang w:val="es-EC" w:eastAsia="es-EC"/>
        </w:rPr>
        <w:t>h</w:t>
      </w:r>
      <w:r w:rsidR="006E7273" w:rsidRPr="0011656C">
        <w:rPr>
          <w:rFonts w:ascii="Times New Roman" w:eastAsia="Times New Roman" w:hAnsi="Times New Roman" w:cs="Times New Roman"/>
          <w:color w:val="000000"/>
          <w:sz w:val="24"/>
          <w:szCs w:val="24"/>
          <w:lang w:val="es-EC" w:eastAsia="es-EC"/>
        </w:rPr>
        <w:t>aride</w:t>
      </w:r>
      <w:r w:rsidR="006E7273">
        <w:rPr>
          <w:rFonts w:ascii="Times New Roman" w:hAnsi="Times New Roman" w:cs="Times New Roman"/>
          <w:sz w:val="24"/>
          <w:szCs w:val="24"/>
          <w:lang w:val="es-EC"/>
        </w:rPr>
        <w:t xml:space="preserve">) </w:t>
      </w:r>
      <w:r w:rsidRPr="00D728AF">
        <w:rPr>
          <w:rFonts w:ascii="Times New Roman" w:hAnsi="Times New Roman" w:cs="Times New Roman"/>
          <w:sz w:val="24"/>
          <w:szCs w:val="24"/>
          <w:lang w:val="es-EC"/>
        </w:rPr>
        <w:t xml:space="preserve">alcanzando </w:t>
      </w:r>
      <w:r w:rsidR="006E7273">
        <w:rPr>
          <w:rFonts w:ascii="Times New Roman" w:hAnsi="Times New Roman" w:cs="Times New Roman"/>
          <w:sz w:val="24"/>
          <w:szCs w:val="24"/>
          <w:lang w:val="es-EC"/>
        </w:rPr>
        <w:t>19.51</w:t>
      </w:r>
      <w:r w:rsidRPr="00D728AF">
        <w:rPr>
          <w:rFonts w:ascii="Times New Roman" w:hAnsi="Times New Roman" w:cs="Times New Roman"/>
          <w:sz w:val="24"/>
          <w:szCs w:val="24"/>
          <w:lang w:val="es-EC"/>
        </w:rPr>
        <w:t xml:space="preserve"> </w:t>
      </w:r>
      <w:r w:rsidR="006E7273">
        <w:rPr>
          <w:rFonts w:ascii="Times New Roman" w:hAnsi="Times New Roman" w:cs="Times New Roman"/>
          <w:sz w:val="24"/>
          <w:szCs w:val="24"/>
          <w:lang w:val="es-EC"/>
        </w:rPr>
        <w:t>Kg</w:t>
      </w:r>
      <w:r w:rsidRPr="00D728AF">
        <w:rPr>
          <w:rFonts w:ascii="Times New Roman" w:hAnsi="Times New Roman" w:cs="Times New Roman"/>
          <w:sz w:val="24"/>
          <w:szCs w:val="24"/>
          <w:lang w:val="es-EC"/>
        </w:rPr>
        <w:t>, mientras que los tratamientos T</w:t>
      </w:r>
      <w:r w:rsidR="00742362">
        <w:rPr>
          <w:rFonts w:ascii="Times New Roman" w:hAnsi="Times New Roman" w:cs="Times New Roman"/>
          <w:sz w:val="24"/>
          <w:szCs w:val="24"/>
          <w:lang w:val="es-EC"/>
        </w:rPr>
        <w:t>2 (</w:t>
      </w:r>
      <w:r w:rsidR="00742362" w:rsidRPr="0011656C">
        <w:rPr>
          <w:rFonts w:ascii="Times New Roman" w:eastAsia="Times New Roman" w:hAnsi="Times New Roman" w:cs="Times New Roman"/>
          <w:color w:val="000000"/>
          <w:sz w:val="24"/>
          <w:szCs w:val="24"/>
          <w:lang w:val="es-EC" w:eastAsia="es-EC"/>
        </w:rPr>
        <w:t>Cooper Sulphate Pentahydrate</w:t>
      </w:r>
      <w:r w:rsidR="00742362">
        <w:rPr>
          <w:rFonts w:ascii="Times New Roman" w:eastAsia="Times New Roman" w:hAnsi="Times New Roman" w:cs="Times New Roman"/>
          <w:color w:val="000000"/>
          <w:sz w:val="24"/>
          <w:szCs w:val="24"/>
          <w:lang w:val="es-EC" w:eastAsia="es-EC"/>
        </w:rPr>
        <w:t>), T3 (Difenoconazole)</w:t>
      </w:r>
      <w:r w:rsidR="00742362">
        <w:rPr>
          <w:rFonts w:ascii="Times New Roman" w:hAnsi="Times New Roman" w:cs="Times New Roman"/>
          <w:sz w:val="24"/>
          <w:szCs w:val="24"/>
          <w:lang w:val="es-EC"/>
        </w:rPr>
        <w:t>, T</w:t>
      </w:r>
      <w:r w:rsidRPr="00D728AF">
        <w:rPr>
          <w:rFonts w:ascii="Times New Roman" w:hAnsi="Times New Roman" w:cs="Times New Roman"/>
          <w:sz w:val="24"/>
          <w:szCs w:val="24"/>
          <w:lang w:val="es-EC"/>
        </w:rPr>
        <w:t>0</w:t>
      </w:r>
      <w:r w:rsidR="00742362">
        <w:rPr>
          <w:rFonts w:ascii="Times New Roman" w:hAnsi="Times New Roman" w:cs="Times New Roman"/>
          <w:sz w:val="24"/>
          <w:szCs w:val="24"/>
          <w:lang w:val="es-EC"/>
        </w:rPr>
        <w:t xml:space="preserve"> (agua) y T5 (Mancozeb)</w:t>
      </w:r>
      <w:r w:rsidRPr="00D728AF">
        <w:rPr>
          <w:rFonts w:ascii="Times New Roman" w:hAnsi="Times New Roman" w:cs="Times New Roman"/>
          <w:sz w:val="24"/>
          <w:szCs w:val="24"/>
          <w:lang w:val="es-EC"/>
        </w:rPr>
        <w:t xml:space="preserve"> obtuvieron un rendimiento de </w:t>
      </w:r>
      <w:r w:rsidR="00742362">
        <w:rPr>
          <w:rFonts w:ascii="Times New Roman" w:hAnsi="Times New Roman" w:cs="Times New Roman"/>
          <w:sz w:val="24"/>
          <w:szCs w:val="24"/>
          <w:lang w:val="es-EC"/>
        </w:rPr>
        <w:t>1</w:t>
      </w:r>
      <w:r w:rsidRPr="00D728AF">
        <w:rPr>
          <w:rFonts w:ascii="Times New Roman" w:hAnsi="Times New Roman" w:cs="Times New Roman"/>
          <w:sz w:val="24"/>
          <w:szCs w:val="24"/>
          <w:lang w:val="es-EC"/>
        </w:rPr>
        <w:t>2</w:t>
      </w:r>
      <w:r w:rsidR="00742362">
        <w:rPr>
          <w:rFonts w:ascii="Times New Roman" w:hAnsi="Times New Roman" w:cs="Times New Roman"/>
          <w:sz w:val="24"/>
          <w:szCs w:val="24"/>
          <w:lang w:val="es-EC"/>
        </w:rPr>
        <w:t>.74 Kg, 10.58 Kg,</w:t>
      </w:r>
      <w:r w:rsidR="00EB219E">
        <w:rPr>
          <w:rFonts w:ascii="Times New Roman" w:hAnsi="Times New Roman" w:cs="Times New Roman"/>
          <w:sz w:val="24"/>
          <w:szCs w:val="24"/>
          <w:lang w:val="es-EC"/>
        </w:rPr>
        <w:t xml:space="preserve"> </w:t>
      </w:r>
      <w:r w:rsidR="00742362">
        <w:rPr>
          <w:rFonts w:ascii="Times New Roman" w:hAnsi="Times New Roman" w:cs="Times New Roman"/>
          <w:sz w:val="24"/>
          <w:szCs w:val="24"/>
          <w:lang w:val="es-EC"/>
        </w:rPr>
        <w:t xml:space="preserve">7.92 Kg y 6.70 Kg </w:t>
      </w:r>
      <w:r w:rsidRPr="00D728AF">
        <w:rPr>
          <w:rFonts w:ascii="Times New Roman" w:hAnsi="Times New Roman" w:cs="Times New Roman"/>
          <w:sz w:val="24"/>
          <w:szCs w:val="24"/>
          <w:lang w:val="es-EC"/>
        </w:rPr>
        <w:t>en su orden.</w:t>
      </w:r>
    </w:p>
    <w:p w14:paraId="72CFB782" w14:textId="77777777" w:rsidR="00742362" w:rsidRDefault="00742362" w:rsidP="00D728AF">
      <w:pPr>
        <w:spacing w:line="360" w:lineRule="auto"/>
        <w:jc w:val="both"/>
        <w:rPr>
          <w:rFonts w:ascii="Times New Roman" w:hAnsi="Times New Roman" w:cs="Times New Roman"/>
          <w:sz w:val="24"/>
          <w:szCs w:val="24"/>
          <w:lang w:val="es-EC"/>
        </w:rPr>
      </w:pPr>
    </w:p>
    <w:p w14:paraId="79D3992E" w14:textId="624A099E" w:rsidR="0043174D" w:rsidRPr="00B36C26" w:rsidRDefault="000D7408" w:rsidP="00D728AF">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w:t>
      </w:r>
      <w:r w:rsidR="00D728AF" w:rsidRPr="00D728AF">
        <w:rPr>
          <w:rFonts w:ascii="Times New Roman" w:hAnsi="Times New Roman" w:cs="Times New Roman"/>
          <w:sz w:val="24"/>
          <w:szCs w:val="24"/>
          <w:lang w:val="es-EC"/>
        </w:rPr>
        <w:t xml:space="preserve">a mayor rentabilidad registrada la obtuvo el tratamiento </w:t>
      </w:r>
      <w:r w:rsidRPr="00D728AF">
        <w:rPr>
          <w:rFonts w:ascii="Times New Roman" w:hAnsi="Times New Roman" w:cs="Times New Roman"/>
          <w:sz w:val="24"/>
          <w:szCs w:val="24"/>
          <w:lang w:val="es-EC"/>
        </w:rPr>
        <w:t>T1</w:t>
      </w:r>
      <w:r>
        <w:rPr>
          <w:rFonts w:ascii="Times New Roman" w:hAnsi="Times New Roman" w:cs="Times New Roman"/>
          <w:sz w:val="24"/>
          <w:szCs w:val="24"/>
          <w:lang w:val="es-EC"/>
        </w:rPr>
        <w:t xml:space="preserve"> (</w:t>
      </w:r>
      <w:r w:rsidRPr="0011656C">
        <w:rPr>
          <w:rFonts w:ascii="Times New Roman" w:eastAsia="Times New Roman" w:hAnsi="Times New Roman" w:cs="Times New Roman"/>
          <w:color w:val="000000"/>
          <w:sz w:val="24"/>
          <w:szCs w:val="24"/>
          <w:lang w:val="es-EC" w:eastAsia="es-EC"/>
        </w:rPr>
        <w:t>Quitosan oligosa</w:t>
      </w:r>
      <w:r>
        <w:rPr>
          <w:rFonts w:ascii="Times New Roman" w:eastAsia="Times New Roman" w:hAnsi="Times New Roman" w:cs="Times New Roman"/>
          <w:color w:val="000000"/>
          <w:sz w:val="24"/>
          <w:szCs w:val="24"/>
          <w:lang w:val="es-EC" w:eastAsia="es-EC"/>
        </w:rPr>
        <w:t>c</w:t>
      </w:r>
      <w:r w:rsidRPr="0011656C">
        <w:rPr>
          <w:rFonts w:ascii="Times New Roman" w:eastAsia="Times New Roman" w:hAnsi="Times New Roman" w:cs="Times New Roman"/>
          <w:color w:val="000000"/>
          <w:sz w:val="24"/>
          <w:szCs w:val="24"/>
          <w:lang w:val="es-EC" w:eastAsia="es-EC"/>
        </w:rPr>
        <w:t>c</w:t>
      </w:r>
      <w:r>
        <w:rPr>
          <w:rFonts w:ascii="Times New Roman" w:eastAsia="Times New Roman" w:hAnsi="Times New Roman" w:cs="Times New Roman"/>
          <w:color w:val="000000"/>
          <w:sz w:val="24"/>
          <w:szCs w:val="24"/>
          <w:lang w:val="es-EC" w:eastAsia="es-EC"/>
        </w:rPr>
        <w:t>h</w:t>
      </w:r>
      <w:r w:rsidRPr="0011656C">
        <w:rPr>
          <w:rFonts w:ascii="Times New Roman" w:eastAsia="Times New Roman" w:hAnsi="Times New Roman" w:cs="Times New Roman"/>
          <w:color w:val="000000"/>
          <w:sz w:val="24"/>
          <w:szCs w:val="24"/>
          <w:lang w:val="es-EC" w:eastAsia="es-EC"/>
        </w:rPr>
        <w:t>aride</w:t>
      </w:r>
      <w:r>
        <w:rPr>
          <w:rFonts w:ascii="Times New Roman" w:hAnsi="Times New Roman" w:cs="Times New Roman"/>
          <w:sz w:val="24"/>
          <w:szCs w:val="24"/>
          <w:lang w:val="es-EC"/>
        </w:rPr>
        <w:t xml:space="preserve">) </w:t>
      </w:r>
      <w:r w:rsidR="00D728AF" w:rsidRPr="00D728AF">
        <w:rPr>
          <w:rFonts w:ascii="Times New Roman" w:hAnsi="Times New Roman" w:cs="Times New Roman"/>
          <w:sz w:val="24"/>
          <w:szCs w:val="24"/>
          <w:lang w:val="es-EC"/>
        </w:rPr>
        <w:t xml:space="preserve">con una relación beneficio costo de </w:t>
      </w:r>
      <w:r w:rsidR="00315F05">
        <w:rPr>
          <w:rFonts w:ascii="Times New Roman" w:hAnsi="Times New Roman" w:cs="Times New Roman"/>
          <w:sz w:val="24"/>
          <w:szCs w:val="24"/>
          <w:lang w:val="es-EC"/>
        </w:rPr>
        <w:t>$</w:t>
      </w:r>
      <w:r>
        <w:rPr>
          <w:rFonts w:ascii="Times New Roman" w:hAnsi="Times New Roman" w:cs="Times New Roman"/>
          <w:sz w:val="24"/>
          <w:szCs w:val="24"/>
          <w:lang w:val="es-EC"/>
        </w:rPr>
        <w:t>2.16</w:t>
      </w:r>
      <w:r w:rsidR="00D728AF" w:rsidRPr="00D728AF">
        <w:rPr>
          <w:rFonts w:ascii="Times New Roman" w:hAnsi="Times New Roman" w:cs="Times New Roman"/>
          <w:sz w:val="24"/>
          <w:szCs w:val="24"/>
          <w:lang w:val="es-EC"/>
        </w:rPr>
        <w:t xml:space="preserve"> mostrando ser más rentable que </w:t>
      </w:r>
      <w:r>
        <w:rPr>
          <w:rFonts w:ascii="Times New Roman" w:hAnsi="Times New Roman" w:cs="Times New Roman"/>
          <w:sz w:val="24"/>
          <w:szCs w:val="24"/>
          <w:lang w:val="es-EC"/>
        </w:rPr>
        <w:t xml:space="preserve">los </w:t>
      </w:r>
      <w:r w:rsidR="00D728AF" w:rsidRPr="00D728AF">
        <w:rPr>
          <w:rFonts w:ascii="Times New Roman" w:hAnsi="Times New Roman" w:cs="Times New Roman"/>
          <w:sz w:val="24"/>
          <w:szCs w:val="24"/>
          <w:lang w:val="es-EC"/>
        </w:rPr>
        <w:t xml:space="preserve">demás tratamientos, esto se debe a que el costo del </w:t>
      </w:r>
      <w:r>
        <w:rPr>
          <w:rFonts w:ascii="Times New Roman" w:hAnsi="Times New Roman" w:cs="Times New Roman"/>
          <w:sz w:val="24"/>
          <w:szCs w:val="24"/>
          <w:lang w:val="es-EC"/>
        </w:rPr>
        <w:t>producto</w:t>
      </w:r>
      <w:r w:rsidR="00D728AF" w:rsidRPr="00D728AF">
        <w:rPr>
          <w:rFonts w:ascii="Times New Roman" w:hAnsi="Times New Roman" w:cs="Times New Roman"/>
          <w:sz w:val="24"/>
          <w:szCs w:val="24"/>
          <w:lang w:val="es-EC"/>
        </w:rPr>
        <w:t xml:space="preserve"> es </w:t>
      </w:r>
      <w:r>
        <w:rPr>
          <w:rFonts w:ascii="Times New Roman" w:hAnsi="Times New Roman" w:cs="Times New Roman"/>
          <w:sz w:val="24"/>
          <w:szCs w:val="24"/>
          <w:lang w:val="es-EC"/>
        </w:rPr>
        <w:t>bajo relacionado a las moléculas químicas y por alcanzar un mayor rendimiento de rizomas sanos y con calidad comercial.</w:t>
      </w:r>
    </w:p>
    <w:p w14:paraId="13B00618" w14:textId="3E7CD0DA" w:rsidR="0043174D" w:rsidRPr="00B36C26" w:rsidRDefault="0043174D" w:rsidP="00B36C26">
      <w:pPr>
        <w:spacing w:line="360" w:lineRule="auto"/>
        <w:jc w:val="both"/>
        <w:rPr>
          <w:rFonts w:ascii="Times New Roman" w:hAnsi="Times New Roman" w:cs="Times New Roman"/>
          <w:sz w:val="24"/>
          <w:szCs w:val="24"/>
          <w:lang w:val="es-EC"/>
        </w:rPr>
      </w:pPr>
    </w:p>
    <w:p w14:paraId="268A0929" w14:textId="77777777" w:rsidR="00D728AF" w:rsidRDefault="00D728AF" w:rsidP="00B36C26">
      <w:pPr>
        <w:spacing w:line="360" w:lineRule="auto"/>
        <w:jc w:val="both"/>
        <w:rPr>
          <w:rFonts w:ascii="Times New Roman" w:hAnsi="Times New Roman" w:cs="Times New Roman"/>
          <w:sz w:val="24"/>
          <w:szCs w:val="24"/>
          <w:lang w:val="es-EC"/>
        </w:rPr>
        <w:sectPr w:rsidR="00D728AF" w:rsidSect="00B36C26">
          <w:pgSz w:w="11906" w:h="16838" w:code="9"/>
          <w:pgMar w:top="1418" w:right="1418" w:bottom="1418" w:left="1701" w:header="709" w:footer="709" w:gutter="0"/>
          <w:cols w:space="708"/>
          <w:docGrid w:linePitch="360"/>
        </w:sectPr>
      </w:pPr>
    </w:p>
    <w:p w14:paraId="7B0E64FA" w14:textId="69455C1F" w:rsidR="00D728AF" w:rsidRPr="0022674C" w:rsidRDefault="00D728AF" w:rsidP="00D728AF">
      <w:pPr>
        <w:pStyle w:val="Ttulo1"/>
        <w:ind w:left="0"/>
        <w:rPr>
          <w:rFonts w:ascii="Times New Roman" w:hAnsi="Times New Roman" w:cs="Times New Roman"/>
          <w:bCs w:val="0"/>
          <w:sz w:val="24"/>
          <w:szCs w:val="24"/>
          <w:lang w:val="es-EC"/>
        </w:rPr>
      </w:pPr>
      <w:bookmarkStart w:id="341" w:name="_Toc135710052"/>
      <w:bookmarkStart w:id="342" w:name="_Toc135710522"/>
      <w:bookmarkStart w:id="343" w:name="_Toc137010935"/>
      <w:bookmarkStart w:id="344" w:name="_Toc137112887"/>
      <w:r w:rsidRPr="0022674C">
        <w:rPr>
          <w:rFonts w:ascii="Times New Roman" w:hAnsi="Times New Roman" w:cs="Times New Roman"/>
          <w:bCs w:val="0"/>
          <w:sz w:val="24"/>
          <w:szCs w:val="24"/>
          <w:lang w:val="es-EC"/>
        </w:rPr>
        <w:lastRenderedPageBreak/>
        <w:t>Tabla 8</w:t>
      </w:r>
      <w:bookmarkEnd w:id="341"/>
      <w:bookmarkEnd w:id="342"/>
      <w:bookmarkEnd w:id="343"/>
      <w:bookmarkEnd w:id="344"/>
    </w:p>
    <w:p w14:paraId="7244CCAB" w14:textId="16F82934" w:rsidR="00D728AF" w:rsidRDefault="00D728AF" w:rsidP="00D728AF">
      <w:pPr>
        <w:pStyle w:val="Ttulo1"/>
        <w:spacing w:line="360" w:lineRule="auto"/>
        <w:ind w:left="0"/>
        <w:rPr>
          <w:rFonts w:ascii="Times New Roman" w:hAnsi="Times New Roman" w:cs="Times New Roman"/>
          <w:b w:val="0"/>
          <w:bCs w:val="0"/>
          <w:i/>
          <w:iCs/>
          <w:sz w:val="24"/>
          <w:szCs w:val="24"/>
          <w:lang w:val="es-EC"/>
        </w:rPr>
      </w:pPr>
      <w:bookmarkStart w:id="345" w:name="_Toc135367860"/>
      <w:bookmarkStart w:id="346" w:name="_Toc135710053"/>
      <w:bookmarkStart w:id="347" w:name="_Toc135710523"/>
      <w:bookmarkStart w:id="348" w:name="_Toc137010936"/>
      <w:bookmarkStart w:id="349" w:name="_Toc137112888"/>
      <w:r>
        <w:rPr>
          <w:rFonts w:ascii="Times New Roman" w:hAnsi="Times New Roman" w:cs="Times New Roman"/>
          <w:b w:val="0"/>
          <w:bCs w:val="0"/>
          <w:i/>
          <w:iCs/>
          <w:sz w:val="24"/>
          <w:szCs w:val="24"/>
          <w:lang w:val="es-EC"/>
        </w:rPr>
        <w:t>Análisis económico de los tratamientos en el cultivo de jengibre, zona Quevedo,2023.</w:t>
      </w:r>
      <w:bookmarkEnd w:id="345"/>
      <w:bookmarkEnd w:id="346"/>
      <w:bookmarkEnd w:id="347"/>
      <w:bookmarkEnd w:id="348"/>
      <w:bookmarkEnd w:id="349"/>
    </w:p>
    <w:tbl>
      <w:tblPr>
        <w:tblW w:w="13185" w:type="dxa"/>
        <w:tblCellMar>
          <w:left w:w="70" w:type="dxa"/>
          <w:right w:w="70" w:type="dxa"/>
        </w:tblCellMar>
        <w:tblLook w:val="04A0" w:firstRow="1" w:lastRow="0" w:firstColumn="1" w:lastColumn="0" w:noHBand="0" w:noVBand="1"/>
      </w:tblPr>
      <w:tblGrid>
        <w:gridCol w:w="2977"/>
        <w:gridCol w:w="2062"/>
        <w:gridCol w:w="1843"/>
        <w:gridCol w:w="1984"/>
        <w:gridCol w:w="2314"/>
        <w:gridCol w:w="2005"/>
      </w:tblGrid>
      <w:tr w:rsidR="00FC5029" w:rsidRPr="00FC5029" w14:paraId="5322A282" w14:textId="77777777" w:rsidTr="00FC5029">
        <w:trPr>
          <w:trHeight w:val="312"/>
        </w:trPr>
        <w:tc>
          <w:tcPr>
            <w:tcW w:w="2977" w:type="dxa"/>
            <w:tcBorders>
              <w:top w:val="single" w:sz="4" w:space="0" w:color="auto"/>
              <w:left w:val="nil"/>
              <w:bottom w:val="nil"/>
              <w:right w:val="nil"/>
            </w:tcBorders>
            <w:shd w:val="clear" w:color="auto" w:fill="auto"/>
            <w:noWrap/>
            <w:vAlign w:val="bottom"/>
            <w:hideMark/>
          </w:tcPr>
          <w:p w14:paraId="1C68DDDA"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 </w:t>
            </w:r>
          </w:p>
        </w:tc>
        <w:tc>
          <w:tcPr>
            <w:tcW w:w="10208" w:type="dxa"/>
            <w:gridSpan w:val="5"/>
            <w:tcBorders>
              <w:top w:val="single" w:sz="4" w:space="0" w:color="auto"/>
              <w:left w:val="nil"/>
              <w:bottom w:val="nil"/>
              <w:right w:val="nil"/>
            </w:tcBorders>
            <w:shd w:val="clear" w:color="auto" w:fill="auto"/>
            <w:noWrap/>
            <w:vAlign w:val="bottom"/>
            <w:hideMark/>
          </w:tcPr>
          <w:p w14:paraId="7E13A80B"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Tratamientos</w:t>
            </w:r>
          </w:p>
        </w:tc>
      </w:tr>
      <w:tr w:rsidR="00FC5029" w:rsidRPr="00FC5029" w14:paraId="6065FDB8" w14:textId="77777777" w:rsidTr="00FC5029">
        <w:trPr>
          <w:trHeight w:val="312"/>
        </w:trPr>
        <w:tc>
          <w:tcPr>
            <w:tcW w:w="2977" w:type="dxa"/>
            <w:tcBorders>
              <w:top w:val="nil"/>
              <w:left w:val="nil"/>
              <w:bottom w:val="nil"/>
              <w:right w:val="nil"/>
            </w:tcBorders>
            <w:shd w:val="clear" w:color="auto" w:fill="auto"/>
            <w:noWrap/>
            <w:vAlign w:val="bottom"/>
            <w:hideMark/>
          </w:tcPr>
          <w:p w14:paraId="72C14072"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Rubro</w:t>
            </w:r>
          </w:p>
        </w:tc>
        <w:tc>
          <w:tcPr>
            <w:tcW w:w="2062" w:type="dxa"/>
            <w:tcBorders>
              <w:top w:val="nil"/>
              <w:left w:val="nil"/>
              <w:bottom w:val="nil"/>
              <w:right w:val="nil"/>
            </w:tcBorders>
            <w:shd w:val="clear" w:color="auto" w:fill="auto"/>
            <w:noWrap/>
            <w:vAlign w:val="bottom"/>
            <w:hideMark/>
          </w:tcPr>
          <w:p w14:paraId="7AD252D7"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T0</w:t>
            </w:r>
          </w:p>
        </w:tc>
        <w:tc>
          <w:tcPr>
            <w:tcW w:w="1843" w:type="dxa"/>
            <w:tcBorders>
              <w:top w:val="nil"/>
              <w:left w:val="nil"/>
              <w:bottom w:val="nil"/>
              <w:right w:val="nil"/>
            </w:tcBorders>
            <w:shd w:val="clear" w:color="auto" w:fill="auto"/>
            <w:noWrap/>
            <w:vAlign w:val="bottom"/>
            <w:hideMark/>
          </w:tcPr>
          <w:p w14:paraId="71C10501"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T1</w:t>
            </w:r>
          </w:p>
        </w:tc>
        <w:tc>
          <w:tcPr>
            <w:tcW w:w="1984" w:type="dxa"/>
            <w:tcBorders>
              <w:top w:val="nil"/>
              <w:left w:val="nil"/>
              <w:bottom w:val="nil"/>
              <w:right w:val="nil"/>
            </w:tcBorders>
            <w:shd w:val="clear" w:color="auto" w:fill="auto"/>
            <w:noWrap/>
            <w:vAlign w:val="bottom"/>
            <w:hideMark/>
          </w:tcPr>
          <w:p w14:paraId="14E9DDCB"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T2</w:t>
            </w:r>
          </w:p>
        </w:tc>
        <w:tc>
          <w:tcPr>
            <w:tcW w:w="2314" w:type="dxa"/>
            <w:tcBorders>
              <w:top w:val="nil"/>
              <w:left w:val="nil"/>
              <w:bottom w:val="nil"/>
              <w:right w:val="nil"/>
            </w:tcBorders>
            <w:shd w:val="clear" w:color="auto" w:fill="auto"/>
            <w:noWrap/>
            <w:vAlign w:val="bottom"/>
            <w:hideMark/>
          </w:tcPr>
          <w:p w14:paraId="6AEE73E9"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T3</w:t>
            </w:r>
          </w:p>
        </w:tc>
        <w:tc>
          <w:tcPr>
            <w:tcW w:w="2005" w:type="dxa"/>
            <w:tcBorders>
              <w:top w:val="nil"/>
              <w:left w:val="nil"/>
              <w:bottom w:val="nil"/>
              <w:right w:val="nil"/>
            </w:tcBorders>
            <w:shd w:val="clear" w:color="auto" w:fill="auto"/>
            <w:noWrap/>
            <w:vAlign w:val="bottom"/>
            <w:hideMark/>
          </w:tcPr>
          <w:p w14:paraId="58E19034"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T4</w:t>
            </w:r>
          </w:p>
        </w:tc>
      </w:tr>
      <w:tr w:rsidR="00FC5029" w:rsidRPr="00FC5029" w14:paraId="38B1C443" w14:textId="77777777" w:rsidTr="00FC5029">
        <w:trPr>
          <w:trHeight w:val="312"/>
        </w:trPr>
        <w:tc>
          <w:tcPr>
            <w:tcW w:w="2977" w:type="dxa"/>
            <w:tcBorders>
              <w:top w:val="nil"/>
              <w:left w:val="nil"/>
              <w:bottom w:val="single" w:sz="4" w:space="0" w:color="auto"/>
              <w:right w:val="nil"/>
            </w:tcBorders>
            <w:shd w:val="clear" w:color="auto" w:fill="auto"/>
            <w:noWrap/>
            <w:vAlign w:val="bottom"/>
            <w:hideMark/>
          </w:tcPr>
          <w:p w14:paraId="43C36C16"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 </w:t>
            </w:r>
          </w:p>
        </w:tc>
        <w:tc>
          <w:tcPr>
            <w:tcW w:w="2062" w:type="dxa"/>
            <w:tcBorders>
              <w:top w:val="nil"/>
              <w:left w:val="nil"/>
              <w:bottom w:val="single" w:sz="4" w:space="0" w:color="auto"/>
              <w:right w:val="nil"/>
            </w:tcBorders>
            <w:shd w:val="clear" w:color="auto" w:fill="auto"/>
            <w:noWrap/>
            <w:vAlign w:val="bottom"/>
            <w:hideMark/>
          </w:tcPr>
          <w:p w14:paraId="3B166594"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AGUA</w:t>
            </w:r>
          </w:p>
        </w:tc>
        <w:tc>
          <w:tcPr>
            <w:tcW w:w="1843" w:type="dxa"/>
            <w:tcBorders>
              <w:top w:val="nil"/>
              <w:left w:val="nil"/>
              <w:bottom w:val="single" w:sz="4" w:space="0" w:color="auto"/>
              <w:right w:val="nil"/>
            </w:tcBorders>
            <w:shd w:val="clear" w:color="auto" w:fill="auto"/>
            <w:noWrap/>
            <w:vAlign w:val="bottom"/>
            <w:hideMark/>
          </w:tcPr>
          <w:p w14:paraId="6543B395"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COS</w:t>
            </w:r>
          </w:p>
        </w:tc>
        <w:tc>
          <w:tcPr>
            <w:tcW w:w="1984" w:type="dxa"/>
            <w:tcBorders>
              <w:top w:val="nil"/>
              <w:left w:val="nil"/>
              <w:bottom w:val="single" w:sz="4" w:space="0" w:color="auto"/>
              <w:right w:val="nil"/>
            </w:tcBorders>
            <w:shd w:val="clear" w:color="auto" w:fill="auto"/>
            <w:noWrap/>
            <w:vAlign w:val="bottom"/>
            <w:hideMark/>
          </w:tcPr>
          <w:p w14:paraId="714D4CA5"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CU(SO)4</w:t>
            </w:r>
          </w:p>
        </w:tc>
        <w:tc>
          <w:tcPr>
            <w:tcW w:w="2314" w:type="dxa"/>
            <w:tcBorders>
              <w:top w:val="nil"/>
              <w:left w:val="nil"/>
              <w:bottom w:val="single" w:sz="4" w:space="0" w:color="auto"/>
              <w:right w:val="nil"/>
            </w:tcBorders>
            <w:shd w:val="clear" w:color="auto" w:fill="auto"/>
            <w:noWrap/>
            <w:vAlign w:val="bottom"/>
            <w:hideMark/>
          </w:tcPr>
          <w:p w14:paraId="3D8236E6"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DIFENOCONAZOLE</w:t>
            </w:r>
          </w:p>
        </w:tc>
        <w:tc>
          <w:tcPr>
            <w:tcW w:w="2005" w:type="dxa"/>
            <w:tcBorders>
              <w:top w:val="nil"/>
              <w:left w:val="nil"/>
              <w:bottom w:val="single" w:sz="4" w:space="0" w:color="auto"/>
              <w:right w:val="nil"/>
            </w:tcBorders>
            <w:shd w:val="clear" w:color="auto" w:fill="auto"/>
            <w:noWrap/>
            <w:vAlign w:val="bottom"/>
            <w:hideMark/>
          </w:tcPr>
          <w:p w14:paraId="4780F131" w14:textId="77777777" w:rsidR="00FC5029" w:rsidRPr="00FC5029" w:rsidRDefault="00FC5029" w:rsidP="00FC5029">
            <w:pPr>
              <w:widowControl/>
              <w:autoSpaceDE/>
              <w:autoSpaceDN/>
              <w:jc w:val="center"/>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MANCOZEB</w:t>
            </w:r>
          </w:p>
        </w:tc>
      </w:tr>
      <w:tr w:rsidR="00FC5029" w:rsidRPr="00FC5029" w14:paraId="6DF11617" w14:textId="77777777" w:rsidTr="00FC5029">
        <w:trPr>
          <w:trHeight w:val="312"/>
        </w:trPr>
        <w:tc>
          <w:tcPr>
            <w:tcW w:w="2977" w:type="dxa"/>
            <w:tcBorders>
              <w:top w:val="nil"/>
              <w:left w:val="nil"/>
              <w:bottom w:val="nil"/>
              <w:right w:val="nil"/>
            </w:tcBorders>
            <w:shd w:val="clear" w:color="auto" w:fill="auto"/>
            <w:noWrap/>
            <w:vAlign w:val="bottom"/>
            <w:hideMark/>
          </w:tcPr>
          <w:p w14:paraId="16C3018E"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Ingresos</w:t>
            </w:r>
          </w:p>
        </w:tc>
        <w:tc>
          <w:tcPr>
            <w:tcW w:w="2062" w:type="dxa"/>
            <w:tcBorders>
              <w:top w:val="nil"/>
              <w:left w:val="nil"/>
              <w:bottom w:val="nil"/>
              <w:right w:val="nil"/>
            </w:tcBorders>
            <w:shd w:val="clear" w:color="auto" w:fill="auto"/>
            <w:noWrap/>
            <w:vAlign w:val="bottom"/>
            <w:hideMark/>
          </w:tcPr>
          <w:p w14:paraId="521F5570"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p>
        </w:tc>
        <w:tc>
          <w:tcPr>
            <w:tcW w:w="1843" w:type="dxa"/>
            <w:tcBorders>
              <w:top w:val="nil"/>
              <w:left w:val="nil"/>
              <w:bottom w:val="nil"/>
              <w:right w:val="nil"/>
            </w:tcBorders>
            <w:shd w:val="clear" w:color="auto" w:fill="auto"/>
            <w:noWrap/>
            <w:vAlign w:val="bottom"/>
            <w:hideMark/>
          </w:tcPr>
          <w:p w14:paraId="171D9403" w14:textId="77777777" w:rsidR="00FC5029" w:rsidRPr="00FC5029" w:rsidRDefault="00FC5029" w:rsidP="00FC5029">
            <w:pPr>
              <w:widowControl/>
              <w:autoSpaceDE/>
              <w:autoSpaceDN/>
              <w:rPr>
                <w:rFonts w:ascii="Times New Roman" w:eastAsia="Times New Roman" w:hAnsi="Times New Roman" w:cs="Times New Roman"/>
                <w:sz w:val="24"/>
                <w:szCs w:val="24"/>
                <w:lang w:val="es-EC" w:eastAsia="es-EC"/>
              </w:rPr>
            </w:pPr>
          </w:p>
        </w:tc>
        <w:tc>
          <w:tcPr>
            <w:tcW w:w="1984" w:type="dxa"/>
            <w:tcBorders>
              <w:top w:val="nil"/>
              <w:left w:val="nil"/>
              <w:bottom w:val="nil"/>
              <w:right w:val="nil"/>
            </w:tcBorders>
            <w:shd w:val="clear" w:color="auto" w:fill="auto"/>
            <w:noWrap/>
            <w:vAlign w:val="bottom"/>
            <w:hideMark/>
          </w:tcPr>
          <w:p w14:paraId="64C40743" w14:textId="77777777" w:rsidR="00FC5029" w:rsidRPr="00FC5029" w:rsidRDefault="00FC5029" w:rsidP="00FC5029">
            <w:pPr>
              <w:widowControl/>
              <w:autoSpaceDE/>
              <w:autoSpaceDN/>
              <w:rPr>
                <w:rFonts w:ascii="Times New Roman" w:eastAsia="Times New Roman" w:hAnsi="Times New Roman" w:cs="Times New Roman"/>
                <w:sz w:val="24"/>
                <w:szCs w:val="24"/>
                <w:lang w:val="es-EC" w:eastAsia="es-EC"/>
              </w:rPr>
            </w:pPr>
          </w:p>
        </w:tc>
        <w:tc>
          <w:tcPr>
            <w:tcW w:w="2314" w:type="dxa"/>
            <w:tcBorders>
              <w:top w:val="nil"/>
              <w:left w:val="nil"/>
              <w:bottom w:val="nil"/>
              <w:right w:val="nil"/>
            </w:tcBorders>
            <w:shd w:val="clear" w:color="auto" w:fill="auto"/>
            <w:noWrap/>
            <w:vAlign w:val="bottom"/>
            <w:hideMark/>
          </w:tcPr>
          <w:p w14:paraId="4F577CD1" w14:textId="77777777" w:rsidR="00FC5029" w:rsidRPr="00FC5029" w:rsidRDefault="00FC5029" w:rsidP="00FC5029">
            <w:pPr>
              <w:widowControl/>
              <w:autoSpaceDE/>
              <w:autoSpaceDN/>
              <w:rPr>
                <w:rFonts w:ascii="Times New Roman" w:eastAsia="Times New Roman" w:hAnsi="Times New Roman" w:cs="Times New Roman"/>
                <w:sz w:val="24"/>
                <w:szCs w:val="24"/>
                <w:lang w:val="es-EC" w:eastAsia="es-EC"/>
              </w:rPr>
            </w:pPr>
          </w:p>
        </w:tc>
        <w:tc>
          <w:tcPr>
            <w:tcW w:w="2005" w:type="dxa"/>
            <w:tcBorders>
              <w:top w:val="nil"/>
              <w:left w:val="nil"/>
              <w:bottom w:val="nil"/>
              <w:right w:val="nil"/>
            </w:tcBorders>
            <w:shd w:val="clear" w:color="auto" w:fill="auto"/>
            <w:noWrap/>
            <w:vAlign w:val="bottom"/>
            <w:hideMark/>
          </w:tcPr>
          <w:p w14:paraId="6A5C31D8" w14:textId="77777777" w:rsidR="00FC5029" w:rsidRPr="00FC5029" w:rsidRDefault="00FC5029" w:rsidP="00FC5029">
            <w:pPr>
              <w:widowControl/>
              <w:autoSpaceDE/>
              <w:autoSpaceDN/>
              <w:rPr>
                <w:rFonts w:ascii="Times New Roman" w:eastAsia="Times New Roman" w:hAnsi="Times New Roman" w:cs="Times New Roman"/>
                <w:sz w:val="24"/>
                <w:szCs w:val="24"/>
                <w:lang w:val="es-EC" w:eastAsia="es-EC"/>
              </w:rPr>
            </w:pPr>
          </w:p>
        </w:tc>
      </w:tr>
      <w:tr w:rsidR="00FC5029" w:rsidRPr="00FC5029" w14:paraId="4C5CD279" w14:textId="77777777" w:rsidTr="00FC5029">
        <w:trPr>
          <w:trHeight w:val="312"/>
        </w:trPr>
        <w:tc>
          <w:tcPr>
            <w:tcW w:w="2977" w:type="dxa"/>
            <w:tcBorders>
              <w:top w:val="nil"/>
              <w:left w:val="nil"/>
              <w:bottom w:val="nil"/>
              <w:right w:val="nil"/>
            </w:tcBorders>
            <w:shd w:val="clear" w:color="auto" w:fill="auto"/>
            <w:noWrap/>
            <w:vAlign w:val="bottom"/>
            <w:hideMark/>
          </w:tcPr>
          <w:p w14:paraId="54E95C67"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Rendimiento (Kg)</w:t>
            </w:r>
          </w:p>
        </w:tc>
        <w:tc>
          <w:tcPr>
            <w:tcW w:w="2062" w:type="dxa"/>
            <w:tcBorders>
              <w:top w:val="nil"/>
              <w:left w:val="nil"/>
              <w:bottom w:val="nil"/>
              <w:right w:val="nil"/>
            </w:tcBorders>
            <w:shd w:val="clear" w:color="auto" w:fill="auto"/>
            <w:noWrap/>
            <w:vAlign w:val="bottom"/>
            <w:hideMark/>
          </w:tcPr>
          <w:p w14:paraId="178AB290" w14:textId="2D01ED71"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7</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92</w:t>
            </w:r>
          </w:p>
        </w:tc>
        <w:tc>
          <w:tcPr>
            <w:tcW w:w="1843" w:type="dxa"/>
            <w:tcBorders>
              <w:top w:val="nil"/>
              <w:left w:val="nil"/>
              <w:bottom w:val="nil"/>
              <w:right w:val="nil"/>
            </w:tcBorders>
            <w:shd w:val="clear" w:color="auto" w:fill="auto"/>
            <w:noWrap/>
            <w:vAlign w:val="bottom"/>
            <w:hideMark/>
          </w:tcPr>
          <w:p w14:paraId="3EF0FB4E" w14:textId="71A08DE0"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19</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51</w:t>
            </w:r>
          </w:p>
        </w:tc>
        <w:tc>
          <w:tcPr>
            <w:tcW w:w="1984" w:type="dxa"/>
            <w:tcBorders>
              <w:top w:val="nil"/>
              <w:left w:val="nil"/>
              <w:bottom w:val="nil"/>
              <w:right w:val="nil"/>
            </w:tcBorders>
            <w:shd w:val="clear" w:color="auto" w:fill="auto"/>
            <w:noWrap/>
            <w:vAlign w:val="bottom"/>
            <w:hideMark/>
          </w:tcPr>
          <w:p w14:paraId="3DE5B3A1" w14:textId="53D2E2EF"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74</w:t>
            </w:r>
          </w:p>
        </w:tc>
        <w:tc>
          <w:tcPr>
            <w:tcW w:w="2314" w:type="dxa"/>
            <w:tcBorders>
              <w:top w:val="nil"/>
              <w:left w:val="nil"/>
              <w:bottom w:val="nil"/>
              <w:right w:val="nil"/>
            </w:tcBorders>
            <w:shd w:val="clear" w:color="auto" w:fill="auto"/>
            <w:noWrap/>
            <w:vAlign w:val="bottom"/>
            <w:hideMark/>
          </w:tcPr>
          <w:p w14:paraId="30290E97" w14:textId="5366ABF9"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10</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58</w:t>
            </w:r>
          </w:p>
        </w:tc>
        <w:tc>
          <w:tcPr>
            <w:tcW w:w="2005" w:type="dxa"/>
            <w:tcBorders>
              <w:top w:val="nil"/>
              <w:left w:val="nil"/>
              <w:bottom w:val="nil"/>
              <w:right w:val="nil"/>
            </w:tcBorders>
            <w:shd w:val="clear" w:color="auto" w:fill="auto"/>
            <w:noWrap/>
            <w:vAlign w:val="bottom"/>
            <w:hideMark/>
          </w:tcPr>
          <w:p w14:paraId="32218E4C" w14:textId="4DC17F40"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6</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70</w:t>
            </w:r>
          </w:p>
        </w:tc>
      </w:tr>
      <w:tr w:rsidR="00FC5029" w:rsidRPr="00FC5029" w14:paraId="17851ACA" w14:textId="77777777" w:rsidTr="00FC5029">
        <w:trPr>
          <w:trHeight w:val="312"/>
        </w:trPr>
        <w:tc>
          <w:tcPr>
            <w:tcW w:w="2977" w:type="dxa"/>
            <w:tcBorders>
              <w:top w:val="nil"/>
              <w:left w:val="nil"/>
              <w:bottom w:val="nil"/>
              <w:right w:val="nil"/>
            </w:tcBorders>
            <w:shd w:val="clear" w:color="auto" w:fill="auto"/>
            <w:noWrap/>
            <w:vAlign w:val="bottom"/>
            <w:hideMark/>
          </w:tcPr>
          <w:p w14:paraId="20035622"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Precio Kg</w:t>
            </w:r>
          </w:p>
        </w:tc>
        <w:tc>
          <w:tcPr>
            <w:tcW w:w="2062" w:type="dxa"/>
            <w:tcBorders>
              <w:top w:val="nil"/>
              <w:left w:val="nil"/>
              <w:bottom w:val="nil"/>
              <w:right w:val="nil"/>
            </w:tcBorders>
            <w:shd w:val="clear" w:color="auto" w:fill="auto"/>
            <w:noWrap/>
            <w:vAlign w:val="bottom"/>
            <w:hideMark/>
          </w:tcPr>
          <w:p w14:paraId="3B0C1897" w14:textId="72C38476"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64</w:t>
            </w:r>
          </w:p>
        </w:tc>
        <w:tc>
          <w:tcPr>
            <w:tcW w:w="1843" w:type="dxa"/>
            <w:tcBorders>
              <w:top w:val="nil"/>
              <w:left w:val="nil"/>
              <w:bottom w:val="nil"/>
              <w:right w:val="nil"/>
            </w:tcBorders>
            <w:shd w:val="clear" w:color="auto" w:fill="auto"/>
            <w:noWrap/>
            <w:vAlign w:val="bottom"/>
            <w:hideMark/>
          </w:tcPr>
          <w:p w14:paraId="5A182236" w14:textId="6FF83FCF"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64</w:t>
            </w:r>
          </w:p>
        </w:tc>
        <w:tc>
          <w:tcPr>
            <w:tcW w:w="1984" w:type="dxa"/>
            <w:tcBorders>
              <w:top w:val="nil"/>
              <w:left w:val="nil"/>
              <w:bottom w:val="nil"/>
              <w:right w:val="nil"/>
            </w:tcBorders>
            <w:shd w:val="clear" w:color="auto" w:fill="auto"/>
            <w:noWrap/>
            <w:vAlign w:val="bottom"/>
            <w:hideMark/>
          </w:tcPr>
          <w:p w14:paraId="6AE544C9" w14:textId="30C0D1B8"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64</w:t>
            </w:r>
          </w:p>
        </w:tc>
        <w:tc>
          <w:tcPr>
            <w:tcW w:w="2314" w:type="dxa"/>
            <w:tcBorders>
              <w:top w:val="nil"/>
              <w:left w:val="nil"/>
              <w:bottom w:val="nil"/>
              <w:right w:val="nil"/>
            </w:tcBorders>
            <w:shd w:val="clear" w:color="auto" w:fill="auto"/>
            <w:noWrap/>
            <w:vAlign w:val="bottom"/>
            <w:hideMark/>
          </w:tcPr>
          <w:p w14:paraId="788CC4AF" w14:textId="096A01EE"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64</w:t>
            </w:r>
          </w:p>
        </w:tc>
        <w:tc>
          <w:tcPr>
            <w:tcW w:w="2005" w:type="dxa"/>
            <w:tcBorders>
              <w:top w:val="nil"/>
              <w:left w:val="nil"/>
              <w:bottom w:val="nil"/>
              <w:right w:val="nil"/>
            </w:tcBorders>
            <w:shd w:val="clear" w:color="auto" w:fill="auto"/>
            <w:noWrap/>
            <w:vAlign w:val="bottom"/>
            <w:hideMark/>
          </w:tcPr>
          <w:p w14:paraId="4B625C8B" w14:textId="11C18142"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64</w:t>
            </w:r>
          </w:p>
        </w:tc>
      </w:tr>
      <w:tr w:rsidR="00FC5029" w:rsidRPr="00FC5029" w14:paraId="14F28E68" w14:textId="77777777" w:rsidTr="00FC5029">
        <w:trPr>
          <w:trHeight w:val="312"/>
        </w:trPr>
        <w:tc>
          <w:tcPr>
            <w:tcW w:w="2977" w:type="dxa"/>
            <w:tcBorders>
              <w:top w:val="nil"/>
              <w:left w:val="nil"/>
              <w:bottom w:val="nil"/>
              <w:right w:val="nil"/>
            </w:tcBorders>
            <w:shd w:val="clear" w:color="auto" w:fill="auto"/>
            <w:noWrap/>
            <w:vAlign w:val="bottom"/>
            <w:hideMark/>
          </w:tcPr>
          <w:p w14:paraId="68616623"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Ingresos netos</w:t>
            </w:r>
          </w:p>
        </w:tc>
        <w:tc>
          <w:tcPr>
            <w:tcW w:w="2062" w:type="dxa"/>
            <w:tcBorders>
              <w:top w:val="nil"/>
              <w:left w:val="nil"/>
              <w:bottom w:val="nil"/>
              <w:right w:val="nil"/>
            </w:tcBorders>
            <w:shd w:val="clear" w:color="auto" w:fill="auto"/>
            <w:noWrap/>
            <w:vAlign w:val="bottom"/>
            <w:hideMark/>
          </w:tcPr>
          <w:p w14:paraId="7B9833BD" w14:textId="574A6A6F"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20</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91</w:t>
            </w:r>
          </w:p>
        </w:tc>
        <w:tc>
          <w:tcPr>
            <w:tcW w:w="1843" w:type="dxa"/>
            <w:tcBorders>
              <w:top w:val="nil"/>
              <w:left w:val="nil"/>
              <w:bottom w:val="nil"/>
              <w:right w:val="nil"/>
            </w:tcBorders>
            <w:shd w:val="clear" w:color="auto" w:fill="auto"/>
            <w:noWrap/>
            <w:vAlign w:val="bottom"/>
            <w:hideMark/>
          </w:tcPr>
          <w:p w14:paraId="1905D080" w14:textId="678104AA"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51</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51</w:t>
            </w:r>
          </w:p>
        </w:tc>
        <w:tc>
          <w:tcPr>
            <w:tcW w:w="1984" w:type="dxa"/>
            <w:tcBorders>
              <w:top w:val="nil"/>
              <w:left w:val="nil"/>
              <w:bottom w:val="nil"/>
              <w:right w:val="nil"/>
            </w:tcBorders>
            <w:shd w:val="clear" w:color="auto" w:fill="auto"/>
            <w:noWrap/>
            <w:vAlign w:val="bottom"/>
            <w:hideMark/>
          </w:tcPr>
          <w:p w14:paraId="0F1C7547" w14:textId="2D8751DF"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33</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64</w:t>
            </w:r>
          </w:p>
        </w:tc>
        <w:tc>
          <w:tcPr>
            <w:tcW w:w="2314" w:type="dxa"/>
            <w:tcBorders>
              <w:top w:val="nil"/>
              <w:left w:val="nil"/>
              <w:bottom w:val="nil"/>
              <w:right w:val="nil"/>
            </w:tcBorders>
            <w:shd w:val="clear" w:color="auto" w:fill="auto"/>
            <w:noWrap/>
            <w:vAlign w:val="bottom"/>
            <w:hideMark/>
          </w:tcPr>
          <w:p w14:paraId="51CBCFCD" w14:textId="694041FE"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27</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94</w:t>
            </w:r>
          </w:p>
        </w:tc>
        <w:tc>
          <w:tcPr>
            <w:tcW w:w="2005" w:type="dxa"/>
            <w:tcBorders>
              <w:top w:val="nil"/>
              <w:left w:val="nil"/>
              <w:bottom w:val="nil"/>
              <w:right w:val="nil"/>
            </w:tcBorders>
            <w:shd w:val="clear" w:color="auto" w:fill="auto"/>
            <w:noWrap/>
            <w:vAlign w:val="bottom"/>
            <w:hideMark/>
          </w:tcPr>
          <w:p w14:paraId="12EFCF5B" w14:textId="213D0CDC"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17</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68</w:t>
            </w:r>
          </w:p>
        </w:tc>
      </w:tr>
      <w:tr w:rsidR="00FC5029" w:rsidRPr="00FC5029" w14:paraId="2EC1A4A6" w14:textId="77777777" w:rsidTr="00FC5029">
        <w:trPr>
          <w:trHeight w:val="312"/>
        </w:trPr>
        <w:tc>
          <w:tcPr>
            <w:tcW w:w="2977" w:type="dxa"/>
            <w:tcBorders>
              <w:top w:val="nil"/>
              <w:left w:val="nil"/>
              <w:bottom w:val="nil"/>
              <w:right w:val="nil"/>
            </w:tcBorders>
            <w:shd w:val="clear" w:color="auto" w:fill="auto"/>
            <w:noWrap/>
            <w:vAlign w:val="bottom"/>
            <w:hideMark/>
          </w:tcPr>
          <w:p w14:paraId="384DF609"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Egresos</w:t>
            </w:r>
          </w:p>
        </w:tc>
        <w:tc>
          <w:tcPr>
            <w:tcW w:w="2062" w:type="dxa"/>
            <w:tcBorders>
              <w:top w:val="nil"/>
              <w:left w:val="nil"/>
              <w:bottom w:val="nil"/>
              <w:right w:val="nil"/>
            </w:tcBorders>
            <w:shd w:val="clear" w:color="auto" w:fill="auto"/>
            <w:noWrap/>
            <w:vAlign w:val="bottom"/>
            <w:hideMark/>
          </w:tcPr>
          <w:p w14:paraId="21E49156"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p>
        </w:tc>
        <w:tc>
          <w:tcPr>
            <w:tcW w:w="1843" w:type="dxa"/>
            <w:tcBorders>
              <w:top w:val="nil"/>
              <w:left w:val="nil"/>
              <w:bottom w:val="nil"/>
              <w:right w:val="nil"/>
            </w:tcBorders>
            <w:shd w:val="clear" w:color="auto" w:fill="auto"/>
            <w:noWrap/>
            <w:vAlign w:val="bottom"/>
            <w:hideMark/>
          </w:tcPr>
          <w:p w14:paraId="58A85074" w14:textId="77777777" w:rsidR="00FC5029" w:rsidRPr="00FC5029" w:rsidRDefault="00FC5029" w:rsidP="00FC5029">
            <w:pPr>
              <w:widowControl/>
              <w:autoSpaceDE/>
              <w:autoSpaceDN/>
              <w:rPr>
                <w:rFonts w:ascii="Times New Roman" w:eastAsia="Times New Roman" w:hAnsi="Times New Roman" w:cs="Times New Roman"/>
                <w:sz w:val="24"/>
                <w:szCs w:val="24"/>
                <w:lang w:val="es-EC" w:eastAsia="es-EC"/>
              </w:rPr>
            </w:pPr>
          </w:p>
        </w:tc>
        <w:tc>
          <w:tcPr>
            <w:tcW w:w="1984" w:type="dxa"/>
            <w:tcBorders>
              <w:top w:val="nil"/>
              <w:left w:val="nil"/>
              <w:bottom w:val="nil"/>
              <w:right w:val="nil"/>
            </w:tcBorders>
            <w:shd w:val="clear" w:color="auto" w:fill="auto"/>
            <w:noWrap/>
            <w:vAlign w:val="bottom"/>
            <w:hideMark/>
          </w:tcPr>
          <w:p w14:paraId="4C236588" w14:textId="77777777" w:rsidR="00FC5029" w:rsidRPr="00FC5029" w:rsidRDefault="00FC5029" w:rsidP="00FC5029">
            <w:pPr>
              <w:widowControl/>
              <w:autoSpaceDE/>
              <w:autoSpaceDN/>
              <w:rPr>
                <w:rFonts w:ascii="Times New Roman" w:eastAsia="Times New Roman" w:hAnsi="Times New Roman" w:cs="Times New Roman"/>
                <w:sz w:val="24"/>
                <w:szCs w:val="24"/>
                <w:lang w:val="es-EC" w:eastAsia="es-EC"/>
              </w:rPr>
            </w:pPr>
          </w:p>
        </w:tc>
        <w:tc>
          <w:tcPr>
            <w:tcW w:w="2314" w:type="dxa"/>
            <w:tcBorders>
              <w:top w:val="nil"/>
              <w:left w:val="nil"/>
              <w:bottom w:val="nil"/>
              <w:right w:val="nil"/>
            </w:tcBorders>
            <w:shd w:val="clear" w:color="auto" w:fill="auto"/>
            <w:noWrap/>
            <w:vAlign w:val="bottom"/>
            <w:hideMark/>
          </w:tcPr>
          <w:p w14:paraId="04FAE1C2" w14:textId="77777777" w:rsidR="00FC5029" w:rsidRPr="00FC5029" w:rsidRDefault="00FC5029" w:rsidP="00FC5029">
            <w:pPr>
              <w:widowControl/>
              <w:autoSpaceDE/>
              <w:autoSpaceDN/>
              <w:rPr>
                <w:rFonts w:ascii="Times New Roman" w:eastAsia="Times New Roman" w:hAnsi="Times New Roman" w:cs="Times New Roman"/>
                <w:sz w:val="24"/>
                <w:szCs w:val="24"/>
                <w:lang w:val="es-EC" w:eastAsia="es-EC"/>
              </w:rPr>
            </w:pPr>
          </w:p>
        </w:tc>
        <w:tc>
          <w:tcPr>
            <w:tcW w:w="2005" w:type="dxa"/>
            <w:tcBorders>
              <w:top w:val="nil"/>
              <w:left w:val="nil"/>
              <w:bottom w:val="nil"/>
              <w:right w:val="nil"/>
            </w:tcBorders>
            <w:shd w:val="clear" w:color="auto" w:fill="auto"/>
            <w:noWrap/>
            <w:vAlign w:val="bottom"/>
            <w:hideMark/>
          </w:tcPr>
          <w:p w14:paraId="27B390AA" w14:textId="77777777" w:rsidR="00FC5029" w:rsidRPr="00FC5029" w:rsidRDefault="00FC5029" w:rsidP="00FC5029">
            <w:pPr>
              <w:widowControl/>
              <w:autoSpaceDE/>
              <w:autoSpaceDN/>
              <w:rPr>
                <w:rFonts w:ascii="Times New Roman" w:eastAsia="Times New Roman" w:hAnsi="Times New Roman" w:cs="Times New Roman"/>
                <w:sz w:val="24"/>
                <w:szCs w:val="24"/>
                <w:lang w:val="es-EC" w:eastAsia="es-EC"/>
              </w:rPr>
            </w:pPr>
          </w:p>
        </w:tc>
      </w:tr>
      <w:tr w:rsidR="00FC5029" w:rsidRPr="00FC5029" w14:paraId="1C347EA7" w14:textId="77777777" w:rsidTr="00FC5029">
        <w:trPr>
          <w:trHeight w:val="312"/>
        </w:trPr>
        <w:tc>
          <w:tcPr>
            <w:tcW w:w="2977" w:type="dxa"/>
            <w:tcBorders>
              <w:top w:val="nil"/>
              <w:left w:val="nil"/>
              <w:bottom w:val="nil"/>
              <w:right w:val="nil"/>
            </w:tcBorders>
            <w:shd w:val="clear" w:color="auto" w:fill="auto"/>
            <w:noWrap/>
            <w:vAlign w:val="bottom"/>
            <w:hideMark/>
          </w:tcPr>
          <w:p w14:paraId="742150D0"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Semilla</w:t>
            </w:r>
          </w:p>
        </w:tc>
        <w:tc>
          <w:tcPr>
            <w:tcW w:w="2062" w:type="dxa"/>
            <w:tcBorders>
              <w:top w:val="nil"/>
              <w:left w:val="nil"/>
              <w:bottom w:val="nil"/>
              <w:right w:val="nil"/>
            </w:tcBorders>
            <w:shd w:val="clear" w:color="auto" w:fill="auto"/>
            <w:noWrap/>
            <w:vAlign w:val="bottom"/>
            <w:hideMark/>
          </w:tcPr>
          <w:p w14:paraId="3D263D0A" w14:textId="6397466E"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85</w:t>
            </w:r>
          </w:p>
        </w:tc>
        <w:tc>
          <w:tcPr>
            <w:tcW w:w="1843" w:type="dxa"/>
            <w:tcBorders>
              <w:top w:val="nil"/>
              <w:left w:val="nil"/>
              <w:bottom w:val="nil"/>
              <w:right w:val="nil"/>
            </w:tcBorders>
            <w:shd w:val="clear" w:color="auto" w:fill="auto"/>
            <w:noWrap/>
            <w:vAlign w:val="bottom"/>
            <w:hideMark/>
          </w:tcPr>
          <w:p w14:paraId="7F007DAC" w14:textId="69D9E1A9"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85</w:t>
            </w:r>
          </w:p>
        </w:tc>
        <w:tc>
          <w:tcPr>
            <w:tcW w:w="1984" w:type="dxa"/>
            <w:tcBorders>
              <w:top w:val="nil"/>
              <w:left w:val="nil"/>
              <w:bottom w:val="nil"/>
              <w:right w:val="nil"/>
            </w:tcBorders>
            <w:shd w:val="clear" w:color="auto" w:fill="auto"/>
            <w:noWrap/>
            <w:vAlign w:val="bottom"/>
            <w:hideMark/>
          </w:tcPr>
          <w:p w14:paraId="50E235E8" w14:textId="7B37F5CA"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85</w:t>
            </w:r>
          </w:p>
        </w:tc>
        <w:tc>
          <w:tcPr>
            <w:tcW w:w="2314" w:type="dxa"/>
            <w:tcBorders>
              <w:top w:val="nil"/>
              <w:left w:val="nil"/>
              <w:bottom w:val="nil"/>
              <w:right w:val="nil"/>
            </w:tcBorders>
            <w:shd w:val="clear" w:color="auto" w:fill="auto"/>
            <w:noWrap/>
            <w:vAlign w:val="bottom"/>
            <w:hideMark/>
          </w:tcPr>
          <w:p w14:paraId="113ADA07" w14:textId="3FE9BA3D"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85</w:t>
            </w:r>
          </w:p>
        </w:tc>
        <w:tc>
          <w:tcPr>
            <w:tcW w:w="2005" w:type="dxa"/>
            <w:tcBorders>
              <w:top w:val="nil"/>
              <w:left w:val="nil"/>
              <w:bottom w:val="nil"/>
              <w:right w:val="nil"/>
            </w:tcBorders>
            <w:shd w:val="clear" w:color="auto" w:fill="auto"/>
            <w:noWrap/>
            <w:vAlign w:val="bottom"/>
            <w:hideMark/>
          </w:tcPr>
          <w:p w14:paraId="19CB02BB" w14:textId="398D366C"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85</w:t>
            </w:r>
          </w:p>
        </w:tc>
      </w:tr>
      <w:tr w:rsidR="00FC5029" w:rsidRPr="00FC5029" w14:paraId="6122FEE3" w14:textId="77777777" w:rsidTr="00FC5029">
        <w:trPr>
          <w:trHeight w:val="312"/>
        </w:trPr>
        <w:tc>
          <w:tcPr>
            <w:tcW w:w="2977" w:type="dxa"/>
            <w:tcBorders>
              <w:top w:val="nil"/>
              <w:left w:val="nil"/>
              <w:bottom w:val="nil"/>
              <w:right w:val="nil"/>
            </w:tcBorders>
            <w:shd w:val="clear" w:color="auto" w:fill="auto"/>
            <w:noWrap/>
            <w:vAlign w:val="bottom"/>
            <w:hideMark/>
          </w:tcPr>
          <w:p w14:paraId="24EB816B"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Siembra</w:t>
            </w:r>
          </w:p>
        </w:tc>
        <w:tc>
          <w:tcPr>
            <w:tcW w:w="2062" w:type="dxa"/>
            <w:tcBorders>
              <w:top w:val="nil"/>
              <w:left w:val="nil"/>
              <w:bottom w:val="nil"/>
              <w:right w:val="nil"/>
            </w:tcBorders>
            <w:shd w:val="clear" w:color="auto" w:fill="auto"/>
            <w:noWrap/>
            <w:vAlign w:val="bottom"/>
            <w:hideMark/>
          </w:tcPr>
          <w:p w14:paraId="79D0BAE9" w14:textId="359C5D08"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c>
          <w:tcPr>
            <w:tcW w:w="1843" w:type="dxa"/>
            <w:tcBorders>
              <w:top w:val="nil"/>
              <w:left w:val="nil"/>
              <w:bottom w:val="nil"/>
              <w:right w:val="nil"/>
            </w:tcBorders>
            <w:shd w:val="clear" w:color="auto" w:fill="auto"/>
            <w:noWrap/>
            <w:vAlign w:val="bottom"/>
            <w:hideMark/>
          </w:tcPr>
          <w:p w14:paraId="579F8311" w14:textId="4AA9D72B"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c>
          <w:tcPr>
            <w:tcW w:w="1984" w:type="dxa"/>
            <w:tcBorders>
              <w:top w:val="nil"/>
              <w:left w:val="nil"/>
              <w:bottom w:val="nil"/>
              <w:right w:val="nil"/>
            </w:tcBorders>
            <w:shd w:val="clear" w:color="auto" w:fill="auto"/>
            <w:noWrap/>
            <w:vAlign w:val="bottom"/>
            <w:hideMark/>
          </w:tcPr>
          <w:p w14:paraId="1D73F7EC" w14:textId="5992942F"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c>
          <w:tcPr>
            <w:tcW w:w="2314" w:type="dxa"/>
            <w:tcBorders>
              <w:top w:val="nil"/>
              <w:left w:val="nil"/>
              <w:bottom w:val="nil"/>
              <w:right w:val="nil"/>
            </w:tcBorders>
            <w:shd w:val="clear" w:color="auto" w:fill="auto"/>
            <w:noWrap/>
            <w:vAlign w:val="bottom"/>
            <w:hideMark/>
          </w:tcPr>
          <w:p w14:paraId="04FADCEC" w14:textId="674BA4A4"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c>
          <w:tcPr>
            <w:tcW w:w="2005" w:type="dxa"/>
            <w:tcBorders>
              <w:top w:val="nil"/>
              <w:left w:val="nil"/>
              <w:bottom w:val="nil"/>
              <w:right w:val="nil"/>
            </w:tcBorders>
            <w:shd w:val="clear" w:color="auto" w:fill="auto"/>
            <w:noWrap/>
            <w:vAlign w:val="bottom"/>
            <w:hideMark/>
          </w:tcPr>
          <w:p w14:paraId="26FA0874" w14:textId="5BF8120D"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r>
      <w:tr w:rsidR="00FC5029" w:rsidRPr="00FC5029" w14:paraId="3EBA940B" w14:textId="77777777" w:rsidTr="00FC5029">
        <w:trPr>
          <w:trHeight w:val="312"/>
        </w:trPr>
        <w:tc>
          <w:tcPr>
            <w:tcW w:w="2977" w:type="dxa"/>
            <w:tcBorders>
              <w:top w:val="nil"/>
              <w:left w:val="nil"/>
              <w:bottom w:val="nil"/>
              <w:right w:val="nil"/>
            </w:tcBorders>
            <w:shd w:val="clear" w:color="auto" w:fill="auto"/>
            <w:noWrap/>
            <w:vAlign w:val="bottom"/>
            <w:hideMark/>
          </w:tcPr>
          <w:p w14:paraId="7722D76D"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Control de malezas</w:t>
            </w:r>
          </w:p>
        </w:tc>
        <w:tc>
          <w:tcPr>
            <w:tcW w:w="2062" w:type="dxa"/>
            <w:tcBorders>
              <w:top w:val="nil"/>
              <w:left w:val="nil"/>
              <w:bottom w:val="nil"/>
              <w:right w:val="nil"/>
            </w:tcBorders>
            <w:shd w:val="clear" w:color="auto" w:fill="auto"/>
            <w:noWrap/>
            <w:vAlign w:val="bottom"/>
            <w:hideMark/>
          </w:tcPr>
          <w:p w14:paraId="0EAF6EC8" w14:textId="2DD1F276"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4.80</w:t>
            </w:r>
          </w:p>
        </w:tc>
        <w:tc>
          <w:tcPr>
            <w:tcW w:w="1843" w:type="dxa"/>
            <w:tcBorders>
              <w:top w:val="nil"/>
              <w:left w:val="nil"/>
              <w:bottom w:val="nil"/>
              <w:right w:val="nil"/>
            </w:tcBorders>
            <w:shd w:val="clear" w:color="auto" w:fill="auto"/>
            <w:noWrap/>
            <w:vAlign w:val="bottom"/>
            <w:hideMark/>
          </w:tcPr>
          <w:p w14:paraId="7B399DA2" w14:textId="3C01458C"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.80</w:t>
            </w:r>
          </w:p>
        </w:tc>
        <w:tc>
          <w:tcPr>
            <w:tcW w:w="1984" w:type="dxa"/>
            <w:tcBorders>
              <w:top w:val="nil"/>
              <w:left w:val="nil"/>
              <w:bottom w:val="nil"/>
              <w:right w:val="nil"/>
            </w:tcBorders>
            <w:shd w:val="clear" w:color="auto" w:fill="auto"/>
            <w:noWrap/>
            <w:vAlign w:val="bottom"/>
            <w:hideMark/>
          </w:tcPr>
          <w:p w14:paraId="6C614BC8" w14:textId="38C383A3"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.80</w:t>
            </w:r>
          </w:p>
        </w:tc>
        <w:tc>
          <w:tcPr>
            <w:tcW w:w="2314" w:type="dxa"/>
            <w:tcBorders>
              <w:top w:val="nil"/>
              <w:left w:val="nil"/>
              <w:bottom w:val="nil"/>
              <w:right w:val="nil"/>
            </w:tcBorders>
            <w:shd w:val="clear" w:color="auto" w:fill="auto"/>
            <w:noWrap/>
            <w:vAlign w:val="bottom"/>
            <w:hideMark/>
          </w:tcPr>
          <w:p w14:paraId="6BA52247" w14:textId="38F0B04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.80</w:t>
            </w:r>
          </w:p>
        </w:tc>
        <w:tc>
          <w:tcPr>
            <w:tcW w:w="2005" w:type="dxa"/>
            <w:tcBorders>
              <w:top w:val="nil"/>
              <w:left w:val="nil"/>
              <w:bottom w:val="nil"/>
              <w:right w:val="nil"/>
            </w:tcBorders>
            <w:shd w:val="clear" w:color="auto" w:fill="auto"/>
            <w:noWrap/>
            <w:vAlign w:val="bottom"/>
            <w:hideMark/>
          </w:tcPr>
          <w:p w14:paraId="3920E9EA" w14:textId="3DFA2B12"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.80</w:t>
            </w:r>
          </w:p>
        </w:tc>
      </w:tr>
      <w:tr w:rsidR="00FC5029" w:rsidRPr="00FC5029" w14:paraId="6900C155" w14:textId="77777777" w:rsidTr="00FC5029">
        <w:trPr>
          <w:trHeight w:val="312"/>
        </w:trPr>
        <w:tc>
          <w:tcPr>
            <w:tcW w:w="2977" w:type="dxa"/>
            <w:tcBorders>
              <w:top w:val="nil"/>
              <w:left w:val="nil"/>
              <w:bottom w:val="nil"/>
              <w:right w:val="nil"/>
            </w:tcBorders>
            <w:shd w:val="clear" w:color="auto" w:fill="auto"/>
            <w:noWrap/>
            <w:vAlign w:val="bottom"/>
            <w:hideMark/>
          </w:tcPr>
          <w:p w14:paraId="16CE4244"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Fertilizantes</w:t>
            </w:r>
          </w:p>
        </w:tc>
        <w:tc>
          <w:tcPr>
            <w:tcW w:w="2062" w:type="dxa"/>
            <w:tcBorders>
              <w:top w:val="nil"/>
              <w:left w:val="nil"/>
              <w:bottom w:val="nil"/>
              <w:right w:val="nil"/>
            </w:tcBorders>
            <w:shd w:val="clear" w:color="auto" w:fill="auto"/>
            <w:noWrap/>
            <w:vAlign w:val="bottom"/>
            <w:hideMark/>
          </w:tcPr>
          <w:p w14:paraId="01D0DD22" w14:textId="6C55034F"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0</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33</w:t>
            </w:r>
          </w:p>
        </w:tc>
        <w:tc>
          <w:tcPr>
            <w:tcW w:w="1843" w:type="dxa"/>
            <w:tcBorders>
              <w:top w:val="nil"/>
              <w:left w:val="nil"/>
              <w:bottom w:val="nil"/>
              <w:right w:val="nil"/>
            </w:tcBorders>
            <w:shd w:val="clear" w:color="auto" w:fill="auto"/>
            <w:noWrap/>
            <w:vAlign w:val="bottom"/>
            <w:hideMark/>
          </w:tcPr>
          <w:p w14:paraId="44C01E32" w14:textId="2E1B54D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0</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33</w:t>
            </w:r>
          </w:p>
        </w:tc>
        <w:tc>
          <w:tcPr>
            <w:tcW w:w="1984" w:type="dxa"/>
            <w:tcBorders>
              <w:top w:val="nil"/>
              <w:left w:val="nil"/>
              <w:bottom w:val="nil"/>
              <w:right w:val="nil"/>
            </w:tcBorders>
            <w:shd w:val="clear" w:color="auto" w:fill="auto"/>
            <w:noWrap/>
            <w:vAlign w:val="bottom"/>
            <w:hideMark/>
          </w:tcPr>
          <w:p w14:paraId="19532A87" w14:textId="377557C0"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0</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33</w:t>
            </w:r>
          </w:p>
        </w:tc>
        <w:tc>
          <w:tcPr>
            <w:tcW w:w="2314" w:type="dxa"/>
            <w:tcBorders>
              <w:top w:val="nil"/>
              <w:left w:val="nil"/>
              <w:bottom w:val="nil"/>
              <w:right w:val="nil"/>
            </w:tcBorders>
            <w:shd w:val="clear" w:color="auto" w:fill="auto"/>
            <w:noWrap/>
            <w:vAlign w:val="bottom"/>
            <w:hideMark/>
          </w:tcPr>
          <w:p w14:paraId="269336AA" w14:textId="3BF66781"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0</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33</w:t>
            </w:r>
          </w:p>
        </w:tc>
        <w:tc>
          <w:tcPr>
            <w:tcW w:w="2005" w:type="dxa"/>
            <w:tcBorders>
              <w:top w:val="nil"/>
              <w:left w:val="nil"/>
              <w:bottom w:val="nil"/>
              <w:right w:val="nil"/>
            </w:tcBorders>
            <w:shd w:val="clear" w:color="auto" w:fill="auto"/>
            <w:noWrap/>
            <w:vAlign w:val="bottom"/>
            <w:hideMark/>
          </w:tcPr>
          <w:p w14:paraId="78A4E561" w14:textId="111223E4"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0</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33</w:t>
            </w:r>
          </w:p>
        </w:tc>
      </w:tr>
      <w:tr w:rsidR="00FC5029" w:rsidRPr="00FC5029" w14:paraId="76BF3CC1" w14:textId="77777777" w:rsidTr="00FC5029">
        <w:trPr>
          <w:trHeight w:val="312"/>
        </w:trPr>
        <w:tc>
          <w:tcPr>
            <w:tcW w:w="2977" w:type="dxa"/>
            <w:tcBorders>
              <w:top w:val="nil"/>
              <w:left w:val="nil"/>
              <w:bottom w:val="nil"/>
              <w:right w:val="nil"/>
            </w:tcBorders>
            <w:shd w:val="clear" w:color="auto" w:fill="auto"/>
            <w:noWrap/>
            <w:vAlign w:val="bottom"/>
            <w:hideMark/>
          </w:tcPr>
          <w:p w14:paraId="5D05C6E6"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Cosecha</w:t>
            </w:r>
          </w:p>
        </w:tc>
        <w:tc>
          <w:tcPr>
            <w:tcW w:w="2062" w:type="dxa"/>
            <w:tcBorders>
              <w:top w:val="nil"/>
              <w:left w:val="nil"/>
              <w:bottom w:val="nil"/>
              <w:right w:val="nil"/>
            </w:tcBorders>
            <w:shd w:val="clear" w:color="auto" w:fill="auto"/>
            <w:noWrap/>
            <w:vAlign w:val="bottom"/>
            <w:hideMark/>
          </w:tcPr>
          <w:p w14:paraId="41AC4A69" w14:textId="56D95AD5"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c>
          <w:tcPr>
            <w:tcW w:w="1843" w:type="dxa"/>
            <w:tcBorders>
              <w:top w:val="nil"/>
              <w:left w:val="nil"/>
              <w:bottom w:val="nil"/>
              <w:right w:val="nil"/>
            </w:tcBorders>
            <w:shd w:val="clear" w:color="auto" w:fill="auto"/>
            <w:noWrap/>
            <w:vAlign w:val="bottom"/>
            <w:hideMark/>
          </w:tcPr>
          <w:p w14:paraId="09AF645B" w14:textId="6B7E7C9C"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c>
          <w:tcPr>
            <w:tcW w:w="1984" w:type="dxa"/>
            <w:tcBorders>
              <w:top w:val="nil"/>
              <w:left w:val="nil"/>
              <w:bottom w:val="nil"/>
              <w:right w:val="nil"/>
            </w:tcBorders>
            <w:shd w:val="clear" w:color="auto" w:fill="auto"/>
            <w:noWrap/>
            <w:vAlign w:val="bottom"/>
            <w:hideMark/>
          </w:tcPr>
          <w:p w14:paraId="28A9B21B" w14:textId="28BA481F"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c>
          <w:tcPr>
            <w:tcW w:w="2314" w:type="dxa"/>
            <w:tcBorders>
              <w:top w:val="nil"/>
              <w:left w:val="nil"/>
              <w:bottom w:val="nil"/>
              <w:right w:val="nil"/>
            </w:tcBorders>
            <w:shd w:val="clear" w:color="auto" w:fill="auto"/>
            <w:noWrap/>
            <w:vAlign w:val="bottom"/>
            <w:hideMark/>
          </w:tcPr>
          <w:p w14:paraId="11226E62" w14:textId="415771A3"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c>
          <w:tcPr>
            <w:tcW w:w="2005" w:type="dxa"/>
            <w:tcBorders>
              <w:top w:val="nil"/>
              <w:left w:val="nil"/>
              <w:bottom w:val="nil"/>
              <w:right w:val="nil"/>
            </w:tcBorders>
            <w:shd w:val="clear" w:color="auto" w:fill="auto"/>
            <w:noWrap/>
            <w:vAlign w:val="bottom"/>
            <w:hideMark/>
          </w:tcPr>
          <w:p w14:paraId="70F15E65" w14:textId="2A8636C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r>
      <w:tr w:rsidR="00FC5029" w:rsidRPr="00FC5029" w14:paraId="28857544" w14:textId="77777777" w:rsidTr="00FC5029">
        <w:trPr>
          <w:trHeight w:val="312"/>
        </w:trPr>
        <w:tc>
          <w:tcPr>
            <w:tcW w:w="2977" w:type="dxa"/>
            <w:tcBorders>
              <w:top w:val="nil"/>
              <w:left w:val="nil"/>
              <w:bottom w:val="nil"/>
              <w:right w:val="nil"/>
            </w:tcBorders>
            <w:shd w:val="clear" w:color="auto" w:fill="auto"/>
            <w:noWrap/>
            <w:vAlign w:val="bottom"/>
            <w:hideMark/>
          </w:tcPr>
          <w:p w14:paraId="1DC2A494"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COS</w:t>
            </w:r>
          </w:p>
        </w:tc>
        <w:tc>
          <w:tcPr>
            <w:tcW w:w="2062" w:type="dxa"/>
            <w:tcBorders>
              <w:top w:val="nil"/>
              <w:left w:val="nil"/>
              <w:bottom w:val="nil"/>
              <w:right w:val="nil"/>
            </w:tcBorders>
            <w:shd w:val="clear" w:color="auto" w:fill="auto"/>
            <w:noWrap/>
            <w:vAlign w:val="bottom"/>
            <w:hideMark/>
          </w:tcPr>
          <w:p w14:paraId="4F308892"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1843" w:type="dxa"/>
            <w:tcBorders>
              <w:top w:val="nil"/>
              <w:left w:val="nil"/>
              <w:bottom w:val="nil"/>
              <w:right w:val="nil"/>
            </w:tcBorders>
            <w:shd w:val="clear" w:color="auto" w:fill="auto"/>
            <w:noWrap/>
            <w:vAlign w:val="bottom"/>
            <w:hideMark/>
          </w:tcPr>
          <w:p w14:paraId="13F43BD5" w14:textId="6E7F67B4"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3</w:t>
            </w:r>
            <w:r>
              <w:rPr>
                <w:rFonts w:ascii="Times New Roman" w:eastAsia="Times New Roman" w:hAnsi="Times New Roman" w:cs="Times New Roman"/>
                <w:color w:val="000000"/>
                <w:sz w:val="24"/>
                <w:szCs w:val="24"/>
                <w:lang w:val="es-EC" w:eastAsia="es-EC"/>
              </w:rPr>
              <w:t>0</w:t>
            </w:r>
          </w:p>
        </w:tc>
        <w:tc>
          <w:tcPr>
            <w:tcW w:w="1984" w:type="dxa"/>
            <w:tcBorders>
              <w:top w:val="nil"/>
              <w:left w:val="nil"/>
              <w:bottom w:val="nil"/>
              <w:right w:val="nil"/>
            </w:tcBorders>
            <w:shd w:val="clear" w:color="auto" w:fill="auto"/>
            <w:noWrap/>
            <w:vAlign w:val="bottom"/>
            <w:hideMark/>
          </w:tcPr>
          <w:p w14:paraId="1BA81859"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2314" w:type="dxa"/>
            <w:tcBorders>
              <w:top w:val="nil"/>
              <w:left w:val="nil"/>
              <w:bottom w:val="nil"/>
              <w:right w:val="nil"/>
            </w:tcBorders>
            <w:shd w:val="clear" w:color="auto" w:fill="auto"/>
            <w:noWrap/>
            <w:vAlign w:val="bottom"/>
            <w:hideMark/>
          </w:tcPr>
          <w:p w14:paraId="1ABACA21"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2005" w:type="dxa"/>
            <w:tcBorders>
              <w:top w:val="nil"/>
              <w:left w:val="nil"/>
              <w:bottom w:val="nil"/>
              <w:right w:val="nil"/>
            </w:tcBorders>
            <w:shd w:val="clear" w:color="auto" w:fill="auto"/>
            <w:noWrap/>
            <w:vAlign w:val="bottom"/>
            <w:hideMark/>
          </w:tcPr>
          <w:p w14:paraId="0AE90585"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r>
      <w:tr w:rsidR="00FC5029" w:rsidRPr="00FC5029" w14:paraId="6267419D" w14:textId="77777777" w:rsidTr="00FC5029">
        <w:trPr>
          <w:trHeight w:val="312"/>
        </w:trPr>
        <w:tc>
          <w:tcPr>
            <w:tcW w:w="2977" w:type="dxa"/>
            <w:tcBorders>
              <w:top w:val="nil"/>
              <w:left w:val="nil"/>
              <w:bottom w:val="nil"/>
              <w:right w:val="nil"/>
            </w:tcBorders>
            <w:shd w:val="clear" w:color="auto" w:fill="auto"/>
            <w:noWrap/>
            <w:vAlign w:val="bottom"/>
            <w:hideMark/>
          </w:tcPr>
          <w:p w14:paraId="22F08327"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CU(SO)4</w:t>
            </w:r>
          </w:p>
        </w:tc>
        <w:tc>
          <w:tcPr>
            <w:tcW w:w="2062" w:type="dxa"/>
            <w:tcBorders>
              <w:top w:val="nil"/>
              <w:left w:val="nil"/>
              <w:bottom w:val="nil"/>
              <w:right w:val="nil"/>
            </w:tcBorders>
            <w:shd w:val="clear" w:color="auto" w:fill="auto"/>
            <w:noWrap/>
            <w:vAlign w:val="bottom"/>
            <w:hideMark/>
          </w:tcPr>
          <w:p w14:paraId="7FE433A6"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1843" w:type="dxa"/>
            <w:tcBorders>
              <w:top w:val="nil"/>
              <w:left w:val="nil"/>
              <w:bottom w:val="nil"/>
              <w:right w:val="nil"/>
            </w:tcBorders>
            <w:shd w:val="clear" w:color="auto" w:fill="auto"/>
            <w:noWrap/>
            <w:vAlign w:val="bottom"/>
            <w:hideMark/>
          </w:tcPr>
          <w:p w14:paraId="709E6841"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1984" w:type="dxa"/>
            <w:tcBorders>
              <w:top w:val="nil"/>
              <w:left w:val="nil"/>
              <w:bottom w:val="nil"/>
              <w:right w:val="nil"/>
            </w:tcBorders>
            <w:shd w:val="clear" w:color="auto" w:fill="auto"/>
            <w:noWrap/>
            <w:vAlign w:val="bottom"/>
            <w:hideMark/>
          </w:tcPr>
          <w:p w14:paraId="081276AF" w14:textId="0D6D9E1D"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4</w:t>
            </w:r>
            <w:r>
              <w:rPr>
                <w:rFonts w:ascii="Times New Roman" w:eastAsia="Times New Roman" w:hAnsi="Times New Roman" w:cs="Times New Roman"/>
                <w:color w:val="000000"/>
                <w:sz w:val="24"/>
                <w:szCs w:val="24"/>
                <w:lang w:val="es-EC" w:eastAsia="es-EC"/>
              </w:rPr>
              <w:t>0</w:t>
            </w:r>
          </w:p>
        </w:tc>
        <w:tc>
          <w:tcPr>
            <w:tcW w:w="2314" w:type="dxa"/>
            <w:tcBorders>
              <w:top w:val="nil"/>
              <w:left w:val="nil"/>
              <w:bottom w:val="nil"/>
              <w:right w:val="nil"/>
            </w:tcBorders>
            <w:shd w:val="clear" w:color="auto" w:fill="auto"/>
            <w:noWrap/>
            <w:vAlign w:val="bottom"/>
            <w:hideMark/>
          </w:tcPr>
          <w:p w14:paraId="475FCECC"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2005" w:type="dxa"/>
            <w:tcBorders>
              <w:top w:val="nil"/>
              <w:left w:val="nil"/>
              <w:bottom w:val="nil"/>
              <w:right w:val="nil"/>
            </w:tcBorders>
            <w:shd w:val="clear" w:color="auto" w:fill="auto"/>
            <w:noWrap/>
            <w:vAlign w:val="bottom"/>
            <w:hideMark/>
          </w:tcPr>
          <w:p w14:paraId="418D3CEE"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r>
      <w:tr w:rsidR="00FC5029" w:rsidRPr="00FC5029" w14:paraId="51B121CB" w14:textId="77777777" w:rsidTr="00FC5029">
        <w:trPr>
          <w:trHeight w:val="312"/>
        </w:trPr>
        <w:tc>
          <w:tcPr>
            <w:tcW w:w="2977" w:type="dxa"/>
            <w:tcBorders>
              <w:top w:val="nil"/>
              <w:left w:val="nil"/>
              <w:bottom w:val="nil"/>
              <w:right w:val="nil"/>
            </w:tcBorders>
            <w:shd w:val="clear" w:color="auto" w:fill="auto"/>
            <w:noWrap/>
            <w:vAlign w:val="bottom"/>
            <w:hideMark/>
          </w:tcPr>
          <w:p w14:paraId="2E4D04FE"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Difenoconazole</w:t>
            </w:r>
          </w:p>
        </w:tc>
        <w:tc>
          <w:tcPr>
            <w:tcW w:w="2062" w:type="dxa"/>
            <w:tcBorders>
              <w:top w:val="nil"/>
              <w:left w:val="nil"/>
              <w:bottom w:val="nil"/>
              <w:right w:val="nil"/>
            </w:tcBorders>
            <w:shd w:val="clear" w:color="auto" w:fill="auto"/>
            <w:noWrap/>
            <w:vAlign w:val="bottom"/>
            <w:hideMark/>
          </w:tcPr>
          <w:p w14:paraId="5BC55FC2"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1843" w:type="dxa"/>
            <w:tcBorders>
              <w:top w:val="nil"/>
              <w:left w:val="nil"/>
              <w:bottom w:val="nil"/>
              <w:right w:val="nil"/>
            </w:tcBorders>
            <w:shd w:val="clear" w:color="auto" w:fill="auto"/>
            <w:noWrap/>
            <w:vAlign w:val="bottom"/>
            <w:hideMark/>
          </w:tcPr>
          <w:p w14:paraId="3DF78D5D"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1984" w:type="dxa"/>
            <w:tcBorders>
              <w:top w:val="nil"/>
              <w:left w:val="nil"/>
              <w:bottom w:val="nil"/>
              <w:right w:val="nil"/>
            </w:tcBorders>
            <w:shd w:val="clear" w:color="auto" w:fill="auto"/>
            <w:noWrap/>
            <w:vAlign w:val="bottom"/>
            <w:hideMark/>
          </w:tcPr>
          <w:p w14:paraId="5CF6F43D"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2314" w:type="dxa"/>
            <w:tcBorders>
              <w:top w:val="nil"/>
              <w:left w:val="nil"/>
              <w:bottom w:val="nil"/>
              <w:right w:val="nil"/>
            </w:tcBorders>
            <w:shd w:val="clear" w:color="auto" w:fill="auto"/>
            <w:noWrap/>
            <w:vAlign w:val="bottom"/>
            <w:hideMark/>
          </w:tcPr>
          <w:p w14:paraId="09049EA2" w14:textId="52AF4F68"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3</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2</w:t>
            </w:r>
            <w:r>
              <w:rPr>
                <w:rFonts w:ascii="Times New Roman" w:eastAsia="Times New Roman" w:hAnsi="Times New Roman" w:cs="Times New Roman"/>
                <w:color w:val="000000"/>
                <w:sz w:val="24"/>
                <w:szCs w:val="24"/>
                <w:lang w:val="es-EC" w:eastAsia="es-EC"/>
              </w:rPr>
              <w:t>0</w:t>
            </w:r>
          </w:p>
        </w:tc>
        <w:tc>
          <w:tcPr>
            <w:tcW w:w="2005" w:type="dxa"/>
            <w:tcBorders>
              <w:top w:val="nil"/>
              <w:left w:val="nil"/>
              <w:bottom w:val="nil"/>
              <w:right w:val="nil"/>
            </w:tcBorders>
            <w:shd w:val="clear" w:color="auto" w:fill="auto"/>
            <w:noWrap/>
            <w:vAlign w:val="bottom"/>
            <w:hideMark/>
          </w:tcPr>
          <w:p w14:paraId="1146517F"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r>
      <w:tr w:rsidR="00FC5029" w:rsidRPr="00FC5029" w14:paraId="6F813760" w14:textId="77777777" w:rsidTr="00FC5029">
        <w:trPr>
          <w:trHeight w:val="312"/>
        </w:trPr>
        <w:tc>
          <w:tcPr>
            <w:tcW w:w="2977" w:type="dxa"/>
            <w:tcBorders>
              <w:top w:val="nil"/>
              <w:left w:val="nil"/>
              <w:bottom w:val="nil"/>
              <w:right w:val="nil"/>
            </w:tcBorders>
            <w:shd w:val="clear" w:color="auto" w:fill="auto"/>
            <w:noWrap/>
            <w:vAlign w:val="bottom"/>
            <w:hideMark/>
          </w:tcPr>
          <w:p w14:paraId="136A4C7B"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Mancozeb</w:t>
            </w:r>
          </w:p>
        </w:tc>
        <w:tc>
          <w:tcPr>
            <w:tcW w:w="2062" w:type="dxa"/>
            <w:tcBorders>
              <w:top w:val="nil"/>
              <w:left w:val="nil"/>
              <w:bottom w:val="nil"/>
              <w:right w:val="nil"/>
            </w:tcBorders>
            <w:shd w:val="clear" w:color="auto" w:fill="auto"/>
            <w:noWrap/>
            <w:vAlign w:val="bottom"/>
            <w:hideMark/>
          </w:tcPr>
          <w:p w14:paraId="7004B517"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1843" w:type="dxa"/>
            <w:tcBorders>
              <w:top w:val="nil"/>
              <w:left w:val="nil"/>
              <w:bottom w:val="nil"/>
              <w:right w:val="nil"/>
            </w:tcBorders>
            <w:shd w:val="clear" w:color="auto" w:fill="auto"/>
            <w:noWrap/>
            <w:vAlign w:val="bottom"/>
            <w:hideMark/>
          </w:tcPr>
          <w:p w14:paraId="7FA42C36"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1984" w:type="dxa"/>
            <w:tcBorders>
              <w:top w:val="nil"/>
              <w:left w:val="nil"/>
              <w:bottom w:val="nil"/>
              <w:right w:val="nil"/>
            </w:tcBorders>
            <w:shd w:val="clear" w:color="auto" w:fill="auto"/>
            <w:noWrap/>
            <w:vAlign w:val="bottom"/>
            <w:hideMark/>
          </w:tcPr>
          <w:p w14:paraId="5841135E"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2314" w:type="dxa"/>
            <w:tcBorders>
              <w:top w:val="nil"/>
              <w:left w:val="nil"/>
              <w:bottom w:val="nil"/>
              <w:right w:val="nil"/>
            </w:tcBorders>
            <w:shd w:val="clear" w:color="auto" w:fill="auto"/>
            <w:noWrap/>
            <w:vAlign w:val="bottom"/>
            <w:hideMark/>
          </w:tcPr>
          <w:p w14:paraId="5390F1D0" w14:textId="7777777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w:t>
            </w:r>
          </w:p>
        </w:tc>
        <w:tc>
          <w:tcPr>
            <w:tcW w:w="2005" w:type="dxa"/>
            <w:tcBorders>
              <w:top w:val="nil"/>
              <w:left w:val="nil"/>
              <w:bottom w:val="nil"/>
              <w:right w:val="nil"/>
            </w:tcBorders>
            <w:shd w:val="clear" w:color="auto" w:fill="auto"/>
            <w:noWrap/>
            <w:vAlign w:val="bottom"/>
            <w:hideMark/>
          </w:tcPr>
          <w:p w14:paraId="7A998B48" w14:textId="79F03CA4"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3</w:t>
            </w:r>
            <w:r>
              <w:rPr>
                <w:rFonts w:ascii="Times New Roman" w:eastAsia="Times New Roman" w:hAnsi="Times New Roman" w:cs="Times New Roman"/>
                <w:color w:val="000000"/>
                <w:sz w:val="24"/>
                <w:szCs w:val="24"/>
                <w:lang w:val="es-EC" w:eastAsia="es-EC"/>
              </w:rPr>
              <w:t>0</w:t>
            </w:r>
          </w:p>
        </w:tc>
      </w:tr>
      <w:tr w:rsidR="00FC5029" w:rsidRPr="00FC5029" w14:paraId="3A901BF3" w14:textId="77777777" w:rsidTr="00FC5029">
        <w:trPr>
          <w:trHeight w:val="312"/>
        </w:trPr>
        <w:tc>
          <w:tcPr>
            <w:tcW w:w="2977" w:type="dxa"/>
            <w:tcBorders>
              <w:top w:val="nil"/>
              <w:left w:val="nil"/>
              <w:bottom w:val="single" w:sz="4" w:space="0" w:color="auto"/>
              <w:right w:val="nil"/>
            </w:tcBorders>
            <w:shd w:val="clear" w:color="auto" w:fill="auto"/>
            <w:noWrap/>
            <w:vAlign w:val="bottom"/>
            <w:hideMark/>
          </w:tcPr>
          <w:p w14:paraId="4B363F35"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Aplicación de tratamientos</w:t>
            </w:r>
          </w:p>
        </w:tc>
        <w:tc>
          <w:tcPr>
            <w:tcW w:w="2062" w:type="dxa"/>
            <w:tcBorders>
              <w:top w:val="nil"/>
              <w:left w:val="nil"/>
              <w:bottom w:val="single" w:sz="4" w:space="0" w:color="auto"/>
              <w:right w:val="nil"/>
            </w:tcBorders>
            <w:shd w:val="clear" w:color="auto" w:fill="auto"/>
            <w:noWrap/>
            <w:vAlign w:val="bottom"/>
            <w:hideMark/>
          </w:tcPr>
          <w:p w14:paraId="7B23AC4B" w14:textId="7A541ED0"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2</w:t>
            </w:r>
          </w:p>
        </w:tc>
        <w:tc>
          <w:tcPr>
            <w:tcW w:w="1843" w:type="dxa"/>
            <w:tcBorders>
              <w:top w:val="nil"/>
              <w:left w:val="nil"/>
              <w:bottom w:val="single" w:sz="4" w:space="0" w:color="auto"/>
              <w:right w:val="nil"/>
            </w:tcBorders>
            <w:shd w:val="clear" w:color="auto" w:fill="auto"/>
            <w:noWrap/>
            <w:vAlign w:val="bottom"/>
            <w:hideMark/>
          </w:tcPr>
          <w:p w14:paraId="2295A37F" w14:textId="1159177D"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2</w:t>
            </w:r>
          </w:p>
        </w:tc>
        <w:tc>
          <w:tcPr>
            <w:tcW w:w="1984" w:type="dxa"/>
            <w:tcBorders>
              <w:top w:val="nil"/>
              <w:left w:val="nil"/>
              <w:bottom w:val="single" w:sz="4" w:space="0" w:color="auto"/>
              <w:right w:val="nil"/>
            </w:tcBorders>
            <w:shd w:val="clear" w:color="auto" w:fill="auto"/>
            <w:noWrap/>
            <w:vAlign w:val="bottom"/>
            <w:hideMark/>
          </w:tcPr>
          <w:p w14:paraId="61AE087D" w14:textId="2CB3C875"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2</w:t>
            </w:r>
          </w:p>
        </w:tc>
        <w:tc>
          <w:tcPr>
            <w:tcW w:w="2314" w:type="dxa"/>
            <w:tcBorders>
              <w:top w:val="nil"/>
              <w:left w:val="nil"/>
              <w:bottom w:val="single" w:sz="4" w:space="0" w:color="auto"/>
              <w:right w:val="nil"/>
            </w:tcBorders>
            <w:shd w:val="clear" w:color="auto" w:fill="auto"/>
            <w:noWrap/>
            <w:vAlign w:val="bottom"/>
            <w:hideMark/>
          </w:tcPr>
          <w:p w14:paraId="6C889CF1" w14:textId="03CD4027"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2</w:t>
            </w:r>
          </w:p>
        </w:tc>
        <w:tc>
          <w:tcPr>
            <w:tcW w:w="2005" w:type="dxa"/>
            <w:tcBorders>
              <w:top w:val="nil"/>
              <w:left w:val="nil"/>
              <w:bottom w:val="single" w:sz="4" w:space="0" w:color="auto"/>
              <w:right w:val="nil"/>
            </w:tcBorders>
            <w:shd w:val="clear" w:color="auto" w:fill="auto"/>
            <w:noWrap/>
            <w:vAlign w:val="bottom"/>
            <w:hideMark/>
          </w:tcPr>
          <w:p w14:paraId="4FF9BB37" w14:textId="766CA4CA"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2</w:t>
            </w:r>
          </w:p>
        </w:tc>
      </w:tr>
      <w:tr w:rsidR="00FC5029" w:rsidRPr="00FC5029" w14:paraId="249FA4FB" w14:textId="77777777" w:rsidTr="00FC5029">
        <w:trPr>
          <w:trHeight w:val="312"/>
        </w:trPr>
        <w:tc>
          <w:tcPr>
            <w:tcW w:w="2977" w:type="dxa"/>
            <w:tcBorders>
              <w:top w:val="single" w:sz="4" w:space="0" w:color="auto"/>
              <w:left w:val="nil"/>
              <w:bottom w:val="nil"/>
              <w:right w:val="nil"/>
            </w:tcBorders>
            <w:shd w:val="clear" w:color="auto" w:fill="auto"/>
            <w:noWrap/>
            <w:vAlign w:val="bottom"/>
            <w:hideMark/>
          </w:tcPr>
          <w:p w14:paraId="6BB7617B"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Egresos</w:t>
            </w:r>
          </w:p>
        </w:tc>
        <w:tc>
          <w:tcPr>
            <w:tcW w:w="2062" w:type="dxa"/>
            <w:tcBorders>
              <w:top w:val="single" w:sz="4" w:space="0" w:color="auto"/>
              <w:left w:val="nil"/>
              <w:bottom w:val="nil"/>
              <w:right w:val="nil"/>
            </w:tcBorders>
            <w:shd w:val="clear" w:color="auto" w:fill="auto"/>
            <w:noWrap/>
            <w:vAlign w:val="bottom"/>
            <w:hideMark/>
          </w:tcPr>
          <w:p w14:paraId="75239747" w14:textId="3FBF9604"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13</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98</w:t>
            </w:r>
          </w:p>
        </w:tc>
        <w:tc>
          <w:tcPr>
            <w:tcW w:w="1843" w:type="dxa"/>
            <w:tcBorders>
              <w:top w:val="single" w:sz="4" w:space="0" w:color="auto"/>
              <w:left w:val="nil"/>
              <w:bottom w:val="nil"/>
              <w:right w:val="nil"/>
            </w:tcBorders>
            <w:shd w:val="clear" w:color="auto" w:fill="auto"/>
            <w:noWrap/>
            <w:vAlign w:val="bottom"/>
            <w:hideMark/>
          </w:tcPr>
          <w:p w14:paraId="716F78B3" w14:textId="54495DAC"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16</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28</w:t>
            </w:r>
          </w:p>
        </w:tc>
        <w:tc>
          <w:tcPr>
            <w:tcW w:w="1984" w:type="dxa"/>
            <w:tcBorders>
              <w:top w:val="single" w:sz="4" w:space="0" w:color="auto"/>
              <w:left w:val="nil"/>
              <w:bottom w:val="nil"/>
              <w:right w:val="nil"/>
            </w:tcBorders>
            <w:shd w:val="clear" w:color="auto" w:fill="auto"/>
            <w:noWrap/>
            <w:vAlign w:val="bottom"/>
            <w:hideMark/>
          </w:tcPr>
          <w:p w14:paraId="5C76593F" w14:textId="6E49C524"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16</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38</w:t>
            </w:r>
          </w:p>
        </w:tc>
        <w:tc>
          <w:tcPr>
            <w:tcW w:w="2314" w:type="dxa"/>
            <w:tcBorders>
              <w:top w:val="single" w:sz="4" w:space="0" w:color="auto"/>
              <w:left w:val="nil"/>
              <w:bottom w:val="nil"/>
              <w:right w:val="nil"/>
            </w:tcBorders>
            <w:shd w:val="clear" w:color="auto" w:fill="auto"/>
            <w:noWrap/>
            <w:vAlign w:val="bottom"/>
            <w:hideMark/>
          </w:tcPr>
          <w:p w14:paraId="434AA738" w14:textId="32C83502"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17</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18</w:t>
            </w:r>
          </w:p>
        </w:tc>
        <w:tc>
          <w:tcPr>
            <w:tcW w:w="2005" w:type="dxa"/>
            <w:tcBorders>
              <w:top w:val="single" w:sz="4" w:space="0" w:color="auto"/>
              <w:left w:val="nil"/>
              <w:bottom w:val="nil"/>
              <w:right w:val="nil"/>
            </w:tcBorders>
            <w:shd w:val="clear" w:color="auto" w:fill="auto"/>
            <w:noWrap/>
            <w:vAlign w:val="bottom"/>
            <w:hideMark/>
          </w:tcPr>
          <w:p w14:paraId="21FDE750" w14:textId="1ABDA46A"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15</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28</w:t>
            </w:r>
          </w:p>
        </w:tc>
      </w:tr>
      <w:tr w:rsidR="00FC5029" w:rsidRPr="00FC5029" w14:paraId="73574271" w14:textId="77777777" w:rsidTr="00FC5029">
        <w:trPr>
          <w:trHeight w:val="312"/>
        </w:trPr>
        <w:tc>
          <w:tcPr>
            <w:tcW w:w="2977" w:type="dxa"/>
            <w:tcBorders>
              <w:top w:val="nil"/>
              <w:left w:val="nil"/>
              <w:bottom w:val="nil"/>
              <w:right w:val="nil"/>
            </w:tcBorders>
            <w:shd w:val="clear" w:color="auto" w:fill="auto"/>
            <w:noWrap/>
            <w:vAlign w:val="bottom"/>
            <w:hideMark/>
          </w:tcPr>
          <w:p w14:paraId="1B88FE83" w14:textId="77777777" w:rsidR="00FC5029" w:rsidRPr="00FC5029" w:rsidRDefault="00FC5029" w:rsidP="00FC5029">
            <w:pPr>
              <w:widowControl/>
              <w:autoSpaceDE/>
              <w:autoSpaceDN/>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Ingresos</w:t>
            </w:r>
          </w:p>
        </w:tc>
        <w:tc>
          <w:tcPr>
            <w:tcW w:w="2062" w:type="dxa"/>
            <w:tcBorders>
              <w:top w:val="nil"/>
              <w:left w:val="nil"/>
              <w:bottom w:val="nil"/>
              <w:right w:val="nil"/>
            </w:tcBorders>
            <w:shd w:val="clear" w:color="auto" w:fill="auto"/>
            <w:noWrap/>
            <w:vAlign w:val="bottom"/>
            <w:hideMark/>
          </w:tcPr>
          <w:p w14:paraId="7198AC72" w14:textId="0EBDE4F5"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20</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91</w:t>
            </w:r>
          </w:p>
        </w:tc>
        <w:tc>
          <w:tcPr>
            <w:tcW w:w="1843" w:type="dxa"/>
            <w:tcBorders>
              <w:top w:val="nil"/>
              <w:left w:val="nil"/>
              <w:bottom w:val="nil"/>
              <w:right w:val="nil"/>
            </w:tcBorders>
            <w:shd w:val="clear" w:color="auto" w:fill="auto"/>
            <w:noWrap/>
            <w:vAlign w:val="bottom"/>
            <w:hideMark/>
          </w:tcPr>
          <w:p w14:paraId="091C8ED9" w14:textId="31B0CC90"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51</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51</w:t>
            </w:r>
          </w:p>
        </w:tc>
        <w:tc>
          <w:tcPr>
            <w:tcW w:w="1984" w:type="dxa"/>
            <w:tcBorders>
              <w:top w:val="nil"/>
              <w:left w:val="nil"/>
              <w:bottom w:val="nil"/>
              <w:right w:val="nil"/>
            </w:tcBorders>
            <w:shd w:val="clear" w:color="auto" w:fill="auto"/>
            <w:noWrap/>
            <w:vAlign w:val="bottom"/>
            <w:hideMark/>
          </w:tcPr>
          <w:p w14:paraId="27A0D102" w14:textId="52298245"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33</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64</w:t>
            </w:r>
          </w:p>
        </w:tc>
        <w:tc>
          <w:tcPr>
            <w:tcW w:w="2314" w:type="dxa"/>
            <w:tcBorders>
              <w:top w:val="nil"/>
              <w:left w:val="nil"/>
              <w:bottom w:val="nil"/>
              <w:right w:val="nil"/>
            </w:tcBorders>
            <w:shd w:val="clear" w:color="auto" w:fill="auto"/>
            <w:noWrap/>
            <w:vAlign w:val="bottom"/>
            <w:hideMark/>
          </w:tcPr>
          <w:p w14:paraId="5F7EF9B7" w14:textId="0986955F"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27</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94</w:t>
            </w:r>
          </w:p>
        </w:tc>
        <w:tc>
          <w:tcPr>
            <w:tcW w:w="2005" w:type="dxa"/>
            <w:tcBorders>
              <w:top w:val="nil"/>
              <w:left w:val="nil"/>
              <w:bottom w:val="nil"/>
              <w:right w:val="nil"/>
            </w:tcBorders>
            <w:shd w:val="clear" w:color="auto" w:fill="auto"/>
            <w:noWrap/>
            <w:vAlign w:val="bottom"/>
            <w:hideMark/>
          </w:tcPr>
          <w:p w14:paraId="253EBFF8" w14:textId="7435D62F" w:rsidR="00FC5029" w:rsidRPr="00FC5029" w:rsidRDefault="00FC5029" w:rsidP="00FC5029">
            <w:pPr>
              <w:widowControl/>
              <w:autoSpaceDE/>
              <w:autoSpaceDN/>
              <w:jc w:val="right"/>
              <w:rPr>
                <w:rFonts w:ascii="Times New Roman" w:eastAsia="Times New Roman" w:hAnsi="Times New Roman" w:cs="Times New Roman"/>
                <w:color w:val="000000"/>
                <w:sz w:val="24"/>
                <w:szCs w:val="24"/>
                <w:lang w:val="es-EC" w:eastAsia="es-EC"/>
              </w:rPr>
            </w:pPr>
            <w:r w:rsidRPr="00FC5029">
              <w:rPr>
                <w:rFonts w:ascii="Times New Roman" w:eastAsia="Times New Roman" w:hAnsi="Times New Roman" w:cs="Times New Roman"/>
                <w:color w:val="000000"/>
                <w:sz w:val="24"/>
                <w:szCs w:val="24"/>
                <w:lang w:val="es-EC" w:eastAsia="es-EC"/>
              </w:rPr>
              <w:t>17</w:t>
            </w:r>
            <w:r>
              <w:rPr>
                <w:rFonts w:ascii="Times New Roman" w:eastAsia="Times New Roman" w:hAnsi="Times New Roman" w:cs="Times New Roman"/>
                <w:color w:val="000000"/>
                <w:sz w:val="24"/>
                <w:szCs w:val="24"/>
                <w:lang w:val="es-EC" w:eastAsia="es-EC"/>
              </w:rPr>
              <w:t>.</w:t>
            </w:r>
            <w:r w:rsidRPr="00FC5029">
              <w:rPr>
                <w:rFonts w:ascii="Times New Roman" w:eastAsia="Times New Roman" w:hAnsi="Times New Roman" w:cs="Times New Roman"/>
                <w:color w:val="000000"/>
                <w:sz w:val="24"/>
                <w:szCs w:val="24"/>
                <w:lang w:val="es-EC" w:eastAsia="es-EC"/>
              </w:rPr>
              <w:t>68</w:t>
            </w:r>
          </w:p>
        </w:tc>
      </w:tr>
      <w:tr w:rsidR="00FC5029" w:rsidRPr="00FC5029" w14:paraId="0B9484BD" w14:textId="77777777" w:rsidTr="00FC5029">
        <w:trPr>
          <w:trHeight w:val="312"/>
        </w:trPr>
        <w:tc>
          <w:tcPr>
            <w:tcW w:w="2977" w:type="dxa"/>
            <w:tcBorders>
              <w:top w:val="nil"/>
              <w:left w:val="nil"/>
              <w:bottom w:val="nil"/>
              <w:right w:val="nil"/>
            </w:tcBorders>
            <w:shd w:val="clear" w:color="auto" w:fill="auto"/>
            <w:noWrap/>
            <w:vAlign w:val="bottom"/>
            <w:hideMark/>
          </w:tcPr>
          <w:p w14:paraId="759CCF7A" w14:textId="77777777" w:rsidR="00FC5029" w:rsidRPr="00FC5029" w:rsidRDefault="00FC5029" w:rsidP="00FC5029">
            <w:pPr>
              <w:widowControl/>
              <w:autoSpaceDE/>
              <w:autoSpaceDN/>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Beneficio neto</w:t>
            </w:r>
          </w:p>
        </w:tc>
        <w:tc>
          <w:tcPr>
            <w:tcW w:w="2062" w:type="dxa"/>
            <w:tcBorders>
              <w:top w:val="nil"/>
              <w:left w:val="nil"/>
              <w:bottom w:val="nil"/>
              <w:right w:val="nil"/>
            </w:tcBorders>
            <w:shd w:val="clear" w:color="auto" w:fill="auto"/>
            <w:noWrap/>
            <w:vAlign w:val="bottom"/>
            <w:hideMark/>
          </w:tcPr>
          <w:p w14:paraId="1BD060DA" w14:textId="111987FE"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6.93</w:t>
            </w:r>
          </w:p>
        </w:tc>
        <w:tc>
          <w:tcPr>
            <w:tcW w:w="1843" w:type="dxa"/>
            <w:tcBorders>
              <w:top w:val="nil"/>
              <w:left w:val="nil"/>
              <w:bottom w:val="nil"/>
              <w:right w:val="nil"/>
            </w:tcBorders>
            <w:shd w:val="clear" w:color="auto" w:fill="auto"/>
            <w:noWrap/>
            <w:vAlign w:val="bottom"/>
            <w:hideMark/>
          </w:tcPr>
          <w:p w14:paraId="24204378" w14:textId="063976CB"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35.23</w:t>
            </w:r>
          </w:p>
        </w:tc>
        <w:tc>
          <w:tcPr>
            <w:tcW w:w="1984" w:type="dxa"/>
            <w:tcBorders>
              <w:top w:val="nil"/>
              <w:left w:val="nil"/>
              <w:bottom w:val="nil"/>
              <w:right w:val="nil"/>
            </w:tcBorders>
            <w:shd w:val="clear" w:color="auto" w:fill="auto"/>
            <w:noWrap/>
            <w:vAlign w:val="bottom"/>
            <w:hideMark/>
          </w:tcPr>
          <w:p w14:paraId="04C915E2" w14:textId="3AAC18D6"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17.26</w:t>
            </w:r>
          </w:p>
        </w:tc>
        <w:tc>
          <w:tcPr>
            <w:tcW w:w="2314" w:type="dxa"/>
            <w:tcBorders>
              <w:top w:val="nil"/>
              <w:left w:val="nil"/>
              <w:bottom w:val="nil"/>
              <w:right w:val="nil"/>
            </w:tcBorders>
            <w:shd w:val="clear" w:color="auto" w:fill="auto"/>
            <w:noWrap/>
            <w:vAlign w:val="bottom"/>
            <w:hideMark/>
          </w:tcPr>
          <w:p w14:paraId="315936ED" w14:textId="29B21962"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10.76</w:t>
            </w:r>
          </w:p>
        </w:tc>
        <w:tc>
          <w:tcPr>
            <w:tcW w:w="2005" w:type="dxa"/>
            <w:tcBorders>
              <w:top w:val="nil"/>
              <w:left w:val="nil"/>
              <w:bottom w:val="nil"/>
              <w:right w:val="nil"/>
            </w:tcBorders>
            <w:shd w:val="clear" w:color="auto" w:fill="auto"/>
            <w:noWrap/>
            <w:vAlign w:val="bottom"/>
            <w:hideMark/>
          </w:tcPr>
          <w:p w14:paraId="469CE1F0" w14:textId="69327891"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2.40</w:t>
            </w:r>
          </w:p>
        </w:tc>
      </w:tr>
      <w:tr w:rsidR="00FC5029" w:rsidRPr="00FC5029" w14:paraId="6BDC3A96" w14:textId="77777777" w:rsidTr="00FC5029">
        <w:trPr>
          <w:trHeight w:val="312"/>
        </w:trPr>
        <w:tc>
          <w:tcPr>
            <w:tcW w:w="2977" w:type="dxa"/>
            <w:tcBorders>
              <w:top w:val="nil"/>
              <w:left w:val="nil"/>
              <w:bottom w:val="nil"/>
              <w:right w:val="nil"/>
            </w:tcBorders>
            <w:shd w:val="clear" w:color="auto" w:fill="auto"/>
            <w:noWrap/>
            <w:vAlign w:val="bottom"/>
            <w:hideMark/>
          </w:tcPr>
          <w:p w14:paraId="5BB50440" w14:textId="77777777" w:rsidR="00FC5029" w:rsidRPr="00FC5029" w:rsidRDefault="00FC5029" w:rsidP="00FC5029">
            <w:pPr>
              <w:widowControl/>
              <w:autoSpaceDE/>
              <w:autoSpaceDN/>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Relación B/C</w:t>
            </w:r>
          </w:p>
        </w:tc>
        <w:tc>
          <w:tcPr>
            <w:tcW w:w="2062" w:type="dxa"/>
            <w:tcBorders>
              <w:top w:val="nil"/>
              <w:left w:val="nil"/>
              <w:bottom w:val="nil"/>
              <w:right w:val="nil"/>
            </w:tcBorders>
            <w:shd w:val="clear" w:color="auto" w:fill="auto"/>
            <w:noWrap/>
            <w:vAlign w:val="bottom"/>
            <w:hideMark/>
          </w:tcPr>
          <w:p w14:paraId="4A70F0ED" w14:textId="008C5FD4"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0.50</w:t>
            </w:r>
          </w:p>
        </w:tc>
        <w:tc>
          <w:tcPr>
            <w:tcW w:w="1843" w:type="dxa"/>
            <w:tcBorders>
              <w:top w:val="nil"/>
              <w:left w:val="nil"/>
              <w:bottom w:val="nil"/>
              <w:right w:val="nil"/>
            </w:tcBorders>
            <w:shd w:val="clear" w:color="auto" w:fill="auto"/>
            <w:noWrap/>
            <w:vAlign w:val="bottom"/>
            <w:hideMark/>
          </w:tcPr>
          <w:p w14:paraId="69D7A097" w14:textId="072B8E89"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2.16</w:t>
            </w:r>
          </w:p>
        </w:tc>
        <w:tc>
          <w:tcPr>
            <w:tcW w:w="1984" w:type="dxa"/>
            <w:tcBorders>
              <w:top w:val="nil"/>
              <w:left w:val="nil"/>
              <w:bottom w:val="nil"/>
              <w:right w:val="nil"/>
            </w:tcBorders>
            <w:shd w:val="clear" w:color="auto" w:fill="auto"/>
            <w:noWrap/>
            <w:vAlign w:val="bottom"/>
            <w:hideMark/>
          </w:tcPr>
          <w:p w14:paraId="1038C1A9" w14:textId="1E7C1070"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1.05</w:t>
            </w:r>
          </w:p>
        </w:tc>
        <w:tc>
          <w:tcPr>
            <w:tcW w:w="2314" w:type="dxa"/>
            <w:tcBorders>
              <w:top w:val="nil"/>
              <w:left w:val="nil"/>
              <w:bottom w:val="nil"/>
              <w:right w:val="nil"/>
            </w:tcBorders>
            <w:shd w:val="clear" w:color="auto" w:fill="auto"/>
            <w:noWrap/>
            <w:vAlign w:val="bottom"/>
            <w:hideMark/>
          </w:tcPr>
          <w:p w14:paraId="6C6A2D16" w14:textId="4F53A75E"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0.63</w:t>
            </w:r>
          </w:p>
        </w:tc>
        <w:tc>
          <w:tcPr>
            <w:tcW w:w="2005" w:type="dxa"/>
            <w:tcBorders>
              <w:top w:val="nil"/>
              <w:left w:val="nil"/>
              <w:bottom w:val="nil"/>
              <w:right w:val="nil"/>
            </w:tcBorders>
            <w:shd w:val="clear" w:color="auto" w:fill="auto"/>
            <w:noWrap/>
            <w:vAlign w:val="bottom"/>
            <w:hideMark/>
          </w:tcPr>
          <w:p w14:paraId="405083C7" w14:textId="1AF3D514"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0.16</w:t>
            </w:r>
          </w:p>
        </w:tc>
      </w:tr>
      <w:tr w:rsidR="00FC5029" w:rsidRPr="00FC5029" w14:paraId="24EEB70F" w14:textId="77777777" w:rsidTr="00FC5029">
        <w:trPr>
          <w:trHeight w:val="312"/>
        </w:trPr>
        <w:tc>
          <w:tcPr>
            <w:tcW w:w="2977" w:type="dxa"/>
            <w:tcBorders>
              <w:top w:val="nil"/>
              <w:left w:val="nil"/>
              <w:bottom w:val="single" w:sz="4" w:space="0" w:color="auto"/>
              <w:right w:val="nil"/>
            </w:tcBorders>
            <w:shd w:val="clear" w:color="auto" w:fill="auto"/>
            <w:noWrap/>
            <w:vAlign w:val="bottom"/>
            <w:hideMark/>
          </w:tcPr>
          <w:p w14:paraId="7AC08FC3" w14:textId="77777777" w:rsidR="00FC5029" w:rsidRPr="00FC5029" w:rsidRDefault="00FC5029" w:rsidP="00FC5029">
            <w:pPr>
              <w:widowControl/>
              <w:autoSpaceDE/>
              <w:autoSpaceDN/>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Rentabilidad (%)</w:t>
            </w:r>
          </w:p>
        </w:tc>
        <w:tc>
          <w:tcPr>
            <w:tcW w:w="2062" w:type="dxa"/>
            <w:tcBorders>
              <w:top w:val="nil"/>
              <w:left w:val="nil"/>
              <w:bottom w:val="single" w:sz="4" w:space="0" w:color="auto"/>
              <w:right w:val="nil"/>
            </w:tcBorders>
            <w:shd w:val="clear" w:color="auto" w:fill="auto"/>
            <w:noWrap/>
            <w:vAlign w:val="bottom"/>
            <w:hideMark/>
          </w:tcPr>
          <w:p w14:paraId="48583509" w14:textId="5F4C570D"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49.55</w:t>
            </w:r>
          </w:p>
        </w:tc>
        <w:tc>
          <w:tcPr>
            <w:tcW w:w="1843" w:type="dxa"/>
            <w:tcBorders>
              <w:top w:val="nil"/>
              <w:left w:val="nil"/>
              <w:bottom w:val="single" w:sz="4" w:space="0" w:color="auto"/>
              <w:right w:val="nil"/>
            </w:tcBorders>
            <w:shd w:val="clear" w:color="auto" w:fill="auto"/>
            <w:noWrap/>
            <w:vAlign w:val="bottom"/>
            <w:hideMark/>
          </w:tcPr>
          <w:p w14:paraId="7AF76438" w14:textId="3EE69815"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216.39</w:t>
            </w:r>
          </w:p>
        </w:tc>
        <w:tc>
          <w:tcPr>
            <w:tcW w:w="1984" w:type="dxa"/>
            <w:tcBorders>
              <w:top w:val="nil"/>
              <w:left w:val="nil"/>
              <w:bottom w:val="single" w:sz="4" w:space="0" w:color="auto"/>
              <w:right w:val="nil"/>
            </w:tcBorders>
            <w:shd w:val="clear" w:color="auto" w:fill="auto"/>
            <w:noWrap/>
            <w:vAlign w:val="bottom"/>
            <w:hideMark/>
          </w:tcPr>
          <w:p w14:paraId="7FCCC342" w14:textId="57759AA1"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105.38</w:t>
            </w:r>
          </w:p>
        </w:tc>
        <w:tc>
          <w:tcPr>
            <w:tcW w:w="2314" w:type="dxa"/>
            <w:tcBorders>
              <w:top w:val="nil"/>
              <w:left w:val="nil"/>
              <w:bottom w:val="single" w:sz="4" w:space="0" w:color="auto"/>
              <w:right w:val="nil"/>
            </w:tcBorders>
            <w:shd w:val="clear" w:color="auto" w:fill="auto"/>
            <w:noWrap/>
            <w:vAlign w:val="bottom"/>
            <w:hideMark/>
          </w:tcPr>
          <w:p w14:paraId="6D6BB22F" w14:textId="5A109426"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62.63</w:t>
            </w:r>
          </w:p>
        </w:tc>
        <w:tc>
          <w:tcPr>
            <w:tcW w:w="2005" w:type="dxa"/>
            <w:tcBorders>
              <w:top w:val="nil"/>
              <w:left w:val="nil"/>
              <w:bottom w:val="single" w:sz="4" w:space="0" w:color="auto"/>
              <w:right w:val="nil"/>
            </w:tcBorders>
            <w:shd w:val="clear" w:color="auto" w:fill="auto"/>
            <w:noWrap/>
            <w:vAlign w:val="bottom"/>
            <w:hideMark/>
          </w:tcPr>
          <w:p w14:paraId="579FB4FA" w14:textId="15A35263" w:rsidR="00FC5029" w:rsidRPr="00FC5029" w:rsidRDefault="00FC5029" w:rsidP="00FC5029">
            <w:pPr>
              <w:widowControl/>
              <w:autoSpaceDE/>
              <w:autoSpaceDN/>
              <w:jc w:val="right"/>
              <w:rPr>
                <w:rFonts w:ascii="Times New Roman" w:eastAsia="Times New Roman" w:hAnsi="Times New Roman" w:cs="Times New Roman"/>
                <w:b/>
                <w:bCs/>
                <w:color w:val="000000"/>
                <w:sz w:val="24"/>
                <w:szCs w:val="24"/>
                <w:lang w:val="es-EC" w:eastAsia="es-EC"/>
              </w:rPr>
            </w:pPr>
            <w:r w:rsidRPr="00FC5029">
              <w:rPr>
                <w:rFonts w:ascii="Times New Roman" w:eastAsia="Times New Roman" w:hAnsi="Times New Roman" w:cs="Times New Roman"/>
                <w:b/>
                <w:bCs/>
                <w:color w:val="000000"/>
                <w:sz w:val="24"/>
                <w:szCs w:val="24"/>
                <w:lang w:val="es-EC" w:eastAsia="es-EC"/>
              </w:rPr>
              <w:t>15.68</w:t>
            </w:r>
          </w:p>
        </w:tc>
      </w:tr>
    </w:tbl>
    <w:p w14:paraId="7579DFB5" w14:textId="2A71BD08" w:rsidR="00FC5029" w:rsidRDefault="00FC5029" w:rsidP="00FC5029">
      <w:pPr>
        <w:spacing w:line="360" w:lineRule="auto"/>
        <w:rPr>
          <w:rFonts w:ascii="Times New Roman" w:hAnsi="Times New Roman" w:cs="Times New Roman"/>
          <w:i/>
          <w:iCs/>
          <w:sz w:val="20"/>
          <w:szCs w:val="20"/>
          <w:lang w:val="es-EC"/>
        </w:rPr>
      </w:pPr>
      <w:r>
        <w:rPr>
          <w:rFonts w:ascii="Times New Roman" w:hAnsi="Times New Roman" w:cs="Times New Roman"/>
          <w:i/>
          <w:iCs/>
          <w:sz w:val="20"/>
          <w:szCs w:val="20"/>
          <w:lang w:val="es-EC"/>
        </w:rPr>
        <w:t>COS: Chitosan Oligosacharide (Oligosacáridos de Quitosan)</w:t>
      </w:r>
    </w:p>
    <w:p w14:paraId="1EA142F3" w14:textId="46FD4EC8" w:rsidR="00FC5029" w:rsidRPr="00FC5029" w:rsidRDefault="00FC5029" w:rsidP="00FC5029">
      <w:pPr>
        <w:spacing w:line="360" w:lineRule="auto"/>
        <w:rPr>
          <w:rFonts w:ascii="Times New Roman" w:hAnsi="Times New Roman" w:cs="Times New Roman"/>
          <w:b/>
          <w:bCs/>
          <w:sz w:val="24"/>
          <w:szCs w:val="24"/>
          <w:lang w:val="es-EC"/>
        </w:rPr>
      </w:pPr>
      <w:r>
        <w:rPr>
          <w:rFonts w:ascii="Times New Roman" w:hAnsi="Times New Roman" w:cs="Times New Roman"/>
          <w:i/>
          <w:iCs/>
          <w:sz w:val="20"/>
          <w:szCs w:val="20"/>
          <w:lang w:val="es-EC"/>
        </w:rPr>
        <w:t>CuS0</w:t>
      </w:r>
      <w:r w:rsidRPr="00FC5029">
        <w:rPr>
          <w:rFonts w:ascii="Times New Roman" w:hAnsi="Times New Roman" w:cs="Times New Roman"/>
          <w:i/>
          <w:iCs/>
          <w:sz w:val="20"/>
          <w:szCs w:val="20"/>
          <w:vertAlign w:val="subscript"/>
          <w:lang w:val="es-EC"/>
        </w:rPr>
        <w:t>4</w:t>
      </w:r>
      <w:r>
        <w:rPr>
          <w:rFonts w:ascii="Times New Roman" w:hAnsi="Times New Roman" w:cs="Times New Roman"/>
          <w:i/>
          <w:iCs/>
          <w:sz w:val="20"/>
          <w:szCs w:val="20"/>
          <w:lang w:val="es-EC"/>
        </w:rPr>
        <w:t>: Sulfato de cobre</w:t>
      </w:r>
    </w:p>
    <w:p w14:paraId="0A7BE63B" w14:textId="2BB287BF" w:rsidR="0064610F" w:rsidRDefault="0064610F" w:rsidP="00B36C26">
      <w:pPr>
        <w:spacing w:line="360" w:lineRule="auto"/>
        <w:jc w:val="both"/>
        <w:rPr>
          <w:rFonts w:ascii="Times New Roman" w:hAnsi="Times New Roman" w:cs="Times New Roman"/>
          <w:sz w:val="24"/>
          <w:szCs w:val="24"/>
          <w:lang w:val="es-EC"/>
        </w:rPr>
        <w:sectPr w:rsidR="0064610F" w:rsidSect="00D728AF">
          <w:pgSz w:w="16838" w:h="11906" w:orient="landscape" w:code="9"/>
          <w:pgMar w:top="1701" w:right="1418" w:bottom="1418" w:left="1418" w:header="709" w:footer="709" w:gutter="0"/>
          <w:cols w:space="708"/>
          <w:docGrid w:linePitch="360"/>
        </w:sectPr>
      </w:pPr>
    </w:p>
    <w:p w14:paraId="556507D9" w14:textId="52A2E2DF" w:rsidR="0043174D" w:rsidRDefault="0043174D" w:rsidP="00B36C26">
      <w:pPr>
        <w:spacing w:line="360" w:lineRule="auto"/>
        <w:jc w:val="both"/>
        <w:rPr>
          <w:rFonts w:ascii="Times New Roman" w:hAnsi="Times New Roman" w:cs="Times New Roman"/>
          <w:sz w:val="24"/>
          <w:szCs w:val="24"/>
          <w:lang w:val="es-EC"/>
        </w:rPr>
      </w:pPr>
    </w:p>
    <w:p w14:paraId="5312B24F" w14:textId="77777777" w:rsidR="0064610F" w:rsidRDefault="0064610F" w:rsidP="00B36C26">
      <w:pPr>
        <w:spacing w:line="360" w:lineRule="auto"/>
        <w:jc w:val="both"/>
        <w:rPr>
          <w:rFonts w:ascii="Times New Roman" w:hAnsi="Times New Roman" w:cs="Times New Roman"/>
          <w:sz w:val="24"/>
          <w:szCs w:val="24"/>
          <w:lang w:val="es-EC"/>
        </w:rPr>
      </w:pPr>
    </w:p>
    <w:p w14:paraId="71E3F6B7" w14:textId="77777777" w:rsidR="0064610F" w:rsidRDefault="0064610F" w:rsidP="00B36C26">
      <w:pPr>
        <w:spacing w:line="360" w:lineRule="auto"/>
        <w:jc w:val="both"/>
        <w:rPr>
          <w:rFonts w:ascii="Times New Roman" w:hAnsi="Times New Roman" w:cs="Times New Roman"/>
          <w:sz w:val="24"/>
          <w:szCs w:val="24"/>
          <w:lang w:val="es-EC"/>
        </w:rPr>
      </w:pPr>
    </w:p>
    <w:p w14:paraId="3BDFE8AA" w14:textId="77777777" w:rsidR="0064610F" w:rsidRDefault="0064610F" w:rsidP="00B36C26">
      <w:pPr>
        <w:spacing w:line="360" w:lineRule="auto"/>
        <w:jc w:val="both"/>
        <w:rPr>
          <w:rFonts w:ascii="Times New Roman" w:hAnsi="Times New Roman" w:cs="Times New Roman"/>
          <w:sz w:val="24"/>
          <w:szCs w:val="24"/>
          <w:lang w:val="es-EC"/>
        </w:rPr>
      </w:pPr>
    </w:p>
    <w:p w14:paraId="13349A36" w14:textId="77777777" w:rsidR="0064610F" w:rsidRDefault="0064610F" w:rsidP="00B36C26">
      <w:pPr>
        <w:spacing w:line="360" w:lineRule="auto"/>
        <w:jc w:val="both"/>
        <w:rPr>
          <w:rFonts w:ascii="Times New Roman" w:hAnsi="Times New Roman" w:cs="Times New Roman"/>
          <w:sz w:val="24"/>
          <w:szCs w:val="24"/>
          <w:lang w:val="es-EC"/>
        </w:rPr>
      </w:pPr>
    </w:p>
    <w:p w14:paraId="59B05D04" w14:textId="77777777" w:rsidR="0064610F" w:rsidRDefault="0064610F" w:rsidP="00B36C26">
      <w:pPr>
        <w:spacing w:line="360" w:lineRule="auto"/>
        <w:jc w:val="both"/>
        <w:rPr>
          <w:rFonts w:ascii="Times New Roman" w:hAnsi="Times New Roman" w:cs="Times New Roman"/>
          <w:sz w:val="24"/>
          <w:szCs w:val="24"/>
          <w:lang w:val="es-EC"/>
        </w:rPr>
      </w:pPr>
    </w:p>
    <w:p w14:paraId="7381E025" w14:textId="77777777" w:rsidR="0064610F" w:rsidRDefault="0064610F" w:rsidP="00B36C26">
      <w:pPr>
        <w:spacing w:line="360" w:lineRule="auto"/>
        <w:jc w:val="both"/>
        <w:rPr>
          <w:rFonts w:ascii="Times New Roman" w:hAnsi="Times New Roman" w:cs="Times New Roman"/>
          <w:sz w:val="24"/>
          <w:szCs w:val="24"/>
          <w:lang w:val="es-EC"/>
        </w:rPr>
      </w:pPr>
    </w:p>
    <w:p w14:paraId="636FDB09" w14:textId="77777777" w:rsidR="0064610F" w:rsidRDefault="0064610F" w:rsidP="00B36C26">
      <w:pPr>
        <w:spacing w:line="360" w:lineRule="auto"/>
        <w:jc w:val="both"/>
        <w:rPr>
          <w:rFonts w:ascii="Times New Roman" w:hAnsi="Times New Roman" w:cs="Times New Roman"/>
          <w:sz w:val="24"/>
          <w:szCs w:val="24"/>
          <w:lang w:val="es-EC"/>
        </w:rPr>
      </w:pPr>
    </w:p>
    <w:p w14:paraId="1AEDF413" w14:textId="77777777" w:rsidR="0064610F" w:rsidRDefault="0064610F" w:rsidP="00B36C26">
      <w:pPr>
        <w:spacing w:line="360" w:lineRule="auto"/>
        <w:jc w:val="both"/>
        <w:rPr>
          <w:rFonts w:ascii="Times New Roman" w:hAnsi="Times New Roman" w:cs="Times New Roman"/>
          <w:sz w:val="24"/>
          <w:szCs w:val="24"/>
          <w:lang w:val="es-EC"/>
        </w:rPr>
      </w:pPr>
    </w:p>
    <w:p w14:paraId="34B0A7EA" w14:textId="77777777" w:rsidR="004B2090" w:rsidRDefault="004B2090" w:rsidP="00B36C26">
      <w:pPr>
        <w:spacing w:line="360" w:lineRule="auto"/>
        <w:jc w:val="both"/>
        <w:rPr>
          <w:rFonts w:ascii="Times New Roman" w:hAnsi="Times New Roman" w:cs="Times New Roman"/>
          <w:sz w:val="24"/>
          <w:szCs w:val="24"/>
          <w:lang w:val="es-EC"/>
        </w:rPr>
      </w:pPr>
    </w:p>
    <w:p w14:paraId="1E2E17A5" w14:textId="77777777" w:rsidR="0064610F" w:rsidRDefault="0064610F" w:rsidP="00B36C26">
      <w:pPr>
        <w:spacing w:line="360" w:lineRule="auto"/>
        <w:jc w:val="both"/>
        <w:rPr>
          <w:rFonts w:ascii="Times New Roman" w:hAnsi="Times New Roman" w:cs="Times New Roman"/>
          <w:sz w:val="24"/>
          <w:szCs w:val="24"/>
          <w:lang w:val="es-EC"/>
        </w:rPr>
      </w:pPr>
    </w:p>
    <w:p w14:paraId="67F4A3B4" w14:textId="77777777" w:rsidR="0064610F" w:rsidRDefault="0064610F" w:rsidP="00B36C26">
      <w:pPr>
        <w:spacing w:line="360" w:lineRule="auto"/>
        <w:jc w:val="both"/>
        <w:rPr>
          <w:rFonts w:ascii="Times New Roman" w:hAnsi="Times New Roman" w:cs="Times New Roman"/>
          <w:sz w:val="24"/>
          <w:szCs w:val="24"/>
          <w:lang w:val="es-EC"/>
        </w:rPr>
      </w:pPr>
    </w:p>
    <w:p w14:paraId="3FC7EBDE" w14:textId="77777777" w:rsidR="0064610F" w:rsidRDefault="0064610F" w:rsidP="00B36C26">
      <w:pPr>
        <w:spacing w:line="360" w:lineRule="auto"/>
        <w:jc w:val="both"/>
        <w:rPr>
          <w:rFonts w:ascii="Times New Roman" w:hAnsi="Times New Roman" w:cs="Times New Roman"/>
          <w:sz w:val="24"/>
          <w:szCs w:val="24"/>
          <w:lang w:val="es-EC"/>
        </w:rPr>
      </w:pPr>
    </w:p>
    <w:p w14:paraId="51AEB9E8" w14:textId="77777777" w:rsidR="0064610F" w:rsidRDefault="0064610F" w:rsidP="00B36C26">
      <w:pPr>
        <w:spacing w:line="360" w:lineRule="auto"/>
        <w:jc w:val="both"/>
        <w:rPr>
          <w:rFonts w:ascii="Times New Roman" w:hAnsi="Times New Roman" w:cs="Times New Roman"/>
          <w:sz w:val="24"/>
          <w:szCs w:val="24"/>
          <w:lang w:val="es-EC"/>
        </w:rPr>
      </w:pPr>
    </w:p>
    <w:p w14:paraId="33206EBF" w14:textId="77777777" w:rsidR="0064610F" w:rsidRDefault="0064610F" w:rsidP="00B36C26">
      <w:pPr>
        <w:spacing w:line="360" w:lineRule="auto"/>
        <w:jc w:val="both"/>
        <w:rPr>
          <w:rFonts w:ascii="Times New Roman" w:hAnsi="Times New Roman" w:cs="Times New Roman"/>
          <w:sz w:val="24"/>
          <w:szCs w:val="24"/>
          <w:lang w:val="es-EC"/>
        </w:rPr>
      </w:pPr>
    </w:p>
    <w:p w14:paraId="02DDE74E" w14:textId="13C0A945" w:rsidR="0064610F" w:rsidRPr="0062504E" w:rsidRDefault="0064610F" w:rsidP="0064610F">
      <w:pPr>
        <w:pStyle w:val="Ttulo1"/>
        <w:spacing w:line="360" w:lineRule="auto"/>
        <w:ind w:left="0"/>
        <w:jc w:val="center"/>
        <w:rPr>
          <w:rFonts w:ascii="Times New Roman" w:hAnsi="Times New Roman" w:cs="Times New Roman"/>
          <w:b w:val="0"/>
          <w:bCs w:val="0"/>
          <w:sz w:val="24"/>
          <w:szCs w:val="24"/>
          <w:lang w:val="es-EC"/>
        </w:rPr>
      </w:pPr>
      <w:bookmarkStart w:id="350" w:name="_Toc135710524"/>
      <w:bookmarkStart w:id="351" w:name="_Toc137112889"/>
      <w:r w:rsidRPr="0062504E">
        <w:rPr>
          <w:rFonts w:ascii="Times New Roman" w:hAnsi="Times New Roman" w:cs="Times New Roman"/>
          <w:sz w:val="24"/>
          <w:szCs w:val="24"/>
          <w:lang w:val="es-EC"/>
        </w:rPr>
        <w:t>CAPÍTULO V</w:t>
      </w:r>
      <w:bookmarkEnd w:id="350"/>
      <w:bookmarkEnd w:id="351"/>
    </w:p>
    <w:p w14:paraId="15FF5B67" w14:textId="7D1A2E1A" w:rsidR="0064610F" w:rsidRPr="0062504E" w:rsidRDefault="0064610F" w:rsidP="0064610F">
      <w:pPr>
        <w:pStyle w:val="Ttulo1"/>
        <w:spacing w:line="360" w:lineRule="auto"/>
        <w:ind w:left="0"/>
        <w:jc w:val="center"/>
        <w:rPr>
          <w:rFonts w:ascii="Times New Roman" w:hAnsi="Times New Roman" w:cs="Times New Roman"/>
          <w:b w:val="0"/>
          <w:bCs w:val="0"/>
          <w:sz w:val="20"/>
          <w:szCs w:val="20"/>
          <w:lang w:val="es-EC"/>
        </w:rPr>
      </w:pPr>
      <w:bookmarkStart w:id="352" w:name="_Toc135710525"/>
      <w:bookmarkStart w:id="353" w:name="_Toc137112890"/>
      <w:r w:rsidRPr="0062504E">
        <w:rPr>
          <w:rFonts w:ascii="Times New Roman" w:hAnsi="Times New Roman" w:cs="Times New Roman"/>
          <w:sz w:val="24"/>
          <w:szCs w:val="24"/>
          <w:lang w:val="es-EC"/>
        </w:rPr>
        <w:t>CONCLUSIONES Y RECOMENDACIONES</w:t>
      </w:r>
      <w:bookmarkEnd w:id="352"/>
      <w:bookmarkEnd w:id="353"/>
    </w:p>
    <w:p w14:paraId="1CB36007" w14:textId="77777777" w:rsidR="0064610F" w:rsidRDefault="0064610F" w:rsidP="00B36C26">
      <w:pPr>
        <w:spacing w:line="360" w:lineRule="auto"/>
        <w:jc w:val="both"/>
        <w:rPr>
          <w:rFonts w:ascii="Times New Roman" w:hAnsi="Times New Roman" w:cs="Times New Roman"/>
          <w:sz w:val="24"/>
          <w:szCs w:val="24"/>
          <w:lang w:val="es-EC"/>
        </w:rPr>
        <w:sectPr w:rsidR="0064610F" w:rsidSect="0064610F">
          <w:pgSz w:w="11906" w:h="16838" w:code="9"/>
          <w:pgMar w:top="1418" w:right="1418" w:bottom="1418" w:left="1701" w:header="709" w:footer="709" w:gutter="0"/>
          <w:cols w:space="708"/>
          <w:titlePg/>
          <w:docGrid w:linePitch="360"/>
        </w:sectPr>
      </w:pPr>
    </w:p>
    <w:p w14:paraId="1BB02E7A" w14:textId="55E19ED5" w:rsidR="0064610F" w:rsidRPr="0093310F" w:rsidRDefault="0064610F" w:rsidP="0064610F">
      <w:pPr>
        <w:pStyle w:val="Ttulo1"/>
        <w:numPr>
          <w:ilvl w:val="1"/>
          <w:numId w:val="22"/>
        </w:numPr>
        <w:spacing w:line="360" w:lineRule="auto"/>
        <w:ind w:left="567" w:hanging="567"/>
        <w:rPr>
          <w:rFonts w:ascii="Times New Roman" w:hAnsi="Times New Roman" w:cs="Times New Roman"/>
          <w:b w:val="0"/>
          <w:bCs w:val="0"/>
          <w:sz w:val="24"/>
          <w:szCs w:val="24"/>
          <w:lang w:val="es-EC"/>
        </w:rPr>
      </w:pPr>
      <w:bookmarkStart w:id="354" w:name="_Toc135710526"/>
      <w:bookmarkStart w:id="355" w:name="_Toc137112891"/>
      <w:r>
        <w:rPr>
          <w:rFonts w:ascii="Times New Roman" w:hAnsi="Times New Roman" w:cs="Times New Roman"/>
          <w:sz w:val="24"/>
          <w:szCs w:val="24"/>
          <w:lang w:val="es-EC"/>
        </w:rPr>
        <w:lastRenderedPageBreak/>
        <w:t>Conclusiones</w:t>
      </w:r>
      <w:bookmarkEnd w:id="354"/>
      <w:bookmarkEnd w:id="355"/>
    </w:p>
    <w:p w14:paraId="7D4A9933" w14:textId="6667085F" w:rsidR="0093310F" w:rsidRDefault="0093310F" w:rsidP="0093310F">
      <w:pPr>
        <w:spacing w:line="360" w:lineRule="auto"/>
        <w:rPr>
          <w:rFonts w:ascii="Times New Roman" w:hAnsi="Times New Roman" w:cs="Times New Roman"/>
          <w:sz w:val="24"/>
          <w:szCs w:val="24"/>
          <w:lang w:val="es-EC"/>
        </w:rPr>
      </w:pPr>
    </w:p>
    <w:p w14:paraId="0B82D1A4" w14:textId="0C02EE40" w:rsidR="00267EDA" w:rsidRDefault="00993E24" w:rsidP="00266439">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El tratamiento T1 (</w:t>
      </w:r>
      <w:r w:rsidRPr="0011656C">
        <w:rPr>
          <w:rFonts w:ascii="Times New Roman" w:eastAsia="Times New Roman" w:hAnsi="Times New Roman" w:cs="Times New Roman"/>
          <w:color w:val="000000"/>
          <w:sz w:val="24"/>
          <w:szCs w:val="24"/>
          <w:lang w:val="es-EC" w:eastAsia="es-EC"/>
        </w:rPr>
        <w:t>Quitosan oligosac</w:t>
      </w:r>
      <w:r>
        <w:rPr>
          <w:rFonts w:ascii="Times New Roman" w:eastAsia="Times New Roman" w:hAnsi="Times New Roman" w:cs="Times New Roman"/>
          <w:color w:val="000000"/>
          <w:sz w:val="24"/>
          <w:szCs w:val="24"/>
          <w:lang w:val="es-EC" w:eastAsia="es-EC"/>
        </w:rPr>
        <w:t>ch</w:t>
      </w:r>
      <w:r w:rsidRPr="0011656C">
        <w:rPr>
          <w:rFonts w:ascii="Times New Roman" w:eastAsia="Times New Roman" w:hAnsi="Times New Roman" w:cs="Times New Roman"/>
          <w:color w:val="000000"/>
          <w:sz w:val="24"/>
          <w:szCs w:val="24"/>
          <w:lang w:val="es-EC" w:eastAsia="es-EC"/>
        </w:rPr>
        <w:t>aride</w:t>
      </w:r>
      <w:r>
        <w:rPr>
          <w:rFonts w:ascii="Times New Roman" w:hAnsi="Times New Roman" w:cs="Times New Roman"/>
          <w:sz w:val="24"/>
          <w:szCs w:val="24"/>
          <w:lang w:val="es-EC"/>
        </w:rPr>
        <w:t xml:space="preserve">) se destacó con una mayor eficiencia respecto a los demás tratamientos, con el menor porcentaje de plantas afectadas y el mayor porcentaje de sanidad en etapa de crecimiento durante los tres primeros meses de la investigación. </w:t>
      </w:r>
    </w:p>
    <w:p w14:paraId="5A93CE1A" w14:textId="77777777" w:rsidR="002D6C20" w:rsidRPr="002D6C20" w:rsidRDefault="002D6C20" w:rsidP="002D6C20">
      <w:pPr>
        <w:spacing w:line="360" w:lineRule="auto"/>
        <w:jc w:val="both"/>
        <w:rPr>
          <w:rFonts w:ascii="Times New Roman" w:hAnsi="Times New Roman" w:cs="Times New Roman"/>
          <w:sz w:val="24"/>
          <w:szCs w:val="24"/>
          <w:lang w:val="es-EC"/>
        </w:rPr>
      </w:pPr>
    </w:p>
    <w:p w14:paraId="7356AA69" w14:textId="6213C6A5" w:rsidR="002D6C20" w:rsidRPr="002D6C20" w:rsidRDefault="00D720CC" w:rsidP="002D6C20">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En la producción de jengibre (</w:t>
      </w:r>
      <w:r w:rsidRPr="00D720CC">
        <w:rPr>
          <w:rFonts w:ascii="Times New Roman" w:eastAsiaTheme="minorHAnsi" w:hAnsi="Times New Roman" w:cs="Times New Roman"/>
          <w:i/>
          <w:sz w:val="24"/>
          <w:lang w:val="es-EC"/>
        </w:rPr>
        <w:t>Zingiber officinale</w:t>
      </w:r>
      <w:r>
        <w:rPr>
          <w:rFonts w:ascii="Times New Roman" w:hAnsi="Times New Roman" w:cs="Times New Roman"/>
          <w:sz w:val="24"/>
          <w:szCs w:val="24"/>
          <w:lang w:val="es-EC"/>
        </w:rPr>
        <w:t xml:space="preserve">), también fue el T1 quien alcanzo el mayor peso del rizoma por planta debido a que hubo una menor área afectada del rizoma.  </w:t>
      </w:r>
    </w:p>
    <w:p w14:paraId="5ED47EB8" w14:textId="77777777" w:rsidR="002D6C20" w:rsidRPr="00B36C26" w:rsidRDefault="002D6C20" w:rsidP="002D6C20">
      <w:pPr>
        <w:pStyle w:val="Prrafodelista"/>
        <w:spacing w:line="360" w:lineRule="auto"/>
        <w:ind w:left="426"/>
        <w:jc w:val="both"/>
        <w:rPr>
          <w:rFonts w:ascii="Times New Roman" w:hAnsi="Times New Roman" w:cs="Times New Roman"/>
          <w:sz w:val="24"/>
          <w:szCs w:val="24"/>
          <w:lang w:val="es-EC"/>
        </w:rPr>
      </w:pPr>
    </w:p>
    <w:p w14:paraId="51740A90" w14:textId="0DDF3DAD" w:rsidR="00267EDA" w:rsidRDefault="00D720CC" w:rsidP="00266439">
      <w:pPr>
        <w:spacing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 mayor relación beneficio costo la mostr</w:t>
      </w:r>
      <w:r w:rsidR="00002FCF">
        <w:rPr>
          <w:rFonts w:ascii="Times New Roman" w:hAnsi="Times New Roman" w:cs="Times New Roman"/>
          <w:sz w:val="24"/>
          <w:szCs w:val="24"/>
          <w:lang w:val="es-EC"/>
        </w:rPr>
        <w:t>ó</w:t>
      </w:r>
      <w:r>
        <w:rPr>
          <w:rFonts w:ascii="Times New Roman" w:hAnsi="Times New Roman" w:cs="Times New Roman"/>
          <w:sz w:val="24"/>
          <w:szCs w:val="24"/>
          <w:lang w:val="es-EC"/>
        </w:rPr>
        <w:t xml:space="preserve"> el T1 debido al bajo costo del producto y alta eficacia en relación con las moléculas químicas, permitiendo tener además altos rendimientos con rizomas sanos y de calidad comercial</w:t>
      </w:r>
      <w:r w:rsidR="00267EDA">
        <w:rPr>
          <w:rFonts w:ascii="Times New Roman" w:hAnsi="Times New Roman" w:cs="Times New Roman"/>
          <w:sz w:val="24"/>
          <w:szCs w:val="24"/>
          <w:lang w:val="es-EC"/>
        </w:rPr>
        <w:t>.</w:t>
      </w:r>
    </w:p>
    <w:p w14:paraId="434A7597" w14:textId="77777777" w:rsidR="00267EDA" w:rsidRDefault="00267EDA" w:rsidP="0093310F">
      <w:pPr>
        <w:spacing w:line="360" w:lineRule="auto"/>
        <w:rPr>
          <w:rFonts w:ascii="Times New Roman" w:hAnsi="Times New Roman" w:cs="Times New Roman"/>
          <w:sz w:val="24"/>
          <w:szCs w:val="24"/>
          <w:lang w:val="es-EC"/>
        </w:rPr>
      </w:pPr>
    </w:p>
    <w:p w14:paraId="4A3ADBF5" w14:textId="00AC2700" w:rsidR="00267EDA" w:rsidRDefault="00267EDA" w:rsidP="0093310F">
      <w:pPr>
        <w:spacing w:line="360" w:lineRule="auto"/>
        <w:rPr>
          <w:rFonts w:ascii="Times New Roman" w:hAnsi="Times New Roman" w:cs="Times New Roman"/>
          <w:sz w:val="24"/>
          <w:szCs w:val="24"/>
          <w:lang w:val="es-EC"/>
        </w:rPr>
        <w:sectPr w:rsidR="00267EDA" w:rsidSect="00B36C26">
          <w:pgSz w:w="11906" w:h="16838" w:code="9"/>
          <w:pgMar w:top="1418" w:right="1418" w:bottom="1418" w:left="1701" w:header="709" w:footer="709" w:gutter="0"/>
          <w:cols w:space="708"/>
          <w:docGrid w:linePitch="360"/>
        </w:sectPr>
      </w:pPr>
    </w:p>
    <w:p w14:paraId="78D52EBE" w14:textId="77777777" w:rsidR="0093310F" w:rsidRPr="0093310F" w:rsidRDefault="0064610F" w:rsidP="0064610F">
      <w:pPr>
        <w:pStyle w:val="Ttulo1"/>
        <w:numPr>
          <w:ilvl w:val="1"/>
          <w:numId w:val="22"/>
        </w:numPr>
        <w:spacing w:line="360" w:lineRule="auto"/>
        <w:ind w:left="567" w:hanging="567"/>
        <w:rPr>
          <w:rFonts w:ascii="Times New Roman" w:hAnsi="Times New Roman" w:cs="Times New Roman"/>
          <w:b w:val="0"/>
          <w:bCs w:val="0"/>
          <w:sz w:val="24"/>
          <w:szCs w:val="24"/>
          <w:lang w:val="es-EC"/>
        </w:rPr>
      </w:pPr>
      <w:bookmarkStart w:id="356" w:name="_Toc135710527"/>
      <w:bookmarkStart w:id="357" w:name="_Toc137112892"/>
      <w:r>
        <w:rPr>
          <w:rFonts w:ascii="Times New Roman" w:hAnsi="Times New Roman" w:cs="Times New Roman"/>
          <w:sz w:val="24"/>
          <w:szCs w:val="24"/>
          <w:lang w:val="es-EC"/>
        </w:rPr>
        <w:lastRenderedPageBreak/>
        <w:t>Recomendaciones</w:t>
      </w:r>
      <w:bookmarkEnd w:id="356"/>
      <w:bookmarkEnd w:id="357"/>
    </w:p>
    <w:p w14:paraId="75C555A9" w14:textId="77777777" w:rsidR="0093310F" w:rsidRDefault="0093310F" w:rsidP="0093310F">
      <w:pPr>
        <w:spacing w:line="360" w:lineRule="auto"/>
        <w:rPr>
          <w:rFonts w:ascii="Times New Roman" w:hAnsi="Times New Roman" w:cs="Times New Roman"/>
          <w:sz w:val="24"/>
          <w:szCs w:val="24"/>
          <w:lang w:val="es-EC"/>
        </w:rPr>
      </w:pPr>
    </w:p>
    <w:p w14:paraId="6698022C" w14:textId="20D72B86" w:rsidR="0064610F" w:rsidRPr="00B36C26" w:rsidRDefault="00597C37" w:rsidP="00382021">
      <w:pPr>
        <w:spacing w:line="360" w:lineRule="auto"/>
        <w:jc w:val="both"/>
        <w:rPr>
          <w:rFonts w:ascii="Times New Roman" w:hAnsi="Times New Roman" w:cs="Times New Roman"/>
          <w:b/>
          <w:bCs/>
          <w:sz w:val="24"/>
          <w:szCs w:val="24"/>
          <w:lang w:val="es-EC"/>
        </w:rPr>
      </w:pPr>
      <w:r>
        <w:rPr>
          <w:rFonts w:ascii="Times New Roman" w:hAnsi="Times New Roman" w:cs="Times New Roman"/>
          <w:sz w:val="24"/>
          <w:szCs w:val="24"/>
          <w:lang w:val="es-EC"/>
        </w:rPr>
        <w:t xml:space="preserve">Se recomienda </w:t>
      </w:r>
      <w:r w:rsidR="00382021">
        <w:rPr>
          <w:rFonts w:ascii="Times New Roman" w:hAnsi="Times New Roman" w:cs="Times New Roman"/>
          <w:sz w:val="24"/>
          <w:szCs w:val="24"/>
          <w:lang w:val="es-EC"/>
        </w:rPr>
        <w:t>el uso del T1 (</w:t>
      </w:r>
      <w:r w:rsidR="00382021" w:rsidRPr="0011656C">
        <w:rPr>
          <w:rFonts w:ascii="Times New Roman" w:eastAsia="Times New Roman" w:hAnsi="Times New Roman" w:cs="Times New Roman"/>
          <w:color w:val="000000"/>
          <w:sz w:val="24"/>
          <w:szCs w:val="24"/>
          <w:lang w:val="es-EC" w:eastAsia="es-EC"/>
        </w:rPr>
        <w:t>Quitosan oligosac</w:t>
      </w:r>
      <w:r w:rsidR="00382021">
        <w:rPr>
          <w:rFonts w:ascii="Times New Roman" w:eastAsia="Times New Roman" w:hAnsi="Times New Roman" w:cs="Times New Roman"/>
          <w:color w:val="000000"/>
          <w:sz w:val="24"/>
          <w:szCs w:val="24"/>
          <w:lang w:val="es-EC" w:eastAsia="es-EC"/>
        </w:rPr>
        <w:t>ch</w:t>
      </w:r>
      <w:r w:rsidR="00382021" w:rsidRPr="0011656C">
        <w:rPr>
          <w:rFonts w:ascii="Times New Roman" w:eastAsia="Times New Roman" w:hAnsi="Times New Roman" w:cs="Times New Roman"/>
          <w:color w:val="000000"/>
          <w:sz w:val="24"/>
          <w:szCs w:val="24"/>
          <w:lang w:val="es-EC" w:eastAsia="es-EC"/>
        </w:rPr>
        <w:t>aride</w:t>
      </w:r>
      <w:r w:rsidR="00382021">
        <w:rPr>
          <w:rFonts w:ascii="Times New Roman" w:hAnsi="Times New Roman" w:cs="Times New Roman"/>
          <w:sz w:val="24"/>
          <w:szCs w:val="24"/>
          <w:lang w:val="es-EC"/>
        </w:rPr>
        <w:t>) en plantaciones comerciales de jengibre (</w:t>
      </w:r>
      <w:r w:rsidR="00382021" w:rsidRPr="00D720CC">
        <w:rPr>
          <w:rFonts w:ascii="Times New Roman" w:eastAsiaTheme="minorHAnsi" w:hAnsi="Times New Roman" w:cs="Times New Roman"/>
          <w:i/>
          <w:sz w:val="24"/>
          <w:lang w:val="es-EC"/>
        </w:rPr>
        <w:t>Zingiber officinale</w:t>
      </w:r>
      <w:r w:rsidR="00382021">
        <w:rPr>
          <w:rFonts w:ascii="Times New Roman" w:hAnsi="Times New Roman" w:cs="Times New Roman"/>
          <w:sz w:val="24"/>
          <w:szCs w:val="24"/>
          <w:lang w:val="es-EC"/>
        </w:rPr>
        <w:t xml:space="preserve">) para obtener plantas saludables con resistencia a la marchitez </w:t>
      </w:r>
      <w:r w:rsidR="004E4F7D" w:rsidRPr="00233CCB">
        <w:rPr>
          <w:rFonts w:ascii="Times New Roman" w:eastAsiaTheme="minorHAnsi" w:hAnsi="Times New Roman" w:cs="Times New Roman"/>
          <w:bCs/>
          <w:sz w:val="24"/>
          <w:lang w:val="es-EC"/>
        </w:rPr>
        <w:t>(</w:t>
      </w:r>
      <w:r w:rsidR="004E4F7D" w:rsidRPr="00233CCB">
        <w:rPr>
          <w:rFonts w:ascii="Times New Roman" w:eastAsiaTheme="minorHAnsi" w:hAnsi="Times New Roman" w:cs="Times New Roman"/>
          <w:bCs/>
          <w:i/>
          <w:sz w:val="24"/>
          <w:lang w:val="es-EC"/>
        </w:rPr>
        <w:t>Ralstonia solanacearum</w:t>
      </w:r>
      <w:r w:rsidR="004E4F7D">
        <w:rPr>
          <w:rFonts w:ascii="Times New Roman" w:eastAsiaTheme="minorHAnsi" w:hAnsi="Times New Roman" w:cs="Times New Roman"/>
          <w:bCs/>
          <w:sz w:val="24"/>
          <w:lang w:val="es-EC"/>
        </w:rPr>
        <w:t xml:space="preserve">) y de alta productividad. </w:t>
      </w:r>
    </w:p>
    <w:p w14:paraId="76C87282" w14:textId="77777777" w:rsidR="0064610F" w:rsidRDefault="0064610F" w:rsidP="00B36C26">
      <w:pPr>
        <w:spacing w:line="360" w:lineRule="auto"/>
        <w:jc w:val="both"/>
        <w:rPr>
          <w:rFonts w:ascii="Times New Roman" w:hAnsi="Times New Roman" w:cs="Times New Roman"/>
          <w:sz w:val="24"/>
          <w:szCs w:val="24"/>
          <w:lang w:val="es-EC"/>
        </w:rPr>
      </w:pPr>
    </w:p>
    <w:p w14:paraId="36DC4F30" w14:textId="751619C0" w:rsidR="0064610F" w:rsidRDefault="004E4F7D" w:rsidP="00B36C26">
      <w:pPr>
        <w:spacing w:line="360" w:lineRule="auto"/>
        <w:jc w:val="both"/>
        <w:rPr>
          <w:rFonts w:ascii="Times New Roman" w:hAnsi="Times New Roman" w:cs="Times New Roman"/>
          <w:sz w:val="24"/>
          <w:szCs w:val="24"/>
          <w:lang w:val="es-EC"/>
        </w:rPr>
        <w:sectPr w:rsidR="0064610F" w:rsidSect="00B36C26">
          <w:pgSz w:w="11906" w:h="16838" w:code="9"/>
          <w:pgMar w:top="1418" w:right="1418" w:bottom="1418" w:left="1701" w:header="709" w:footer="709" w:gutter="0"/>
          <w:cols w:space="708"/>
          <w:docGrid w:linePitch="360"/>
        </w:sectPr>
      </w:pPr>
      <w:r>
        <w:rPr>
          <w:rFonts w:ascii="Times New Roman" w:hAnsi="Times New Roman" w:cs="Times New Roman"/>
          <w:sz w:val="24"/>
          <w:szCs w:val="24"/>
          <w:lang w:val="es-EC"/>
        </w:rPr>
        <w:t xml:space="preserve">El usar T1 permitirá alcanzar una mayor rentabilidad del cultivo por lo que se debe considerar la siembra en época adecuada, en cuanto a condiciones climáticas y demanda en el mercado.  </w:t>
      </w:r>
    </w:p>
    <w:p w14:paraId="4DE6570F" w14:textId="77777777" w:rsidR="0043174D" w:rsidRDefault="0043174D" w:rsidP="00B36C26">
      <w:pPr>
        <w:spacing w:line="360" w:lineRule="auto"/>
        <w:jc w:val="both"/>
        <w:rPr>
          <w:rFonts w:ascii="Times New Roman" w:hAnsi="Times New Roman" w:cs="Times New Roman"/>
          <w:sz w:val="24"/>
          <w:szCs w:val="24"/>
          <w:lang w:val="es-EC"/>
        </w:rPr>
      </w:pPr>
    </w:p>
    <w:p w14:paraId="49B95F36" w14:textId="77777777" w:rsidR="0064610F" w:rsidRDefault="0064610F" w:rsidP="00B36C26">
      <w:pPr>
        <w:spacing w:line="360" w:lineRule="auto"/>
        <w:jc w:val="both"/>
        <w:rPr>
          <w:rFonts w:ascii="Times New Roman" w:hAnsi="Times New Roman" w:cs="Times New Roman"/>
          <w:sz w:val="24"/>
          <w:szCs w:val="24"/>
          <w:lang w:val="es-EC"/>
        </w:rPr>
      </w:pPr>
    </w:p>
    <w:p w14:paraId="2D483181" w14:textId="77777777" w:rsidR="0064610F" w:rsidRDefault="0064610F" w:rsidP="00B36C26">
      <w:pPr>
        <w:spacing w:line="360" w:lineRule="auto"/>
        <w:jc w:val="both"/>
        <w:rPr>
          <w:rFonts w:ascii="Times New Roman" w:hAnsi="Times New Roman" w:cs="Times New Roman"/>
          <w:sz w:val="24"/>
          <w:szCs w:val="24"/>
          <w:lang w:val="es-EC"/>
        </w:rPr>
      </w:pPr>
    </w:p>
    <w:p w14:paraId="06074E28" w14:textId="77777777" w:rsidR="0064610F" w:rsidRDefault="0064610F" w:rsidP="00B36C26">
      <w:pPr>
        <w:spacing w:line="360" w:lineRule="auto"/>
        <w:jc w:val="both"/>
        <w:rPr>
          <w:rFonts w:ascii="Times New Roman" w:hAnsi="Times New Roman" w:cs="Times New Roman"/>
          <w:sz w:val="24"/>
          <w:szCs w:val="24"/>
          <w:lang w:val="es-EC"/>
        </w:rPr>
      </w:pPr>
    </w:p>
    <w:p w14:paraId="2FD5F065" w14:textId="77777777" w:rsidR="0064610F" w:rsidRDefault="0064610F" w:rsidP="00B36C26">
      <w:pPr>
        <w:spacing w:line="360" w:lineRule="auto"/>
        <w:jc w:val="both"/>
        <w:rPr>
          <w:rFonts w:ascii="Times New Roman" w:hAnsi="Times New Roman" w:cs="Times New Roman"/>
          <w:sz w:val="24"/>
          <w:szCs w:val="24"/>
          <w:lang w:val="es-EC"/>
        </w:rPr>
      </w:pPr>
    </w:p>
    <w:p w14:paraId="0BD4A4CE" w14:textId="77777777" w:rsidR="0064610F" w:rsidRDefault="0064610F" w:rsidP="00B36C26">
      <w:pPr>
        <w:spacing w:line="360" w:lineRule="auto"/>
        <w:jc w:val="both"/>
        <w:rPr>
          <w:rFonts w:ascii="Times New Roman" w:hAnsi="Times New Roman" w:cs="Times New Roman"/>
          <w:sz w:val="24"/>
          <w:szCs w:val="24"/>
          <w:lang w:val="es-EC"/>
        </w:rPr>
      </w:pPr>
    </w:p>
    <w:p w14:paraId="096AAC4F" w14:textId="77777777" w:rsidR="0064610F" w:rsidRDefault="0064610F" w:rsidP="00B36C26">
      <w:pPr>
        <w:spacing w:line="360" w:lineRule="auto"/>
        <w:jc w:val="both"/>
        <w:rPr>
          <w:rFonts w:ascii="Times New Roman" w:hAnsi="Times New Roman" w:cs="Times New Roman"/>
          <w:sz w:val="24"/>
          <w:szCs w:val="24"/>
          <w:lang w:val="es-EC"/>
        </w:rPr>
      </w:pPr>
    </w:p>
    <w:p w14:paraId="5228E551" w14:textId="77777777" w:rsidR="0064610F" w:rsidRDefault="0064610F" w:rsidP="00B36C26">
      <w:pPr>
        <w:spacing w:line="360" w:lineRule="auto"/>
        <w:jc w:val="both"/>
        <w:rPr>
          <w:rFonts w:ascii="Times New Roman" w:hAnsi="Times New Roman" w:cs="Times New Roman"/>
          <w:sz w:val="24"/>
          <w:szCs w:val="24"/>
          <w:lang w:val="es-EC"/>
        </w:rPr>
      </w:pPr>
    </w:p>
    <w:p w14:paraId="45290705" w14:textId="77777777" w:rsidR="0064610F" w:rsidRDefault="0064610F" w:rsidP="00B36C26">
      <w:pPr>
        <w:spacing w:line="360" w:lineRule="auto"/>
        <w:jc w:val="both"/>
        <w:rPr>
          <w:rFonts w:ascii="Times New Roman" w:hAnsi="Times New Roman" w:cs="Times New Roman"/>
          <w:sz w:val="24"/>
          <w:szCs w:val="24"/>
          <w:lang w:val="es-EC"/>
        </w:rPr>
      </w:pPr>
    </w:p>
    <w:p w14:paraId="49FB314C" w14:textId="77777777" w:rsidR="0064610F" w:rsidRDefault="0064610F" w:rsidP="00B36C26">
      <w:pPr>
        <w:spacing w:line="360" w:lineRule="auto"/>
        <w:jc w:val="both"/>
        <w:rPr>
          <w:rFonts w:ascii="Times New Roman" w:hAnsi="Times New Roman" w:cs="Times New Roman"/>
          <w:sz w:val="24"/>
          <w:szCs w:val="24"/>
          <w:lang w:val="es-EC"/>
        </w:rPr>
      </w:pPr>
    </w:p>
    <w:p w14:paraId="075D59A8" w14:textId="77777777" w:rsidR="0064610F" w:rsidRDefault="0064610F" w:rsidP="00B36C26">
      <w:pPr>
        <w:spacing w:line="360" w:lineRule="auto"/>
        <w:jc w:val="both"/>
        <w:rPr>
          <w:rFonts w:ascii="Times New Roman" w:hAnsi="Times New Roman" w:cs="Times New Roman"/>
          <w:sz w:val="24"/>
          <w:szCs w:val="24"/>
          <w:lang w:val="es-EC"/>
        </w:rPr>
      </w:pPr>
    </w:p>
    <w:p w14:paraId="2D6C3D39" w14:textId="77777777" w:rsidR="0064610F" w:rsidRDefault="0064610F" w:rsidP="00B36C26">
      <w:pPr>
        <w:spacing w:line="360" w:lineRule="auto"/>
        <w:jc w:val="both"/>
        <w:rPr>
          <w:rFonts w:ascii="Times New Roman" w:hAnsi="Times New Roman" w:cs="Times New Roman"/>
          <w:sz w:val="24"/>
          <w:szCs w:val="24"/>
          <w:lang w:val="es-EC"/>
        </w:rPr>
      </w:pPr>
    </w:p>
    <w:p w14:paraId="3767EF33" w14:textId="77777777" w:rsidR="0064610F" w:rsidRDefault="0064610F" w:rsidP="00B36C26">
      <w:pPr>
        <w:spacing w:line="360" w:lineRule="auto"/>
        <w:jc w:val="both"/>
        <w:rPr>
          <w:rFonts w:ascii="Times New Roman" w:hAnsi="Times New Roman" w:cs="Times New Roman"/>
          <w:sz w:val="24"/>
          <w:szCs w:val="24"/>
          <w:lang w:val="es-EC"/>
        </w:rPr>
      </w:pPr>
    </w:p>
    <w:p w14:paraId="64598C13" w14:textId="77777777" w:rsidR="0064610F" w:rsidRDefault="0064610F" w:rsidP="00B36C26">
      <w:pPr>
        <w:spacing w:line="360" w:lineRule="auto"/>
        <w:jc w:val="both"/>
        <w:rPr>
          <w:rFonts w:ascii="Times New Roman" w:hAnsi="Times New Roman" w:cs="Times New Roman"/>
          <w:sz w:val="24"/>
          <w:szCs w:val="24"/>
          <w:lang w:val="es-EC"/>
        </w:rPr>
      </w:pPr>
    </w:p>
    <w:p w14:paraId="056377CE" w14:textId="77777777" w:rsidR="0064610F" w:rsidRPr="00B36C26" w:rsidRDefault="0064610F" w:rsidP="00B36C26">
      <w:pPr>
        <w:spacing w:line="360" w:lineRule="auto"/>
        <w:jc w:val="both"/>
        <w:rPr>
          <w:rFonts w:ascii="Times New Roman" w:hAnsi="Times New Roman" w:cs="Times New Roman"/>
          <w:sz w:val="24"/>
          <w:szCs w:val="24"/>
          <w:lang w:val="es-EC"/>
        </w:rPr>
      </w:pPr>
    </w:p>
    <w:p w14:paraId="3C4D5331" w14:textId="1E1013FA" w:rsidR="0043174D" w:rsidRPr="0062504E" w:rsidRDefault="0064610F" w:rsidP="00B36C26">
      <w:pPr>
        <w:pStyle w:val="Ttulo1"/>
        <w:spacing w:line="360" w:lineRule="auto"/>
        <w:ind w:left="0"/>
        <w:jc w:val="center"/>
        <w:rPr>
          <w:rFonts w:ascii="Times New Roman" w:hAnsi="Times New Roman" w:cs="Times New Roman"/>
          <w:b w:val="0"/>
          <w:bCs w:val="0"/>
          <w:sz w:val="24"/>
          <w:szCs w:val="24"/>
          <w:lang w:val="es-EC"/>
        </w:rPr>
      </w:pPr>
      <w:bookmarkStart w:id="358" w:name="_Toc135710528"/>
      <w:bookmarkStart w:id="359" w:name="_Toc137112893"/>
      <w:r w:rsidRPr="0062504E">
        <w:rPr>
          <w:rFonts w:ascii="Times New Roman" w:hAnsi="Times New Roman" w:cs="Times New Roman"/>
          <w:sz w:val="24"/>
          <w:szCs w:val="24"/>
          <w:lang w:val="es-EC"/>
        </w:rPr>
        <w:t>CAPÍTULO VI</w:t>
      </w:r>
      <w:bookmarkEnd w:id="358"/>
      <w:bookmarkEnd w:id="359"/>
    </w:p>
    <w:p w14:paraId="7D7D4A66" w14:textId="13B7C7D8" w:rsidR="0043174D" w:rsidRPr="0062504E" w:rsidRDefault="0064610F" w:rsidP="00B36C26">
      <w:pPr>
        <w:pStyle w:val="Ttulo1"/>
        <w:spacing w:line="360" w:lineRule="auto"/>
        <w:ind w:left="0"/>
        <w:jc w:val="center"/>
        <w:rPr>
          <w:rFonts w:ascii="Times New Roman" w:hAnsi="Times New Roman" w:cs="Times New Roman"/>
          <w:b w:val="0"/>
          <w:bCs w:val="0"/>
          <w:sz w:val="24"/>
          <w:szCs w:val="24"/>
          <w:lang w:val="es-EC"/>
        </w:rPr>
      </w:pPr>
      <w:bookmarkStart w:id="360" w:name="_Toc135710529"/>
      <w:bookmarkStart w:id="361" w:name="_Toc137112894"/>
      <w:r w:rsidRPr="0062504E">
        <w:rPr>
          <w:rFonts w:ascii="Times New Roman" w:hAnsi="Times New Roman" w:cs="Times New Roman"/>
          <w:sz w:val="24"/>
          <w:szCs w:val="24"/>
          <w:lang w:val="es-EC"/>
        </w:rPr>
        <w:t>BIBLIOGRAFÍA</w:t>
      </w:r>
      <w:bookmarkEnd w:id="360"/>
      <w:bookmarkEnd w:id="361"/>
    </w:p>
    <w:p w14:paraId="5DD30E66" w14:textId="77777777" w:rsidR="0064610F" w:rsidRDefault="0064610F" w:rsidP="00B36C26">
      <w:pPr>
        <w:spacing w:line="360" w:lineRule="auto"/>
        <w:jc w:val="center"/>
        <w:rPr>
          <w:rFonts w:ascii="Times New Roman" w:hAnsi="Times New Roman" w:cs="Times New Roman"/>
          <w:b/>
          <w:bCs/>
          <w:sz w:val="24"/>
          <w:szCs w:val="24"/>
          <w:lang w:val="es-EC"/>
        </w:rPr>
        <w:sectPr w:rsidR="0064610F" w:rsidSect="004B2090">
          <w:pgSz w:w="11906" w:h="16838" w:code="9"/>
          <w:pgMar w:top="1418" w:right="1418" w:bottom="1418" w:left="1701" w:header="709" w:footer="709" w:gutter="0"/>
          <w:cols w:space="708"/>
          <w:titlePg/>
          <w:docGrid w:linePitch="360"/>
        </w:sectPr>
      </w:pPr>
    </w:p>
    <w:p w14:paraId="5D73D07A" w14:textId="32447690" w:rsidR="0043174D" w:rsidRPr="0064610F" w:rsidRDefault="0043174D" w:rsidP="0093310F">
      <w:pPr>
        <w:pStyle w:val="Ttulo1"/>
        <w:numPr>
          <w:ilvl w:val="1"/>
          <w:numId w:val="23"/>
        </w:numPr>
        <w:spacing w:line="360" w:lineRule="auto"/>
        <w:ind w:left="567" w:hanging="567"/>
        <w:rPr>
          <w:rFonts w:ascii="Times New Roman" w:hAnsi="Times New Roman" w:cs="Times New Roman"/>
          <w:b w:val="0"/>
          <w:bCs w:val="0"/>
          <w:sz w:val="24"/>
          <w:szCs w:val="24"/>
          <w:lang w:val="es-EC"/>
        </w:rPr>
      </w:pPr>
      <w:bookmarkStart w:id="362" w:name="_Toc135710530"/>
      <w:bookmarkStart w:id="363" w:name="_Toc137112895"/>
      <w:r w:rsidRPr="00B36C26">
        <w:rPr>
          <w:rFonts w:ascii="Times New Roman" w:hAnsi="Times New Roman" w:cs="Times New Roman"/>
          <w:sz w:val="24"/>
          <w:szCs w:val="24"/>
          <w:lang w:val="es-EC"/>
        </w:rPr>
        <w:lastRenderedPageBreak/>
        <w:t>Referencias Bibliográficas</w:t>
      </w:r>
      <w:bookmarkEnd w:id="362"/>
      <w:bookmarkEnd w:id="363"/>
      <w:r w:rsidRPr="00B36C26">
        <w:rPr>
          <w:rFonts w:ascii="Times New Roman" w:hAnsi="Times New Roman" w:cs="Times New Roman"/>
          <w:sz w:val="24"/>
          <w:szCs w:val="24"/>
          <w:lang w:val="es-EC"/>
        </w:rPr>
        <w:t xml:space="preserve"> </w:t>
      </w:r>
    </w:p>
    <w:p w14:paraId="1012B6D9" w14:textId="77777777" w:rsidR="0064610F" w:rsidRPr="00002FCF" w:rsidRDefault="0064610F" w:rsidP="00002FCF">
      <w:pPr>
        <w:spacing w:line="360" w:lineRule="auto"/>
        <w:jc w:val="both"/>
        <w:rPr>
          <w:rFonts w:ascii="Times New Roman" w:hAnsi="Times New Roman" w:cs="Times New Roman"/>
          <w:b/>
          <w:bCs/>
          <w:sz w:val="24"/>
          <w:szCs w:val="24"/>
          <w:lang w:val="es-EC"/>
        </w:rPr>
      </w:pPr>
    </w:p>
    <w:sdt>
      <w:sdtPr>
        <w:rPr>
          <w:rFonts w:ascii="Times New Roman" w:eastAsia="Arial" w:hAnsi="Times New Roman" w:cs="Times New Roman"/>
          <w:b/>
          <w:bCs/>
          <w:sz w:val="24"/>
          <w:szCs w:val="24"/>
          <w:lang w:val="es-ES"/>
        </w:rPr>
        <w:id w:val="111145805"/>
        <w:bibliography/>
      </w:sdtPr>
      <w:sdtEndPr>
        <w:rPr>
          <w:b w:val="0"/>
          <w:bCs w:val="0"/>
        </w:rPr>
      </w:sdtEndPr>
      <w:sdtContent>
        <w:p w14:paraId="175BCFE2" w14:textId="77777777" w:rsidR="001B1344" w:rsidRPr="00002FCF" w:rsidRDefault="0043174D" w:rsidP="00002FCF">
          <w:pPr>
            <w:pStyle w:val="Bibliografa"/>
            <w:spacing w:line="360" w:lineRule="auto"/>
            <w:jc w:val="both"/>
            <w:rPr>
              <w:rFonts w:ascii="Times New Roman" w:hAnsi="Times New Roman" w:cs="Times New Roman"/>
              <w:noProof/>
              <w:vanish/>
              <w:sz w:val="24"/>
              <w:szCs w:val="24"/>
            </w:rPr>
          </w:pPr>
          <w:r w:rsidRPr="00002FCF">
            <w:rPr>
              <w:rFonts w:ascii="Times New Roman" w:eastAsiaTheme="majorEastAsia" w:hAnsi="Times New Roman" w:cs="Times New Roman"/>
              <w:color w:val="A5A5A5" w:themeColor="accent1" w:themeShade="BF"/>
              <w:sz w:val="24"/>
              <w:szCs w:val="24"/>
            </w:rPr>
            <w:fldChar w:fldCharType="begin"/>
          </w:r>
          <w:r w:rsidRPr="00002FCF">
            <w:rPr>
              <w:rFonts w:ascii="Times New Roman" w:hAnsi="Times New Roman" w:cs="Times New Roman"/>
              <w:sz w:val="24"/>
              <w:szCs w:val="24"/>
            </w:rPr>
            <w:instrText>BIBLIOGRAPHY</w:instrText>
          </w:r>
          <w:r w:rsidRPr="00002FCF">
            <w:rPr>
              <w:rFonts w:ascii="Times New Roman" w:eastAsiaTheme="majorEastAsia" w:hAnsi="Times New Roman" w:cs="Times New Roman"/>
              <w:color w:val="A5A5A5" w:themeColor="accent1" w:themeShade="BF"/>
              <w:sz w:val="24"/>
              <w:szCs w:val="24"/>
            </w:rPr>
            <w:fldChar w:fldCharType="separate"/>
          </w:r>
          <w:r w:rsidR="001B1344" w:rsidRPr="00002FCF">
            <w:rPr>
              <w:rFonts w:ascii="Times New Roman" w:hAnsi="Times New Roman" w:cs="Times New Roman"/>
              <w:noProof/>
              <w:vanish/>
              <w:sz w:val="24"/>
              <w:szCs w:val="24"/>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75"/>
            <w:gridCol w:w="8412"/>
          </w:tblGrid>
          <w:tr w:rsidR="001B1344" w:rsidRPr="00002FCF" w14:paraId="6D0B4AC2" w14:textId="77777777" w:rsidTr="00002FCF">
            <w:trPr>
              <w:tblCellSpacing w:w="15" w:type="dxa"/>
            </w:trPr>
            <w:tc>
              <w:tcPr>
                <w:tcW w:w="0" w:type="auto"/>
                <w:hideMark/>
              </w:tcPr>
              <w:p w14:paraId="3842D7FC"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w:t>
                </w:r>
              </w:p>
            </w:tc>
            <w:tc>
              <w:tcPr>
                <w:tcW w:w="0" w:type="auto"/>
                <w:hideMark/>
              </w:tcPr>
              <w:p w14:paraId="7764B1F0"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 xml:space="preserve">Banco Central del Ecuador. Estadísticas de Comercio Exterior. </w:t>
                </w:r>
                <w:r w:rsidRPr="00002FCF">
                  <w:rPr>
                    <w:rFonts w:ascii="Times New Roman" w:hAnsi="Times New Roman" w:cs="Times New Roman"/>
                    <w:noProof/>
                    <w:sz w:val="24"/>
                    <w:szCs w:val="24"/>
                  </w:rPr>
                  <w:t>Quito: BCE, Comercio Exterior; 2020.</w:t>
                </w:r>
              </w:p>
            </w:tc>
          </w:tr>
          <w:tr w:rsidR="001B1344" w:rsidRPr="00002FCF" w14:paraId="6B9932A8" w14:textId="77777777" w:rsidTr="00002FCF">
            <w:trPr>
              <w:tblCellSpacing w:w="15" w:type="dxa"/>
            </w:trPr>
            <w:tc>
              <w:tcPr>
                <w:tcW w:w="0" w:type="auto"/>
                <w:hideMark/>
              </w:tcPr>
              <w:p w14:paraId="653FD701"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w:t>
                </w:r>
              </w:p>
            </w:tc>
            <w:tc>
              <w:tcPr>
                <w:tcW w:w="0" w:type="auto"/>
                <w:hideMark/>
              </w:tcPr>
              <w:p w14:paraId="5D283C2B"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Vega J, Escobedo C. Una revisión literaria sobre usos y farmacología del jengibre (</w:t>
                </w:r>
                <w:r w:rsidRPr="00981D21">
                  <w:rPr>
                    <w:rFonts w:ascii="Times New Roman" w:hAnsi="Times New Roman" w:cs="Times New Roman"/>
                    <w:i/>
                    <w:iCs/>
                    <w:noProof/>
                    <w:sz w:val="24"/>
                    <w:szCs w:val="24"/>
                    <w:lang w:val="es-ES"/>
                  </w:rPr>
                  <w:t>Zingiber officinale</w:t>
                </w:r>
                <w:r w:rsidRPr="00981D21">
                  <w:rPr>
                    <w:rFonts w:ascii="Times New Roman" w:hAnsi="Times New Roman" w:cs="Times New Roman"/>
                    <w:noProof/>
                    <w:sz w:val="24"/>
                    <w:szCs w:val="24"/>
                    <w:lang w:val="es-ES"/>
                  </w:rPr>
                  <w:t xml:space="preserve"> Roscoe). </w:t>
                </w:r>
                <w:r w:rsidRPr="00002FCF">
                  <w:rPr>
                    <w:rFonts w:ascii="Times New Roman" w:hAnsi="Times New Roman" w:cs="Times New Roman"/>
                    <w:noProof/>
                    <w:sz w:val="24"/>
                    <w:szCs w:val="24"/>
                  </w:rPr>
                  <w:t>Verano de la ciencia. 2022; 16: p. 1-7.</w:t>
                </w:r>
              </w:p>
            </w:tc>
          </w:tr>
          <w:tr w:rsidR="001B1344" w:rsidRPr="00002FCF" w14:paraId="15F97A75" w14:textId="77777777" w:rsidTr="00002FCF">
            <w:trPr>
              <w:tblCellSpacing w:w="15" w:type="dxa"/>
            </w:trPr>
            <w:tc>
              <w:tcPr>
                <w:tcW w:w="0" w:type="auto"/>
                <w:hideMark/>
              </w:tcPr>
              <w:p w14:paraId="6F394C97"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w:t>
                </w:r>
              </w:p>
            </w:tc>
            <w:tc>
              <w:tcPr>
                <w:tcW w:w="0" w:type="auto"/>
                <w:hideMark/>
              </w:tcPr>
              <w:p w14:paraId="043C3CE9"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Midmore D, Parker J, Clark J. Australian Government Rural Industries Research and Development Corporation: An issue for the Asian vegetables and herbs and spices industries. 05093rd ed.: RIRDC; 2005.</w:t>
                </w:r>
              </w:p>
            </w:tc>
          </w:tr>
          <w:tr w:rsidR="001B1344" w:rsidRPr="00002FCF" w14:paraId="597DD268" w14:textId="77777777" w:rsidTr="00002FCF">
            <w:trPr>
              <w:tblCellSpacing w:w="15" w:type="dxa"/>
            </w:trPr>
            <w:tc>
              <w:tcPr>
                <w:tcW w:w="0" w:type="auto"/>
                <w:hideMark/>
              </w:tcPr>
              <w:p w14:paraId="1EDB9CBE"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4.</w:t>
                </w:r>
              </w:p>
            </w:tc>
            <w:tc>
              <w:tcPr>
                <w:tcW w:w="0" w:type="auto"/>
                <w:hideMark/>
              </w:tcPr>
              <w:p w14:paraId="6A18EE60"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Oscullo A. Estudio de factibilidad para la producción y comercialización de jengibre (</w:t>
                </w:r>
                <w:r w:rsidRPr="00981D21">
                  <w:rPr>
                    <w:rFonts w:ascii="Times New Roman" w:hAnsi="Times New Roman" w:cs="Times New Roman"/>
                    <w:i/>
                    <w:iCs/>
                    <w:noProof/>
                    <w:sz w:val="24"/>
                    <w:szCs w:val="24"/>
                    <w:lang w:val="es-ES"/>
                  </w:rPr>
                  <w:t>Zingiber officinale</w:t>
                </w:r>
                <w:r w:rsidRPr="00981D21">
                  <w:rPr>
                    <w:rFonts w:ascii="Times New Roman" w:hAnsi="Times New Roman" w:cs="Times New Roman"/>
                    <w:noProof/>
                    <w:sz w:val="24"/>
                    <w:szCs w:val="24"/>
                    <w:lang w:val="es-ES"/>
                  </w:rPr>
                  <w:t xml:space="preserve"> Roscoe) variedad hawaiano, en San Lorenzo provincia de Esmeraldas Quito, Ecuador: Universidad San Francisco de Quito; 2017.</w:t>
                </w:r>
              </w:p>
            </w:tc>
          </w:tr>
          <w:tr w:rsidR="001B1344" w:rsidRPr="00002FCF" w14:paraId="1D2E36F2" w14:textId="77777777" w:rsidTr="00002FCF">
            <w:trPr>
              <w:tblCellSpacing w:w="15" w:type="dxa"/>
            </w:trPr>
            <w:tc>
              <w:tcPr>
                <w:tcW w:w="0" w:type="auto"/>
                <w:hideMark/>
              </w:tcPr>
              <w:p w14:paraId="4AFDD172"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5.</w:t>
                </w:r>
              </w:p>
            </w:tc>
            <w:tc>
              <w:tcPr>
                <w:tcW w:w="0" w:type="auto"/>
                <w:hideMark/>
              </w:tcPr>
              <w:p w14:paraId="0658F150"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 xml:space="preserve">Chavarria M, Uribe L, Bolaños A. Microorganismos benéficos en el control de enfermedades en jengibre. </w:t>
                </w:r>
                <w:r w:rsidRPr="00002FCF">
                  <w:rPr>
                    <w:rFonts w:ascii="Times New Roman" w:hAnsi="Times New Roman" w:cs="Times New Roman"/>
                    <w:noProof/>
                    <w:sz w:val="24"/>
                    <w:szCs w:val="24"/>
                  </w:rPr>
                  <w:t>Agronomía Costarricense. 2005; 29(3): p. 145-155.</w:t>
                </w:r>
              </w:p>
            </w:tc>
          </w:tr>
          <w:tr w:rsidR="001B1344" w:rsidRPr="00002FCF" w14:paraId="16AAAD74" w14:textId="77777777" w:rsidTr="00002FCF">
            <w:trPr>
              <w:tblCellSpacing w:w="15" w:type="dxa"/>
            </w:trPr>
            <w:tc>
              <w:tcPr>
                <w:tcW w:w="0" w:type="auto"/>
                <w:hideMark/>
              </w:tcPr>
              <w:p w14:paraId="10FEB430"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6.</w:t>
                </w:r>
              </w:p>
            </w:tc>
            <w:tc>
              <w:tcPr>
                <w:tcW w:w="0" w:type="auto"/>
                <w:hideMark/>
              </w:tcPr>
              <w:p w14:paraId="165359DA"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Melgar J, Rivera J, Brown J, Weller S. Marchitez bacteriana en Solanáceas: Su reconocimiento y manejo integrado Cortéz, Honduras: Fundacion Hondureña de Investigación Agrícola; 2012.</w:t>
                </w:r>
              </w:p>
            </w:tc>
          </w:tr>
          <w:tr w:rsidR="001B1344" w:rsidRPr="00002FCF" w14:paraId="38E71D21" w14:textId="77777777" w:rsidTr="00002FCF">
            <w:trPr>
              <w:tblCellSpacing w:w="15" w:type="dxa"/>
            </w:trPr>
            <w:tc>
              <w:tcPr>
                <w:tcW w:w="0" w:type="auto"/>
                <w:hideMark/>
              </w:tcPr>
              <w:p w14:paraId="2CCD09E4"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7.</w:t>
                </w:r>
              </w:p>
            </w:tc>
            <w:tc>
              <w:tcPr>
                <w:tcW w:w="0" w:type="auto"/>
                <w:hideMark/>
              </w:tcPr>
              <w:p w14:paraId="510145FF"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Vélez N. Efecto de la aplicación de abonos orgánicos en el comportamiento agronómico y rendimiento del cultivo de jengibre (Zengiber officinale) sembrado en el cantón Quevedo Quevedo: Universidad Tecnica Estatal de Quevedo; 2019.</w:t>
                </w:r>
              </w:p>
            </w:tc>
          </w:tr>
          <w:tr w:rsidR="001B1344" w:rsidRPr="00002FCF" w14:paraId="151C073A" w14:textId="77777777" w:rsidTr="00002FCF">
            <w:trPr>
              <w:tblCellSpacing w:w="15" w:type="dxa"/>
            </w:trPr>
            <w:tc>
              <w:tcPr>
                <w:tcW w:w="0" w:type="auto"/>
                <w:hideMark/>
              </w:tcPr>
              <w:p w14:paraId="15555E7F"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8.</w:t>
                </w:r>
              </w:p>
            </w:tc>
            <w:tc>
              <w:tcPr>
                <w:tcW w:w="0" w:type="auto"/>
                <w:hideMark/>
              </w:tcPr>
              <w:p w14:paraId="0716EA02"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Salgado F. El jengibre (</w:t>
                </w:r>
                <w:r w:rsidRPr="00981D21">
                  <w:rPr>
                    <w:rFonts w:ascii="Times New Roman" w:hAnsi="Times New Roman" w:cs="Times New Roman"/>
                    <w:i/>
                    <w:iCs/>
                    <w:noProof/>
                    <w:sz w:val="24"/>
                    <w:szCs w:val="24"/>
                    <w:lang w:val="es-ES"/>
                  </w:rPr>
                  <w:t>Zingiber officinale</w:t>
                </w:r>
                <w:r w:rsidRPr="00981D21">
                  <w:rPr>
                    <w:rFonts w:ascii="Times New Roman" w:hAnsi="Times New Roman" w:cs="Times New Roman"/>
                    <w:noProof/>
                    <w:sz w:val="24"/>
                    <w:szCs w:val="24"/>
                    <w:lang w:val="es-ES"/>
                  </w:rPr>
                  <w:t>). Revista Internacional de Acupuntura. 2011 octubre-diciembre; 5(4): p. 167-173.</w:t>
                </w:r>
              </w:p>
            </w:tc>
          </w:tr>
          <w:tr w:rsidR="001B1344" w:rsidRPr="00002FCF" w14:paraId="3F46E434" w14:textId="77777777" w:rsidTr="00002FCF">
            <w:trPr>
              <w:tblCellSpacing w:w="15" w:type="dxa"/>
            </w:trPr>
            <w:tc>
              <w:tcPr>
                <w:tcW w:w="0" w:type="auto"/>
                <w:hideMark/>
              </w:tcPr>
              <w:p w14:paraId="6F4DEDE5"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9.</w:t>
                </w:r>
              </w:p>
            </w:tc>
            <w:tc>
              <w:tcPr>
                <w:tcW w:w="0" w:type="auto"/>
                <w:hideMark/>
              </w:tcPr>
              <w:p w14:paraId="1BAC6261"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 xml:space="preserve">Enriquez A, Prieto E. Estudio farmacognóstico y fitoquímico del rizoma de </w:t>
                </w:r>
                <w:r w:rsidRPr="00981D21">
                  <w:rPr>
                    <w:rFonts w:ascii="Times New Roman" w:hAnsi="Times New Roman" w:cs="Times New Roman"/>
                    <w:i/>
                    <w:iCs/>
                    <w:noProof/>
                    <w:sz w:val="24"/>
                    <w:szCs w:val="24"/>
                    <w:lang w:val="es-ES"/>
                  </w:rPr>
                  <w:t>Zingiber officinale</w:t>
                </w:r>
                <w:r w:rsidRPr="00981D21">
                  <w:rPr>
                    <w:rFonts w:ascii="Times New Roman" w:hAnsi="Times New Roman" w:cs="Times New Roman"/>
                    <w:noProof/>
                    <w:sz w:val="24"/>
                    <w:szCs w:val="24"/>
                    <w:lang w:val="es-ES"/>
                  </w:rPr>
                  <w:t xml:space="preserve"> Roscoe "Jengibre" de la ciudad de Chanchamayo - Región Junin - Perú Trujillo: Universidad Nacional de Trujillo; 2007.</w:t>
                </w:r>
              </w:p>
            </w:tc>
          </w:tr>
          <w:tr w:rsidR="001B1344" w:rsidRPr="00002FCF" w14:paraId="48CBC9AC" w14:textId="77777777" w:rsidTr="00002FCF">
            <w:trPr>
              <w:tblCellSpacing w:w="15" w:type="dxa"/>
            </w:trPr>
            <w:tc>
              <w:tcPr>
                <w:tcW w:w="0" w:type="auto"/>
                <w:hideMark/>
              </w:tcPr>
              <w:p w14:paraId="1DAD64E0"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10.</w:t>
                </w:r>
              </w:p>
            </w:tc>
            <w:tc>
              <w:tcPr>
                <w:tcW w:w="0" w:type="auto"/>
                <w:hideMark/>
              </w:tcPr>
              <w:p w14:paraId="2003B1E1"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Salazar N. Efectos comparativos de la fertilización foliar en la producción del cultivo de jengibre con riego por goteo Milagro, Ecuador: Universidad Agraria del Ecuador; 2021.</w:t>
                </w:r>
              </w:p>
            </w:tc>
          </w:tr>
          <w:tr w:rsidR="001B1344" w:rsidRPr="00002FCF" w14:paraId="53DCCBEB" w14:textId="77777777" w:rsidTr="00002FCF">
            <w:trPr>
              <w:tblCellSpacing w:w="15" w:type="dxa"/>
            </w:trPr>
            <w:tc>
              <w:tcPr>
                <w:tcW w:w="0" w:type="auto"/>
                <w:hideMark/>
              </w:tcPr>
              <w:p w14:paraId="4D04A985"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lastRenderedPageBreak/>
                  <w:t>11.</w:t>
                </w:r>
              </w:p>
            </w:tc>
            <w:tc>
              <w:tcPr>
                <w:tcW w:w="0" w:type="auto"/>
                <w:hideMark/>
              </w:tcPr>
              <w:p w14:paraId="46E82B95"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Lizano J. Aspectos tecnicos sobre cuarenta y cinco cultivos agricolas San José, Costa Rica: Ministerio de Agricultura y Ganadería; 1991.</w:t>
                </w:r>
              </w:p>
            </w:tc>
          </w:tr>
          <w:tr w:rsidR="001B1344" w:rsidRPr="00002FCF" w14:paraId="5BDA999B" w14:textId="77777777" w:rsidTr="00002FCF">
            <w:trPr>
              <w:tblCellSpacing w:w="15" w:type="dxa"/>
            </w:trPr>
            <w:tc>
              <w:tcPr>
                <w:tcW w:w="0" w:type="auto"/>
                <w:hideMark/>
              </w:tcPr>
              <w:p w14:paraId="5887D993"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12.</w:t>
                </w:r>
              </w:p>
            </w:tc>
            <w:tc>
              <w:tcPr>
                <w:tcW w:w="0" w:type="auto"/>
                <w:hideMark/>
              </w:tcPr>
              <w:p w14:paraId="6EB2C91F"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López G, Zamora A. Diagnostico de la fertilidad del suelo en el area de investigacion, innovacion y desarrollode la ESPAM-MFL Portoviejo, Manabí: Escuela Superior Politécnica Agropecuaria de Manabí; 2016.</w:t>
                </w:r>
              </w:p>
            </w:tc>
          </w:tr>
          <w:tr w:rsidR="001B1344" w:rsidRPr="00002FCF" w14:paraId="012EDE3D" w14:textId="77777777" w:rsidTr="00002FCF">
            <w:trPr>
              <w:tblCellSpacing w:w="15" w:type="dxa"/>
            </w:trPr>
            <w:tc>
              <w:tcPr>
                <w:tcW w:w="0" w:type="auto"/>
                <w:hideMark/>
              </w:tcPr>
              <w:p w14:paraId="6C43A626"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13.</w:t>
                </w:r>
              </w:p>
            </w:tc>
            <w:tc>
              <w:tcPr>
                <w:tcW w:w="0" w:type="auto"/>
                <w:hideMark/>
              </w:tcPr>
              <w:p w14:paraId="7A49EDA5"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Hemba L. Fertilización química en el cultivo de jengibre (</w:t>
                </w:r>
                <w:r w:rsidRPr="00981D21">
                  <w:rPr>
                    <w:rFonts w:ascii="Times New Roman" w:hAnsi="Times New Roman" w:cs="Times New Roman"/>
                    <w:i/>
                    <w:iCs/>
                    <w:noProof/>
                    <w:sz w:val="24"/>
                    <w:szCs w:val="24"/>
                    <w:lang w:val="es-ES"/>
                  </w:rPr>
                  <w:t>Zingiber officinale</w:t>
                </w:r>
                <w:r w:rsidRPr="00981D21">
                  <w:rPr>
                    <w:rFonts w:ascii="Times New Roman" w:hAnsi="Times New Roman" w:cs="Times New Roman"/>
                    <w:noProof/>
                    <w:sz w:val="24"/>
                    <w:szCs w:val="24"/>
                    <w:lang w:val="es-ES"/>
                  </w:rPr>
                  <w:t>), en la zona de Buena Fe Quevedo, Ecuador: Universidad Técnica Estatal de Quevedo; 2015.</w:t>
                </w:r>
              </w:p>
            </w:tc>
          </w:tr>
          <w:tr w:rsidR="001B1344" w:rsidRPr="00002FCF" w14:paraId="0AF016C4" w14:textId="77777777" w:rsidTr="00002FCF">
            <w:trPr>
              <w:tblCellSpacing w:w="15" w:type="dxa"/>
            </w:trPr>
            <w:tc>
              <w:tcPr>
                <w:tcW w:w="0" w:type="auto"/>
                <w:hideMark/>
              </w:tcPr>
              <w:p w14:paraId="7E10710B"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14.</w:t>
                </w:r>
              </w:p>
            </w:tc>
            <w:tc>
              <w:tcPr>
                <w:tcW w:w="0" w:type="auto"/>
                <w:hideMark/>
              </w:tcPr>
              <w:p w14:paraId="57CDBD9D"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Fonnegra R, Giraldo R. Plantas medicinales aprobadas en Colombia: Universidad de Antioquia; 1999.</w:t>
                </w:r>
              </w:p>
            </w:tc>
          </w:tr>
          <w:tr w:rsidR="001B1344" w:rsidRPr="00002FCF" w14:paraId="6F7A4FD9" w14:textId="77777777" w:rsidTr="00002FCF">
            <w:trPr>
              <w:tblCellSpacing w:w="15" w:type="dxa"/>
            </w:trPr>
            <w:tc>
              <w:tcPr>
                <w:tcW w:w="0" w:type="auto"/>
                <w:hideMark/>
              </w:tcPr>
              <w:p w14:paraId="37A611CE"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15.</w:t>
                </w:r>
              </w:p>
            </w:tc>
            <w:tc>
              <w:tcPr>
                <w:tcW w:w="0" w:type="auto"/>
                <w:hideMark/>
              </w:tcPr>
              <w:p w14:paraId="7905D2F1"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Stephen F. El Libro del Jengibre Barcelona, España: Martinez Roca; 1998.</w:t>
                </w:r>
              </w:p>
            </w:tc>
          </w:tr>
          <w:tr w:rsidR="001B1344" w:rsidRPr="00002FCF" w14:paraId="189DF990" w14:textId="77777777" w:rsidTr="00002FCF">
            <w:trPr>
              <w:tblCellSpacing w:w="15" w:type="dxa"/>
            </w:trPr>
            <w:tc>
              <w:tcPr>
                <w:tcW w:w="0" w:type="auto"/>
                <w:hideMark/>
              </w:tcPr>
              <w:p w14:paraId="4256320A"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16.</w:t>
                </w:r>
              </w:p>
            </w:tc>
            <w:tc>
              <w:tcPr>
                <w:tcW w:w="0" w:type="auto"/>
                <w:hideMark/>
              </w:tcPr>
              <w:p w14:paraId="7FCA8D5C" w14:textId="08A7F452"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Méndez E, Amaya J. Fenología y producción de masa fresca y oleorresina de jengibre (</w:t>
                </w:r>
                <w:r w:rsidR="00002FCF" w:rsidRPr="00981D21">
                  <w:rPr>
                    <w:rFonts w:ascii="Times New Roman" w:hAnsi="Times New Roman" w:cs="Times New Roman"/>
                    <w:i/>
                    <w:iCs/>
                    <w:noProof/>
                    <w:sz w:val="24"/>
                    <w:szCs w:val="24"/>
                    <w:lang w:val="es-ES"/>
                  </w:rPr>
                  <w:t>Z</w:t>
                </w:r>
                <w:r w:rsidRPr="00981D21">
                  <w:rPr>
                    <w:rFonts w:ascii="Times New Roman" w:hAnsi="Times New Roman" w:cs="Times New Roman"/>
                    <w:i/>
                    <w:iCs/>
                    <w:noProof/>
                    <w:sz w:val="24"/>
                    <w:szCs w:val="24"/>
                    <w:lang w:val="es-ES"/>
                  </w:rPr>
                  <w:t>ingiber officinale</w:t>
                </w:r>
                <w:r w:rsidRPr="00981D21">
                  <w:rPr>
                    <w:rFonts w:ascii="Times New Roman" w:hAnsi="Times New Roman" w:cs="Times New Roman"/>
                    <w:noProof/>
                    <w:sz w:val="24"/>
                    <w:szCs w:val="24"/>
                    <w:lang w:val="es-ES"/>
                  </w:rPr>
                  <w:t xml:space="preserve"> </w:t>
                </w:r>
                <w:r w:rsidR="00002FCF" w:rsidRPr="00981D21">
                  <w:rPr>
                    <w:rFonts w:ascii="Times New Roman" w:hAnsi="Times New Roman" w:cs="Times New Roman"/>
                    <w:noProof/>
                    <w:sz w:val="24"/>
                    <w:szCs w:val="24"/>
                    <w:lang w:val="es-ES"/>
                  </w:rPr>
                  <w:t>R</w:t>
                </w:r>
                <w:r w:rsidRPr="00981D21">
                  <w:rPr>
                    <w:rFonts w:ascii="Times New Roman" w:hAnsi="Times New Roman" w:cs="Times New Roman"/>
                    <w:noProof/>
                    <w:sz w:val="24"/>
                    <w:szCs w:val="24"/>
                    <w:lang w:val="es-ES"/>
                  </w:rPr>
                  <w:t xml:space="preserve">.) con diferente materia orgánica. </w:t>
                </w:r>
                <w:r w:rsidRPr="00002FCF">
                  <w:rPr>
                    <w:rFonts w:ascii="Times New Roman" w:hAnsi="Times New Roman" w:cs="Times New Roman"/>
                    <w:noProof/>
                    <w:sz w:val="24"/>
                    <w:szCs w:val="24"/>
                  </w:rPr>
                  <w:t>Ciencia y Tecnología. 2013; 9(2): p. 181-196.</w:t>
                </w:r>
              </w:p>
            </w:tc>
          </w:tr>
          <w:tr w:rsidR="001B1344" w:rsidRPr="00002FCF" w14:paraId="3AAB341F" w14:textId="77777777" w:rsidTr="00002FCF">
            <w:trPr>
              <w:tblCellSpacing w:w="15" w:type="dxa"/>
            </w:trPr>
            <w:tc>
              <w:tcPr>
                <w:tcW w:w="0" w:type="auto"/>
                <w:hideMark/>
              </w:tcPr>
              <w:p w14:paraId="7F7BB597"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17.</w:t>
                </w:r>
              </w:p>
            </w:tc>
            <w:tc>
              <w:tcPr>
                <w:tcW w:w="0" w:type="auto"/>
                <w:hideMark/>
              </w:tcPr>
              <w:p w14:paraId="47F26F78"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Toapanta P, Calvache M. Acumulación de nutrientes en el cultivo de jengibre (</w:t>
                </w:r>
                <w:r w:rsidRPr="00981D21">
                  <w:rPr>
                    <w:rFonts w:ascii="Times New Roman" w:hAnsi="Times New Roman" w:cs="Times New Roman"/>
                    <w:i/>
                    <w:iCs/>
                    <w:noProof/>
                    <w:sz w:val="24"/>
                    <w:szCs w:val="24"/>
                    <w:lang w:val="es-ES"/>
                  </w:rPr>
                  <w:t>Zingiber officinalis</w:t>
                </w:r>
                <w:r w:rsidRPr="00981D21">
                  <w:rPr>
                    <w:rFonts w:ascii="Times New Roman" w:hAnsi="Times New Roman" w:cs="Times New Roman"/>
                    <w:noProof/>
                    <w:sz w:val="24"/>
                    <w:szCs w:val="24"/>
                    <w:lang w:val="es-ES"/>
                  </w:rPr>
                  <w:t xml:space="preserve"> Rocs) Santo Domingo de los Colorados-Pichincha. </w:t>
                </w:r>
                <w:r w:rsidRPr="00002FCF">
                  <w:rPr>
                    <w:rFonts w:ascii="Times New Roman" w:hAnsi="Times New Roman" w:cs="Times New Roman"/>
                    <w:noProof/>
                    <w:sz w:val="24"/>
                    <w:szCs w:val="24"/>
                  </w:rPr>
                  <w:t>RUMIPAMBA. 2007; 21(1).</w:t>
                </w:r>
              </w:p>
            </w:tc>
          </w:tr>
          <w:tr w:rsidR="001B1344" w:rsidRPr="00002FCF" w14:paraId="3D199D66" w14:textId="77777777" w:rsidTr="00002FCF">
            <w:trPr>
              <w:tblCellSpacing w:w="15" w:type="dxa"/>
            </w:trPr>
            <w:tc>
              <w:tcPr>
                <w:tcW w:w="0" w:type="auto"/>
                <w:hideMark/>
              </w:tcPr>
              <w:p w14:paraId="54FB67D2"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18.</w:t>
                </w:r>
              </w:p>
            </w:tc>
            <w:tc>
              <w:tcPr>
                <w:tcW w:w="0" w:type="auto"/>
                <w:hideMark/>
              </w:tcPr>
              <w:p w14:paraId="4BCAC5F8" w14:textId="4F1E86D5"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Valle J. Efecto de niveles de nitrógeno en el crecimiento y producción del jengibre (</w:t>
                </w:r>
                <w:r w:rsidR="00002FCF" w:rsidRPr="00981D21">
                  <w:rPr>
                    <w:rFonts w:ascii="Times New Roman" w:hAnsi="Times New Roman" w:cs="Times New Roman"/>
                    <w:i/>
                    <w:iCs/>
                    <w:noProof/>
                    <w:sz w:val="24"/>
                    <w:szCs w:val="24"/>
                    <w:lang w:val="es-ES"/>
                  </w:rPr>
                  <w:t>Z</w:t>
                </w:r>
                <w:r w:rsidRPr="00981D21">
                  <w:rPr>
                    <w:rFonts w:ascii="Times New Roman" w:hAnsi="Times New Roman" w:cs="Times New Roman"/>
                    <w:i/>
                    <w:iCs/>
                    <w:noProof/>
                    <w:sz w:val="24"/>
                    <w:szCs w:val="24"/>
                    <w:lang w:val="es-ES"/>
                  </w:rPr>
                  <w:t>ingiber officinale</w:t>
                </w:r>
                <w:r w:rsidRPr="00981D21">
                  <w:rPr>
                    <w:rFonts w:ascii="Times New Roman" w:hAnsi="Times New Roman" w:cs="Times New Roman"/>
                    <w:noProof/>
                    <w:sz w:val="24"/>
                    <w:szCs w:val="24"/>
                    <w:lang w:val="es-ES"/>
                  </w:rPr>
                  <w:t>) en un suelo coto Mayaguez, Puerto Rico: University of Puerto Rico; 2005.</w:t>
                </w:r>
              </w:p>
            </w:tc>
          </w:tr>
          <w:tr w:rsidR="001B1344" w:rsidRPr="00002FCF" w14:paraId="6DB4432E" w14:textId="77777777" w:rsidTr="00002FCF">
            <w:trPr>
              <w:tblCellSpacing w:w="15" w:type="dxa"/>
            </w:trPr>
            <w:tc>
              <w:tcPr>
                <w:tcW w:w="0" w:type="auto"/>
                <w:hideMark/>
              </w:tcPr>
              <w:p w14:paraId="1AB837E3"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19.</w:t>
                </w:r>
              </w:p>
            </w:tc>
            <w:tc>
              <w:tcPr>
                <w:tcW w:w="0" w:type="auto"/>
                <w:hideMark/>
              </w:tcPr>
              <w:p w14:paraId="2844AD2C"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Salazar J. Manejo Agronómico del cultivo de Jengibre (</w:t>
                </w:r>
                <w:r w:rsidRPr="00981D21">
                  <w:rPr>
                    <w:rFonts w:ascii="Times New Roman" w:hAnsi="Times New Roman" w:cs="Times New Roman"/>
                    <w:i/>
                    <w:iCs/>
                    <w:noProof/>
                    <w:sz w:val="24"/>
                    <w:szCs w:val="24"/>
                    <w:lang w:val="es-ES"/>
                  </w:rPr>
                  <w:t>Zingiber officinale</w:t>
                </w:r>
                <w:r w:rsidRPr="00981D21">
                  <w:rPr>
                    <w:rFonts w:ascii="Times New Roman" w:hAnsi="Times New Roman" w:cs="Times New Roman"/>
                    <w:noProof/>
                    <w:sz w:val="24"/>
                    <w:szCs w:val="24"/>
                    <w:lang w:val="es-ES"/>
                  </w:rPr>
                  <w:t>) y sus procesos agroindustriales Babahoyo, Ecuador: Universidad Tecnica de Babahoyo; 2022.</w:t>
                </w:r>
              </w:p>
            </w:tc>
          </w:tr>
          <w:tr w:rsidR="001B1344" w:rsidRPr="00002FCF" w14:paraId="14A8950B" w14:textId="77777777" w:rsidTr="00002FCF">
            <w:trPr>
              <w:tblCellSpacing w:w="15" w:type="dxa"/>
            </w:trPr>
            <w:tc>
              <w:tcPr>
                <w:tcW w:w="0" w:type="auto"/>
                <w:hideMark/>
              </w:tcPr>
              <w:p w14:paraId="37821F84"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20.</w:t>
                </w:r>
              </w:p>
            </w:tc>
            <w:tc>
              <w:tcPr>
                <w:tcW w:w="0" w:type="auto"/>
                <w:hideMark/>
              </w:tcPr>
              <w:p w14:paraId="15FFE2B2"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 xml:space="preserve">Li L, Guo X, Gao J, Ding N, Zhang L. Respuesta del Jengibre al potasio. </w:t>
                </w:r>
                <w:r w:rsidRPr="00002FCF">
                  <w:rPr>
                    <w:rFonts w:ascii="Times New Roman" w:hAnsi="Times New Roman" w:cs="Times New Roman"/>
                    <w:noProof/>
                    <w:sz w:val="24"/>
                    <w:szCs w:val="24"/>
                  </w:rPr>
                  <w:t>54th ed.: Informaciones Agronómicas.</w:t>
                </w:r>
              </w:p>
            </w:tc>
          </w:tr>
          <w:tr w:rsidR="001B1344" w:rsidRPr="00002FCF" w14:paraId="58943718" w14:textId="77777777" w:rsidTr="00002FCF">
            <w:trPr>
              <w:tblCellSpacing w:w="15" w:type="dxa"/>
            </w:trPr>
            <w:tc>
              <w:tcPr>
                <w:tcW w:w="0" w:type="auto"/>
                <w:hideMark/>
              </w:tcPr>
              <w:p w14:paraId="226A7A53"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21.</w:t>
                </w:r>
              </w:p>
            </w:tc>
            <w:tc>
              <w:tcPr>
                <w:tcW w:w="0" w:type="auto"/>
                <w:hideMark/>
              </w:tcPr>
              <w:p w14:paraId="69E385E3"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 xml:space="preserve">Llaulli F. Efecto del cultivo de </w:t>
                </w:r>
                <w:r w:rsidRPr="00981D21">
                  <w:rPr>
                    <w:rFonts w:ascii="Times New Roman" w:hAnsi="Times New Roman" w:cs="Times New Roman"/>
                    <w:i/>
                    <w:iCs/>
                    <w:noProof/>
                    <w:sz w:val="24"/>
                    <w:szCs w:val="24"/>
                    <w:lang w:val="es-ES"/>
                  </w:rPr>
                  <w:t>Zingiber officinale</w:t>
                </w:r>
                <w:r w:rsidRPr="00981D21">
                  <w:rPr>
                    <w:rFonts w:ascii="Times New Roman" w:hAnsi="Times New Roman" w:cs="Times New Roman"/>
                    <w:noProof/>
                    <w:sz w:val="24"/>
                    <w:szCs w:val="24"/>
                    <w:lang w:val="es-ES"/>
                  </w:rPr>
                  <w:t xml:space="preserve"> Roscoe en las propiedades del suelo, en el distrito de Pichanaki Satipo, Perú: Universidad Nacional del Centro de Perú; 2021.</w:t>
                </w:r>
              </w:p>
            </w:tc>
          </w:tr>
          <w:tr w:rsidR="001B1344" w:rsidRPr="00002FCF" w14:paraId="5251AD36" w14:textId="77777777" w:rsidTr="00002FCF">
            <w:trPr>
              <w:tblCellSpacing w:w="15" w:type="dxa"/>
            </w:trPr>
            <w:tc>
              <w:tcPr>
                <w:tcW w:w="0" w:type="auto"/>
                <w:hideMark/>
              </w:tcPr>
              <w:p w14:paraId="4912878F"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lastRenderedPageBreak/>
                  <w:t>22.</w:t>
                </w:r>
              </w:p>
            </w:tc>
            <w:tc>
              <w:tcPr>
                <w:tcW w:w="0" w:type="auto"/>
                <w:hideMark/>
              </w:tcPr>
              <w:p w14:paraId="66E74BBE"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Yabuuchi E, Kosako Y, Yano I, Hotta H, Nishiuchi Y. Transfer of two Burkholderia and an Alcaligenes species to Ralstonia gen. nov.: proposal of Ralstonia pickettii (Ralston, Palleroni and Doudoroff 1973) comb. nov., Ralstonia solanacearum (Smith 1896) comb. nov. &amp; Ralstonia eutropha (Davis 1969) comb. nov. Microbiology and Immunology. 1995; 39: p. 897-904.</w:t>
                </w:r>
              </w:p>
            </w:tc>
          </w:tr>
          <w:tr w:rsidR="001B1344" w:rsidRPr="00002FCF" w14:paraId="74AF16EC" w14:textId="77777777" w:rsidTr="00002FCF">
            <w:trPr>
              <w:tblCellSpacing w:w="15" w:type="dxa"/>
            </w:trPr>
            <w:tc>
              <w:tcPr>
                <w:tcW w:w="0" w:type="auto"/>
                <w:hideMark/>
              </w:tcPr>
              <w:p w14:paraId="226ECDC1"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23.</w:t>
                </w:r>
              </w:p>
            </w:tc>
            <w:tc>
              <w:tcPr>
                <w:tcW w:w="0" w:type="auto"/>
                <w:hideMark/>
              </w:tcPr>
              <w:p w14:paraId="0FD8367D"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Espinoza S. Uso de metabolitos de actinobacterias en el manejo poscosecha de rizomas de jengibre (</w:t>
                </w:r>
                <w:r w:rsidRPr="00981D21">
                  <w:rPr>
                    <w:rFonts w:ascii="Times New Roman" w:hAnsi="Times New Roman" w:cs="Times New Roman"/>
                    <w:i/>
                    <w:iCs/>
                    <w:noProof/>
                    <w:sz w:val="24"/>
                    <w:szCs w:val="24"/>
                    <w:lang w:val="es-ES"/>
                  </w:rPr>
                  <w:t>Zingiber officinale</w:t>
                </w:r>
                <w:r w:rsidRPr="00981D21">
                  <w:rPr>
                    <w:rFonts w:ascii="Times New Roman" w:hAnsi="Times New Roman" w:cs="Times New Roman"/>
                    <w:noProof/>
                    <w:sz w:val="24"/>
                    <w:szCs w:val="24"/>
                    <w:lang w:val="es-ES"/>
                  </w:rPr>
                  <w:t>) Lima, Perú: Universidad Nacional Agraria; 2016.</w:t>
                </w:r>
              </w:p>
            </w:tc>
          </w:tr>
          <w:tr w:rsidR="001B1344" w:rsidRPr="00002FCF" w14:paraId="5CB4CF47" w14:textId="77777777" w:rsidTr="00002FCF">
            <w:trPr>
              <w:tblCellSpacing w:w="15" w:type="dxa"/>
            </w:trPr>
            <w:tc>
              <w:tcPr>
                <w:tcW w:w="0" w:type="auto"/>
                <w:hideMark/>
              </w:tcPr>
              <w:p w14:paraId="7C0F60CE"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24.</w:t>
                </w:r>
              </w:p>
            </w:tc>
            <w:tc>
              <w:tcPr>
                <w:tcW w:w="0" w:type="auto"/>
                <w:hideMark/>
              </w:tcPr>
              <w:p w14:paraId="7501AF73"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Remache F. Evaluación del efecto de microorganismos antagonistas en el control de la marchitez bacteriana (</w:t>
                </w:r>
                <w:r w:rsidRPr="00981D21">
                  <w:rPr>
                    <w:rFonts w:ascii="Times New Roman" w:hAnsi="Times New Roman" w:cs="Times New Roman"/>
                    <w:i/>
                    <w:iCs/>
                    <w:noProof/>
                    <w:sz w:val="24"/>
                    <w:szCs w:val="24"/>
                    <w:lang w:val="es-ES"/>
                  </w:rPr>
                  <w:t>Ralstonia solanacearum</w:t>
                </w:r>
                <w:r w:rsidRPr="00981D21">
                  <w:rPr>
                    <w:rFonts w:ascii="Times New Roman" w:hAnsi="Times New Roman" w:cs="Times New Roman"/>
                    <w:noProof/>
                    <w:sz w:val="24"/>
                    <w:szCs w:val="24"/>
                    <w:lang w:val="es-ES"/>
                  </w:rPr>
                  <w:t xml:space="preserve"> E. F. Smith), presente en plantaciones de eucalipto tropical (</w:t>
                </w:r>
                <w:r w:rsidRPr="00981D21">
                  <w:rPr>
                    <w:rFonts w:ascii="Times New Roman" w:hAnsi="Times New Roman" w:cs="Times New Roman"/>
                    <w:i/>
                    <w:iCs/>
                    <w:noProof/>
                    <w:sz w:val="24"/>
                    <w:szCs w:val="24"/>
                    <w:lang w:val="es-ES"/>
                  </w:rPr>
                  <w:t>Eucalyptus urograndis</w:t>
                </w:r>
                <w:r w:rsidRPr="00981D21">
                  <w:rPr>
                    <w:rFonts w:ascii="Times New Roman" w:hAnsi="Times New Roman" w:cs="Times New Roman"/>
                    <w:noProof/>
                    <w:sz w:val="24"/>
                    <w:szCs w:val="24"/>
                    <w:lang w:val="es-ES"/>
                  </w:rPr>
                  <w:t xml:space="preserve">) en la hacienda Los Ángeles. </w:t>
                </w:r>
                <w:r w:rsidRPr="00002FCF">
                  <w:rPr>
                    <w:rFonts w:ascii="Times New Roman" w:hAnsi="Times New Roman" w:cs="Times New Roman"/>
                    <w:noProof/>
                    <w:sz w:val="24"/>
                    <w:szCs w:val="24"/>
                  </w:rPr>
                  <w:t>Riobamba, Ecuador: Escuela Superior Politécnica del Chimborazo; 2018.</w:t>
                </w:r>
              </w:p>
            </w:tc>
          </w:tr>
          <w:tr w:rsidR="001B1344" w:rsidRPr="00002FCF" w14:paraId="3FC20934" w14:textId="77777777" w:rsidTr="00002FCF">
            <w:trPr>
              <w:tblCellSpacing w:w="15" w:type="dxa"/>
            </w:trPr>
            <w:tc>
              <w:tcPr>
                <w:tcW w:w="0" w:type="auto"/>
                <w:hideMark/>
              </w:tcPr>
              <w:p w14:paraId="1F80C46A"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25.</w:t>
                </w:r>
              </w:p>
            </w:tc>
            <w:tc>
              <w:tcPr>
                <w:tcW w:w="0" w:type="auto"/>
                <w:hideMark/>
              </w:tcPr>
              <w:p w14:paraId="29FBE662"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Siri M. Estudio genómico comparativo de las cepas de Ralstonia solanacearum causantes de la marchitez bacteriana de la papa en Uruguay Montevideo, Uruguay: Universidad de la República de Uruguay; 2010.</w:t>
                </w:r>
              </w:p>
            </w:tc>
          </w:tr>
          <w:tr w:rsidR="001B1344" w:rsidRPr="00696DBA" w14:paraId="62C77248" w14:textId="77777777" w:rsidTr="00002FCF">
            <w:trPr>
              <w:tblCellSpacing w:w="15" w:type="dxa"/>
            </w:trPr>
            <w:tc>
              <w:tcPr>
                <w:tcW w:w="0" w:type="auto"/>
                <w:hideMark/>
              </w:tcPr>
              <w:p w14:paraId="11E7F44C"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26.</w:t>
                </w:r>
              </w:p>
            </w:tc>
            <w:tc>
              <w:tcPr>
                <w:tcW w:w="0" w:type="auto"/>
                <w:hideMark/>
              </w:tcPr>
              <w:p w14:paraId="0A93CA60" w14:textId="77777777" w:rsidR="001B1344" w:rsidRPr="00696DBA" w:rsidRDefault="001B1344" w:rsidP="00002FCF">
                <w:pPr>
                  <w:pStyle w:val="Bibliografa"/>
                  <w:spacing w:line="360" w:lineRule="auto"/>
                  <w:jc w:val="both"/>
                  <w:rPr>
                    <w:rFonts w:ascii="Times New Roman" w:hAnsi="Times New Roman" w:cs="Times New Roman"/>
                    <w:noProof/>
                    <w:sz w:val="24"/>
                    <w:szCs w:val="24"/>
                    <w:lang w:val="pt-BR"/>
                  </w:rPr>
                </w:pPr>
                <w:r w:rsidRPr="00696DBA">
                  <w:rPr>
                    <w:rFonts w:ascii="Times New Roman" w:hAnsi="Times New Roman" w:cs="Times New Roman"/>
                    <w:noProof/>
                    <w:sz w:val="24"/>
                    <w:szCs w:val="24"/>
                    <w:lang w:val="pt-BR"/>
                  </w:rPr>
                  <w:t>Arcaro L. Efeito do hidrolisado de peixe na supressividade do solo para o controle do amarelo (</w:t>
                </w:r>
                <w:r w:rsidRPr="00696DBA">
                  <w:rPr>
                    <w:rFonts w:ascii="Times New Roman" w:hAnsi="Times New Roman" w:cs="Times New Roman"/>
                    <w:i/>
                    <w:iCs/>
                    <w:noProof/>
                    <w:sz w:val="24"/>
                    <w:szCs w:val="24"/>
                    <w:lang w:val="pt-BR"/>
                  </w:rPr>
                  <w:t>Fusarium oxysporum</w:t>
                </w:r>
                <w:r w:rsidRPr="00696DBA">
                  <w:rPr>
                    <w:rFonts w:ascii="Times New Roman" w:hAnsi="Times New Roman" w:cs="Times New Roman"/>
                    <w:noProof/>
                    <w:sz w:val="24"/>
                    <w:szCs w:val="24"/>
                    <w:lang w:val="pt-BR"/>
                  </w:rPr>
                  <w:t xml:space="preserve"> f. sp. zingiberi) do gengibre em experiencia agroecológica em Tapirai Araras, Brasil: Universidade Federal de Sao Carlos; 2009.</w:t>
                </w:r>
              </w:p>
            </w:tc>
          </w:tr>
          <w:tr w:rsidR="001B1344" w:rsidRPr="00002FCF" w14:paraId="792184EE" w14:textId="77777777" w:rsidTr="00002FCF">
            <w:trPr>
              <w:tblCellSpacing w:w="15" w:type="dxa"/>
            </w:trPr>
            <w:tc>
              <w:tcPr>
                <w:tcW w:w="0" w:type="auto"/>
                <w:hideMark/>
              </w:tcPr>
              <w:p w14:paraId="187810D8"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27.</w:t>
                </w:r>
              </w:p>
            </w:tc>
            <w:tc>
              <w:tcPr>
                <w:tcW w:w="0" w:type="auto"/>
                <w:hideMark/>
              </w:tcPr>
              <w:p w14:paraId="512AFC65"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Prabowo A, Prihatiningsih N, Soesanto L. Potensi Trichoderma harzianum dalam mengendalikan sembilan isolat Fusarium oxysporum Schlecht. f.sp. zingiberi trujillo pada kencur. Jurnal Ilmu-Ilmu Pertanian Indonesia. 2006; 8(2): p. 76-84.</w:t>
                </w:r>
              </w:p>
            </w:tc>
          </w:tr>
          <w:tr w:rsidR="001B1344" w:rsidRPr="00002FCF" w14:paraId="304DDC44" w14:textId="77777777" w:rsidTr="00002FCF">
            <w:trPr>
              <w:tblCellSpacing w:w="15" w:type="dxa"/>
            </w:trPr>
            <w:tc>
              <w:tcPr>
                <w:tcW w:w="0" w:type="auto"/>
                <w:hideMark/>
              </w:tcPr>
              <w:p w14:paraId="15F5A14A"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28.</w:t>
                </w:r>
              </w:p>
            </w:tc>
            <w:tc>
              <w:tcPr>
                <w:tcW w:w="0" w:type="auto"/>
                <w:hideMark/>
              </w:tcPr>
              <w:p w14:paraId="0B394D0F"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Meenu G, Kumud J, Amit V. Morphological, Cultural, Pathological and Molecular Variability among Fusarium oxysporum f.sp. zingiberi isolates. International Journal of Bio-resource and Stress Management. 2014; 5(3): p. 375-380.</w:t>
                </w:r>
              </w:p>
            </w:tc>
          </w:tr>
          <w:tr w:rsidR="001B1344" w:rsidRPr="00002FCF" w14:paraId="070D84DB" w14:textId="77777777" w:rsidTr="00002FCF">
            <w:trPr>
              <w:tblCellSpacing w:w="15" w:type="dxa"/>
            </w:trPr>
            <w:tc>
              <w:tcPr>
                <w:tcW w:w="0" w:type="auto"/>
                <w:hideMark/>
              </w:tcPr>
              <w:p w14:paraId="3607EFCD"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29.</w:t>
                </w:r>
              </w:p>
            </w:tc>
            <w:tc>
              <w:tcPr>
                <w:tcW w:w="0" w:type="auto"/>
                <w:hideMark/>
              </w:tcPr>
              <w:p w14:paraId="69874FCE"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696DBA">
                  <w:rPr>
                    <w:rFonts w:ascii="Times New Roman" w:hAnsi="Times New Roman" w:cs="Times New Roman"/>
                    <w:noProof/>
                    <w:sz w:val="24"/>
                    <w:szCs w:val="24"/>
                    <w:lang w:val="pt-BR"/>
                  </w:rPr>
                  <w:t xml:space="preserve">Pinto Z, Bettiol W, Morandi M. Efeito de casca de camarão, hidrolisado de peixe e quitosana no controle da murcha de Fusarium oxysporum f.sp. chrysanthemi em crisântemo. </w:t>
                </w:r>
                <w:r w:rsidRPr="00002FCF">
                  <w:rPr>
                    <w:rFonts w:ascii="Times New Roman" w:hAnsi="Times New Roman" w:cs="Times New Roman"/>
                    <w:noProof/>
                    <w:sz w:val="24"/>
                    <w:szCs w:val="24"/>
                  </w:rPr>
                  <w:t>Tropical Plant Pathology. 2010; 35(1): p. 16-23.</w:t>
                </w:r>
              </w:p>
            </w:tc>
          </w:tr>
          <w:tr w:rsidR="001B1344" w:rsidRPr="00002FCF" w14:paraId="254FC21C" w14:textId="77777777" w:rsidTr="00002FCF">
            <w:trPr>
              <w:tblCellSpacing w:w="15" w:type="dxa"/>
            </w:trPr>
            <w:tc>
              <w:tcPr>
                <w:tcW w:w="0" w:type="auto"/>
                <w:hideMark/>
              </w:tcPr>
              <w:p w14:paraId="2CAE7211"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30.</w:t>
                </w:r>
              </w:p>
            </w:tc>
            <w:tc>
              <w:tcPr>
                <w:tcW w:w="0" w:type="auto"/>
                <w:hideMark/>
              </w:tcPr>
              <w:p w14:paraId="3B5ACBF8"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Barras F, Van Gijsegem F, Chatteerjee A. Extracellular enzymes and pathogenesis of Soft-Rot Erwinia. Annu. Rev. Phytopathol. 1994; 32(201-234).</w:t>
                </w:r>
              </w:p>
            </w:tc>
          </w:tr>
          <w:tr w:rsidR="001B1344" w:rsidRPr="00002FCF" w14:paraId="1BBC5031" w14:textId="77777777" w:rsidTr="00002FCF">
            <w:trPr>
              <w:tblCellSpacing w:w="15" w:type="dxa"/>
            </w:trPr>
            <w:tc>
              <w:tcPr>
                <w:tcW w:w="0" w:type="auto"/>
                <w:hideMark/>
              </w:tcPr>
              <w:p w14:paraId="7FD67DEA"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lastRenderedPageBreak/>
                  <w:t>31.</w:t>
                </w:r>
              </w:p>
            </w:tc>
            <w:tc>
              <w:tcPr>
                <w:tcW w:w="0" w:type="auto"/>
                <w:hideMark/>
              </w:tcPr>
              <w:p w14:paraId="62A980BA"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 xml:space="preserve">Cambra M, Palacio A, Lozano C, Crespo J. El Fuego bacteriano </w:t>
                </w:r>
                <w:r w:rsidRPr="00981D21">
                  <w:rPr>
                    <w:rFonts w:ascii="Times New Roman" w:hAnsi="Times New Roman" w:cs="Times New Roman"/>
                    <w:i/>
                    <w:iCs/>
                    <w:noProof/>
                    <w:sz w:val="24"/>
                    <w:szCs w:val="24"/>
                    <w:lang w:val="es-ES"/>
                  </w:rPr>
                  <w:t>Erwinia amylovora</w:t>
                </w:r>
                <w:r w:rsidRPr="00981D21">
                  <w:rPr>
                    <w:rFonts w:ascii="Times New Roman" w:hAnsi="Times New Roman" w:cs="Times New Roman"/>
                    <w:noProof/>
                    <w:sz w:val="24"/>
                    <w:szCs w:val="24"/>
                    <w:lang w:val="es-ES"/>
                  </w:rPr>
                  <w:t>: Centro de Sanidad y Certificación Vegetal Gobierno de Aragón; 2012.</w:t>
                </w:r>
              </w:p>
            </w:tc>
          </w:tr>
          <w:tr w:rsidR="001B1344" w:rsidRPr="00C94FD7" w14:paraId="15DEA04B" w14:textId="77777777" w:rsidTr="00002FCF">
            <w:trPr>
              <w:tblCellSpacing w:w="15" w:type="dxa"/>
            </w:trPr>
            <w:tc>
              <w:tcPr>
                <w:tcW w:w="0" w:type="auto"/>
                <w:hideMark/>
              </w:tcPr>
              <w:p w14:paraId="225D1B81"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32.</w:t>
                </w:r>
              </w:p>
            </w:tc>
            <w:tc>
              <w:tcPr>
                <w:tcW w:w="0" w:type="auto"/>
                <w:hideMark/>
              </w:tcPr>
              <w:p w14:paraId="68F4E413"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Charkowski A. The Soft Rot Erwinia. In Gnanamanickam S. Plant-Associated Bacteria.; 2006. p. 423-505.</w:t>
                </w:r>
              </w:p>
            </w:tc>
          </w:tr>
          <w:tr w:rsidR="001B1344" w:rsidRPr="00002FCF" w14:paraId="780B2274" w14:textId="77777777" w:rsidTr="00002FCF">
            <w:trPr>
              <w:tblCellSpacing w:w="15" w:type="dxa"/>
            </w:trPr>
            <w:tc>
              <w:tcPr>
                <w:tcW w:w="0" w:type="auto"/>
                <w:hideMark/>
              </w:tcPr>
              <w:p w14:paraId="18B82C99"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33.</w:t>
                </w:r>
              </w:p>
            </w:tc>
            <w:tc>
              <w:tcPr>
                <w:tcW w:w="0" w:type="auto"/>
                <w:hideMark/>
              </w:tcPr>
              <w:p w14:paraId="6C93AAC4"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Hugouvieux-Cotte-Pattat N, Condemine C, Nasser W, Reverchon S. Regulation of pectinolysis in Erwinia chrysanthemi. Annu. Rev. Microbiol. 1996; 50: p. 213-257.</w:t>
                </w:r>
              </w:p>
            </w:tc>
          </w:tr>
          <w:tr w:rsidR="001B1344" w:rsidRPr="00002FCF" w14:paraId="65ABCF3B" w14:textId="77777777" w:rsidTr="00002FCF">
            <w:trPr>
              <w:tblCellSpacing w:w="15" w:type="dxa"/>
            </w:trPr>
            <w:tc>
              <w:tcPr>
                <w:tcW w:w="0" w:type="auto"/>
                <w:hideMark/>
              </w:tcPr>
              <w:p w14:paraId="5E35A2B7"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34.</w:t>
                </w:r>
              </w:p>
            </w:tc>
            <w:tc>
              <w:tcPr>
                <w:tcW w:w="0" w:type="auto"/>
                <w:hideMark/>
              </w:tcPr>
              <w:p w14:paraId="4AB039F2"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 xml:space="preserve">Lamessa F, Zeller W. Detección de rizobacterias para el control biológico de Ralstonia solanacearum en Etiopía. </w:t>
                </w:r>
                <w:r w:rsidRPr="00002FCF">
                  <w:rPr>
                    <w:rFonts w:ascii="Times New Roman" w:hAnsi="Times New Roman" w:cs="Times New Roman"/>
                    <w:noProof/>
                    <w:sz w:val="24"/>
                    <w:szCs w:val="24"/>
                  </w:rPr>
                  <w:t>Control biológico. 2007 septiembre; 42(3): p. 336-344.</w:t>
                </w:r>
              </w:p>
            </w:tc>
          </w:tr>
          <w:tr w:rsidR="001B1344" w:rsidRPr="00002FCF" w14:paraId="353F67D7" w14:textId="77777777" w:rsidTr="00002FCF">
            <w:trPr>
              <w:tblCellSpacing w:w="15" w:type="dxa"/>
            </w:trPr>
            <w:tc>
              <w:tcPr>
                <w:tcW w:w="0" w:type="auto"/>
                <w:hideMark/>
              </w:tcPr>
              <w:p w14:paraId="0B39EDDE"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35.</w:t>
                </w:r>
              </w:p>
            </w:tc>
            <w:tc>
              <w:tcPr>
                <w:tcW w:w="0" w:type="auto"/>
                <w:hideMark/>
              </w:tcPr>
              <w:p w14:paraId="4867128C"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Yuliar , Asi-Nion Y, Toyota K. Recent Trends in Control Methods for Bacterial Wilt Diseases Caused by Ralstonia solanacearum. Microbes Environ. 2015; 30(1): p. 1-11.</w:t>
                </w:r>
              </w:p>
            </w:tc>
          </w:tr>
          <w:tr w:rsidR="001B1344" w:rsidRPr="00002FCF" w14:paraId="664D25D5" w14:textId="77777777" w:rsidTr="00002FCF">
            <w:trPr>
              <w:tblCellSpacing w:w="15" w:type="dxa"/>
            </w:trPr>
            <w:tc>
              <w:tcPr>
                <w:tcW w:w="0" w:type="auto"/>
                <w:hideMark/>
              </w:tcPr>
              <w:p w14:paraId="5C7F7AEC"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36.</w:t>
                </w:r>
              </w:p>
            </w:tc>
            <w:tc>
              <w:tcPr>
                <w:tcW w:w="0" w:type="auto"/>
                <w:hideMark/>
              </w:tcPr>
              <w:p w14:paraId="219B8514"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 xml:space="preserve">Hernandez A, Bautista S, Velazquez M, Rodríguez S, Corona M, Solano A, et al. Potencial del Quitosano en el Control de las Enfermedades Postcosecha. </w:t>
                </w:r>
                <w:r w:rsidRPr="00002FCF">
                  <w:rPr>
                    <w:rFonts w:ascii="Times New Roman" w:hAnsi="Times New Roman" w:cs="Times New Roman"/>
                    <w:noProof/>
                    <w:sz w:val="24"/>
                    <w:szCs w:val="24"/>
                  </w:rPr>
                  <w:t>Revista Mexicana de Fitopatología. 2005 julio - diciembre; 23(2): p. 198-205.</w:t>
                </w:r>
              </w:p>
            </w:tc>
          </w:tr>
          <w:tr w:rsidR="001B1344" w:rsidRPr="00002FCF" w14:paraId="5AD74A92" w14:textId="77777777" w:rsidTr="00002FCF">
            <w:trPr>
              <w:tblCellSpacing w:w="15" w:type="dxa"/>
            </w:trPr>
            <w:tc>
              <w:tcPr>
                <w:tcW w:w="0" w:type="auto"/>
                <w:hideMark/>
              </w:tcPr>
              <w:p w14:paraId="38B146DA"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37.</w:t>
                </w:r>
              </w:p>
            </w:tc>
            <w:tc>
              <w:tcPr>
                <w:tcW w:w="0" w:type="auto"/>
                <w:hideMark/>
              </w:tcPr>
              <w:p w14:paraId="03F7F74F"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 xml:space="preserve">Rodríguez C, González R, Bautista S, Gutiérrez P. Efecto del quitosano en el control de Alternaria sp. en plantas de jitomate en invernadero. </w:t>
                </w:r>
                <w:r w:rsidRPr="00002FCF">
                  <w:rPr>
                    <w:rFonts w:ascii="Times New Roman" w:hAnsi="Times New Roman" w:cs="Times New Roman"/>
                    <w:noProof/>
                    <w:sz w:val="24"/>
                    <w:szCs w:val="24"/>
                  </w:rPr>
                  <w:t>TIP Revista Especializada en Ciencias Químico-Biológicas. 2019; 22: p. 1-7.</w:t>
                </w:r>
              </w:p>
            </w:tc>
          </w:tr>
          <w:tr w:rsidR="001B1344" w:rsidRPr="00002FCF" w14:paraId="57FA4C14" w14:textId="77777777" w:rsidTr="00002FCF">
            <w:trPr>
              <w:tblCellSpacing w:w="15" w:type="dxa"/>
            </w:trPr>
            <w:tc>
              <w:tcPr>
                <w:tcW w:w="0" w:type="auto"/>
                <w:hideMark/>
              </w:tcPr>
              <w:p w14:paraId="105497B6"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38.</w:t>
                </w:r>
              </w:p>
            </w:tc>
            <w:tc>
              <w:tcPr>
                <w:tcW w:w="0" w:type="auto"/>
                <w:hideMark/>
              </w:tcPr>
              <w:p w14:paraId="184CDE56"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 xml:space="preserve">Robles A, Díaz A, Herrera L, Cupull R. Utilización de antagonistas como una alternativa ecológica en el control de enfermedades foliares en tomate. </w:t>
                </w:r>
                <w:r w:rsidRPr="00002FCF">
                  <w:rPr>
                    <w:rFonts w:ascii="Times New Roman" w:hAnsi="Times New Roman" w:cs="Times New Roman"/>
                    <w:noProof/>
                    <w:sz w:val="24"/>
                    <w:szCs w:val="24"/>
                  </w:rPr>
                  <w:t>Centro Agrícola. 2011 julio-septiembre; 38(3): p. 37-43.</w:t>
                </w:r>
              </w:p>
            </w:tc>
          </w:tr>
          <w:tr w:rsidR="001B1344" w:rsidRPr="00002FCF" w14:paraId="5D4464C2" w14:textId="77777777" w:rsidTr="00002FCF">
            <w:trPr>
              <w:tblCellSpacing w:w="15" w:type="dxa"/>
            </w:trPr>
            <w:tc>
              <w:tcPr>
                <w:tcW w:w="0" w:type="auto"/>
                <w:hideMark/>
              </w:tcPr>
              <w:p w14:paraId="38457601"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39.</w:t>
                </w:r>
              </w:p>
            </w:tc>
            <w:tc>
              <w:tcPr>
                <w:tcW w:w="0" w:type="auto"/>
                <w:hideMark/>
              </w:tcPr>
              <w:p w14:paraId="5BCCDCED"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Reyes J, Rivero M, García E, Beltran F, Ruiz F. Chitosan application increases the emergence, growth and yield of tomato crop (</w:t>
                </w:r>
                <w:r w:rsidRPr="00002FCF">
                  <w:rPr>
                    <w:rFonts w:ascii="Times New Roman" w:hAnsi="Times New Roman" w:cs="Times New Roman"/>
                    <w:i/>
                    <w:iCs/>
                    <w:noProof/>
                    <w:sz w:val="24"/>
                    <w:szCs w:val="24"/>
                  </w:rPr>
                  <w:t>Solanum lycopersicum</w:t>
                </w:r>
                <w:r w:rsidRPr="00002FCF">
                  <w:rPr>
                    <w:rFonts w:ascii="Times New Roman" w:hAnsi="Times New Roman" w:cs="Times New Roman"/>
                    <w:noProof/>
                    <w:sz w:val="24"/>
                    <w:szCs w:val="24"/>
                  </w:rPr>
                  <w:t xml:space="preserve"> L.) under greenhouse conditions. Biotecnia. 2021 Febrero; 22(3): p. 156-163.</w:t>
                </w:r>
              </w:p>
            </w:tc>
          </w:tr>
          <w:tr w:rsidR="001B1344" w:rsidRPr="00002FCF" w14:paraId="4FCE55E1" w14:textId="77777777" w:rsidTr="00002FCF">
            <w:trPr>
              <w:tblCellSpacing w:w="15" w:type="dxa"/>
            </w:trPr>
            <w:tc>
              <w:tcPr>
                <w:tcW w:w="0" w:type="auto"/>
                <w:hideMark/>
              </w:tcPr>
              <w:p w14:paraId="23DA5F90"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40.</w:t>
                </w:r>
              </w:p>
            </w:tc>
            <w:tc>
              <w:tcPr>
                <w:tcW w:w="0" w:type="auto"/>
                <w:hideMark/>
              </w:tcPr>
              <w:p w14:paraId="0B90DF2C"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 xml:space="preserve">Hernández A, Hernández M, Velázquez M. Actividad Antifúngica del Quitosano en el Control de </w:t>
                </w:r>
                <w:r w:rsidRPr="00981D21">
                  <w:rPr>
                    <w:rFonts w:ascii="Times New Roman" w:hAnsi="Times New Roman" w:cs="Times New Roman"/>
                    <w:i/>
                    <w:iCs/>
                    <w:noProof/>
                    <w:sz w:val="24"/>
                    <w:szCs w:val="24"/>
                    <w:lang w:val="es-ES"/>
                  </w:rPr>
                  <w:t>Rhizopus stolonifer</w:t>
                </w:r>
                <w:r w:rsidRPr="00981D21">
                  <w:rPr>
                    <w:rFonts w:ascii="Times New Roman" w:hAnsi="Times New Roman" w:cs="Times New Roman"/>
                    <w:noProof/>
                    <w:sz w:val="24"/>
                    <w:szCs w:val="24"/>
                    <w:lang w:val="es-ES"/>
                  </w:rPr>
                  <w:t xml:space="preserve"> (Ehrenb.:Fr.) Vuill. y Mucor spp. </w:t>
                </w:r>
                <w:r w:rsidRPr="00002FCF">
                  <w:rPr>
                    <w:rFonts w:ascii="Times New Roman" w:hAnsi="Times New Roman" w:cs="Times New Roman"/>
                    <w:noProof/>
                    <w:sz w:val="24"/>
                    <w:szCs w:val="24"/>
                  </w:rPr>
                  <w:t>Revista Mexicana de FITOPATOLOGIA. 2007; 25(2): p. 109-113.</w:t>
                </w:r>
              </w:p>
            </w:tc>
          </w:tr>
          <w:tr w:rsidR="001B1344" w:rsidRPr="00002FCF" w14:paraId="0C45F7FB" w14:textId="77777777" w:rsidTr="00002FCF">
            <w:trPr>
              <w:tblCellSpacing w:w="15" w:type="dxa"/>
            </w:trPr>
            <w:tc>
              <w:tcPr>
                <w:tcW w:w="0" w:type="auto"/>
                <w:hideMark/>
              </w:tcPr>
              <w:p w14:paraId="39C169BD"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41.</w:t>
                </w:r>
              </w:p>
            </w:tc>
            <w:tc>
              <w:tcPr>
                <w:tcW w:w="0" w:type="auto"/>
                <w:hideMark/>
              </w:tcPr>
              <w:p w14:paraId="4C0238B3" w14:textId="50606B72" w:rsidR="001B1344" w:rsidRPr="00002FCF" w:rsidRDefault="001B1344" w:rsidP="00002FCF">
                <w:pPr>
                  <w:pStyle w:val="Bibliografa"/>
                  <w:spacing w:line="360" w:lineRule="auto"/>
                  <w:jc w:val="both"/>
                  <w:rPr>
                    <w:rFonts w:ascii="Times New Roman" w:hAnsi="Times New Roman" w:cs="Times New Roman"/>
                    <w:noProof/>
                    <w:sz w:val="24"/>
                    <w:szCs w:val="24"/>
                  </w:rPr>
                </w:pPr>
                <w:r w:rsidRPr="00981D21">
                  <w:rPr>
                    <w:rFonts w:ascii="Times New Roman" w:hAnsi="Times New Roman" w:cs="Times New Roman"/>
                    <w:noProof/>
                    <w:sz w:val="24"/>
                    <w:szCs w:val="24"/>
                    <w:lang w:val="es-ES"/>
                  </w:rPr>
                  <w:t>Alvarez A, Castillo E, Reyes J, Batista A, Monge M, Culcay M, et al. Crecimiento, producción y estado fitosanitario de plantas de nabo (</w:t>
                </w:r>
                <w:r w:rsidR="00002FCF" w:rsidRPr="00981D21">
                  <w:rPr>
                    <w:rFonts w:ascii="Times New Roman" w:hAnsi="Times New Roman" w:cs="Times New Roman"/>
                    <w:i/>
                    <w:iCs/>
                    <w:noProof/>
                    <w:sz w:val="24"/>
                    <w:szCs w:val="24"/>
                    <w:lang w:val="es-ES"/>
                  </w:rPr>
                  <w:t>B</w:t>
                </w:r>
                <w:r w:rsidRPr="00981D21">
                  <w:rPr>
                    <w:rFonts w:ascii="Times New Roman" w:hAnsi="Times New Roman" w:cs="Times New Roman"/>
                    <w:i/>
                    <w:iCs/>
                    <w:noProof/>
                    <w:sz w:val="24"/>
                    <w:szCs w:val="24"/>
                    <w:lang w:val="es-ES"/>
                  </w:rPr>
                  <w:t>rassica napus</w:t>
                </w:r>
                <w:r w:rsidRPr="00981D21">
                  <w:rPr>
                    <w:rFonts w:ascii="Times New Roman" w:hAnsi="Times New Roman" w:cs="Times New Roman"/>
                    <w:noProof/>
                    <w:sz w:val="24"/>
                    <w:szCs w:val="24"/>
                    <w:lang w:val="es-ES"/>
                  </w:rPr>
                  <w:t xml:space="preserve"> </w:t>
                </w:r>
                <w:r w:rsidR="00002FCF" w:rsidRPr="00981D21">
                  <w:rPr>
                    <w:rFonts w:ascii="Times New Roman" w:hAnsi="Times New Roman" w:cs="Times New Roman"/>
                    <w:noProof/>
                    <w:sz w:val="24"/>
                    <w:szCs w:val="24"/>
                    <w:lang w:val="es-ES"/>
                  </w:rPr>
                  <w:t>L</w:t>
                </w:r>
                <w:r w:rsidRPr="00981D21">
                  <w:rPr>
                    <w:rFonts w:ascii="Times New Roman" w:hAnsi="Times New Roman" w:cs="Times New Roman"/>
                    <w:noProof/>
                    <w:sz w:val="24"/>
                    <w:szCs w:val="24"/>
                    <w:lang w:val="es-ES"/>
                  </w:rPr>
                  <w:t xml:space="preserve">.) a la aplicación </w:t>
                </w:r>
                <w:r w:rsidRPr="00981D21">
                  <w:rPr>
                    <w:rFonts w:ascii="Times New Roman" w:hAnsi="Times New Roman" w:cs="Times New Roman"/>
                    <w:noProof/>
                    <w:sz w:val="24"/>
                    <w:szCs w:val="24"/>
                    <w:lang w:val="es-ES"/>
                  </w:rPr>
                  <w:lastRenderedPageBreak/>
                  <w:t xml:space="preserve">de quitosano y bacterias promotoras del crecimiento vegetal. </w:t>
                </w:r>
                <w:r w:rsidRPr="00002FCF">
                  <w:rPr>
                    <w:rFonts w:ascii="Times New Roman" w:hAnsi="Times New Roman" w:cs="Times New Roman"/>
                    <w:noProof/>
                    <w:sz w:val="24"/>
                    <w:szCs w:val="24"/>
                  </w:rPr>
                  <w:t>Ciencia Latina Revista Científica Multidisciplinar. 2021 noviembre-diciembre; 5(6): p. 392-406.</w:t>
                </w:r>
              </w:p>
            </w:tc>
          </w:tr>
          <w:tr w:rsidR="001B1344" w:rsidRPr="00002FCF" w14:paraId="7B0CE122" w14:textId="77777777" w:rsidTr="00002FCF">
            <w:trPr>
              <w:tblCellSpacing w:w="15" w:type="dxa"/>
            </w:trPr>
            <w:tc>
              <w:tcPr>
                <w:tcW w:w="0" w:type="auto"/>
                <w:hideMark/>
              </w:tcPr>
              <w:p w14:paraId="73472090"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lastRenderedPageBreak/>
                  <w:t>42.</w:t>
                </w:r>
              </w:p>
            </w:tc>
            <w:tc>
              <w:tcPr>
                <w:tcW w:w="0" w:type="auto"/>
                <w:hideMark/>
              </w:tcPr>
              <w:p w14:paraId="0AB91FFD"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INAMHI. Plan Anual Terminado Quito, Ecuador: Instituto Nacional de Meteorología e Hidrología; 2018.</w:t>
                </w:r>
              </w:p>
            </w:tc>
          </w:tr>
          <w:tr w:rsidR="001B1344" w:rsidRPr="00002FCF" w14:paraId="034F1791" w14:textId="77777777" w:rsidTr="00002FCF">
            <w:trPr>
              <w:tblCellSpacing w:w="15" w:type="dxa"/>
            </w:trPr>
            <w:tc>
              <w:tcPr>
                <w:tcW w:w="0" w:type="auto"/>
                <w:hideMark/>
              </w:tcPr>
              <w:p w14:paraId="3825C658" w14:textId="77777777" w:rsidR="001B1344" w:rsidRPr="00002FCF" w:rsidRDefault="001B1344" w:rsidP="00002FCF">
                <w:pPr>
                  <w:pStyle w:val="Bibliografa"/>
                  <w:spacing w:line="360" w:lineRule="auto"/>
                  <w:jc w:val="both"/>
                  <w:rPr>
                    <w:rFonts w:ascii="Times New Roman" w:hAnsi="Times New Roman" w:cs="Times New Roman"/>
                    <w:noProof/>
                    <w:sz w:val="24"/>
                    <w:szCs w:val="24"/>
                  </w:rPr>
                </w:pPr>
                <w:r w:rsidRPr="00002FCF">
                  <w:rPr>
                    <w:rFonts w:ascii="Times New Roman" w:hAnsi="Times New Roman" w:cs="Times New Roman"/>
                    <w:noProof/>
                    <w:sz w:val="24"/>
                    <w:szCs w:val="24"/>
                  </w:rPr>
                  <w:t>43.</w:t>
                </w:r>
              </w:p>
            </w:tc>
            <w:tc>
              <w:tcPr>
                <w:tcW w:w="0" w:type="auto"/>
                <w:hideMark/>
              </w:tcPr>
              <w:p w14:paraId="1C36F483" w14:textId="77777777" w:rsidR="001B1344" w:rsidRPr="00981D21" w:rsidRDefault="001B1344" w:rsidP="00002FCF">
                <w:pPr>
                  <w:pStyle w:val="Bibliografa"/>
                  <w:spacing w:line="360" w:lineRule="auto"/>
                  <w:jc w:val="both"/>
                  <w:rPr>
                    <w:rFonts w:ascii="Times New Roman" w:hAnsi="Times New Roman" w:cs="Times New Roman"/>
                    <w:noProof/>
                    <w:sz w:val="24"/>
                    <w:szCs w:val="24"/>
                    <w:lang w:val="es-ES"/>
                  </w:rPr>
                </w:pPr>
                <w:r w:rsidRPr="00981D21">
                  <w:rPr>
                    <w:rFonts w:ascii="Times New Roman" w:hAnsi="Times New Roman" w:cs="Times New Roman"/>
                    <w:noProof/>
                    <w:sz w:val="24"/>
                    <w:szCs w:val="24"/>
                    <w:lang w:val="es-ES"/>
                  </w:rPr>
                  <w:t>Erazo H. Análisis estadístico de las propiedades mecánicas a tracción, flexión e impacto del material híbrido con fibra de vidrio y abacá en matriz polimérica de resina poliéster, para determinar la mejor configuración Ambato, Ecuador: Universidad Técnica de Ambato; 2019.</w:t>
                </w:r>
              </w:p>
            </w:tc>
          </w:tr>
        </w:tbl>
        <w:p w14:paraId="0C47BE37" w14:textId="77777777" w:rsidR="001B1344" w:rsidRPr="00981D21" w:rsidRDefault="001B1344" w:rsidP="00002FCF">
          <w:pPr>
            <w:pStyle w:val="Bibliografa"/>
            <w:spacing w:line="360" w:lineRule="auto"/>
            <w:jc w:val="both"/>
            <w:rPr>
              <w:rFonts w:ascii="Times New Roman" w:eastAsiaTheme="minorEastAsia" w:hAnsi="Times New Roman" w:cs="Times New Roman"/>
              <w:noProof/>
              <w:vanish/>
              <w:sz w:val="24"/>
              <w:szCs w:val="24"/>
              <w:lang w:val="es-ES"/>
            </w:rPr>
          </w:pPr>
          <w:r w:rsidRPr="00981D21">
            <w:rPr>
              <w:rFonts w:ascii="Times New Roman" w:hAnsi="Times New Roman" w:cs="Times New Roman"/>
              <w:noProof/>
              <w:vanish/>
              <w:sz w:val="24"/>
              <w:szCs w:val="24"/>
              <w:lang w:val="es-ES"/>
            </w:rPr>
            <w:t>x</w:t>
          </w:r>
        </w:p>
        <w:p w14:paraId="757A2C8B" w14:textId="5B767FBE" w:rsidR="004B2090" w:rsidRPr="00002FCF" w:rsidRDefault="0043174D" w:rsidP="00002FCF">
          <w:pPr>
            <w:spacing w:line="360" w:lineRule="auto"/>
            <w:jc w:val="both"/>
            <w:rPr>
              <w:rFonts w:ascii="Times New Roman" w:hAnsi="Times New Roman" w:cs="Times New Roman"/>
              <w:b/>
              <w:bCs/>
              <w:sz w:val="24"/>
              <w:szCs w:val="24"/>
            </w:rPr>
            <w:sectPr w:rsidR="004B2090" w:rsidRPr="00002FCF" w:rsidSect="00B36C26">
              <w:pgSz w:w="11906" w:h="16838" w:code="9"/>
              <w:pgMar w:top="1418" w:right="1418" w:bottom="1418" w:left="1701" w:header="709" w:footer="709" w:gutter="0"/>
              <w:cols w:space="708"/>
              <w:docGrid w:linePitch="360"/>
            </w:sectPr>
          </w:pPr>
          <w:r w:rsidRPr="00002FCF">
            <w:rPr>
              <w:rFonts w:ascii="Times New Roman" w:hAnsi="Times New Roman" w:cs="Times New Roman"/>
              <w:b/>
              <w:bCs/>
              <w:sz w:val="24"/>
              <w:szCs w:val="24"/>
            </w:rPr>
            <w:fldChar w:fldCharType="end"/>
          </w:r>
        </w:p>
        <w:p w14:paraId="46B82005" w14:textId="77777777" w:rsidR="00F203E6" w:rsidRPr="00565AD4" w:rsidRDefault="00F203E6" w:rsidP="00565AD4">
          <w:pPr>
            <w:spacing w:line="360" w:lineRule="auto"/>
            <w:jc w:val="both"/>
            <w:rPr>
              <w:rFonts w:ascii="Times New Roman" w:hAnsi="Times New Roman" w:cs="Times New Roman"/>
              <w:b/>
              <w:bCs/>
              <w:sz w:val="24"/>
              <w:szCs w:val="24"/>
            </w:rPr>
          </w:pPr>
        </w:p>
        <w:p w14:paraId="715FFFC4" w14:textId="77777777" w:rsidR="004B2090" w:rsidRPr="00565AD4" w:rsidRDefault="004B2090" w:rsidP="00565AD4">
          <w:pPr>
            <w:spacing w:line="360" w:lineRule="auto"/>
            <w:jc w:val="both"/>
            <w:rPr>
              <w:rFonts w:ascii="Times New Roman" w:hAnsi="Times New Roman" w:cs="Times New Roman"/>
              <w:b/>
              <w:bCs/>
              <w:sz w:val="24"/>
              <w:szCs w:val="24"/>
            </w:rPr>
          </w:pPr>
        </w:p>
        <w:p w14:paraId="69317675" w14:textId="77777777" w:rsidR="004B2090" w:rsidRPr="00565AD4" w:rsidRDefault="004B2090" w:rsidP="00565AD4">
          <w:pPr>
            <w:spacing w:line="360" w:lineRule="auto"/>
            <w:jc w:val="both"/>
            <w:rPr>
              <w:rFonts w:ascii="Times New Roman" w:hAnsi="Times New Roman" w:cs="Times New Roman"/>
              <w:b/>
              <w:bCs/>
              <w:sz w:val="24"/>
              <w:szCs w:val="24"/>
            </w:rPr>
          </w:pPr>
        </w:p>
        <w:p w14:paraId="229128DE" w14:textId="77777777" w:rsidR="004B2090" w:rsidRPr="00565AD4" w:rsidRDefault="004B2090" w:rsidP="00565AD4">
          <w:pPr>
            <w:spacing w:line="360" w:lineRule="auto"/>
            <w:jc w:val="both"/>
            <w:rPr>
              <w:rFonts w:ascii="Times New Roman" w:hAnsi="Times New Roman" w:cs="Times New Roman"/>
              <w:b/>
              <w:bCs/>
              <w:sz w:val="24"/>
              <w:szCs w:val="24"/>
            </w:rPr>
          </w:pPr>
        </w:p>
        <w:p w14:paraId="78DAC655" w14:textId="77777777" w:rsidR="004B2090" w:rsidRPr="00565AD4" w:rsidRDefault="004B2090" w:rsidP="00565AD4">
          <w:pPr>
            <w:spacing w:line="360" w:lineRule="auto"/>
            <w:jc w:val="both"/>
            <w:rPr>
              <w:rFonts w:ascii="Times New Roman" w:hAnsi="Times New Roman" w:cs="Times New Roman"/>
              <w:b/>
              <w:bCs/>
              <w:sz w:val="24"/>
              <w:szCs w:val="24"/>
            </w:rPr>
          </w:pPr>
        </w:p>
        <w:p w14:paraId="6396E28D" w14:textId="77777777" w:rsidR="004B2090" w:rsidRPr="00565AD4" w:rsidRDefault="004B2090" w:rsidP="00565AD4">
          <w:pPr>
            <w:spacing w:line="360" w:lineRule="auto"/>
            <w:jc w:val="both"/>
            <w:rPr>
              <w:rFonts w:ascii="Times New Roman" w:hAnsi="Times New Roman" w:cs="Times New Roman"/>
              <w:b/>
              <w:bCs/>
              <w:sz w:val="24"/>
              <w:szCs w:val="24"/>
            </w:rPr>
          </w:pPr>
        </w:p>
        <w:p w14:paraId="35E3D985" w14:textId="77777777" w:rsidR="004B2090" w:rsidRPr="00565AD4" w:rsidRDefault="004B2090" w:rsidP="00565AD4">
          <w:pPr>
            <w:spacing w:line="360" w:lineRule="auto"/>
            <w:jc w:val="both"/>
            <w:rPr>
              <w:rFonts w:ascii="Times New Roman" w:hAnsi="Times New Roman" w:cs="Times New Roman"/>
              <w:b/>
              <w:bCs/>
              <w:sz w:val="24"/>
              <w:szCs w:val="24"/>
            </w:rPr>
          </w:pPr>
        </w:p>
        <w:p w14:paraId="40E5A34A" w14:textId="77777777" w:rsidR="004B2090" w:rsidRPr="00565AD4" w:rsidRDefault="004B2090" w:rsidP="00565AD4">
          <w:pPr>
            <w:spacing w:line="360" w:lineRule="auto"/>
            <w:jc w:val="both"/>
            <w:rPr>
              <w:rFonts w:ascii="Times New Roman" w:hAnsi="Times New Roman" w:cs="Times New Roman"/>
              <w:b/>
              <w:bCs/>
              <w:sz w:val="24"/>
              <w:szCs w:val="24"/>
            </w:rPr>
          </w:pPr>
        </w:p>
        <w:p w14:paraId="1D3B2908" w14:textId="77777777" w:rsidR="004B2090" w:rsidRPr="00565AD4" w:rsidRDefault="004B2090" w:rsidP="00565AD4">
          <w:pPr>
            <w:spacing w:line="360" w:lineRule="auto"/>
            <w:jc w:val="both"/>
            <w:rPr>
              <w:rFonts w:ascii="Times New Roman" w:hAnsi="Times New Roman" w:cs="Times New Roman"/>
              <w:b/>
              <w:bCs/>
              <w:sz w:val="24"/>
              <w:szCs w:val="24"/>
            </w:rPr>
          </w:pPr>
        </w:p>
        <w:p w14:paraId="3A5FB99B" w14:textId="77777777" w:rsidR="004B2090" w:rsidRPr="00565AD4" w:rsidRDefault="004B2090" w:rsidP="00565AD4">
          <w:pPr>
            <w:spacing w:line="360" w:lineRule="auto"/>
            <w:jc w:val="both"/>
            <w:rPr>
              <w:rFonts w:ascii="Times New Roman" w:hAnsi="Times New Roman" w:cs="Times New Roman"/>
              <w:b/>
              <w:bCs/>
              <w:sz w:val="24"/>
              <w:szCs w:val="24"/>
            </w:rPr>
          </w:pPr>
        </w:p>
        <w:p w14:paraId="59227C9B" w14:textId="77777777" w:rsidR="004B2090" w:rsidRPr="00565AD4" w:rsidRDefault="004B2090" w:rsidP="00565AD4">
          <w:pPr>
            <w:spacing w:line="360" w:lineRule="auto"/>
            <w:jc w:val="both"/>
            <w:rPr>
              <w:rFonts w:ascii="Times New Roman" w:hAnsi="Times New Roman" w:cs="Times New Roman"/>
              <w:b/>
              <w:bCs/>
              <w:sz w:val="24"/>
              <w:szCs w:val="24"/>
            </w:rPr>
          </w:pPr>
        </w:p>
        <w:p w14:paraId="47A2A507" w14:textId="77777777" w:rsidR="004B2090" w:rsidRPr="00565AD4" w:rsidRDefault="004B2090" w:rsidP="00565AD4">
          <w:pPr>
            <w:spacing w:line="360" w:lineRule="auto"/>
            <w:jc w:val="both"/>
            <w:rPr>
              <w:rFonts w:ascii="Times New Roman" w:hAnsi="Times New Roman" w:cs="Times New Roman"/>
              <w:b/>
              <w:bCs/>
              <w:sz w:val="24"/>
              <w:szCs w:val="24"/>
            </w:rPr>
          </w:pPr>
        </w:p>
        <w:p w14:paraId="6E68C9E8" w14:textId="77777777" w:rsidR="004B2090" w:rsidRPr="00565AD4" w:rsidRDefault="004B2090" w:rsidP="00565AD4">
          <w:pPr>
            <w:spacing w:line="360" w:lineRule="auto"/>
            <w:jc w:val="both"/>
            <w:rPr>
              <w:rFonts w:ascii="Times New Roman" w:hAnsi="Times New Roman" w:cs="Times New Roman"/>
              <w:b/>
              <w:bCs/>
              <w:sz w:val="24"/>
              <w:szCs w:val="24"/>
            </w:rPr>
          </w:pPr>
        </w:p>
        <w:p w14:paraId="14B57D63" w14:textId="77777777" w:rsidR="004B2090" w:rsidRPr="00565AD4" w:rsidRDefault="004B2090" w:rsidP="00565AD4">
          <w:pPr>
            <w:spacing w:line="360" w:lineRule="auto"/>
            <w:jc w:val="both"/>
            <w:rPr>
              <w:rFonts w:ascii="Times New Roman" w:hAnsi="Times New Roman" w:cs="Times New Roman"/>
              <w:b/>
              <w:bCs/>
              <w:sz w:val="24"/>
              <w:szCs w:val="24"/>
            </w:rPr>
          </w:pPr>
        </w:p>
        <w:p w14:paraId="0E00D8E6" w14:textId="77777777" w:rsidR="004B2090" w:rsidRPr="00565AD4" w:rsidRDefault="004B2090" w:rsidP="00565AD4">
          <w:pPr>
            <w:spacing w:line="360" w:lineRule="auto"/>
            <w:jc w:val="both"/>
            <w:rPr>
              <w:rFonts w:ascii="Times New Roman" w:hAnsi="Times New Roman" w:cs="Times New Roman"/>
              <w:b/>
              <w:bCs/>
              <w:sz w:val="24"/>
              <w:szCs w:val="24"/>
            </w:rPr>
          </w:pPr>
        </w:p>
        <w:p w14:paraId="41BCDB31" w14:textId="77777777" w:rsidR="004B2090" w:rsidRPr="00565AD4" w:rsidRDefault="004B2090" w:rsidP="00565AD4">
          <w:pPr>
            <w:spacing w:line="360" w:lineRule="auto"/>
            <w:jc w:val="both"/>
            <w:rPr>
              <w:rFonts w:ascii="Times New Roman" w:hAnsi="Times New Roman" w:cs="Times New Roman"/>
              <w:b/>
              <w:bCs/>
              <w:sz w:val="24"/>
              <w:szCs w:val="24"/>
            </w:rPr>
          </w:pPr>
        </w:p>
        <w:p w14:paraId="5DAE1E37" w14:textId="6C018493" w:rsidR="004B2090" w:rsidRPr="00565AD4" w:rsidRDefault="004B2090" w:rsidP="00565AD4">
          <w:pPr>
            <w:pStyle w:val="Ttulo1"/>
            <w:spacing w:line="360" w:lineRule="auto"/>
            <w:ind w:left="0"/>
            <w:jc w:val="center"/>
            <w:rPr>
              <w:rFonts w:ascii="Times New Roman" w:hAnsi="Times New Roman" w:cs="Times New Roman"/>
              <w:b w:val="0"/>
              <w:bCs w:val="0"/>
              <w:sz w:val="24"/>
              <w:szCs w:val="24"/>
              <w:lang w:val="es-EC"/>
            </w:rPr>
          </w:pPr>
          <w:bookmarkStart w:id="364" w:name="_Toc135710531"/>
          <w:bookmarkStart w:id="365" w:name="_Toc137112896"/>
          <w:r w:rsidRPr="00565AD4">
            <w:rPr>
              <w:rFonts w:ascii="Times New Roman" w:hAnsi="Times New Roman" w:cs="Times New Roman"/>
              <w:sz w:val="24"/>
              <w:szCs w:val="24"/>
              <w:lang w:val="es-EC"/>
            </w:rPr>
            <w:t>CAPÍTULO VI</w:t>
          </w:r>
          <w:r w:rsidR="000D209D" w:rsidRPr="00565AD4">
            <w:rPr>
              <w:rFonts w:ascii="Times New Roman" w:hAnsi="Times New Roman" w:cs="Times New Roman"/>
              <w:sz w:val="24"/>
              <w:szCs w:val="24"/>
              <w:lang w:val="es-EC"/>
            </w:rPr>
            <w:t>I</w:t>
          </w:r>
          <w:bookmarkEnd w:id="364"/>
          <w:bookmarkEnd w:id="365"/>
        </w:p>
        <w:p w14:paraId="7BC9FBF1" w14:textId="0B8270C4" w:rsidR="004B2090" w:rsidRPr="00565AD4" w:rsidRDefault="004B2090" w:rsidP="00565AD4">
          <w:pPr>
            <w:pStyle w:val="Ttulo1"/>
            <w:spacing w:line="360" w:lineRule="auto"/>
            <w:ind w:left="0"/>
            <w:jc w:val="center"/>
            <w:rPr>
              <w:rFonts w:ascii="Times New Roman" w:hAnsi="Times New Roman" w:cs="Times New Roman"/>
              <w:b w:val="0"/>
              <w:bCs w:val="0"/>
              <w:sz w:val="24"/>
              <w:szCs w:val="24"/>
              <w:lang w:val="es-EC"/>
            </w:rPr>
          </w:pPr>
          <w:bookmarkStart w:id="366" w:name="_Toc135710532"/>
          <w:bookmarkStart w:id="367" w:name="_Toc137112897"/>
          <w:r w:rsidRPr="00565AD4">
            <w:rPr>
              <w:rFonts w:ascii="Times New Roman" w:hAnsi="Times New Roman" w:cs="Times New Roman"/>
              <w:sz w:val="24"/>
              <w:szCs w:val="24"/>
              <w:lang w:val="es-EC"/>
            </w:rPr>
            <w:t>A</w:t>
          </w:r>
          <w:r w:rsidR="000D209D" w:rsidRPr="00565AD4">
            <w:rPr>
              <w:rFonts w:ascii="Times New Roman" w:hAnsi="Times New Roman" w:cs="Times New Roman"/>
              <w:sz w:val="24"/>
              <w:szCs w:val="24"/>
              <w:lang w:val="es-EC"/>
            </w:rPr>
            <w:t>NEXOS</w:t>
          </w:r>
          <w:bookmarkEnd w:id="366"/>
          <w:bookmarkEnd w:id="367"/>
        </w:p>
        <w:p w14:paraId="104F3808" w14:textId="34834E79" w:rsidR="00B54418" w:rsidRDefault="00445AA7" w:rsidP="00565AD4">
          <w:pPr>
            <w:spacing w:line="360" w:lineRule="auto"/>
            <w:jc w:val="both"/>
            <w:rPr>
              <w:rFonts w:ascii="Times New Roman" w:hAnsi="Times New Roman" w:cs="Times New Roman"/>
              <w:sz w:val="24"/>
              <w:szCs w:val="24"/>
            </w:rPr>
          </w:pPr>
        </w:p>
      </w:sdtContent>
    </w:sdt>
    <w:p w14:paraId="7FDFF549" w14:textId="77777777" w:rsidR="004B2090" w:rsidRDefault="004B2090" w:rsidP="00B36C26">
      <w:pPr>
        <w:spacing w:line="360" w:lineRule="auto"/>
        <w:jc w:val="both"/>
        <w:rPr>
          <w:rFonts w:ascii="Times New Roman" w:hAnsi="Times New Roman" w:cs="Times New Roman"/>
          <w:sz w:val="24"/>
          <w:szCs w:val="24"/>
        </w:rPr>
        <w:sectPr w:rsidR="004B2090" w:rsidSect="004B2090">
          <w:pgSz w:w="11906" w:h="16838" w:code="9"/>
          <w:pgMar w:top="1418" w:right="1418" w:bottom="1418" w:left="1701" w:header="709" w:footer="709" w:gutter="0"/>
          <w:cols w:space="708"/>
          <w:titlePg/>
          <w:docGrid w:linePitch="360"/>
        </w:sectPr>
      </w:pPr>
    </w:p>
    <w:p w14:paraId="5A5C68D7" w14:textId="0CE27468" w:rsidR="0064610F" w:rsidRPr="004B2090" w:rsidRDefault="000A292E" w:rsidP="004B2090">
      <w:pPr>
        <w:pStyle w:val="Prrafodelista"/>
        <w:numPr>
          <w:ilvl w:val="1"/>
          <w:numId w:val="24"/>
        </w:numPr>
        <w:spacing w:line="360" w:lineRule="auto"/>
        <w:ind w:left="567" w:hanging="567"/>
        <w:outlineLvl w:val="0"/>
        <w:rPr>
          <w:rFonts w:ascii="Times New Roman" w:hAnsi="Times New Roman" w:cs="Times New Roman"/>
          <w:b/>
          <w:bCs/>
          <w:sz w:val="24"/>
          <w:szCs w:val="24"/>
          <w:lang w:val="es-EC"/>
        </w:rPr>
      </w:pPr>
      <w:bookmarkStart w:id="368" w:name="_Toc135710533"/>
      <w:bookmarkStart w:id="369" w:name="_Toc137010946"/>
      <w:bookmarkStart w:id="370" w:name="_Toc137112898"/>
      <w:r>
        <w:rPr>
          <w:rFonts w:ascii="Times New Roman" w:hAnsi="Times New Roman" w:cs="Times New Roman"/>
          <w:b/>
          <w:bCs/>
          <w:sz w:val="24"/>
          <w:szCs w:val="24"/>
          <w:lang w:val="es-EC"/>
        </w:rPr>
        <w:lastRenderedPageBreak/>
        <w:t>A</w:t>
      </w:r>
      <w:r w:rsidR="00963E7C">
        <w:rPr>
          <w:rFonts w:ascii="Times New Roman" w:hAnsi="Times New Roman" w:cs="Times New Roman"/>
          <w:b/>
          <w:bCs/>
          <w:sz w:val="24"/>
          <w:szCs w:val="24"/>
          <w:lang w:val="es-EC"/>
        </w:rPr>
        <w:t>nexo</w:t>
      </w:r>
      <w:r>
        <w:rPr>
          <w:rFonts w:ascii="Times New Roman" w:hAnsi="Times New Roman" w:cs="Times New Roman"/>
          <w:b/>
          <w:bCs/>
          <w:sz w:val="24"/>
          <w:szCs w:val="24"/>
          <w:lang w:val="es-EC"/>
        </w:rPr>
        <w:t xml:space="preserve"> 1. </w:t>
      </w:r>
      <w:r w:rsidR="0064610F" w:rsidRPr="00FC105B">
        <w:rPr>
          <w:rFonts w:ascii="Times New Roman" w:hAnsi="Times New Roman" w:cs="Times New Roman"/>
          <w:bCs/>
          <w:sz w:val="24"/>
          <w:szCs w:val="24"/>
          <w:lang w:val="es-EC"/>
        </w:rPr>
        <w:t>Croquis del experimento</w:t>
      </w:r>
      <w:bookmarkEnd w:id="368"/>
      <w:bookmarkEnd w:id="369"/>
      <w:bookmarkEnd w:id="370"/>
    </w:p>
    <w:p w14:paraId="75097194" w14:textId="77777777" w:rsidR="000D209D" w:rsidRDefault="000D209D" w:rsidP="004A20CD">
      <w:pPr>
        <w:spacing w:line="360" w:lineRule="auto"/>
        <w:rPr>
          <w:rFonts w:ascii="Times New Roman" w:hAnsi="Times New Roman" w:cs="Times New Roman"/>
          <w:bCs/>
          <w:sz w:val="24"/>
          <w:szCs w:val="24"/>
          <w:lang w:val="es-EC"/>
        </w:rPr>
      </w:pPr>
      <w:bookmarkStart w:id="371" w:name="_Toc110198281"/>
    </w:p>
    <w:p w14:paraId="6CF71333" w14:textId="55215882" w:rsidR="000D209D" w:rsidRPr="004A20CD" w:rsidRDefault="0064610F" w:rsidP="004A20CD">
      <w:pPr>
        <w:spacing w:line="360" w:lineRule="auto"/>
        <w:rPr>
          <w:rFonts w:ascii="Times New Roman" w:hAnsi="Times New Roman" w:cs="Times New Roman"/>
          <w:bCs/>
          <w:sz w:val="24"/>
          <w:szCs w:val="24"/>
          <w:lang w:val="es-EC"/>
        </w:rPr>
      </w:pPr>
      <w:r w:rsidRPr="00B36C26">
        <w:rPr>
          <w:rFonts w:ascii="Times New Roman" w:hAnsi="Times New Roman" w:cs="Times New Roman"/>
          <w:bCs/>
          <w:sz w:val="24"/>
          <w:szCs w:val="24"/>
          <w:lang w:val="es-EC"/>
        </w:rPr>
        <w:t>Área total del terreno: 75 m</w:t>
      </w:r>
      <w:r w:rsidRPr="00B36C26">
        <w:rPr>
          <w:rFonts w:ascii="Times New Roman" w:hAnsi="Times New Roman" w:cs="Times New Roman"/>
          <w:bCs/>
          <w:sz w:val="24"/>
          <w:szCs w:val="24"/>
          <w:vertAlign w:val="superscript"/>
          <w:lang w:val="es-EC"/>
        </w:rPr>
        <w:t>2</w:t>
      </w:r>
      <w:bookmarkEnd w:id="371"/>
      <w:r w:rsidRPr="00B36C26">
        <w:rPr>
          <w:rFonts w:ascii="Times New Roman" w:hAnsi="Times New Roman" w:cs="Times New Roman"/>
          <w:bCs/>
          <w:sz w:val="24"/>
          <w:szCs w:val="24"/>
          <w:vertAlign w:val="superscript"/>
          <w:lang w:val="es-EC"/>
        </w:rPr>
        <w:t xml:space="preserve"> </w:t>
      </w:r>
    </w:p>
    <w:bookmarkStart w:id="372" w:name="_Toc110198282"/>
    <w:p w14:paraId="6F603F97" w14:textId="57EE3EF7" w:rsidR="0064610F" w:rsidRPr="00B36C26" w:rsidRDefault="003070DF" w:rsidP="000D209D">
      <w:pPr>
        <w:rPr>
          <w:rFonts w:ascii="Times New Roman" w:hAnsi="Times New Roman" w:cs="Times New Roman"/>
          <w:bCs/>
          <w:sz w:val="24"/>
          <w:szCs w:val="24"/>
          <w:lang w:val="es-EC"/>
        </w:rPr>
      </w:pPr>
      <w:r w:rsidRPr="00B36C26">
        <w:rPr>
          <w:rFonts w:ascii="Times New Roman" w:hAnsi="Times New Roman" w:cs="Times New Roman"/>
          <w:bCs/>
          <w:noProof/>
          <w:sz w:val="24"/>
          <w:szCs w:val="24"/>
          <w:lang w:eastAsia="es-ES"/>
        </w:rPr>
        <mc:AlternateContent>
          <mc:Choice Requires="wps">
            <w:drawing>
              <wp:anchor distT="0" distB="0" distL="114300" distR="114300" simplePos="0" relativeHeight="251662336" behindDoc="0" locked="0" layoutInCell="1" allowOverlap="1" wp14:anchorId="6F0BA570" wp14:editId="7D104592">
                <wp:simplePos x="0" y="0"/>
                <wp:positionH relativeFrom="column">
                  <wp:posOffset>1257624</wp:posOffset>
                </wp:positionH>
                <wp:positionV relativeFrom="paragraph">
                  <wp:posOffset>286349</wp:posOffset>
                </wp:positionV>
                <wp:extent cx="0" cy="1052423"/>
                <wp:effectExtent l="76200" t="19050" r="76200" b="90805"/>
                <wp:wrapNone/>
                <wp:docPr id="3" name="Conector recto 3"/>
                <wp:cNvGraphicFramePr/>
                <a:graphic xmlns:a="http://schemas.openxmlformats.org/drawingml/2006/main">
                  <a:graphicData uri="http://schemas.microsoft.com/office/word/2010/wordprocessingShape">
                    <wps:wsp>
                      <wps:cNvCnPr/>
                      <wps:spPr>
                        <a:xfrm>
                          <a:off x="0" y="0"/>
                          <a:ext cx="0" cy="1052423"/>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8663F7" id="Conector recto 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05pt,22.55pt" to="99.05pt,10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" strokecolor="black [3200]" strokeweight="3pt">
                <v:shadow on="t" color="black" opacity="22937f" origin=",.5" offset="0,.63889mm"/>
              </v:line>
            </w:pict>
          </mc:Fallback>
        </mc:AlternateContent>
      </w:r>
      <w:r w:rsidR="004A20CD" w:rsidRPr="00B36C26">
        <w:rPr>
          <w:rFonts w:ascii="Times New Roman" w:hAnsi="Times New Roman" w:cs="Times New Roman"/>
          <w:bCs/>
          <w:noProof/>
          <w:sz w:val="24"/>
          <w:szCs w:val="24"/>
          <w:lang w:eastAsia="es-ES"/>
        </w:rPr>
        <mc:AlternateContent>
          <mc:Choice Requires="wps">
            <w:drawing>
              <wp:anchor distT="0" distB="0" distL="114300" distR="114300" simplePos="0" relativeHeight="251663360" behindDoc="0" locked="0" layoutInCell="1" allowOverlap="1" wp14:anchorId="0D813B30" wp14:editId="0F6E5E5F">
                <wp:simplePos x="0" y="0"/>
                <wp:positionH relativeFrom="column">
                  <wp:posOffset>675796</wp:posOffset>
                </wp:positionH>
                <wp:positionV relativeFrom="paragraph">
                  <wp:posOffset>553648</wp:posOffset>
                </wp:positionV>
                <wp:extent cx="606056" cy="265814"/>
                <wp:effectExtent l="0" t="0" r="0" b="0"/>
                <wp:wrapNone/>
                <wp:docPr id="4" name="Rectángulo 4"/>
                <wp:cNvGraphicFramePr/>
                <a:graphic xmlns:a="http://schemas.openxmlformats.org/drawingml/2006/main">
                  <a:graphicData uri="http://schemas.microsoft.com/office/word/2010/wordprocessingShape">
                    <wps:wsp>
                      <wps:cNvSpPr/>
                      <wps:spPr>
                        <a:xfrm>
                          <a:off x="0" y="0"/>
                          <a:ext cx="606056" cy="26581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3F59A8" w14:textId="77777777" w:rsidR="00CD160F" w:rsidRPr="001123D5" w:rsidRDefault="00CD160F" w:rsidP="0064610F">
                            <w:pPr>
                              <w:jc w:val="center"/>
                              <w:rPr>
                                <w:rFonts w:ascii="Times New Roman" w:hAnsi="Times New Roman" w:cs="Times New Roman"/>
                                <w:color w:val="000000" w:themeColor="text1"/>
                                <w:sz w:val="24"/>
                                <w:lang w:val="es-EC"/>
                              </w:rPr>
                            </w:pPr>
                            <w:r w:rsidRPr="001123D5">
                              <w:rPr>
                                <w:rFonts w:ascii="Times New Roman" w:hAnsi="Times New Roman" w:cs="Times New Roman"/>
                                <w:color w:val="000000" w:themeColor="text1"/>
                                <w:sz w:val="24"/>
                                <w:lang w:val="es-EC"/>
                              </w:rPr>
                              <w:t xml:space="preserve">2 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813B30" id="Rectángulo 4" o:spid="_x0000_s1026" style="position:absolute;margin-left:53.2pt;margin-top:43.6pt;width:47.7pt;height:20.9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" filled="f" stroked="f" strokeweight="2pt">
                <v:textbox>
                  <w:txbxContent>
                    <w:p w14:paraId="753F59A8" w14:textId="77777777" w:rsidR="00CD160F" w:rsidRPr="001123D5" w:rsidRDefault="00CD160F" w:rsidP="0064610F">
                      <w:pPr>
                        <w:jc w:val="center"/>
                        <w:rPr>
                          <w:rFonts w:ascii="Times New Roman" w:hAnsi="Times New Roman" w:cs="Times New Roman"/>
                          <w:color w:val="000000" w:themeColor="text1"/>
                          <w:sz w:val="24"/>
                          <w:lang w:val="es-EC"/>
                        </w:rPr>
                      </w:pPr>
                      <w:r w:rsidRPr="001123D5">
                        <w:rPr>
                          <w:rFonts w:ascii="Times New Roman" w:hAnsi="Times New Roman" w:cs="Times New Roman"/>
                          <w:color w:val="000000" w:themeColor="text1"/>
                          <w:sz w:val="24"/>
                          <w:lang w:val="es-EC"/>
                        </w:rPr>
                        <w:t xml:space="preserve">2 m </w:t>
                      </w:r>
                    </w:p>
                  </w:txbxContent>
                </v:textbox>
              </v:rect>
            </w:pict>
          </mc:Fallback>
        </mc:AlternateContent>
      </w:r>
      <w:r w:rsidR="0064610F">
        <w:rPr>
          <w:rFonts w:ascii="Times New Roman" w:hAnsi="Times New Roman" w:cs="Times New Roman"/>
          <w:bCs/>
          <w:sz w:val="24"/>
          <w:szCs w:val="24"/>
          <w:lang w:val="es-EC"/>
        </w:rPr>
        <w:t xml:space="preserve">                       </w:t>
      </w:r>
      <w:r w:rsidR="000D209D">
        <w:rPr>
          <w:rFonts w:ascii="Times New Roman" w:hAnsi="Times New Roman" w:cs="Times New Roman"/>
          <w:bCs/>
          <w:sz w:val="24"/>
          <w:szCs w:val="24"/>
          <w:lang w:val="es-EC"/>
        </w:rPr>
        <w:tab/>
      </w:r>
      <w:r w:rsidR="000D209D">
        <w:rPr>
          <w:rFonts w:ascii="Times New Roman" w:hAnsi="Times New Roman" w:cs="Times New Roman"/>
          <w:bCs/>
          <w:sz w:val="24"/>
          <w:szCs w:val="24"/>
          <w:lang w:val="es-EC"/>
        </w:rPr>
        <w:tab/>
      </w:r>
      <w:r w:rsidR="000D209D">
        <w:rPr>
          <w:rFonts w:ascii="Times New Roman" w:hAnsi="Times New Roman" w:cs="Times New Roman"/>
          <w:bCs/>
          <w:sz w:val="24"/>
          <w:szCs w:val="24"/>
          <w:lang w:val="es-EC"/>
        </w:rPr>
        <w:tab/>
        <w:t xml:space="preserve">      </w:t>
      </w:r>
      <w:r w:rsidR="0064610F">
        <w:rPr>
          <w:rFonts w:ascii="Times New Roman" w:hAnsi="Times New Roman" w:cs="Times New Roman"/>
          <w:bCs/>
          <w:sz w:val="24"/>
          <w:szCs w:val="24"/>
          <w:lang w:val="es-EC"/>
        </w:rPr>
        <w:t xml:space="preserve">  </w:t>
      </w:r>
      <w:r w:rsidR="0064610F" w:rsidRPr="00B36C26">
        <w:rPr>
          <w:rFonts w:ascii="Times New Roman" w:hAnsi="Times New Roman" w:cs="Times New Roman"/>
          <w:bCs/>
          <w:sz w:val="24"/>
          <w:szCs w:val="24"/>
          <w:lang w:val="es-EC"/>
        </w:rPr>
        <w:t>1 m</w:t>
      </w:r>
      <w:r w:rsidR="0064610F">
        <w:rPr>
          <w:rFonts w:ascii="Times New Roman" w:hAnsi="Times New Roman" w:cs="Times New Roman"/>
          <w:bCs/>
          <w:sz w:val="24"/>
          <w:szCs w:val="24"/>
          <w:lang w:val="es-EC"/>
        </w:rPr>
        <w:t xml:space="preserve">            </w:t>
      </w:r>
      <w:r w:rsidR="000D209D">
        <w:rPr>
          <w:rFonts w:ascii="Times New Roman" w:hAnsi="Times New Roman" w:cs="Times New Roman"/>
          <w:bCs/>
          <w:sz w:val="24"/>
          <w:szCs w:val="24"/>
          <w:lang w:val="es-EC"/>
        </w:rPr>
        <w:t xml:space="preserve">      </w:t>
      </w:r>
      <w:r w:rsidR="0064610F" w:rsidRPr="00B36C26">
        <w:rPr>
          <w:rFonts w:ascii="Times New Roman" w:hAnsi="Times New Roman" w:cs="Times New Roman"/>
          <w:bCs/>
          <w:sz w:val="24"/>
          <w:szCs w:val="24"/>
          <w:lang w:val="es-EC"/>
        </w:rPr>
        <w:t>0</w:t>
      </w:r>
      <w:r w:rsidR="005302A3">
        <w:rPr>
          <w:rFonts w:ascii="Times New Roman" w:hAnsi="Times New Roman" w:cs="Times New Roman"/>
          <w:bCs/>
          <w:sz w:val="24"/>
          <w:szCs w:val="24"/>
          <w:lang w:val="es-EC"/>
        </w:rPr>
        <w:t>.</w:t>
      </w:r>
      <w:r w:rsidR="0064610F" w:rsidRPr="00B36C26">
        <w:rPr>
          <w:rFonts w:ascii="Times New Roman" w:hAnsi="Times New Roman" w:cs="Times New Roman"/>
          <w:bCs/>
          <w:sz w:val="24"/>
          <w:szCs w:val="24"/>
          <w:lang w:val="es-EC"/>
        </w:rPr>
        <w:t>5 m</w:t>
      </w:r>
      <w:bookmarkEnd w:id="372"/>
    </w:p>
    <w:tbl>
      <w:tblPr>
        <w:tblW w:w="5462" w:type="dxa"/>
        <w:tblInd w:w="2088" w:type="dxa"/>
        <w:tblCellMar>
          <w:left w:w="70" w:type="dxa"/>
          <w:right w:w="70" w:type="dxa"/>
        </w:tblCellMar>
        <w:tblLook w:val="04A0" w:firstRow="1" w:lastRow="0" w:firstColumn="1" w:lastColumn="0" w:noHBand="0" w:noVBand="1"/>
      </w:tblPr>
      <w:tblGrid>
        <w:gridCol w:w="560"/>
        <w:gridCol w:w="1190"/>
        <w:gridCol w:w="560"/>
        <w:gridCol w:w="842"/>
        <w:gridCol w:w="560"/>
        <w:gridCol w:w="1190"/>
        <w:gridCol w:w="560"/>
      </w:tblGrid>
      <w:tr w:rsidR="0064610F" w:rsidRPr="00B36C26" w14:paraId="3773B46E" w14:textId="77777777" w:rsidTr="00525B23">
        <w:trPr>
          <w:trHeight w:val="154"/>
        </w:trPr>
        <w:tc>
          <w:tcPr>
            <w:tcW w:w="560" w:type="dxa"/>
            <w:tcBorders>
              <w:top w:val="single" w:sz="4" w:space="0" w:color="auto"/>
              <w:left w:val="single" w:sz="4" w:space="0" w:color="auto"/>
              <w:bottom w:val="nil"/>
              <w:right w:val="nil"/>
            </w:tcBorders>
            <w:shd w:val="clear" w:color="auto" w:fill="auto"/>
            <w:noWrap/>
            <w:vAlign w:val="bottom"/>
            <w:hideMark/>
          </w:tcPr>
          <w:p w14:paraId="5A747E96" w14:textId="6C09390A"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noProof/>
                <w:color w:val="375623"/>
                <w:sz w:val="28"/>
                <w:szCs w:val="28"/>
                <w:lang w:eastAsia="es-ES"/>
              </w:rPr>
              <mc:AlternateContent>
                <mc:Choice Requires="wps">
                  <w:drawing>
                    <wp:anchor distT="0" distB="0" distL="114300" distR="114300" simplePos="0" relativeHeight="251665408" behindDoc="0" locked="0" layoutInCell="1" allowOverlap="1" wp14:anchorId="6D172BE0" wp14:editId="38643E95">
                      <wp:simplePos x="0" y="0"/>
                      <wp:positionH relativeFrom="column">
                        <wp:posOffset>267335</wp:posOffset>
                      </wp:positionH>
                      <wp:positionV relativeFrom="paragraph">
                        <wp:posOffset>115570</wp:posOffset>
                      </wp:positionV>
                      <wp:extent cx="0" cy="232410"/>
                      <wp:effectExtent l="76200" t="19050" r="76200" b="91440"/>
                      <wp:wrapNone/>
                      <wp:docPr id="6" name="Conector recto 6"/>
                      <wp:cNvGraphicFramePr/>
                      <a:graphic xmlns:a="http://schemas.openxmlformats.org/drawingml/2006/main">
                        <a:graphicData uri="http://schemas.microsoft.com/office/word/2010/wordprocessingShape">
                          <wps:wsp>
                            <wps:cNvCnPr/>
                            <wps:spPr>
                              <a:xfrm>
                                <a:off x="0" y="0"/>
                                <a:ext cx="0" cy="23241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8868F5" id="Conector recto 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5pt,9.1pt" to="21.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" strokecolor="black [3200]" strokeweight="3pt">
                      <v:shadow on="t" color="black" opacity="22937f" origin=",.5" offset="0,.63889mm"/>
                    </v:line>
                  </w:pict>
                </mc:Fallback>
              </mc:AlternateContent>
            </w:r>
            <w:r w:rsidRPr="00B36C26">
              <w:rPr>
                <w:rFonts w:ascii="Times New Roman" w:eastAsia="Times New Roman" w:hAnsi="Times New Roman" w:cs="Times New Roman"/>
                <w:color w:val="375623"/>
                <w:sz w:val="28"/>
                <w:szCs w:val="28"/>
                <w:lang w:eastAsia="es-ES"/>
              </w:rPr>
              <w:t>●</w:t>
            </w:r>
          </w:p>
        </w:tc>
        <w:tc>
          <w:tcPr>
            <w:tcW w:w="1190" w:type="dxa"/>
            <w:tcBorders>
              <w:top w:val="single" w:sz="4" w:space="0" w:color="auto"/>
              <w:left w:val="nil"/>
              <w:bottom w:val="nil"/>
              <w:right w:val="nil"/>
            </w:tcBorders>
            <w:shd w:val="clear" w:color="auto" w:fill="auto"/>
            <w:noWrap/>
            <w:vAlign w:val="bottom"/>
            <w:hideMark/>
          </w:tcPr>
          <w:p w14:paraId="42292EB6" w14:textId="23FC8852" w:rsidR="0064610F" w:rsidRPr="00B36C26" w:rsidRDefault="00525B23" w:rsidP="004A20CD">
            <w:pPr>
              <w:widowControl/>
              <w:autoSpaceDE/>
              <w:autoSpaceDN/>
              <w:rPr>
                <w:rFonts w:ascii="Times New Roman" w:eastAsia="Times New Roman" w:hAnsi="Times New Roman" w:cs="Times New Roman"/>
                <w:color w:val="000000"/>
                <w:lang w:eastAsia="es-ES"/>
              </w:rPr>
            </w:pPr>
            <w:r w:rsidRPr="00B36C26">
              <w:rPr>
                <w:rFonts w:ascii="Times New Roman" w:hAnsi="Times New Roman" w:cs="Times New Roman"/>
                <w:bCs/>
                <w:noProof/>
                <w:sz w:val="24"/>
                <w:szCs w:val="24"/>
                <w:lang w:eastAsia="es-ES"/>
              </w:rPr>
              <mc:AlternateContent>
                <mc:Choice Requires="wps">
                  <w:drawing>
                    <wp:anchor distT="0" distB="0" distL="114300" distR="114300" simplePos="0" relativeHeight="251661312" behindDoc="0" locked="0" layoutInCell="1" allowOverlap="1" wp14:anchorId="2922E256" wp14:editId="630586F6">
                      <wp:simplePos x="0" y="0"/>
                      <wp:positionH relativeFrom="column">
                        <wp:posOffset>-281305</wp:posOffset>
                      </wp:positionH>
                      <wp:positionV relativeFrom="paragraph">
                        <wp:posOffset>10160</wp:posOffset>
                      </wp:positionV>
                      <wp:extent cx="1238250" cy="0"/>
                      <wp:effectExtent l="57150" t="38100" r="57150" b="95250"/>
                      <wp:wrapNone/>
                      <wp:docPr id="2" name="Conector recto 2"/>
                      <wp:cNvGraphicFramePr/>
                      <a:graphic xmlns:a="http://schemas.openxmlformats.org/drawingml/2006/main">
                        <a:graphicData uri="http://schemas.microsoft.com/office/word/2010/wordprocessingShape">
                          <wps:wsp>
                            <wps:cNvCnPr/>
                            <wps:spPr>
                              <a:xfrm>
                                <a:off x="0" y="0"/>
                                <a:ext cx="12382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8A9940D" id="Conector recto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15pt,.8pt" to="75.3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" strokecolor="black [3200]" strokeweight="3pt">
                      <v:shadow on="t" color="black" opacity="22937f" origin=",.5" offset="0,.63889mm"/>
                    </v:line>
                  </w:pict>
                </mc:Fallback>
              </mc:AlternateContent>
            </w:r>
            <w:r w:rsidR="004A20CD" w:rsidRPr="00B36C26">
              <w:rPr>
                <w:rFonts w:ascii="Times New Roman" w:hAnsi="Times New Roman" w:cs="Times New Roman"/>
                <w:bCs/>
                <w:noProof/>
                <w:sz w:val="24"/>
                <w:szCs w:val="24"/>
                <w:lang w:eastAsia="es-ES"/>
              </w:rPr>
              <mc:AlternateContent>
                <mc:Choice Requires="wps">
                  <w:drawing>
                    <wp:anchor distT="0" distB="0" distL="114300" distR="114300" simplePos="0" relativeHeight="251666432" behindDoc="0" locked="0" layoutInCell="1" allowOverlap="1" wp14:anchorId="3A725BB9" wp14:editId="5A747585">
                      <wp:simplePos x="0" y="0"/>
                      <wp:positionH relativeFrom="column">
                        <wp:posOffset>20955</wp:posOffset>
                      </wp:positionH>
                      <wp:positionV relativeFrom="paragraph">
                        <wp:posOffset>149860</wp:posOffset>
                      </wp:positionV>
                      <wp:extent cx="605790" cy="265430"/>
                      <wp:effectExtent l="0" t="0" r="0" b="0"/>
                      <wp:wrapNone/>
                      <wp:docPr id="7" name="Rectángulo 7"/>
                      <wp:cNvGraphicFramePr/>
                      <a:graphic xmlns:a="http://schemas.openxmlformats.org/drawingml/2006/main">
                        <a:graphicData uri="http://schemas.microsoft.com/office/word/2010/wordprocessingShape">
                          <wps:wsp>
                            <wps:cNvSpPr/>
                            <wps:spPr>
                              <a:xfrm>
                                <a:off x="0" y="0"/>
                                <a:ext cx="605790" cy="26543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A5F701B" w14:textId="77777777" w:rsidR="00CD160F" w:rsidRPr="001123D5" w:rsidRDefault="00CD160F" w:rsidP="0064610F">
                                  <w:pPr>
                                    <w:rPr>
                                      <w:rFonts w:ascii="Times New Roman" w:hAnsi="Times New Roman" w:cs="Times New Roman"/>
                                      <w:color w:val="000000" w:themeColor="text1"/>
                                      <w:lang w:val="es-EC"/>
                                    </w:rPr>
                                  </w:pPr>
                                  <w:r>
                                    <w:rPr>
                                      <w:color w:val="000000" w:themeColor="text1"/>
                                      <w:lang w:val="es-EC"/>
                                    </w:rPr>
                                    <w:t xml:space="preserve"> </w:t>
                                  </w:r>
                                  <w:r w:rsidRPr="001123D5">
                                    <w:rPr>
                                      <w:rFonts w:ascii="Times New Roman" w:hAnsi="Times New Roman" w:cs="Times New Roman"/>
                                      <w:color w:val="000000" w:themeColor="text1"/>
                                      <w:sz w:val="24"/>
                                      <w:lang w:val="es-EC"/>
                                    </w:rPr>
                                    <w:t xml:space="preserve">0.4 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725BB9" id="Rectángulo 7" o:spid="_x0000_s1027" style="position:absolute;margin-left:1.65pt;margin-top:11.8pt;width:47.7pt;height:20.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" filled="f" stroked="f" strokeweight="2pt">
                      <v:textbox>
                        <w:txbxContent>
                          <w:p w14:paraId="1A5F701B" w14:textId="77777777" w:rsidR="00CD160F" w:rsidRPr="001123D5" w:rsidRDefault="00CD160F" w:rsidP="0064610F">
                            <w:pPr>
                              <w:rPr>
                                <w:rFonts w:ascii="Times New Roman" w:hAnsi="Times New Roman" w:cs="Times New Roman"/>
                                <w:color w:val="000000" w:themeColor="text1"/>
                                <w:lang w:val="es-EC"/>
                              </w:rPr>
                            </w:pPr>
                            <w:r>
                              <w:rPr>
                                <w:color w:val="000000" w:themeColor="text1"/>
                                <w:lang w:val="es-EC"/>
                              </w:rPr>
                              <w:t xml:space="preserve"> </w:t>
                            </w:r>
                            <w:r w:rsidRPr="001123D5">
                              <w:rPr>
                                <w:rFonts w:ascii="Times New Roman" w:hAnsi="Times New Roman" w:cs="Times New Roman"/>
                                <w:color w:val="000000" w:themeColor="text1"/>
                                <w:sz w:val="24"/>
                                <w:lang w:val="es-EC"/>
                              </w:rPr>
                              <w:t xml:space="preserve">0.4 m </w:t>
                            </w:r>
                          </w:p>
                        </w:txbxContent>
                      </v:textbox>
                    </v:rect>
                  </w:pict>
                </mc:Fallback>
              </mc:AlternateContent>
            </w:r>
            <w:r w:rsidR="0064610F" w:rsidRPr="00B36C26">
              <w:rPr>
                <w:rFonts w:ascii="Times New Roman" w:eastAsia="Times New Roman" w:hAnsi="Times New Roman" w:cs="Times New Roman"/>
                <w:color w:val="000000"/>
                <w:lang w:eastAsia="es-ES"/>
              </w:rPr>
              <w:t> </w:t>
            </w:r>
          </w:p>
        </w:tc>
        <w:tc>
          <w:tcPr>
            <w:tcW w:w="560" w:type="dxa"/>
            <w:tcBorders>
              <w:top w:val="single" w:sz="4" w:space="0" w:color="auto"/>
              <w:left w:val="nil"/>
              <w:bottom w:val="nil"/>
              <w:right w:val="single" w:sz="4" w:space="0" w:color="auto"/>
            </w:tcBorders>
            <w:shd w:val="clear" w:color="auto" w:fill="auto"/>
            <w:noWrap/>
            <w:vAlign w:val="bottom"/>
            <w:hideMark/>
          </w:tcPr>
          <w:p w14:paraId="40F1DD60"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842" w:type="dxa"/>
            <w:tcBorders>
              <w:top w:val="single" w:sz="4" w:space="0" w:color="auto"/>
              <w:left w:val="nil"/>
              <w:bottom w:val="nil"/>
              <w:right w:val="single" w:sz="4" w:space="0" w:color="auto"/>
            </w:tcBorders>
            <w:shd w:val="clear" w:color="auto" w:fill="auto"/>
            <w:noWrap/>
            <w:vAlign w:val="bottom"/>
            <w:hideMark/>
          </w:tcPr>
          <w:p w14:paraId="19C67CE0" w14:textId="5D5304AA" w:rsidR="0064610F" w:rsidRPr="00B36C26" w:rsidRDefault="004A20CD" w:rsidP="004A20CD">
            <w:pPr>
              <w:widowControl/>
              <w:autoSpaceDE/>
              <w:autoSpaceDN/>
              <w:rPr>
                <w:rFonts w:ascii="Times New Roman" w:eastAsia="Times New Roman" w:hAnsi="Times New Roman" w:cs="Times New Roman"/>
                <w:color w:val="000000"/>
                <w:lang w:eastAsia="es-ES"/>
              </w:rPr>
            </w:pPr>
            <w:r w:rsidRPr="00B36C26">
              <w:rPr>
                <w:rFonts w:ascii="Times New Roman" w:hAnsi="Times New Roman" w:cs="Times New Roman"/>
                <w:bCs/>
                <w:noProof/>
                <w:sz w:val="24"/>
                <w:szCs w:val="24"/>
                <w:lang w:eastAsia="es-ES"/>
              </w:rPr>
              <mc:AlternateContent>
                <mc:Choice Requires="wps">
                  <w:drawing>
                    <wp:anchor distT="0" distB="0" distL="114300" distR="114300" simplePos="0" relativeHeight="251664384" behindDoc="0" locked="0" layoutInCell="1" allowOverlap="1" wp14:anchorId="43FF7913" wp14:editId="2140F545">
                      <wp:simplePos x="0" y="0"/>
                      <wp:positionH relativeFrom="column">
                        <wp:posOffset>-8255</wp:posOffset>
                      </wp:positionH>
                      <wp:positionV relativeFrom="paragraph">
                        <wp:posOffset>-41910</wp:posOffset>
                      </wp:positionV>
                      <wp:extent cx="446405" cy="0"/>
                      <wp:effectExtent l="57150" t="38100" r="67945" b="95250"/>
                      <wp:wrapNone/>
                      <wp:docPr id="5" name="Conector recto 5"/>
                      <wp:cNvGraphicFramePr/>
                      <a:graphic xmlns:a="http://schemas.openxmlformats.org/drawingml/2006/main">
                        <a:graphicData uri="http://schemas.microsoft.com/office/word/2010/wordprocessingShape">
                          <wps:wsp>
                            <wps:cNvCnPr/>
                            <wps:spPr>
                              <a:xfrm>
                                <a:off x="0" y="0"/>
                                <a:ext cx="44640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9F686C" id="Conector recto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pt,-3.3pt" to="34.5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" strokecolor="black [3200]" strokeweight="3pt">
                      <v:shadow on="t" color="black" opacity="22937f" origin=",.5" offset="0,.63889mm"/>
                    </v:line>
                  </w:pict>
                </mc:Fallback>
              </mc:AlternateContent>
            </w:r>
            <w:r w:rsidR="0064610F" w:rsidRPr="00B36C26">
              <w:rPr>
                <w:rFonts w:ascii="Times New Roman" w:eastAsia="Times New Roman" w:hAnsi="Times New Roman" w:cs="Times New Roman"/>
                <w:color w:val="000000"/>
                <w:lang w:eastAsia="es-ES"/>
              </w:rPr>
              <w:t> </w:t>
            </w:r>
          </w:p>
        </w:tc>
        <w:tc>
          <w:tcPr>
            <w:tcW w:w="560" w:type="dxa"/>
            <w:tcBorders>
              <w:top w:val="single" w:sz="4" w:space="0" w:color="auto"/>
              <w:left w:val="nil"/>
              <w:bottom w:val="nil"/>
              <w:right w:val="nil"/>
            </w:tcBorders>
            <w:shd w:val="clear" w:color="auto" w:fill="auto"/>
            <w:noWrap/>
            <w:vAlign w:val="bottom"/>
            <w:hideMark/>
          </w:tcPr>
          <w:p w14:paraId="6EB15E69"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single" w:sz="4" w:space="0" w:color="auto"/>
              <w:left w:val="nil"/>
              <w:bottom w:val="nil"/>
              <w:right w:val="nil"/>
            </w:tcBorders>
            <w:shd w:val="clear" w:color="auto" w:fill="auto"/>
            <w:noWrap/>
            <w:vAlign w:val="bottom"/>
            <w:hideMark/>
          </w:tcPr>
          <w:p w14:paraId="257FD576" w14:textId="77777777" w:rsidR="0064610F" w:rsidRPr="00B36C26" w:rsidRDefault="0064610F" w:rsidP="004A20CD">
            <w:pPr>
              <w:widowControl/>
              <w:autoSpaceDE/>
              <w:autoSpaceDN/>
              <w:rPr>
                <w:rFonts w:ascii="Times New Roman" w:eastAsia="Times New Roman" w:hAnsi="Times New Roman" w:cs="Times New Roman"/>
                <w:color w:val="000000"/>
                <w:lang w:eastAsia="es-ES"/>
              </w:rPr>
            </w:pPr>
            <w:r w:rsidRPr="00B36C26">
              <w:rPr>
                <w:rFonts w:ascii="Times New Roman" w:eastAsia="Times New Roman" w:hAnsi="Times New Roman" w:cs="Times New Roman"/>
                <w:color w:val="000000"/>
                <w:lang w:eastAsia="es-ES"/>
              </w:rPr>
              <w:t> </w:t>
            </w:r>
          </w:p>
        </w:tc>
        <w:tc>
          <w:tcPr>
            <w:tcW w:w="560" w:type="dxa"/>
            <w:tcBorders>
              <w:top w:val="single" w:sz="4" w:space="0" w:color="auto"/>
              <w:left w:val="nil"/>
              <w:bottom w:val="nil"/>
              <w:right w:val="single" w:sz="4" w:space="0" w:color="auto"/>
            </w:tcBorders>
            <w:shd w:val="clear" w:color="auto" w:fill="auto"/>
            <w:noWrap/>
            <w:vAlign w:val="bottom"/>
            <w:hideMark/>
          </w:tcPr>
          <w:p w14:paraId="342CD853"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r>
      <w:tr w:rsidR="0064610F" w:rsidRPr="00B36C26" w14:paraId="73259BC2" w14:textId="77777777" w:rsidTr="00525B23">
        <w:trPr>
          <w:trHeight w:val="154"/>
        </w:trPr>
        <w:tc>
          <w:tcPr>
            <w:tcW w:w="560" w:type="dxa"/>
            <w:tcBorders>
              <w:top w:val="nil"/>
              <w:left w:val="single" w:sz="4" w:space="0" w:color="auto"/>
              <w:bottom w:val="nil"/>
              <w:right w:val="nil"/>
            </w:tcBorders>
            <w:shd w:val="clear" w:color="auto" w:fill="auto"/>
            <w:noWrap/>
            <w:vAlign w:val="bottom"/>
            <w:hideMark/>
          </w:tcPr>
          <w:p w14:paraId="6CDDB65A"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nil"/>
              <w:right w:val="nil"/>
            </w:tcBorders>
            <w:shd w:val="clear" w:color="auto" w:fill="auto"/>
            <w:noWrap/>
            <w:vAlign w:val="bottom"/>
            <w:hideMark/>
          </w:tcPr>
          <w:p w14:paraId="10A98519"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p>
        </w:tc>
        <w:tc>
          <w:tcPr>
            <w:tcW w:w="560" w:type="dxa"/>
            <w:tcBorders>
              <w:top w:val="nil"/>
              <w:left w:val="nil"/>
              <w:bottom w:val="nil"/>
              <w:right w:val="single" w:sz="4" w:space="0" w:color="auto"/>
            </w:tcBorders>
            <w:shd w:val="clear" w:color="auto" w:fill="auto"/>
            <w:noWrap/>
            <w:vAlign w:val="bottom"/>
            <w:hideMark/>
          </w:tcPr>
          <w:p w14:paraId="5263C0DC"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842" w:type="dxa"/>
            <w:tcBorders>
              <w:top w:val="nil"/>
              <w:left w:val="nil"/>
              <w:bottom w:val="nil"/>
              <w:right w:val="single" w:sz="4" w:space="0" w:color="auto"/>
            </w:tcBorders>
            <w:shd w:val="clear" w:color="auto" w:fill="auto"/>
            <w:noWrap/>
            <w:vAlign w:val="bottom"/>
            <w:hideMark/>
          </w:tcPr>
          <w:p w14:paraId="57EA9B47" w14:textId="77777777" w:rsidR="0064610F" w:rsidRPr="00B36C26" w:rsidRDefault="0064610F" w:rsidP="004A20CD">
            <w:pPr>
              <w:widowControl/>
              <w:autoSpaceDE/>
              <w:autoSpaceDN/>
              <w:rPr>
                <w:rFonts w:ascii="Times New Roman" w:eastAsia="Times New Roman" w:hAnsi="Times New Roman" w:cs="Times New Roman"/>
                <w:color w:val="000000"/>
                <w:lang w:eastAsia="es-ES"/>
              </w:rPr>
            </w:pPr>
            <w:r w:rsidRPr="00B36C26">
              <w:rPr>
                <w:rFonts w:ascii="Times New Roman" w:eastAsia="Times New Roman" w:hAnsi="Times New Roman" w:cs="Times New Roman"/>
                <w:color w:val="000000"/>
                <w:lang w:eastAsia="es-ES"/>
              </w:rPr>
              <w:t> </w:t>
            </w:r>
          </w:p>
        </w:tc>
        <w:tc>
          <w:tcPr>
            <w:tcW w:w="560" w:type="dxa"/>
            <w:tcBorders>
              <w:top w:val="nil"/>
              <w:left w:val="nil"/>
              <w:bottom w:val="nil"/>
              <w:right w:val="nil"/>
            </w:tcBorders>
            <w:shd w:val="clear" w:color="auto" w:fill="auto"/>
            <w:noWrap/>
            <w:vAlign w:val="bottom"/>
            <w:hideMark/>
          </w:tcPr>
          <w:p w14:paraId="5E53C716"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nil"/>
              <w:right w:val="nil"/>
            </w:tcBorders>
            <w:shd w:val="clear" w:color="auto" w:fill="auto"/>
            <w:noWrap/>
            <w:vAlign w:val="bottom"/>
            <w:hideMark/>
          </w:tcPr>
          <w:p w14:paraId="4F097E18"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p>
        </w:tc>
        <w:tc>
          <w:tcPr>
            <w:tcW w:w="560" w:type="dxa"/>
            <w:tcBorders>
              <w:top w:val="nil"/>
              <w:left w:val="nil"/>
              <w:bottom w:val="nil"/>
              <w:right w:val="single" w:sz="4" w:space="0" w:color="auto"/>
            </w:tcBorders>
            <w:shd w:val="clear" w:color="auto" w:fill="auto"/>
            <w:noWrap/>
            <w:vAlign w:val="bottom"/>
            <w:hideMark/>
          </w:tcPr>
          <w:p w14:paraId="3A373629"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r>
      <w:tr w:rsidR="0064610F" w:rsidRPr="00B36C26" w14:paraId="7136DF5F" w14:textId="77777777" w:rsidTr="00525B23">
        <w:trPr>
          <w:trHeight w:val="154"/>
        </w:trPr>
        <w:tc>
          <w:tcPr>
            <w:tcW w:w="560" w:type="dxa"/>
            <w:tcBorders>
              <w:top w:val="nil"/>
              <w:left w:val="single" w:sz="4" w:space="0" w:color="auto"/>
              <w:bottom w:val="nil"/>
              <w:right w:val="nil"/>
            </w:tcBorders>
            <w:shd w:val="clear" w:color="auto" w:fill="auto"/>
            <w:noWrap/>
            <w:vAlign w:val="bottom"/>
            <w:hideMark/>
          </w:tcPr>
          <w:p w14:paraId="04D54BA7"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nil"/>
              <w:right w:val="nil"/>
            </w:tcBorders>
            <w:shd w:val="clear" w:color="auto" w:fill="auto"/>
            <w:noWrap/>
            <w:vAlign w:val="bottom"/>
            <w:hideMark/>
          </w:tcPr>
          <w:p w14:paraId="05C407FC" w14:textId="77777777" w:rsidR="0064610F" w:rsidRPr="00B36C26" w:rsidRDefault="0064610F" w:rsidP="004A20CD">
            <w:pPr>
              <w:widowControl/>
              <w:autoSpaceDE/>
              <w:autoSpaceDN/>
              <w:jc w:val="center"/>
              <w:rPr>
                <w:rFonts w:ascii="Times New Roman" w:eastAsia="Times New Roman" w:hAnsi="Times New Roman" w:cs="Times New Roman"/>
                <w:color w:val="000000"/>
                <w:sz w:val="24"/>
                <w:szCs w:val="24"/>
                <w:lang w:eastAsia="es-ES"/>
              </w:rPr>
            </w:pPr>
            <w:r w:rsidRPr="00B36C26">
              <w:rPr>
                <w:rFonts w:ascii="Times New Roman" w:eastAsia="Times New Roman" w:hAnsi="Times New Roman" w:cs="Times New Roman"/>
                <w:color w:val="000000"/>
                <w:sz w:val="24"/>
                <w:szCs w:val="24"/>
                <w:lang w:eastAsia="es-ES"/>
              </w:rPr>
              <w:t>T4</w:t>
            </w:r>
          </w:p>
        </w:tc>
        <w:tc>
          <w:tcPr>
            <w:tcW w:w="560" w:type="dxa"/>
            <w:tcBorders>
              <w:top w:val="nil"/>
              <w:left w:val="nil"/>
              <w:bottom w:val="nil"/>
              <w:right w:val="single" w:sz="4" w:space="0" w:color="auto"/>
            </w:tcBorders>
            <w:shd w:val="clear" w:color="auto" w:fill="auto"/>
            <w:noWrap/>
            <w:vAlign w:val="bottom"/>
            <w:hideMark/>
          </w:tcPr>
          <w:p w14:paraId="4C72F882"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842" w:type="dxa"/>
            <w:tcBorders>
              <w:top w:val="nil"/>
              <w:left w:val="nil"/>
              <w:bottom w:val="nil"/>
              <w:right w:val="single" w:sz="4" w:space="0" w:color="auto"/>
            </w:tcBorders>
            <w:shd w:val="clear" w:color="auto" w:fill="auto"/>
            <w:noWrap/>
            <w:vAlign w:val="bottom"/>
            <w:hideMark/>
          </w:tcPr>
          <w:p w14:paraId="71B46246" w14:textId="77777777" w:rsidR="0064610F" w:rsidRPr="00B36C26" w:rsidRDefault="0064610F" w:rsidP="004A20CD">
            <w:pPr>
              <w:widowControl/>
              <w:autoSpaceDE/>
              <w:autoSpaceDN/>
              <w:rPr>
                <w:rFonts w:ascii="Times New Roman" w:eastAsia="Times New Roman" w:hAnsi="Times New Roman" w:cs="Times New Roman"/>
                <w:color w:val="000000"/>
                <w:lang w:eastAsia="es-ES"/>
              </w:rPr>
            </w:pPr>
            <w:r w:rsidRPr="00B36C26">
              <w:rPr>
                <w:rFonts w:ascii="Times New Roman" w:eastAsia="Times New Roman" w:hAnsi="Times New Roman" w:cs="Times New Roman"/>
                <w:color w:val="000000"/>
                <w:lang w:eastAsia="es-ES"/>
              </w:rPr>
              <w:t> </w:t>
            </w:r>
          </w:p>
        </w:tc>
        <w:tc>
          <w:tcPr>
            <w:tcW w:w="560" w:type="dxa"/>
            <w:tcBorders>
              <w:top w:val="nil"/>
              <w:left w:val="nil"/>
              <w:bottom w:val="nil"/>
              <w:right w:val="nil"/>
            </w:tcBorders>
            <w:shd w:val="clear" w:color="auto" w:fill="auto"/>
            <w:noWrap/>
            <w:vAlign w:val="bottom"/>
            <w:hideMark/>
          </w:tcPr>
          <w:p w14:paraId="302B0979"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nil"/>
              <w:right w:val="nil"/>
            </w:tcBorders>
            <w:shd w:val="clear" w:color="auto" w:fill="auto"/>
            <w:noWrap/>
            <w:vAlign w:val="bottom"/>
            <w:hideMark/>
          </w:tcPr>
          <w:p w14:paraId="7E172C1D" w14:textId="77777777" w:rsidR="0064610F" w:rsidRPr="00B36C26" w:rsidRDefault="0064610F" w:rsidP="004A20CD">
            <w:pPr>
              <w:widowControl/>
              <w:autoSpaceDE/>
              <w:autoSpaceDN/>
              <w:jc w:val="center"/>
              <w:rPr>
                <w:rFonts w:ascii="Times New Roman" w:eastAsia="Times New Roman" w:hAnsi="Times New Roman" w:cs="Times New Roman"/>
                <w:color w:val="000000"/>
                <w:sz w:val="24"/>
                <w:szCs w:val="24"/>
                <w:lang w:eastAsia="es-ES"/>
              </w:rPr>
            </w:pPr>
            <w:r w:rsidRPr="00B36C26">
              <w:rPr>
                <w:rFonts w:ascii="Times New Roman" w:eastAsia="Times New Roman" w:hAnsi="Times New Roman" w:cs="Times New Roman"/>
                <w:color w:val="000000"/>
                <w:sz w:val="24"/>
                <w:szCs w:val="24"/>
                <w:lang w:eastAsia="es-ES"/>
              </w:rPr>
              <w:t>T1</w:t>
            </w:r>
          </w:p>
        </w:tc>
        <w:tc>
          <w:tcPr>
            <w:tcW w:w="560" w:type="dxa"/>
            <w:tcBorders>
              <w:top w:val="nil"/>
              <w:left w:val="nil"/>
              <w:bottom w:val="nil"/>
              <w:right w:val="single" w:sz="4" w:space="0" w:color="auto"/>
            </w:tcBorders>
            <w:shd w:val="clear" w:color="auto" w:fill="auto"/>
            <w:noWrap/>
            <w:vAlign w:val="bottom"/>
            <w:hideMark/>
          </w:tcPr>
          <w:p w14:paraId="5A044779"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r>
      <w:tr w:rsidR="0064610F" w:rsidRPr="00B36C26" w14:paraId="5AA228EB" w14:textId="77777777" w:rsidTr="00525B23">
        <w:trPr>
          <w:trHeight w:val="154"/>
        </w:trPr>
        <w:tc>
          <w:tcPr>
            <w:tcW w:w="560" w:type="dxa"/>
            <w:tcBorders>
              <w:top w:val="nil"/>
              <w:left w:val="single" w:sz="4" w:space="0" w:color="auto"/>
              <w:bottom w:val="nil"/>
              <w:right w:val="nil"/>
            </w:tcBorders>
            <w:shd w:val="clear" w:color="auto" w:fill="auto"/>
            <w:noWrap/>
            <w:vAlign w:val="bottom"/>
            <w:hideMark/>
          </w:tcPr>
          <w:p w14:paraId="6124275C"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nil"/>
              <w:right w:val="nil"/>
            </w:tcBorders>
            <w:shd w:val="clear" w:color="auto" w:fill="auto"/>
            <w:noWrap/>
            <w:vAlign w:val="bottom"/>
            <w:hideMark/>
          </w:tcPr>
          <w:p w14:paraId="4306EB55"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p>
        </w:tc>
        <w:tc>
          <w:tcPr>
            <w:tcW w:w="560" w:type="dxa"/>
            <w:tcBorders>
              <w:top w:val="nil"/>
              <w:left w:val="nil"/>
              <w:bottom w:val="nil"/>
              <w:right w:val="single" w:sz="4" w:space="0" w:color="auto"/>
            </w:tcBorders>
            <w:shd w:val="clear" w:color="auto" w:fill="auto"/>
            <w:noWrap/>
            <w:vAlign w:val="bottom"/>
            <w:hideMark/>
          </w:tcPr>
          <w:p w14:paraId="7B7EFFD4"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842" w:type="dxa"/>
            <w:tcBorders>
              <w:top w:val="nil"/>
              <w:left w:val="nil"/>
              <w:bottom w:val="nil"/>
              <w:right w:val="single" w:sz="4" w:space="0" w:color="auto"/>
            </w:tcBorders>
            <w:shd w:val="clear" w:color="auto" w:fill="auto"/>
            <w:noWrap/>
            <w:vAlign w:val="bottom"/>
            <w:hideMark/>
          </w:tcPr>
          <w:p w14:paraId="5229740E" w14:textId="77777777" w:rsidR="0064610F" w:rsidRPr="00B36C26" w:rsidRDefault="0064610F" w:rsidP="004A20CD">
            <w:pPr>
              <w:widowControl/>
              <w:autoSpaceDE/>
              <w:autoSpaceDN/>
              <w:rPr>
                <w:rFonts w:ascii="Times New Roman" w:eastAsia="Times New Roman" w:hAnsi="Times New Roman" w:cs="Times New Roman"/>
                <w:color w:val="000000"/>
                <w:lang w:eastAsia="es-ES"/>
              </w:rPr>
            </w:pPr>
            <w:r w:rsidRPr="00B36C26">
              <w:rPr>
                <w:rFonts w:ascii="Times New Roman" w:eastAsia="Times New Roman" w:hAnsi="Times New Roman" w:cs="Times New Roman"/>
                <w:color w:val="000000"/>
                <w:lang w:eastAsia="es-ES"/>
              </w:rPr>
              <w:t> </w:t>
            </w:r>
          </w:p>
        </w:tc>
        <w:tc>
          <w:tcPr>
            <w:tcW w:w="560" w:type="dxa"/>
            <w:tcBorders>
              <w:top w:val="nil"/>
              <w:left w:val="nil"/>
              <w:bottom w:val="nil"/>
              <w:right w:val="nil"/>
            </w:tcBorders>
            <w:shd w:val="clear" w:color="auto" w:fill="auto"/>
            <w:noWrap/>
            <w:vAlign w:val="bottom"/>
            <w:hideMark/>
          </w:tcPr>
          <w:p w14:paraId="1B5629A9"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nil"/>
              <w:right w:val="nil"/>
            </w:tcBorders>
            <w:shd w:val="clear" w:color="auto" w:fill="auto"/>
            <w:noWrap/>
            <w:vAlign w:val="bottom"/>
            <w:hideMark/>
          </w:tcPr>
          <w:p w14:paraId="5388F370"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p>
        </w:tc>
        <w:tc>
          <w:tcPr>
            <w:tcW w:w="560" w:type="dxa"/>
            <w:tcBorders>
              <w:top w:val="nil"/>
              <w:left w:val="nil"/>
              <w:bottom w:val="nil"/>
              <w:right w:val="single" w:sz="4" w:space="0" w:color="auto"/>
            </w:tcBorders>
            <w:shd w:val="clear" w:color="auto" w:fill="auto"/>
            <w:noWrap/>
            <w:vAlign w:val="bottom"/>
            <w:hideMark/>
          </w:tcPr>
          <w:p w14:paraId="47EFEE9F"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r>
      <w:tr w:rsidR="0064610F" w:rsidRPr="00B36C26" w14:paraId="045AD3ED" w14:textId="77777777" w:rsidTr="00525B23">
        <w:trPr>
          <w:trHeight w:val="154"/>
        </w:trPr>
        <w:tc>
          <w:tcPr>
            <w:tcW w:w="560" w:type="dxa"/>
            <w:tcBorders>
              <w:top w:val="nil"/>
              <w:left w:val="single" w:sz="4" w:space="0" w:color="auto"/>
              <w:bottom w:val="nil"/>
              <w:right w:val="nil"/>
            </w:tcBorders>
            <w:shd w:val="clear" w:color="auto" w:fill="auto"/>
            <w:noWrap/>
            <w:vAlign w:val="bottom"/>
            <w:hideMark/>
          </w:tcPr>
          <w:p w14:paraId="1A08B370"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nil"/>
              <w:right w:val="nil"/>
            </w:tcBorders>
            <w:shd w:val="clear" w:color="auto" w:fill="auto"/>
            <w:noWrap/>
            <w:vAlign w:val="bottom"/>
            <w:hideMark/>
          </w:tcPr>
          <w:p w14:paraId="5AD89106"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p>
        </w:tc>
        <w:tc>
          <w:tcPr>
            <w:tcW w:w="560" w:type="dxa"/>
            <w:tcBorders>
              <w:top w:val="nil"/>
              <w:left w:val="nil"/>
              <w:bottom w:val="nil"/>
              <w:right w:val="single" w:sz="4" w:space="0" w:color="auto"/>
            </w:tcBorders>
            <w:shd w:val="clear" w:color="auto" w:fill="auto"/>
            <w:noWrap/>
            <w:vAlign w:val="bottom"/>
            <w:hideMark/>
          </w:tcPr>
          <w:p w14:paraId="41407C01"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842" w:type="dxa"/>
            <w:tcBorders>
              <w:top w:val="nil"/>
              <w:left w:val="nil"/>
              <w:bottom w:val="nil"/>
              <w:right w:val="single" w:sz="4" w:space="0" w:color="auto"/>
            </w:tcBorders>
            <w:shd w:val="clear" w:color="auto" w:fill="auto"/>
            <w:noWrap/>
            <w:vAlign w:val="bottom"/>
            <w:hideMark/>
          </w:tcPr>
          <w:p w14:paraId="61E2109F" w14:textId="77777777" w:rsidR="0064610F" w:rsidRPr="00B36C26" w:rsidRDefault="0064610F" w:rsidP="004A20CD">
            <w:pPr>
              <w:widowControl/>
              <w:autoSpaceDE/>
              <w:autoSpaceDN/>
              <w:rPr>
                <w:rFonts w:ascii="Times New Roman" w:eastAsia="Times New Roman" w:hAnsi="Times New Roman" w:cs="Times New Roman"/>
                <w:color w:val="000000"/>
                <w:lang w:eastAsia="es-ES"/>
              </w:rPr>
            </w:pPr>
            <w:r w:rsidRPr="00B36C26">
              <w:rPr>
                <w:rFonts w:ascii="Times New Roman" w:eastAsia="Times New Roman" w:hAnsi="Times New Roman" w:cs="Times New Roman"/>
                <w:color w:val="000000"/>
                <w:lang w:eastAsia="es-ES"/>
              </w:rPr>
              <w:t> </w:t>
            </w:r>
          </w:p>
        </w:tc>
        <w:tc>
          <w:tcPr>
            <w:tcW w:w="560" w:type="dxa"/>
            <w:tcBorders>
              <w:top w:val="nil"/>
              <w:left w:val="nil"/>
              <w:bottom w:val="nil"/>
              <w:right w:val="nil"/>
            </w:tcBorders>
            <w:shd w:val="clear" w:color="auto" w:fill="auto"/>
            <w:noWrap/>
            <w:vAlign w:val="bottom"/>
            <w:hideMark/>
          </w:tcPr>
          <w:p w14:paraId="38A490EF"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nil"/>
              <w:right w:val="nil"/>
            </w:tcBorders>
            <w:shd w:val="clear" w:color="auto" w:fill="auto"/>
            <w:noWrap/>
            <w:vAlign w:val="bottom"/>
            <w:hideMark/>
          </w:tcPr>
          <w:p w14:paraId="1C58ED41"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p>
        </w:tc>
        <w:tc>
          <w:tcPr>
            <w:tcW w:w="560" w:type="dxa"/>
            <w:tcBorders>
              <w:top w:val="nil"/>
              <w:left w:val="nil"/>
              <w:bottom w:val="nil"/>
              <w:right w:val="single" w:sz="4" w:space="0" w:color="auto"/>
            </w:tcBorders>
            <w:shd w:val="clear" w:color="auto" w:fill="auto"/>
            <w:noWrap/>
            <w:vAlign w:val="bottom"/>
            <w:hideMark/>
          </w:tcPr>
          <w:p w14:paraId="1A929495"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r>
      <w:tr w:rsidR="0064610F" w:rsidRPr="00B36C26" w14:paraId="651A3C76" w14:textId="77777777" w:rsidTr="00525B23">
        <w:trPr>
          <w:trHeight w:val="27"/>
        </w:trPr>
        <w:tc>
          <w:tcPr>
            <w:tcW w:w="560" w:type="dxa"/>
            <w:tcBorders>
              <w:top w:val="nil"/>
              <w:left w:val="single" w:sz="4" w:space="0" w:color="auto"/>
              <w:bottom w:val="single" w:sz="4" w:space="0" w:color="auto"/>
              <w:right w:val="nil"/>
            </w:tcBorders>
            <w:shd w:val="clear" w:color="auto" w:fill="auto"/>
            <w:noWrap/>
            <w:vAlign w:val="bottom"/>
            <w:hideMark/>
          </w:tcPr>
          <w:p w14:paraId="2B80DCA0"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single" w:sz="4" w:space="0" w:color="auto"/>
              <w:right w:val="nil"/>
            </w:tcBorders>
            <w:shd w:val="clear" w:color="auto" w:fill="auto"/>
            <w:noWrap/>
            <w:vAlign w:val="bottom"/>
            <w:hideMark/>
          </w:tcPr>
          <w:p w14:paraId="099CC271" w14:textId="77777777" w:rsidR="0064610F" w:rsidRPr="00B36C26" w:rsidRDefault="0064610F" w:rsidP="004A20CD">
            <w:pPr>
              <w:widowControl/>
              <w:autoSpaceDE/>
              <w:autoSpaceDN/>
              <w:rPr>
                <w:rFonts w:ascii="Times New Roman" w:eastAsia="Times New Roman" w:hAnsi="Times New Roman" w:cs="Times New Roman"/>
                <w:color w:val="000000"/>
                <w:lang w:eastAsia="es-ES"/>
              </w:rPr>
            </w:pPr>
            <w:r w:rsidRPr="00B36C26">
              <w:rPr>
                <w:rFonts w:ascii="Times New Roman" w:eastAsia="Times New Roman" w:hAnsi="Times New Roman" w:cs="Times New Roman"/>
                <w:color w:val="000000"/>
                <w:lang w:eastAsia="es-ES"/>
              </w:rPr>
              <w:t> </w:t>
            </w:r>
          </w:p>
        </w:tc>
        <w:tc>
          <w:tcPr>
            <w:tcW w:w="560" w:type="dxa"/>
            <w:tcBorders>
              <w:top w:val="nil"/>
              <w:left w:val="nil"/>
              <w:bottom w:val="single" w:sz="4" w:space="0" w:color="auto"/>
              <w:right w:val="single" w:sz="4" w:space="0" w:color="auto"/>
            </w:tcBorders>
            <w:shd w:val="clear" w:color="auto" w:fill="auto"/>
            <w:noWrap/>
            <w:vAlign w:val="bottom"/>
            <w:hideMark/>
          </w:tcPr>
          <w:p w14:paraId="5DDC1422"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842" w:type="dxa"/>
            <w:tcBorders>
              <w:top w:val="nil"/>
              <w:left w:val="nil"/>
              <w:bottom w:val="single" w:sz="4" w:space="0" w:color="auto"/>
              <w:right w:val="single" w:sz="4" w:space="0" w:color="auto"/>
            </w:tcBorders>
            <w:shd w:val="clear" w:color="auto" w:fill="auto"/>
            <w:noWrap/>
            <w:vAlign w:val="bottom"/>
            <w:hideMark/>
          </w:tcPr>
          <w:p w14:paraId="5EFD4733" w14:textId="77777777" w:rsidR="0064610F" w:rsidRPr="00B36C26" w:rsidRDefault="0064610F" w:rsidP="004A20CD">
            <w:pPr>
              <w:widowControl/>
              <w:autoSpaceDE/>
              <w:autoSpaceDN/>
              <w:rPr>
                <w:rFonts w:ascii="Times New Roman" w:eastAsia="Times New Roman" w:hAnsi="Times New Roman" w:cs="Times New Roman"/>
                <w:color w:val="000000"/>
                <w:lang w:eastAsia="es-ES"/>
              </w:rPr>
            </w:pPr>
            <w:r w:rsidRPr="00B36C26">
              <w:rPr>
                <w:rFonts w:ascii="Times New Roman" w:eastAsia="Times New Roman" w:hAnsi="Times New Roman" w:cs="Times New Roman"/>
                <w:color w:val="000000"/>
                <w:lang w:eastAsia="es-ES"/>
              </w:rPr>
              <w:t> </w:t>
            </w:r>
          </w:p>
        </w:tc>
        <w:tc>
          <w:tcPr>
            <w:tcW w:w="560" w:type="dxa"/>
            <w:tcBorders>
              <w:top w:val="nil"/>
              <w:left w:val="nil"/>
              <w:bottom w:val="single" w:sz="4" w:space="0" w:color="auto"/>
              <w:right w:val="nil"/>
            </w:tcBorders>
            <w:shd w:val="clear" w:color="auto" w:fill="auto"/>
            <w:noWrap/>
            <w:vAlign w:val="bottom"/>
            <w:hideMark/>
          </w:tcPr>
          <w:p w14:paraId="35A14A1E"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c>
          <w:tcPr>
            <w:tcW w:w="1190" w:type="dxa"/>
            <w:tcBorders>
              <w:top w:val="nil"/>
              <w:left w:val="nil"/>
              <w:bottom w:val="single" w:sz="4" w:space="0" w:color="auto"/>
              <w:right w:val="nil"/>
            </w:tcBorders>
            <w:shd w:val="clear" w:color="auto" w:fill="auto"/>
            <w:noWrap/>
            <w:vAlign w:val="bottom"/>
            <w:hideMark/>
          </w:tcPr>
          <w:p w14:paraId="07A52B88" w14:textId="77777777" w:rsidR="0064610F" w:rsidRPr="00B36C26" w:rsidRDefault="0064610F" w:rsidP="004A20CD">
            <w:pPr>
              <w:widowControl/>
              <w:autoSpaceDE/>
              <w:autoSpaceDN/>
              <w:rPr>
                <w:rFonts w:ascii="Times New Roman" w:eastAsia="Times New Roman" w:hAnsi="Times New Roman" w:cs="Times New Roman"/>
                <w:color w:val="000000"/>
                <w:lang w:eastAsia="es-ES"/>
              </w:rPr>
            </w:pPr>
            <w:r w:rsidRPr="00B36C26">
              <w:rPr>
                <w:rFonts w:ascii="Times New Roman" w:eastAsia="Times New Roman" w:hAnsi="Times New Roman" w:cs="Times New Roman"/>
                <w:color w:val="000000"/>
                <w:lang w:eastAsia="es-ES"/>
              </w:rPr>
              <w:t> </w:t>
            </w:r>
          </w:p>
        </w:tc>
        <w:tc>
          <w:tcPr>
            <w:tcW w:w="560" w:type="dxa"/>
            <w:tcBorders>
              <w:top w:val="nil"/>
              <w:left w:val="nil"/>
              <w:bottom w:val="single" w:sz="4" w:space="0" w:color="auto"/>
              <w:right w:val="single" w:sz="4" w:space="0" w:color="auto"/>
            </w:tcBorders>
            <w:shd w:val="clear" w:color="auto" w:fill="auto"/>
            <w:noWrap/>
            <w:vAlign w:val="bottom"/>
            <w:hideMark/>
          </w:tcPr>
          <w:p w14:paraId="6683B095" w14:textId="77777777" w:rsidR="0064610F" w:rsidRPr="00B36C26" w:rsidRDefault="0064610F" w:rsidP="004A20CD">
            <w:pPr>
              <w:widowControl/>
              <w:autoSpaceDE/>
              <w:autoSpaceDN/>
              <w:jc w:val="center"/>
              <w:rPr>
                <w:rFonts w:ascii="Times New Roman" w:eastAsia="Times New Roman" w:hAnsi="Times New Roman" w:cs="Times New Roman"/>
                <w:color w:val="375623"/>
                <w:sz w:val="28"/>
                <w:szCs w:val="28"/>
                <w:lang w:eastAsia="es-ES"/>
              </w:rPr>
            </w:pPr>
            <w:r w:rsidRPr="00B36C26">
              <w:rPr>
                <w:rFonts w:ascii="Times New Roman" w:eastAsia="Times New Roman" w:hAnsi="Times New Roman" w:cs="Times New Roman"/>
                <w:color w:val="375623"/>
                <w:sz w:val="28"/>
                <w:szCs w:val="28"/>
                <w:lang w:eastAsia="es-ES"/>
              </w:rPr>
              <w:t>●</w:t>
            </w:r>
          </w:p>
        </w:tc>
      </w:tr>
    </w:tbl>
    <w:p w14:paraId="3A8E7021" w14:textId="3B407044" w:rsidR="0064610F" w:rsidRDefault="0064610F" w:rsidP="0064610F">
      <w:pPr>
        <w:spacing w:line="360" w:lineRule="auto"/>
        <w:jc w:val="center"/>
        <w:rPr>
          <w:rFonts w:ascii="Times New Roman" w:hAnsi="Times New Roman" w:cs="Times New Roman"/>
          <w:b/>
          <w:bCs/>
          <w:sz w:val="24"/>
          <w:szCs w:val="24"/>
          <w:lang w:val="es-EC"/>
        </w:rPr>
      </w:pPr>
    </w:p>
    <w:p w14:paraId="321FB18D" w14:textId="48F70989" w:rsidR="004A20CD" w:rsidRPr="00B36C26" w:rsidRDefault="004A20CD" w:rsidP="0064610F">
      <w:pPr>
        <w:spacing w:line="360" w:lineRule="auto"/>
        <w:jc w:val="center"/>
        <w:rPr>
          <w:rFonts w:ascii="Times New Roman" w:hAnsi="Times New Roman" w:cs="Times New Roman"/>
          <w:b/>
          <w:bCs/>
          <w:sz w:val="24"/>
          <w:szCs w:val="24"/>
          <w:lang w:val="es-EC"/>
        </w:rPr>
      </w:pPr>
      <w:r>
        <w:rPr>
          <w:rFonts w:ascii="Times New Roman" w:hAnsi="Times New Roman" w:cs="Times New Roman"/>
          <w:b/>
          <w:bCs/>
          <w:sz w:val="24"/>
          <w:szCs w:val="24"/>
          <w:lang w:val="es-EC"/>
        </w:rPr>
        <w:t>R1</w:t>
      </w:r>
    </w:p>
    <w:p w14:paraId="4750681A" w14:textId="6197B081" w:rsidR="00142342" w:rsidRDefault="00257AF8" w:rsidP="005E3EBF">
      <w:pPr>
        <w:tabs>
          <w:tab w:val="left" w:pos="5529"/>
        </w:tabs>
        <w:spacing w:after="240"/>
        <w:ind w:right="-2"/>
        <w:jc w:val="center"/>
        <w:rPr>
          <w:rFonts w:ascii="Times New Roman" w:hAnsi="Times New Roman" w:cs="Times New Roman"/>
          <w:b/>
          <w:bCs/>
          <w:sz w:val="24"/>
          <w:szCs w:val="24"/>
          <w:lang w:val="es-EC"/>
        </w:rPr>
      </w:pPr>
      <w:r w:rsidRPr="00257AF8">
        <w:rPr>
          <w:noProof/>
          <w:lang w:eastAsia="es-ES"/>
        </w:rPr>
        <w:drawing>
          <wp:inline distT="0" distB="0" distL="0" distR="0" wp14:anchorId="73C1571F" wp14:editId="29ABD910">
            <wp:extent cx="5534025" cy="871220"/>
            <wp:effectExtent l="0" t="0" r="0" b="508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03204" cy="897854"/>
                    </a:xfrm>
                    <a:prstGeom prst="rect">
                      <a:avLst/>
                    </a:prstGeom>
                    <a:noFill/>
                    <a:ln>
                      <a:noFill/>
                    </a:ln>
                  </pic:spPr>
                </pic:pic>
              </a:graphicData>
            </a:graphic>
          </wp:inline>
        </w:drawing>
      </w:r>
    </w:p>
    <w:p w14:paraId="25327710" w14:textId="5B2320C9" w:rsidR="00142342" w:rsidRDefault="004A20CD" w:rsidP="0064610F">
      <w:pPr>
        <w:spacing w:line="360" w:lineRule="auto"/>
        <w:jc w:val="center"/>
        <w:rPr>
          <w:rFonts w:ascii="Times New Roman" w:hAnsi="Times New Roman" w:cs="Times New Roman"/>
          <w:b/>
          <w:bCs/>
          <w:sz w:val="24"/>
          <w:szCs w:val="24"/>
          <w:lang w:val="es-EC"/>
        </w:rPr>
      </w:pPr>
      <w:r>
        <w:rPr>
          <w:rFonts w:ascii="Times New Roman" w:hAnsi="Times New Roman" w:cs="Times New Roman"/>
          <w:b/>
          <w:bCs/>
          <w:sz w:val="24"/>
          <w:szCs w:val="24"/>
          <w:lang w:val="es-EC"/>
        </w:rPr>
        <w:t>R2</w:t>
      </w:r>
    </w:p>
    <w:p w14:paraId="4A99B3B9" w14:textId="7CCE23DF" w:rsidR="00142342" w:rsidRDefault="00257AF8" w:rsidP="005E3EBF">
      <w:pPr>
        <w:spacing w:after="240"/>
        <w:jc w:val="center"/>
        <w:rPr>
          <w:rFonts w:ascii="Times New Roman" w:hAnsi="Times New Roman" w:cs="Times New Roman"/>
          <w:b/>
          <w:bCs/>
          <w:sz w:val="24"/>
          <w:szCs w:val="24"/>
          <w:lang w:val="es-EC"/>
        </w:rPr>
      </w:pPr>
      <w:r w:rsidRPr="00257AF8">
        <w:rPr>
          <w:noProof/>
          <w:lang w:eastAsia="es-ES"/>
        </w:rPr>
        <w:drawing>
          <wp:inline distT="0" distB="0" distL="0" distR="0" wp14:anchorId="157CDCF9" wp14:editId="36D6D1DE">
            <wp:extent cx="5534025" cy="871211"/>
            <wp:effectExtent l="0" t="0" r="0" b="571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75232" cy="893441"/>
                    </a:xfrm>
                    <a:prstGeom prst="rect">
                      <a:avLst/>
                    </a:prstGeom>
                    <a:noFill/>
                    <a:ln>
                      <a:noFill/>
                    </a:ln>
                  </pic:spPr>
                </pic:pic>
              </a:graphicData>
            </a:graphic>
          </wp:inline>
        </w:drawing>
      </w:r>
    </w:p>
    <w:p w14:paraId="587F09D5" w14:textId="412C8463" w:rsidR="00847B5F" w:rsidRDefault="004A20CD" w:rsidP="0064610F">
      <w:pPr>
        <w:spacing w:line="360" w:lineRule="auto"/>
        <w:jc w:val="center"/>
        <w:rPr>
          <w:rFonts w:ascii="Times New Roman" w:hAnsi="Times New Roman" w:cs="Times New Roman"/>
          <w:b/>
          <w:bCs/>
          <w:sz w:val="24"/>
          <w:szCs w:val="24"/>
          <w:lang w:val="es-EC"/>
        </w:rPr>
      </w:pPr>
      <w:r>
        <w:rPr>
          <w:rFonts w:ascii="Times New Roman" w:hAnsi="Times New Roman" w:cs="Times New Roman"/>
          <w:b/>
          <w:bCs/>
          <w:sz w:val="24"/>
          <w:szCs w:val="24"/>
          <w:lang w:val="es-EC"/>
        </w:rPr>
        <w:t>R3</w:t>
      </w:r>
    </w:p>
    <w:p w14:paraId="2A1E41FD" w14:textId="6AAE4DAE" w:rsidR="00142342" w:rsidRDefault="00C652D5" w:rsidP="00525B23">
      <w:pPr>
        <w:spacing w:after="240"/>
        <w:jc w:val="center"/>
        <w:rPr>
          <w:rFonts w:ascii="Times New Roman" w:hAnsi="Times New Roman" w:cs="Times New Roman"/>
          <w:b/>
          <w:bCs/>
          <w:sz w:val="24"/>
          <w:szCs w:val="24"/>
          <w:lang w:val="es-EC"/>
        </w:rPr>
      </w:pPr>
      <w:r w:rsidRPr="00C652D5">
        <w:rPr>
          <w:noProof/>
          <w:lang w:eastAsia="es-ES"/>
        </w:rPr>
        <w:drawing>
          <wp:inline distT="0" distB="0" distL="0" distR="0" wp14:anchorId="0D7DDDEF" wp14:editId="66B2B748">
            <wp:extent cx="5534660" cy="871210"/>
            <wp:effectExtent l="0" t="0" r="0" b="571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86435" cy="879360"/>
                    </a:xfrm>
                    <a:prstGeom prst="rect">
                      <a:avLst/>
                    </a:prstGeom>
                    <a:noFill/>
                    <a:ln>
                      <a:noFill/>
                    </a:ln>
                  </pic:spPr>
                </pic:pic>
              </a:graphicData>
            </a:graphic>
          </wp:inline>
        </w:drawing>
      </w:r>
    </w:p>
    <w:p w14:paraId="6D2DE9E1" w14:textId="2EA50816" w:rsidR="004A20CD" w:rsidRDefault="004A20CD" w:rsidP="0064610F">
      <w:pPr>
        <w:spacing w:line="360" w:lineRule="auto"/>
        <w:jc w:val="center"/>
        <w:rPr>
          <w:rFonts w:ascii="Times New Roman" w:hAnsi="Times New Roman" w:cs="Times New Roman"/>
          <w:b/>
          <w:bCs/>
          <w:sz w:val="24"/>
          <w:szCs w:val="24"/>
          <w:lang w:val="es-EC"/>
        </w:rPr>
      </w:pPr>
      <w:r>
        <w:rPr>
          <w:rFonts w:ascii="Times New Roman" w:hAnsi="Times New Roman" w:cs="Times New Roman"/>
          <w:b/>
          <w:bCs/>
          <w:sz w:val="24"/>
          <w:szCs w:val="24"/>
          <w:lang w:val="es-EC"/>
        </w:rPr>
        <w:t>R4</w:t>
      </w:r>
    </w:p>
    <w:p w14:paraId="25D803A5" w14:textId="0FBCC4D6" w:rsidR="004A20CD" w:rsidRDefault="00257AF8" w:rsidP="00525B23">
      <w:pPr>
        <w:spacing w:after="240" w:line="360" w:lineRule="auto"/>
        <w:jc w:val="center"/>
        <w:rPr>
          <w:rFonts w:ascii="Times New Roman" w:hAnsi="Times New Roman" w:cs="Times New Roman"/>
          <w:b/>
          <w:bCs/>
          <w:sz w:val="24"/>
          <w:szCs w:val="24"/>
          <w:lang w:val="es-EC"/>
        </w:rPr>
      </w:pPr>
      <w:r w:rsidRPr="00257AF8">
        <w:rPr>
          <w:noProof/>
          <w:lang w:eastAsia="es-ES"/>
        </w:rPr>
        <w:drawing>
          <wp:inline distT="0" distB="0" distL="0" distR="0" wp14:anchorId="66F1006D" wp14:editId="6456A625">
            <wp:extent cx="5534660" cy="871220"/>
            <wp:effectExtent l="0" t="0" r="8890" b="508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36349" cy="887227"/>
                    </a:xfrm>
                    <a:prstGeom prst="rect">
                      <a:avLst/>
                    </a:prstGeom>
                    <a:noFill/>
                    <a:ln>
                      <a:noFill/>
                    </a:ln>
                  </pic:spPr>
                </pic:pic>
              </a:graphicData>
            </a:graphic>
          </wp:inline>
        </w:drawing>
      </w:r>
    </w:p>
    <w:p w14:paraId="4E3CF5CE" w14:textId="7427DC03" w:rsidR="004A20CD" w:rsidRDefault="004A20CD" w:rsidP="004A20CD">
      <w:pPr>
        <w:spacing w:line="360" w:lineRule="auto"/>
        <w:jc w:val="center"/>
        <w:rPr>
          <w:rFonts w:ascii="Times New Roman" w:hAnsi="Times New Roman" w:cs="Times New Roman"/>
          <w:b/>
          <w:bCs/>
          <w:sz w:val="24"/>
          <w:szCs w:val="24"/>
          <w:lang w:val="es-EC"/>
        </w:rPr>
      </w:pPr>
      <w:r>
        <w:rPr>
          <w:rFonts w:ascii="Times New Roman" w:hAnsi="Times New Roman" w:cs="Times New Roman"/>
          <w:b/>
          <w:bCs/>
          <w:sz w:val="24"/>
          <w:szCs w:val="24"/>
          <w:lang w:val="es-EC"/>
        </w:rPr>
        <w:t>R5</w:t>
      </w:r>
    </w:p>
    <w:p w14:paraId="6556547C" w14:textId="7FAE2438" w:rsidR="008850F9" w:rsidRPr="00972AFF" w:rsidRDefault="00257AF8" w:rsidP="00972AFF">
      <w:pPr>
        <w:spacing w:line="360" w:lineRule="auto"/>
        <w:jc w:val="center"/>
        <w:rPr>
          <w:noProof/>
          <w:lang w:eastAsia="es-ES"/>
        </w:rPr>
      </w:pPr>
      <w:r w:rsidRPr="00257AF8">
        <w:rPr>
          <w:noProof/>
          <w:lang w:eastAsia="es-ES"/>
        </w:rPr>
        <w:drawing>
          <wp:inline distT="0" distB="0" distL="0" distR="0" wp14:anchorId="52AAA64F" wp14:editId="2B6C3ACE">
            <wp:extent cx="5534660" cy="869950"/>
            <wp:effectExtent l="0" t="0" r="8890" b="635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21176" cy="899267"/>
                    </a:xfrm>
                    <a:prstGeom prst="rect">
                      <a:avLst/>
                    </a:prstGeom>
                    <a:noFill/>
                    <a:ln>
                      <a:noFill/>
                    </a:ln>
                  </pic:spPr>
                </pic:pic>
              </a:graphicData>
            </a:graphic>
          </wp:inline>
        </w:drawing>
      </w:r>
    </w:p>
    <w:p w14:paraId="1F5CCE61" w14:textId="63D34E11" w:rsidR="00B133D6" w:rsidRPr="00C673E5" w:rsidRDefault="000A292E" w:rsidP="00EA2617">
      <w:pPr>
        <w:pStyle w:val="Prrafodelista"/>
        <w:numPr>
          <w:ilvl w:val="1"/>
          <w:numId w:val="24"/>
        </w:numPr>
        <w:spacing w:line="600" w:lineRule="auto"/>
        <w:ind w:left="567" w:hanging="567"/>
        <w:outlineLvl w:val="0"/>
        <w:rPr>
          <w:rFonts w:ascii="Times New Roman" w:hAnsi="Times New Roman" w:cs="Times New Roman"/>
          <w:b/>
          <w:bCs/>
          <w:sz w:val="24"/>
          <w:szCs w:val="24"/>
          <w:lang w:val="es-EC"/>
        </w:rPr>
      </w:pPr>
      <w:bookmarkStart w:id="373" w:name="_Toc135710534"/>
      <w:bookmarkStart w:id="374" w:name="_Toc137010947"/>
      <w:bookmarkStart w:id="375" w:name="_Toc137112899"/>
      <w:r>
        <w:rPr>
          <w:rFonts w:ascii="Times New Roman" w:hAnsi="Times New Roman" w:cs="Times New Roman"/>
          <w:b/>
          <w:bCs/>
          <w:sz w:val="24"/>
          <w:szCs w:val="24"/>
          <w:lang w:val="es-EC"/>
        </w:rPr>
        <w:lastRenderedPageBreak/>
        <w:t>A</w:t>
      </w:r>
      <w:r w:rsidR="00963E7C">
        <w:rPr>
          <w:rFonts w:ascii="Times New Roman" w:hAnsi="Times New Roman" w:cs="Times New Roman"/>
          <w:b/>
          <w:bCs/>
          <w:sz w:val="24"/>
          <w:szCs w:val="24"/>
          <w:lang w:val="es-EC"/>
        </w:rPr>
        <w:t>nexo</w:t>
      </w:r>
      <w:r>
        <w:rPr>
          <w:rFonts w:ascii="Times New Roman" w:hAnsi="Times New Roman" w:cs="Times New Roman"/>
          <w:b/>
          <w:bCs/>
          <w:sz w:val="24"/>
          <w:szCs w:val="24"/>
          <w:lang w:val="es-EC"/>
        </w:rPr>
        <w:t xml:space="preserve"> 2.</w:t>
      </w:r>
      <w:bookmarkEnd w:id="373"/>
      <w:r>
        <w:rPr>
          <w:rFonts w:ascii="Times New Roman" w:hAnsi="Times New Roman" w:cs="Times New Roman"/>
          <w:b/>
          <w:bCs/>
          <w:sz w:val="24"/>
          <w:szCs w:val="24"/>
          <w:lang w:val="es-EC"/>
        </w:rPr>
        <w:t xml:space="preserve"> </w:t>
      </w:r>
      <w:r w:rsidRPr="00FC105B">
        <w:rPr>
          <w:rFonts w:ascii="Times New Roman" w:hAnsi="Times New Roman" w:cs="Times New Roman"/>
          <w:bCs/>
          <w:sz w:val="24"/>
          <w:szCs w:val="24"/>
          <w:lang w:val="es-EC"/>
        </w:rPr>
        <w:t>Manejo del experimento</w:t>
      </w:r>
      <w:bookmarkEnd w:id="374"/>
      <w:bookmarkEnd w:id="375"/>
      <w:r>
        <w:rPr>
          <w:rFonts w:ascii="Times New Roman" w:hAnsi="Times New Roman" w:cs="Times New Roman"/>
          <w:b/>
          <w:bCs/>
          <w:sz w:val="24"/>
          <w:szCs w:val="24"/>
          <w:lang w:val="es-EC"/>
        </w:rPr>
        <w:t xml:space="preserve"> </w:t>
      </w:r>
    </w:p>
    <w:p w14:paraId="60C599E9" w14:textId="61D041D2" w:rsidR="0062504E" w:rsidRPr="000A2C90" w:rsidRDefault="0062504E" w:rsidP="00EA2617">
      <w:pPr>
        <w:keepNext/>
        <w:tabs>
          <w:tab w:val="left" w:pos="708"/>
          <w:tab w:val="left" w:pos="1416"/>
          <w:tab w:val="left" w:pos="2124"/>
          <w:tab w:val="left" w:pos="2832"/>
          <w:tab w:val="left" w:pos="3540"/>
          <w:tab w:val="left" w:pos="4248"/>
          <w:tab w:val="left" w:pos="4956"/>
          <w:tab w:val="left" w:pos="5664"/>
          <w:tab w:val="left" w:pos="6372"/>
          <w:tab w:val="left" w:pos="7080"/>
          <w:tab w:val="left" w:pos="7788"/>
          <w:tab w:val="right" w:pos="8787"/>
        </w:tabs>
        <w:rPr>
          <w:rFonts w:ascii="Times New Roman" w:hAnsi="Times New Roman" w:cs="Times New Roman"/>
          <w:b/>
          <w:color w:val="000000" w:themeColor="text1"/>
          <w:sz w:val="24"/>
        </w:rPr>
      </w:pPr>
      <w:r w:rsidRPr="00887686">
        <w:rPr>
          <w:rFonts w:ascii="Times New Roman" w:hAnsi="Times New Roman" w:cs="Times New Roman"/>
          <w:b/>
          <w:noProof/>
          <w:sz w:val="24"/>
          <w:lang w:eastAsia="es-ES"/>
        </w:rPr>
        <w:drawing>
          <wp:inline distT="0" distB="0" distL="0" distR="0" wp14:anchorId="7EBA4173" wp14:editId="063115B0">
            <wp:extent cx="2342815" cy="2340000"/>
            <wp:effectExtent l="0" t="0" r="635" b="3175"/>
            <wp:docPr id="40" name="Imagen 40">
              <a:extLst xmlns:a="http://schemas.openxmlformats.org/drawingml/2006/main">
                <a:ext uri="{FF2B5EF4-FFF2-40B4-BE49-F238E27FC236}">
                  <a16:creationId xmlns:a16="http://schemas.microsoft.com/office/drawing/2014/main" id="{DADA93B3-9B77-C22E-832E-B2B38B10B5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DADA93B3-9B77-C22E-832E-B2B38B10B5BC}"/>
                        </a:ext>
                      </a:extLst>
                    </pic:cNvPr>
                    <pic:cNvPicPr>
                      <a:picLocks noChangeAspect="1"/>
                    </pic:cNvPicPr>
                  </pic:nvPicPr>
                  <pic:blipFill rotWithShape="1">
                    <a:blip r:embed="rId22" cstate="print">
                      <a:extLst>
                        <a:ext uri="{28A0092B-C50C-407E-A947-70E740481C1C}">
                          <a14:useLocalDpi xmlns:a14="http://schemas.microsoft.com/office/drawing/2010/main" val="0"/>
                        </a:ext>
                      </a:extLst>
                    </a:blip>
                    <a:srcRect t="17644" b="10743"/>
                    <a:stretch/>
                  </pic:blipFill>
                  <pic:spPr bwMode="auto">
                    <a:xfrm>
                      <a:off x="0" y="0"/>
                      <a:ext cx="2342815" cy="2340000"/>
                    </a:xfrm>
                    <a:prstGeom prst="rect">
                      <a:avLst/>
                    </a:prstGeom>
                    <a:ln>
                      <a:noFill/>
                    </a:ln>
                    <a:extLst>
                      <a:ext uri="{53640926-AAD7-44D8-BBD7-CCE9431645EC}">
                        <a14:shadowObscured xmlns:a14="http://schemas.microsoft.com/office/drawing/2010/main"/>
                      </a:ext>
                    </a:extLst>
                  </pic:spPr>
                </pic:pic>
              </a:graphicData>
            </a:graphic>
          </wp:inline>
        </w:drawing>
      </w:r>
      <w:r>
        <w:t xml:space="preserve">         </w:t>
      </w:r>
      <w:r w:rsidR="00B133D6">
        <w:t xml:space="preserve">           </w:t>
      </w:r>
      <w:r w:rsidR="00EA2617">
        <w:t xml:space="preserve">  </w:t>
      </w:r>
      <w:r w:rsidRPr="00887686">
        <w:rPr>
          <w:noProof/>
          <w:lang w:eastAsia="es-ES"/>
        </w:rPr>
        <w:drawing>
          <wp:inline distT="0" distB="0" distL="0" distR="0" wp14:anchorId="7554ADE5" wp14:editId="45C7402D">
            <wp:extent cx="2343441" cy="2340000"/>
            <wp:effectExtent l="0" t="0" r="0" b="3175"/>
            <wp:docPr id="41" name="Imagen 41">
              <a:extLst xmlns:a="http://schemas.openxmlformats.org/drawingml/2006/main">
                <a:ext uri="{FF2B5EF4-FFF2-40B4-BE49-F238E27FC236}">
                  <a16:creationId xmlns:a16="http://schemas.microsoft.com/office/drawing/2014/main" id="{602CBCCE-1785-7F48-5AD1-A10A09478E6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602CBCCE-1785-7F48-5AD1-A10A09478E6F}"/>
                        </a:ext>
                      </a:extLst>
                    </pic:cNvPr>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43441" cy="2340000"/>
                    </a:xfrm>
                    <a:prstGeom prst="rect">
                      <a:avLst/>
                    </a:prstGeom>
                  </pic:spPr>
                </pic:pic>
              </a:graphicData>
            </a:graphic>
          </wp:inline>
        </w:drawing>
      </w:r>
      <w:r w:rsidR="0022674C">
        <w:rPr>
          <w:rFonts w:ascii="Times New Roman" w:hAnsi="Times New Roman" w:cs="Times New Roman"/>
          <w:b/>
          <w:color w:val="000000" w:themeColor="text1"/>
          <w:sz w:val="24"/>
        </w:rPr>
        <w:t>Fotografía 1</w:t>
      </w:r>
      <w:r>
        <w:rPr>
          <w:rFonts w:ascii="Times New Roman" w:hAnsi="Times New Roman" w:cs="Times New Roman"/>
          <w:b/>
          <w:color w:val="000000" w:themeColor="text1"/>
          <w:sz w:val="24"/>
        </w:rPr>
        <w:t xml:space="preserve"> </w:t>
      </w:r>
      <w:r w:rsidRPr="00887686">
        <w:rPr>
          <w:rFonts w:ascii="Times New Roman" w:hAnsi="Times New Roman" w:cs="Times New Roman"/>
          <w:color w:val="000000" w:themeColor="text1"/>
          <w:sz w:val="24"/>
        </w:rPr>
        <w:t>Limpieza de las parcelas</w:t>
      </w:r>
      <w:r>
        <w:rPr>
          <w:rFonts w:ascii="Times New Roman" w:hAnsi="Times New Roman" w:cs="Times New Roman"/>
          <w:color w:val="000000" w:themeColor="text1"/>
          <w:sz w:val="24"/>
        </w:rPr>
        <w:t xml:space="preserve">    </w:t>
      </w:r>
      <w:r w:rsidR="00CA1FEA">
        <w:rPr>
          <w:rFonts w:ascii="Times New Roman" w:hAnsi="Times New Roman" w:cs="Times New Roman"/>
          <w:b/>
          <w:color w:val="000000" w:themeColor="text1"/>
          <w:sz w:val="24"/>
        </w:rPr>
        <w:t xml:space="preserve">        </w:t>
      </w:r>
      <w:r w:rsidR="00B133D6">
        <w:rPr>
          <w:rFonts w:ascii="Times New Roman" w:hAnsi="Times New Roman" w:cs="Times New Roman"/>
          <w:b/>
          <w:color w:val="000000" w:themeColor="text1"/>
          <w:sz w:val="24"/>
        </w:rPr>
        <w:t xml:space="preserve">    </w:t>
      </w:r>
      <w:r w:rsidR="00CA1FEA">
        <w:rPr>
          <w:rFonts w:ascii="Times New Roman" w:hAnsi="Times New Roman" w:cs="Times New Roman"/>
          <w:b/>
          <w:color w:val="000000" w:themeColor="text1"/>
          <w:sz w:val="24"/>
        </w:rPr>
        <w:t xml:space="preserve">   </w:t>
      </w:r>
      <w:r w:rsidR="00B133D6">
        <w:rPr>
          <w:rFonts w:ascii="Times New Roman" w:hAnsi="Times New Roman" w:cs="Times New Roman"/>
          <w:b/>
          <w:color w:val="000000" w:themeColor="text1"/>
          <w:sz w:val="24"/>
        </w:rPr>
        <w:t xml:space="preserve">    </w:t>
      </w:r>
      <w:r w:rsidR="0022674C">
        <w:rPr>
          <w:rFonts w:ascii="Times New Roman" w:hAnsi="Times New Roman" w:cs="Times New Roman"/>
          <w:b/>
          <w:color w:val="000000" w:themeColor="text1"/>
          <w:sz w:val="24"/>
        </w:rPr>
        <w:t xml:space="preserve">Fotografía 2 </w:t>
      </w:r>
      <w:r w:rsidRPr="00887686">
        <w:rPr>
          <w:rFonts w:ascii="Times New Roman" w:hAnsi="Times New Roman" w:cs="Times New Roman"/>
          <w:color w:val="000000" w:themeColor="text1"/>
          <w:sz w:val="24"/>
        </w:rPr>
        <w:t xml:space="preserve">Medición de la </w:t>
      </w:r>
      <w:r w:rsidR="00CA1FEA">
        <w:rPr>
          <w:rFonts w:ascii="Times New Roman" w:hAnsi="Times New Roman" w:cs="Times New Roman"/>
          <w:color w:val="000000" w:themeColor="text1"/>
          <w:sz w:val="24"/>
        </w:rPr>
        <w:t>parcela</w:t>
      </w:r>
    </w:p>
    <w:p w14:paraId="49E2B4A3" w14:textId="20F594D0" w:rsidR="00B276AC" w:rsidRDefault="00B276AC" w:rsidP="0062504E">
      <w:pPr>
        <w:keepNext/>
        <w:rPr>
          <w:rFonts w:ascii="Times New Roman" w:hAnsi="Times New Roman" w:cs="Times New Roman"/>
          <w:color w:val="000000" w:themeColor="text1"/>
          <w:sz w:val="24"/>
        </w:rPr>
      </w:pPr>
    </w:p>
    <w:p w14:paraId="2CACA700" w14:textId="77777777" w:rsidR="001E18DD" w:rsidRDefault="001E18DD" w:rsidP="0062504E">
      <w:pPr>
        <w:keepNext/>
        <w:rPr>
          <w:rFonts w:ascii="Times New Roman" w:hAnsi="Times New Roman" w:cs="Times New Roman"/>
          <w:color w:val="000000" w:themeColor="text1"/>
          <w:sz w:val="24"/>
        </w:rPr>
      </w:pPr>
    </w:p>
    <w:p w14:paraId="768CAFF4" w14:textId="3875758A" w:rsidR="001E18DD" w:rsidRDefault="001E18DD" w:rsidP="0062504E">
      <w:pPr>
        <w:keepNext/>
        <w:rPr>
          <w:rFonts w:ascii="Times New Roman" w:hAnsi="Times New Roman" w:cs="Times New Roman"/>
          <w:b/>
          <w:bCs/>
          <w:sz w:val="24"/>
          <w:szCs w:val="24"/>
        </w:rPr>
      </w:pPr>
      <w:r w:rsidRPr="007932FB">
        <w:rPr>
          <w:noProof/>
          <w:lang w:eastAsia="es-ES"/>
        </w:rPr>
        <w:drawing>
          <wp:inline distT="0" distB="0" distL="0" distR="0" wp14:anchorId="0BDFB310" wp14:editId="22F6594B">
            <wp:extent cx="2343441" cy="2340000"/>
            <wp:effectExtent l="0" t="0" r="0" b="3175"/>
            <wp:docPr id="42" name="Imagen 42">
              <a:extLst xmlns:a="http://schemas.openxmlformats.org/drawingml/2006/main">
                <a:ext uri="{FF2B5EF4-FFF2-40B4-BE49-F238E27FC236}">
                  <a16:creationId xmlns:a16="http://schemas.microsoft.com/office/drawing/2014/main" id="{C86CBE19-B765-3285-A634-3A4F6A55A9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C86CBE19-B765-3285-A634-3A4F6A55A9F5}"/>
                        </a:ext>
                      </a:extLst>
                    </pic:cNvPr>
                    <pic:cNvPicPr>
                      <a:picLocks noChangeAspect="1"/>
                    </pic:cNvPicPr>
                  </pic:nvPicPr>
                  <pic:blipFill rotWithShape="1">
                    <a:blip r:embed="rId24" cstate="print">
                      <a:extLst>
                        <a:ext uri="{28A0092B-C50C-407E-A947-70E740481C1C}">
                          <a14:useLocalDpi xmlns:a14="http://schemas.microsoft.com/office/drawing/2010/main" val="0"/>
                        </a:ext>
                      </a:extLst>
                    </a:blip>
                    <a:srcRect l="33830"/>
                    <a:stretch/>
                  </pic:blipFill>
                  <pic:spPr>
                    <a:xfrm flipH="1">
                      <a:off x="0" y="0"/>
                      <a:ext cx="2343441" cy="2340000"/>
                    </a:xfrm>
                    <a:prstGeom prst="rect">
                      <a:avLst/>
                    </a:prstGeom>
                  </pic:spPr>
                </pic:pic>
              </a:graphicData>
            </a:graphic>
          </wp:inline>
        </w:drawing>
      </w:r>
      <w:r>
        <w:rPr>
          <w:rFonts w:ascii="Times New Roman" w:hAnsi="Times New Roman" w:cs="Times New Roman"/>
          <w:b/>
          <w:bCs/>
          <w:sz w:val="24"/>
          <w:szCs w:val="24"/>
        </w:rPr>
        <w:t xml:space="preserve">         </w:t>
      </w:r>
      <w:r w:rsidR="00EA2617">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B133D6">
        <w:rPr>
          <w:rFonts w:ascii="Times New Roman" w:hAnsi="Times New Roman" w:cs="Times New Roman"/>
          <w:b/>
          <w:bCs/>
          <w:sz w:val="24"/>
          <w:szCs w:val="24"/>
        </w:rPr>
        <w:t xml:space="preserve">         </w:t>
      </w:r>
      <w:r w:rsidR="00EA2617">
        <w:rPr>
          <w:rFonts w:ascii="Times New Roman" w:hAnsi="Times New Roman" w:cs="Times New Roman"/>
          <w:b/>
          <w:bCs/>
          <w:sz w:val="24"/>
          <w:szCs w:val="24"/>
        </w:rPr>
        <w:t xml:space="preserve">  </w:t>
      </w:r>
      <w:r>
        <w:rPr>
          <w:rFonts w:ascii="Times New Roman" w:hAnsi="Times New Roman" w:cs="Times New Roman"/>
          <w:b/>
          <w:i/>
          <w:noProof/>
          <w:color w:val="000000" w:themeColor="text1"/>
          <w:sz w:val="36"/>
          <w:lang w:eastAsia="es-ES"/>
        </w:rPr>
        <w:drawing>
          <wp:inline distT="0" distB="0" distL="0" distR="0" wp14:anchorId="523051A4" wp14:editId="052CBF3D">
            <wp:extent cx="2343441" cy="2340000"/>
            <wp:effectExtent l="0" t="0" r="0" b="317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681703115344.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43441" cy="2340000"/>
                    </a:xfrm>
                    <a:prstGeom prst="rect">
                      <a:avLst/>
                    </a:prstGeom>
                  </pic:spPr>
                </pic:pic>
              </a:graphicData>
            </a:graphic>
          </wp:inline>
        </w:drawing>
      </w:r>
    </w:p>
    <w:p w14:paraId="6DD010ED" w14:textId="60EB6AEC" w:rsidR="00B133D6" w:rsidRDefault="0022674C" w:rsidP="001E18DD">
      <w:pPr>
        <w:rPr>
          <w:rFonts w:ascii="Times New Roman" w:hAnsi="Times New Roman" w:cs="Times New Roman"/>
          <w:color w:val="000000" w:themeColor="text1"/>
          <w:sz w:val="24"/>
        </w:rPr>
      </w:pPr>
      <w:r>
        <w:rPr>
          <w:rFonts w:ascii="Times New Roman" w:hAnsi="Times New Roman" w:cs="Times New Roman"/>
          <w:b/>
          <w:color w:val="000000" w:themeColor="text1"/>
          <w:sz w:val="24"/>
        </w:rPr>
        <w:t xml:space="preserve">Fotografía 3 </w:t>
      </w:r>
      <w:r w:rsidR="001E18DD" w:rsidRPr="007932FB">
        <w:rPr>
          <w:rFonts w:ascii="Times New Roman" w:hAnsi="Times New Roman" w:cs="Times New Roman"/>
          <w:color w:val="000000" w:themeColor="text1"/>
          <w:sz w:val="24"/>
        </w:rPr>
        <w:t xml:space="preserve">Siembra de los rizomas </w:t>
      </w:r>
      <w:r w:rsidR="001E18DD">
        <w:rPr>
          <w:rFonts w:ascii="Times New Roman" w:hAnsi="Times New Roman" w:cs="Times New Roman"/>
          <w:color w:val="000000" w:themeColor="text1"/>
          <w:sz w:val="24"/>
        </w:rPr>
        <w:t xml:space="preserve">           </w:t>
      </w:r>
      <w:r w:rsidR="00CA1FEA">
        <w:rPr>
          <w:rFonts w:ascii="Times New Roman" w:hAnsi="Times New Roman" w:cs="Times New Roman"/>
          <w:color w:val="000000" w:themeColor="text1"/>
          <w:sz w:val="24"/>
        </w:rPr>
        <w:t xml:space="preserve">     </w:t>
      </w:r>
      <w:r w:rsidR="00B133D6">
        <w:rPr>
          <w:rFonts w:ascii="Times New Roman" w:hAnsi="Times New Roman" w:cs="Times New Roman"/>
          <w:color w:val="000000" w:themeColor="text1"/>
          <w:sz w:val="24"/>
        </w:rPr>
        <w:t xml:space="preserve">   </w:t>
      </w:r>
      <w:r w:rsidR="00CA1FEA">
        <w:rPr>
          <w:rFonts w:ascii="Times New Roman" w:hAnsi="Times New Roman" w:cs="Times New Roman"/>
          <w:color w:val="000000" w:themeColor="text1"/>
          <w:sz w:val="24"/>
        </w:rPr>
        <w:t xml:space="preserve"> </w:t>
      </w:r>
      <w:r w:rsidR="00B133D6">
        <w:rPr>
          <w:rFonts w:ascii="Times New Roman" w:hAnsi="Times New Roman" w:cs="Times New Roman"/>
          <w:color w:val="000000" w:themeColor="text1"/>
          <w:sz w:val="24"/>
        </w:rPr>
        <w:t xml:space="preserve">  </w:t>
      </w:r>
      <w:r w:rsidR="00EA2617">
        <w:rPr>
          <w:rFonts w:ascii="Times New Roman" w:hAnsi="Times New Roman" w:cs="Times New Roman"/>
          <w:color w:val="000000" w:themeColor="text1"/>
          <w:sz w:val="24"/>
        </w:rPr>
        <w:t xml:space="preserve"> </w:t>
      </w:r>
      <w:r w:rsidRPr="00B276AC">
        <w:rPr>
          <w:rFonts w:ascii="Times New Roman" w:hAnsi="Times New Roman" w:cs="Times New Roman"/>
          <w:b/>
          <w:bCs/>
          <w:color w:val="000000" w:themeColor="text1"/>
          <w:sz w:val="24"/>
        </w:rPr>
        <w:t>F</w:t>
      </w:r>
      <w:r>
        <w:rPr>
          <w:rFonts w:ascii="Times New Roman" w:hAnsi="Times New Roman" w:cs="Times New Roman"/>
          <w:b/>
          <w:bCs/>
          <w:color w:val="000000" w:themeColor="text1"/>
          <w:sz w:val="24"/>
        </w:rPr>
        <w:t>otografía 4</w:t>
      </w:r>
      <w:r w:rsidR="00B276AC">
        <w:rPr>
          <w:rFonts w:ascii="Times New Roman" w:hAnsi="Times New Roman" w:cs="Times New Roman"/>
          <w:color w:val="000000" w:themeColor="text1"/>
          <w:sz w:val="24"/>
        </w:rPr>
        <w:t xml:space="preserve"> </w:t>
      </w:r>
      <w:r w:rsidR="001E18DD">
        <w:rPr>
          <w:rFonts w:ascii="Times New Roman" w:hAnsi="Times New Roman" w:cs="Times New Roman"/>
          <w:color w:val="000000" w:themeColor="text1"/>
          <w:sz w:val="24"/>
        </w:rPr>
        <w:t xml:space="preserve">Aplicación de fertilizante </w:t>
      </w:r>
      <w:r w:rsidR="001E18DD" w:rsidRPr="007932FB">
        <w:rPr>
          <w:rFonts w:ascii="Times New Roman" w:hAnsi="Times New Roman" w:cs="Times New Roman"/>
          <w:color w:val="000000" w:themeColor="text1"/>
          <w:sz w:val="24"/>
        </w:rPr>
        <w:t xml:space="preserve"> </w:t>
      </w:r>
      <w:r w:rsidR="001E18DD">
        <w:rPr>
          <w:rFonts w:ascii="Times New Roman" w:hAnsi="Times New Roman" w:cs="Times New Roman"/>
          <w:color w:val="000000" w:themeColor="text1"/>
          <w:sz w:val="24"/>
        </w:rPr>
        <w:t xml:space="preserve"> </w:t>
      </w:r>
    </w:p>
    <w:p w14:paraId="0F5CCC86" w14:textId="77777777" w:rsidR="00B133D6" w:rsidRDefault="001E18DD" w:rsidP="00B133D6">
      <w:pP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 </w:t>
      </w:r>
    </w:p>
    <w:p w14:paraId="06BA1D43" w14:textId="77777777" w:rsidR="00B133D6" w:rsidRDefault="00B133D6" w:rsidP="00B133D6">
      <w:pPr>
        <w:rPr>
          <w:rFonts w:ascii="Times New Roman" w:hAnsi="Times New Roman" w:cs="Times New Roman"/>
          <w:color w:val="000000" w:themeColor="text1"/>
          <w:sz w:val="24"/>
        </w:rPr>
      </w:pPr>
    </w:p>
    <w:p w14:paraId="32094F2F" w14:textId="483F5FD2" w:rsidR="001E18DD" w:rsidRPr="00B133D6" w:rsidRDefault="003C5D12" w:rsidP="00B133D6">
      <w:pPr>
        <w:rPr>
          <w:rFonts w:ascii="Times New Roman" w:hAnsi="Times New Roman" w:cs="Times New Roman"/>
          <w:color w:val="000000" w:themeColor="text1"/>
          <w:sz w:val="24"/>
        </w:rPr>
      </w:pPr>
      <w:r>
        <w:rPr>
          <w:rFonts w:ascii="Times New Roman" w:hAnsi="Times New Roman" w:cs="Times New Roman"/>
          <w:b/>
          <w:i/>
          <w:noProof/>
          <w:color w:val="000000" w:themeColor="text1"/>
          <w:sz w:val="36"/>
          <w:lang w:eastAsia="es-ES"/>
        </w:rPr>
        <w:drawing>
          <wp:inline distT="0" distB="0" distL="0" distR="0" wp14:anchorId="3316DBA4" wp14:editId="7E36280C">
            <wp:extent cx="2344831" cy="2340000"/>
            <wp:effectExtent l="0" t="0" r="0" b="317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681703362547.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344831" cy="2340000"/>
                    </a:xfrm>
                    <a:prstGeom prst="rect">
                      <a:avLst/>
                    </a:prstGeom>
                  </pic:spPr>
                </pic:pic>
              </a:graphicData>
            </a:graphic>
          </wp:inline>
        </w:drawing>
      </w:r>
      <w:r w:rsidR="007678BF">
        <w:rPr>
          <w:rFonts w:ascii="Times New Roman" w:hAnsi="Times New Roman" w:cs="Times New Roman"/>
          <w:b/>
          <w:bCs/>
          <w:sz w:val="24"/>
          <w:szCs w:val="24"/>
        </w:rPr>
        <w:tab/>
        <w:t xml:space="preserve">         </w:t>
      </w:r>
      <w:r w:rsidR="00230BC4">
        <w:rPr>
          <w:rFonts w:ascii="Times New Roman" w:hAnsi="Times New Roman" w:cs="Times New Roman"/>
          <w:b/>
          <w:bCs/>
          <w:sz w:val="24"/>
          <w:szCs w:val="24"/>
        </w:rPr>
        <w:t xml:space="preserve"> </w:t>
      </w:r>
      <w:r w:rsidR="00B133D6">
        <w:rPr>
          <w:rFonts w:ascii="Times New Roman" w:hAnsi="Times New Roman" w:cs="Times New Roman"/>
          <w:b/>
          <w:bCs/>
          <w:sz w:val="24"/>
          <w:szCs w:val="24"/>
        </w:rPr>
        <w:t xml:space="preserve">   </w:t>
      </w:r>
      <w:r>
        <w:rPr>
          <w:rFonts w:ascii="Times New Roman" w:hAnsi="Times New Roman" w:cs="Times New Roman"/>
          <w:b/>
          <w:i/>
          <w:noProof/>
          <w:color w:val="000000" w:themeColor="text1"/>
          <w:sz w:val="36"/>
          <w:lang w:eastAsia="es-ES"/>
        </w:rPr>
        <w:drawing>
          <wp:inline distT="0" distB="0" distL="0" distR="0" wp14:anchorId="26B7028E" wp14:editId="286C451D">
            <wp:extent cx="2342687" cy="2339077"/>
            <wp:effectExtent l="0" t="0" r="635" b="444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82188962016.jpg"/>
                    <pic:cNvPicPr/>
                  </pic:nvPicPr>
                  <pic:blipFill rotWithShape="1">
                    <a:blip r:embed="rId27" cstate="print">
                      <a:extLst>
                        <a:ext uri="{28A0092B-C50C-407E-A947-70E740481C1C}">
                          <a14:useLocalDpi xmlns:a14="http://schemas.microsoft.com/office/drawing/2010/main" val="0"/>
                        </a:ext>
                      </a:extLst>
                    </a:blip>
                    <a:srcRect l="15004" t="13310" r="16596" b="11687"/>
                    <a:stretch/>
                  </pic:blipFill>
                  <pic:spPr bwMode="auto">
                    <a:xfrm>
                      <a:off x="0" y="0"/>
                      <a:ext cx="2345074" cy="2341460"/>
                    </a:xfrm>
                    <a:prstGeom prst="rect">
                      <a:avLst/>
                    </a:prstGeom>
                    <a:ln>
                      <a:noFill/>
                    </a:ln>
                    <a:extLst>
                      <a:ext uri="{53640926-AAD7-44D8-BBD7-CCE9431645EC}">
                        <a14:shadowObscured xmlns:a14="http://schemas.microsoft.com/office/drawing/2010/main"/>
                      </a:ext>
                    </a:extLst>
                  </pic:spPr>
                </pic:pic>
              </a:graphicData>
            </a:graphic>
          </wp:inline>
        </w:drawing>
      </w:r>
    </w:p>
    <w:p w14:paraId="072AC66B" w14:textId="1C251FD4" w:rsidR="0022674C" w:rsidRDefault="0022674C" w:rsidP="00621A79">
      <w:pPr>
        <w:rPr>
          <w:rFonts w:ascii="Times New Roman" w:hAnsi="Times New Roman" w:cs="Times New Roman"/>
          <w:color w:val="000000" w:themeColor="text1"/>
          <w:sz w:val="24"/>
        </w:rPr>
      </w:pPr>
      <w:r w:rsidRPr="003C5D12">
        <w:rPr>
          <w:rFonts w:ascii="Times New Roman" w:hAnsi="Times New Roman" w:cs="Times New Roman"/>
          <w:b/>
          <w:bCs/>
          <w:color w:val="000000" w:themeColor="text1"/>
          <w:sz w:val="24"/>
        </w:rPr>
        <w:t>F</w:t>
      </w:r>
      <w:r>
        <w:rPr>
          <w:rFonts w:ascii="Times New Roman" w:hAnsi="Times New Roman" w:cs="Times New Roman"/>
          <w:b/>
          <w:bCs/>
          <w:color w:val="000000" w:themeColor="text1"/>
          <w:sz w:val="24"/>
        </w:rPr>
        <w:t xml:space="preserve">otografía 5 </w:t>
      </w:r>
      <w:r w:rsidR="003C5D12">
        <w:rPr>
          <w:rFonts w:ascii="Times New Roman" w:hAnsi="Times New Roman" w:cs="Times New Roman"/>
          <w:color w:val="000000" w:themeColor="text1"/>
          <w:sz w:val="24"/>
        </w:rPr>
        <w:t>Abonos emplea</w:t>
      </w:r>
      <w:r w:rsidR="007678BF">
        <w:rPr>
          <w:rFonts w:ascii="Times New Roman" w:hAnsi="Times New Roman" w:cs="Times New Roman"/>
          <w:color w:val="000000" w:themeColor="text1"/>
          <w:sz w:val="24"/>
        </w:rPr>
        <w:t xml:space="preserve">dos                   </w:t>
      </w:r>
      <w:r w:rsidR="00B133D6">
        <w:rPr>
          <w:rFonts w:ascii="Times New Roman" w:hAnsi="Times New Roman" w:cs="Times New Roman"/>
          <w:color w:val="000000" w:themeColor="text1"/>
          <w:sz w:val="24"/>
        </w:rPr>
        <w:t xml:space="preserve">          </w:t>
      </w:r>
      <w:r w:rsidR="00230BC4">
        <w:rPr>
          <w:rFonts w:ascii="Times New Roman" w:hAnsi="Times New Roman" w:cs="Times New Roman"/>
          <w:color w:val="000000" w:themeColor="text1"/>
          <w:sz w:val="24"/>
        </w:rPr>
        <w:t xml:space="preserve"> </w:t>
      </w:r>
      <w:r w:rsidR="00B133D6">
        <w:rPr>
          <w:rFonts w:ascii="Times New Roman" w:hAnsi="Times New Roman" w:cs="Times New Roman"/>
          <w:color w:val="000000" w:themeColor="text1"/>
          <w:sz w:val="24"/>
        </w:rPr>
        <w:t xml:space="preserve"> </w:t>
      </w:r>
      <w:r>
        <w:rPr>
          <w:rFonts w:ascii="Times New Roman" w:hAnsi="Times New Roman" w:cs="Times New Roman"/>
          <w:b/>
          <w:color w:val="000000" w:themeColor="text1"/>
          <w:sz w:val="24"/>
        </w:rPr>
        <w:t xml:space="preserve">Fotografía 6 </w:t>
      </w:r>
      <w:r w:rsidR="003C5D12">
        <w:rPr>
          <w:rFonts w:ascii="Times New Roman" w:hAnsi="Times New Roman" w:cs="Times New Roman"/>
          <w:color w:val="000000" w:themeColor="text1"/>
          <w:sz w:val="24"/>
        </w:rPr>
        <w:t xml:space="preserve">Crecimiento vegetativo </w:t>
      </w:r>
      <w:r>
        <w:rPr>
          <w:rFonts w:ascii="Times New Roman" w:hAnsi="Times New Roman" w:cs="Times New Roman"/>
          <w:color w:val="000000" w:themeColor="text1"/>
          <w:sz w:val="24"/>
        </w:rPr>
        <w:t xml:space="preserve">  </w:t>
      </w:r>
    </w:p>
    <w:p w14:paraId="09310D81" w14:textId="080F52E9" w:rsidR="00621A79" w:rsidRPr="00230BC4" w:rsidRDefault="0022674C" w:rsidP="00621A79">
      <w:pP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                                                                                   </w:t>
      </w:r>
      <w:r w:rsidR="00EA2617">
        <w:rPr>
          <w:rFonts w:ascii="Times New Roman" w:hAnsi="Times New Roman" w:cs="Times New Roman"/>
          <w:color w:val="000000" w:themeColor="text1"/>
          <w:sz w:val="24"/>
        </w:rPr>
        <w:t xml:space="preserve"> </w:t>
      </w:r>
      <w:r w:rsidR="003C5D12">
        <w:rPr>
          <w:rFonts w:ascii="Times New Roman" w:hAnsi="Times New Roman" w:cs="Times New Roman"/>
          <w:color w:val="000000" w:themeColor="text1"/>
          <w:sz w:val="24"/>
        </w:rPr>
        <w:t xml:space="preserve">del cultivo </w:t>
      </w:r>
    </w:p>
    <w:p w14:paraId="3E614B81" w14:textId="12FC23CF" w:rsidR="003C5D12" w:rsidRDefault="003C5D12" w:rsidP="0062504E">
      <w:pPr>
        <w:keepNext/>
        <w:rPr>
          <w:rFonts w:ascii="Times New Roman" w:hAnsi="Times New Roman" w:cs="Times New Roman"/>
          <w:b/>
          <w:bCs/>
          <w:sz w:val="24"/>
          <w:szCs w:val="24"/>
        </w:rPr>
      </w:pPr>
      <w:r>
        <w:rPr>
          <w:rFonts w:ascii="Times New Roman" w:hAnsi="Times New Roman" w:cs="Times New Roman"/>
          <w:b/>
          <w:bCs/>
          <w:noProof/>
          <w:sz w:val="24"/>
          <w:szCs w:val="24"/>
          <w:lang w:eastAsia="es-ES"/>
        </w:rPr>
        <w:lastRenderedPageBreak/>
        <w:drawing>
          <wp:inline distT="0" distB="0" distL="0" distR="0" wp14:anchorId="5A2FE4DA" wp14:editId="4813CE82">
            <wp:extent cx="2345690" cy="2338115"/>
            <wp:effectExtent l="0" t="0" r="0" b="508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50339" cy="2342749"/>
                    </a:xfrm>
                    <a:prstGeom prst="rect">
                      <a:avLst/>
                    </a:prstGeom>
                    <a:noFill/>
                  </pic:spPr>
                </pic:pic>
              </a:graphicData>
            </a:graphic>
          </wp:inline>
        </w:drawing>
      </w:r>
      <w:r w:rsidR="00C673E5">
        <w:rPr>
          <w:rFonts w:ascii="Times New Roman" w:hAnsi="Times New Roman" w:cs="Times New Roman"/>
          <w:b/>
          <w:bCs/>
          <w:sz w:val="24"/>
          <w:szCs w:val="24"/>
        </w:rPr>
        <w:tab/>
        <w:t xml:space="preserve">       </w:t>
      </w:r>
      <w:r w:rsidR="00EA2617">
        <w:rPr>
          <w:rFonts w:ascii="Times New Roman" w:hAnsi="Times New Roman" w:cs="Times New Roman"/>
          <w:b/>
          <w:bCs/>
          <w:sz w:val="24"/>
          <w:szCs w:val="24"/>
        </w:rPr>
        <w:t xml:space="preserve"> </w:t>
      </w:r>
      <w:r w:rsidR="00C673E5">
        <w:rPr>
          <w:rFonts w:ascii="Times New Roman" w:hAnsi="Times New Roman" w:cs="Times New Roman"/>
          <w:b/>
          <w:bCs/>
          <w:sz w:val="24"/>
          <w:szCs w:val="24"/>
        </w:rPr>
        <w:t xml:space="preserve">    </w:t>
      </w:r>
      <w:r w:rsidRPr="00F05EEB">
        <w:rPr>
          <w:rFonts w:ascii="Times New Roman" w:hAnsi="Times New Roman" w:cs="Times New Roman"/>
          <w:noProof/>
          <w:sz w:val="24"/>
          <w:lang w:eastAsia="es-ES"/>
        </w:rPr>
        <w:drawing>
          <wp:inline distT="0" distB="0" distL="0" distR="0" wp14:anchorId="29B30F56" wp14:editId="33F67100">
            <wp:extent cx="2372264" cy="2339709"/>
            <wp:effectExtent l="0" t="0" r="9525" b="3810"/>
            <wp:docPr id="9" name="Imagen 2">
              <a:extLst xmlns:a="http://schemas.openxmlformats.org/drawingml/2006/main">
                <a:ext uri="{FF2B5EF4-FFF2-40B4-BE49-F238E27FC236}">
                  <a16:creationId xmlns:a16="http://schemas.microsoft.com/office/drawing/2014/main" id="{0C205092-D1D0-0A9D-72DB-9CBE755D54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0C205092-D1D0-0A9D-72DB-9CBE755D5473}"/>
                        </a:ext>
                      </a:extLst>
                    </pic:cNvPr>
                    <pic:cNvPicPr>
                      <a:picLocks noChangeAspect="1"/>
                    </pic:cNvPicPr>
                  </pic:nvPicPr>
                  <pic:blipFill rotWithShape="1">
                    <a:blip r:embed="rId29" cstate="print">
                      <a:extLst>
                        <a:ext uri="{28A0092B-C50C-407E-A947-70E740481C1C}">
                          <a14:useLocalDpi xmlns:a14="http://schemas.microsoft.com/office/drawing/2010/main" val="0"/>
                        </a:ext>
                      </a:extLst>
                    </a:blip>
                    <a:srcRect t="24398" r="10132" b="22414"/>
                    <a:stretch/>
                  </pic:blipFill>
                  <pic:spPr bwMode="auto">
                    <a:xfrm>
                      <a:off x="0" y="0"/>
                      <a:ext cx="2372264" cy="2339709"/>
                    </a:xfrm>
                    <a:prstGeom prst="rect">
                      <a:avLst/>
                    </a:prstGeom>
                    <a:ln>
                      <a:noFill/>
                    </a:ln>
                    <a:extLst>
                      <a:ext uri="{53640926-AAD7-44D8-BBD7-CCE9431645EC}">
                        <a14:shadowObscured xmlns:a14="http://schemas.microsoft.com/office/drawing/2010/main"/>
                      </a:ext>
                    </a:extLst>
                  </pic:spPr>
                </pic:pic>
              </a:graphicData>
            </a:graphic>
          </wp:inline>
        </w:drawing>
      </w:r>
    </w:p>
    <w:p w14:paraId="1EB27695" w14:textId="4C103C80" w:rsidR="0022674C" w:rsidRDefault="0022674C" w:rsidP="00384FC9">
      <w:pPr>
        <w:keepNext/>
        <w:jc w:val="both"/>
        <w:rPr>
          <w:rFonts w:ascii="Times New Roman" w:hAnsi="Times New Roman" w:cs="Times New Roman"/>
          <w:color w:val="000000" w:themeColor="text1"/>
          <w:sz w:val="24"/>
          <w:lang w:val="es-EC"/>
        </w:rPr>
      </w:pPr>
      <w:r>
        <w:rPr>
          <w:rFonts w:ascii="Times New Roman" w:hAnsi="Times New Roman" w:cs="Times New Roman"/>
          <w:b/>
          <w:color w:val="000000" w:themeColor="text1"/>
          <w:sz w:val="24"/>
        </w:rPr>
        <w:t xml:space="preserve">Fotografía </w:t>
      </w:r>
      <w:r w:rsidR="00621A79">
        <w:rPr>
          <w:rFonts w:ascii="Times New Roman" w:hAnsi="Times New Roman" w:cs="Times New Roman"/>
          <w:b/>
          <w:color w:val="000000" w:themeColor="text1"/>
          <w:sz w:val="24"/>
        </w:rPr>
        <w:t xml:space="preserve">7 </w:t>
      </w:r>
      <w:r w:rsidR="00621A79">
        <w:rPr>
          <w:rFonts w:ascii="Times New Roman" w:hAnsi="Times New Roman" w:cs="Times New Roman"/>
          <w:color w:val="000000" w:themeColor="text1"/>
          <w:sz w:val="24"/>
        </w:rPr>
        <w:t xml:space="preserve">Aporque del jengibre    </w:t>
      </w:r>
      <w:r w:rsidR="00EA2617">
        <w:rPr>
          <w:rFonts w:ascii="Times New Roman" w:hAnsi="Times New Roman" w:cs="Times New Roman"/>
          <w:color w:val="000000" w:themeColor="text1"/>
          <w:sz w:val="24"/>
        </w:rPr>
        <w:t xml:space="preserve">                       </w:t>
      </w:r>
      <w:r>
        <w:rPr>
          <w:rFonts w:ascii="Times New Roman" w:hAnsi="Times New Roman" w:cs="Times New Roman"/>
          <w:b/>
          <w:color w:val="000000" w:themeColor="text1"/>
          <w:sz w:val="24"/>
        </w:rPr>
        <w:t xml:space="preserve">Fotografía </w:t>
      </w:r>
      <w:r w:rsidR="00621A79" w:rsidRPr="00827A06">
        <w:rPr>
          <w:rFonts w:ascii="Times New Roman" w:hAnsi="Times New Roman" w:cs="Times New Roman"/>
          <w:b/>
          <w:color w:val="000000" w:themeColor="text1"/>
          <w:sz w:val="24"/>
        </w:rPr>
        <w:t>8</w:t>
      </w:r>
      <w:r>
        <w:rPr>
          <w:rFonts w:ascii="Times New Roman" w:hAnsi="Times New Roman" w:cs="Times New Roman"/>
          <w:b/>
          <w:color w:val="000000" w:themeColor="text1"/>
          <w:sz w:val="24"/>
        </w:rPr>
        <w:t xml:space="preserve"> </w:t>
      </w:r>
      <w:r>
        <w:rPr>
          <w:rFonts w:ascii="Times New Roman" w:hAnsi="Times New Roman" w:cs="Times New Roman"/>
          <w:color w:val="000000" w:themeColor="text1"/>
          <w:sz w:val="24"/>
          <w:lang w:val="es-EC"/>
        </w:rPr>
        <w:t xml:space="preserve">Aplicación de los  </w:t>
      </w:r>
    </w:p>
    <w:p w14:paraId="3D0A7D34" w14:textId="3AD15C96" w:rsidR="003C5D12" w:rsidRDefault="0022674C" w:rsidP="00384FC9">
      <w:pPr>
        <w:keepNext/>
        <w:jc w:val="both"/>
        <w:rPr>
          <w:rFonts w:ascii="Times New Roman" w:hAnsi="Times New Roman" w:cs="Times New Roman"/>
          <w:b/>
          <w:bCs/>
          <w:sz w:val="24"/>
          <w:szCs w:val="24"/>
        </w:rPr>
      </w:pPr>
      <w:r>
        <w:rPr>
          <w:rFonts w:ascii="Times New Roman" w:hAnsi="Times New Roman" w:cs="Times New Roman"/>
          <w:color w:val="000000" w:themeColor="text1"/>
          <w:sz w:val="24"/>
          <w:lang w:val="es-EC"/>
        </w:rPr>
        <w:t xml:space="preserve">                                                   </w:t>
      </w:r>
      <w:r w:rsidR="00C673E5">
        <w:rPr>
          <w:rFonts w:ascii="Times New Roman" w:hAnsi="Times New Roman" w:cs="Times New Roman"/>
          <w:color w:val="000000" w:themeColor="text1"/>
          <w:sz w:val="24"/>
          <w:lang w:val="es-EC"/>
        </w:rPr>
        <w:t xml:space="preserve">                               </w:t>
      </w:r>
      <w:r w:rsidR="00EA2617">
        <w:rPr>
          <w:rFonts w:ascii="Times New Roman" w:hAnsi="Times New Roman" w:cs="Times New Roman"/>
          <w:color w:val="000000" w:themeColor="text1"/>
          <w:sz w:val="24"/>
          <w:lang w:val="es-EC"/>
        </w:rPr>
        <w:t xml:space="preserve"> </w:t>
      </w:r>
      <w:r w:rsidR="00621A79" w:rsidRPr="00827A06">
        <w:rPr>
          <w:rFonts w:ascii="Times New Roman" w:hAnsi="Times New Roman" w:cs="Times New Roman"/>
          <w:color w:val="000000" w:themeColor="text1"/>
          <w:sz w:val="24"/>
          <w:lang w:val="es-EC"/>
        </w:rPr>
        <w:t>tratamientos</w:t>
      </w:r>
    </w:p>
    <w:p w14:paraId="646C3729" w14:textId="646FD6BF" w:rsidR="00C673E5" w:rsidRDefault="00C673E5" w:rsidP="00133D7D">
      <w:pPr>
        <w:rPr>
          <w:rFonts w:ascii="Times New Roman" w:hAnsi="Times New Roman" w:cs="Times New Roman"/>
          <w:color w:val="000000" w:themeColor="text1"/>
          <w:sz w:val="24"/>
          <w:lang w:val="es-EC"/>
        </w:rPr>
      </w:pPr>
    </w:p>
    <w:p w14:paraId="318E3B93" w14:textId="77777777" w:rsidR="00C673E5" w:rsidRDefault="00C673E5" w:rsidP="00133D7D">
      <w:pPr>
        <w:rPr>
          <w:rFonts w:ascii="Times New Roman" w:hAnsi="Times New Roman" w:cs="Times New Roman"/>
          <w:color w:val="000000" w:themeColor="text1"/>
          <w:sz w:val="24"/>
          <w:lang w:val="es-EC"/>
        </w:rPr>
      </w:pPr>
    </w:p>
    <w:p w14:paraId="06AA0870" w14:textId="231A84C8" w:rsidR="00C673E5" w:rsidRDefault="00C673E5" w:rsidP="00133D7D">
      <w:pPr>
        <w:rPr>
          <w:rFonts w:ascii="Times New Roman" w:hAnsi="Times New Roman" w:cs="Times New Roman"/>
          <w:color w:val="000000" w:themeColor="text1"/>
          <w:sz w:val="24"/>
          <w:lang w:val="es-EC"/>
        </w:rPr>
      </w:pPr>
      <w:r w:rsidRPr="00442589">
        <w:rPr>
          <w:rFonts w:ascii="Times New Roman" w:hAnsi="Times New Roman" w:cs="Times New Roman"/>
          <w:b/>
          <w:noProof/>
          <w:color w:val="000000" w:themeColor="text1"/>
          <w:sz w:val="24"/>
          <w:lang w:eastAsia="es-ES"/>
        </w:rPr>
        <w:drawing>
          <wp:anchor distT="0" distB="0" distL="114300" distR="114300" simplePos="0" relativeHeight="251682816" behindDoc="0" locked="0" layoutInCell="1" allowOverlap="1" wp14:anchorId="403298BF" wp14:editId="338D2868">
            <wp:simplePos x="0" y="0"/>
            <wp:positionH relativeFrom="margin">
              <wp:posOffset>3179337</wp:posOffset>
            </wp:positionH>
            <wp:positionV relativeFrom="paragraph">
              <wp:posOffset>6985</wp:posOffset>
            </wp:positionV>
            <wp:extent cx="2346325" cy="2339340"/>
            <wp:effectExtent l="0" t="0" r="0" b="3810"/>
            <wp:wrapSquare wrapText="bothSides"/>
            <wp:docPr id="21" name="Imagen 21">
              <a:extLst xmlns:a="http://schemas.openxmlformats.org/drawingml/2006/main">
                <a:ext uri="{FF2B5EF4-FFF2-40B4-BE49-F238E27FC236}">
                  <a16:creationId xmlns:a16="http://schemas.microsoft.com/office/drawing/2014/main" id="{DD623CC8-F38C-0D7C-287C-600D1DDACFE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DD623CC8-F38C-0D7C-287C-600D1DDACFEA}"/>
                        </a:ext>
                      </a:extLst>
                    </pic:cNvPr>
                    <pic:cNvPicPr>
                      <a:picLocks noChangeAspect="1"/>
                    </pic:cNvPicPr>
                  </pic:nvPicPr>
                  <pic:blipFill rotWithShape="1">
                    <a:blip r:embed="rId30" cstate="print">
                      <a:extLst>
                        <a:ext uri="{28A0092B-C50C-407E-A947-70E740481C1C}">
                          <a14:useLocalDpi xmlns:a14="http://schemas.microsoft.com/office/drawing/2010/main" val="0"/>
                        </a:ext>
                      </a:extLst>
                    </a:blip>
                    <a:srcRect l="1945" r="7561" b="20147"/>
                    <a:stretch/>
                  </pic:blipFill>
                  <pic:spPr bwMode="auto">
                    <a:xfrm>
                      <a:off x="0" y="0"/>
                      <a:ext cx="2346325" cy="23393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noProof/>
          <w:sz w:val="24"/>
          <w:szCs w:val="24"/>
          <w:lang w:eastAsia="es-ES"/>
        </w:rPr>
        <w:drawing>
          <wp:anchor distT="0" distB="0" distL="114300" distR="114300" simplePos="0" relativeHeight="251680768" behindDoc="1" locked="0" layoutInCell="1" allowOverlap="1" wp14:anchorId="3B86CE06" wp14:editId="5F6023A8">
            <wp:simplePos x="0" y="0"/>
            <wp:positionH relativeFrom="margin">
              <wp:align>left</wp:align>
            </wp:positionH>
            <wp:positionV relativeFrom="paragraph">
              <wp:posOffset>6985</wp:posOffset>
            </wp:positionV>
            <wp:extent cx="2345690" cy="2339340"/>
            <wp:effectExtent l="0" t="0" r="0" b="3810"/>
            <wp:wrapTight wrapText="bothSides">
              <wp:wrapPolygon edited="0">
                <wp:start x="0" y="0"/>
                <wp:lineTo x="0" y="21459"/>
                <wp:lineTo x="21401" y="21459"/>
                <wp:lineTo x="21401" y="0"/>
                <wp:lineTo x="0" y="0"/>
              </wp:wrapPolygon>
            </wp:wrapTight>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45690" cy="2339340"/>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color w:val="000000" w:themeColor="text1"/>
          <w:sz w:val="24"/>
          <w:lang w:val="es-EC"/>
        </w:rPr>
        <w:t xml:space="preserve">    </w:t>
      </w:r>
    </w:p>
    <w:p w14:paraId="4B64A0BB" w14:textId="53018201" w:rsidR="00C673E5" w:rsidRDefault="00C673E5" w:rsidP="00133D7D">
      <w:pPr>
        <w:rPr>
          <w:rFonts w:ascii="Times New Roman" w:hAnsi="Times New Roman" w:cs="Times New Roman"/>
          <w:color w:val="000000" w:themeColor="text1"/>
          <w:sz w:val="24"/>
          <w:lang w:val="es-EC"/>
        </w:rPr>
      </w:pPr>
    </w:p>
    <w:p w14:paraId="7BE54C2F" w14:textId="578CEF05" w:rsidR="00C673E5" w:rsidRDefault="00C673E5" w:rsidP="00133D7D">
      <w:pPr>
        <w:rPr>
          <w:rFonts w:ascii="Times New Roman" w:hAnsi="Times New Roman" w:cs="Times New Roman"/>
          <w:color w:val="000000" w:themeColor="text1"/>
          <w:sz w:val="24"/>
          <w:lang w:val="es-EC"/>
        </w:rPr>
      </w:pPr>
    </w:p>
    <w:p w14:paraId="376475CC" w14:textId="77777777" w:rsidR="00C673E5" w:rsidRDefault="00C673E5" w:rsidP="00133D7D">
      <w:pPr>
        <w:rPr>
          <w:rFonts w:ascii="Times New Roman" w:hAnsi="Times New Roman" w:cs="Times New Roman"/>
          <w:color w:val="000000" w:themeColor="text1"/>
          <w:sz w:val="24"/>
          <w:lang w:val="es-EC"/>
        </w:rPr>
      </w:pPr>
    </w:p>
    <w:p w14:paraId="770C4D6E" w14:textId="77777777" w:rsidR="00C673E5" w:rsidRDefault="00C673E5" w:rsidP="00133D7D">
      <w:pPr>
        <w:rPr>
          <w:rFonts w:ascii="Times New Roman" w:hAnsi="Times New Roman" w:cs="Times New Roman"/>
          <w:color w:val="000000" w:themeColor="text1"/>
          <w:sz w:val="24"/>
          <w:lang w:val="es-EC"/>
        </w:rPr>
      </w:pPr>
    </w:p>
    <w:p w14:paraId="5FD719CF" w14:textId="77777777" w:rsidR="00C673E5" w:rsidRDefault="00C673E5" w:rsidP="00133D7D">
      <w:pPr>
        <w:rPr>
          <w:rFonts w:ascii="Times New Roman" w:hAnsi="Times New Roman" w:cs="Times New Roman"/>
          <w:color w:val="000000" w:themeColor="text1"/>
          <w:sz w:val="24"/>
          <w:lang w:val="es-EC"/>
        </w:rPr>
      </w:pPr>
    </w:p>
    <w:p w14:paraId="57B946EE" w14:textId="77777777" w:rsidR="00C673E5" w:rsidRDefault="00C673E5" w:rsidP="00133D7D">
      <w:pPr>
        <w:rPr>
          <w:rFonts w:ascii="Times New Roman" w:hAnsi="Times New Roman" w:cs="Times New Roman"/>
          <w:color w:val="000000" w:themeColor="text1"/>
          <w:sz w:val="24"/>
          <w:lang w:val="es-EC"/>
        </w:rPr>
      </w:pPr>
    </w:p>
    <w:p w14:paraId="48908641" w14:textId="77777777" w:rsidR="00C673E5" w:rsidRDefault="00C673E5" w:rsidP="00133D7D">
      <w:pPr>
        <w:rPr>
          <w:rFonts w:ascii="Times New Roman" w:hAnsi="Times New Roman" w:cs="Times New Roman"/>
          <w:color w:val="000000" w:themeColor="text1"/>
          <w:sz w:val="24"/>
          <w:lang w:val="es-EC"/>
        </w:rPr>
      </w:pPr>
    </w:p>
    <w:p w14:paraId="0A980804" w14:textId="77777777" w:rsidR="00C673E5" w:rsidRDefault="00C673E5" w:rsidP="00133D7D">
      <w:pPr>
        <w:rPr>
          <w:rFonts w:ascii="Times New Roman" w:hAnsi="Times New Roman" w:cs="Times New Roman"/>
          <w:color w:val="000000" w:themeColor="text1"/>
          <w:sz w:val="24"/>
          <w:lang w:val="es-EC"/>
        </w:rPr>
      </w:pPr>
    </w:p>
    <w:p w14:paraId="7EEDFAAE" w14:textId="77777777" w:rsidR="00C673E5" w:rsidRDefault="00C673E5" w:rsidP="00133D7D">
      <w:pPr>
        <w:rPr>
          <w:rFonts w:ascii="Times New Roman" w:hAnsi="Times New Roman" w:cs="Times New Roman"/>
          <w:color w:val="000000" w:themeColor="text1"/>
          <w:sz w:val="24"/>
          <w:lang w:val="es-EC"/>
        </w:rPr>
      </w:pPr>
    </w:p>
    <w:p w14:paraId="616AC695" w14:textId="77777777" w:rsidR="00C673E5" w:rsidRDefault="00C673E5" w:rsidP="00133D7D">
      <w:pPr>
        <w:rPr>
          <w:rFonts w:ascii="Times New Roman" w:hAnsi="Times New Roman" w:cs="Times New Roman"/>
          <w:color w:val="000000" w:themeColor="text1"/>
          <w:sz w:val="24"/>
          <w:lang w:val="es-EC"/>
        </w:rPr>
      </w:pPr>
    </w:p>
    <w:p w14:paraId="7EB65A2A" w14:textId="77777777" w:rsidR="00C673E5" w:rsidRDefault="00C673E5" w:rsidP="00133D7D">
      <w:pPr>
        <w:rPr>
          <w:rFonts w:ascii="Times New Roman" w:hAnsi="Times New Roman" w:cs="Times New Roman"/>
          <w:color w:val="000000" w:themeColor="text1"/>
          <w:sz w:val="24"/>
          <w:lang w:val="es-EC"/>
        </w:rPr>
      </w:pPr>
    </w:p>
    <w:p w14:paraId="648E2D73" w14:textId="19E31F91" w:rsidR="00C673E5" w:rsidRDefault="00C673E5" w:rsidP="00C673E5">
      <w:pPr>
        <w:rPr>
          <w:rFonts w:ascii="Times New Roman" w:hAnsi="Times New Roman" w:cs="Times New Roman"/>
          <w:color w:val="000000" w:themeColor="text1"/>
          <w:sz w:val="24"/>
          <w:lang w:val="es-EC"/>
        </w:rPr>
      </w:pPr>
      <w:r>
        <w:rPr>
          <w:rFonts w:ascii="Times New Roman" w:hAnsi="Times New Roman" w:cs="Times New Roman"/>
          <w:noProof/>
          <w:color w:val="000000" w:themeColor="text1"/>
          <w:sz w:val="24"/>
          <w:lang w:eastAsia="es-ES"/>
        </w:rPr>
        <mc:AlternateContent>
          <mc:Choice Requires="wps">
            <w:drawing>
              <wp:anchor distT="0" distB="0" distL="114300" distR="114300" simplePos="0" relativeHeight="251683840" behindDoc="0" locked="0" layoutInCell="1" allowOverlap="1" wp14:anchorId="4DB93BA0" wp14:editId="41541580">
                <wp:simplePos x="0" y="0"/>
                <wp:positionH relativeFrom="margin">
                  <wp:align>right</wp:align>
                </wp:positionH>
                <wp:positionV relativeFrom="paragraph">
                  <wp:posOffset>197785</wp:posOffset>
                </wp:positionV>
                <wp:extent cx="5684748" cy="500332"/>
                <wp:effectExtent l="0" t="0" r="0" b="0"/>
                <wp:wrapNone/>
                <wp:docPr id="29" name="Rectángulo 29"/>
                <wp:cNvGraphicFramePr/>
                <a:graphic xmlns:a="http://schemas.openxmlformats.org/drawingml/2006/main">
                  <a:graphicData uri="http://schemas.microsoft.com/office/word/2010/wordprocessingShape">
                    <wps:wsp>
                      <wps:cNvSpPr/>
                      <wps:spPr>
                        <a:xfrm>
                          <a:off x="0" y="0"/>
                          <a:ext cx="5684748" cy="50033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17720C3" w14:textId="5E0F7446" w:rsidR="00CD160F" w:rsidRDefault="00CD160F" w:rsidP="00C673E5">
                            <w:pPr>
                              <w:rPr>
                                <w:rFonts w:ascii="Times New Roman" w:hAnsi="Times New Roman" w:cs="Times New Roman"/>
                                <w:color w:val="000000" w:themeColor="text1"/>
                                <w:sz w:val="24"/>
                                <w:lang w:val="es-EC"/>
                              </w:rPr>
                            </w:pPr>
                            <w:r w:rsidRPr="00C673E5">
                              <w:rPr>
                                <w:rFonts w:ascii="Times New Roman" w:hAnsi="Times New Roman" w:cs="Times New Roman"/>
                                <w:b/>
                                <w:color w:val="000000" w:themeColor="text1"/>
                                <w:sz w:val="24"/>
                                <w:lang w:val="es-EC"/>
                              </w:rPr>
                              <w:t>Fotografía 9</w:t>
                            </w:r>
                            <w:r>
                              <w:rPr>
                                <w:rFonts w:ascii="Times New Roman" w:hAnsi="Times New Roman" w:cs="Times New Roman"/>
                                <w:color w:val="000000" w:themeColor="text1"/>
                                <w:sz w:val="24"/>
                                <w:lang w:val="es-EC"/>
                              </w:rPr>
                              <w:t xml:space="preserve"> Productos empleados                            </w:t>
                            </w:r>
                            <w:r w:rsidRPr="00C673E5">
                              <w:rPr>
                                <w:rFonts w:ascii="Times New Roman" w:hAnsi="Times New Roman" w:cs="Times New Roman"/>
                                <w:b/>
                                <w:color w:val="000000" w:themeColor="text1"/>
                                <w:sz w:val="24"/>
                                <w:lang w:val="es-EC"/>
                              </w:rPr>
                              <w:t>Fotografía</w:t>
                            </w:r>
                            <w:r>
                              <w:rPr>
                                <w:rFonts w:ascii="Times New Roman" w:hAnsi="Times New Roman" w:cs="Times New Roman"/>
                                <w:b/>
                                <w:color w:val="000000" w:themeColor="text1"/>
                                <w:sz w:val="24"/>
                                <w:lang w:val="es-EC"/>
                              </w:rPr>
                              <w:t xml:space="preserve"> 10 </w:t>
                            </w:r>
                            <w:r w:rsidRPr="00C673E5">
                              <w:rPr>
                                <w:rFonts w:ascii="Times New Roman" w:hAnsi="Times New Roman" w:cs="Times New Roman"/>
                                <w:color w:val="000000" w:themeColor="text1"/>
                                <w:sz w:val="24"/>
                                <w:lang w:val="es-EC"/>
                              </w:rPr>
                              <w:t>Fase</w:t>
                            </w:r>
                            <w:r>
                              <w:rPr>
                                <w:rFonts w:ascii="Times New Roman" w:hAnsi="Times New Roman" w:cs="Times New Roman"/>
                                <w:b/>
                                <w:color w:val="000000" w:themeColor="text1"/>
                                <w:sz w:val="24"/>
                                <w:lang w:val="es-EC"/>
                              </w:rPr>
                              <w:t xml:space="preserve"> </w:t>
                            </w:r>
                            <w:r w:rsidRPr="00C673E5">
                              <w:rPr>
                                <w:rFonts w:ascii="Times New Roman" w:hAnsi="Times New Roman" w:cs="Times New Roman"/>
                                <w:color w:val="000000" w:themeColor="text1"/>
                                <w:sz w:val="24"/>
                                <w:lang w:val="es-EC"/>
                              </w:rPr>
                              <w:t>reproductiva</w:t>
                            </w:r>
                            <w:r>
                              <w:rPr>
                                <w:rFonts w:ascii="Times New Roman" w:hAnsi="Times New Roman" w:cs="Times New Roman"/>
                                <w:b/>
                                <w:color w:val="000000" w:themeColor="text1"/>
                                <w:sz w:val="24"/>
                                <w:lang w:val="es-EC"/>
                              </w:rPr>
                              <w:t xml:space="preserve"> </w:t>
                            </w:r>
                            <w:r w:rsidRPr="00C673E5">
                              <w:rPr>
                                <w:rFonts w:ascii="Times New Roman" w:hAnsi="Times New Roman" w:cs="Times New Roman"/>
                                <w:color w:val="000000" w:themeColor="text1"/>
                                <w:sz w:val="24"/>
                                <w:lang w:val="es-EC"/>
                              </w:rPr>
                              <w:t xml:space="preserve">del </w:t>
                            </w:r>
                            <w:r>
                              <w:rPr>
                                <w:rFonts w:ascii="Times New Roman" w:hAnsi="Times New Roman" w:cs="Times New Roman"/>
                                <w:color w:val="000000" w:themeColor="text1"/>
                                <w:sz w:val="24"/>
                                <w:lang w:val="es-EC"/>
                              </w:rPr>
                              <w:t xml:space="preserve"> </w:t>
                            </w:r>
                          </w:p>
                          <w:p w14:paraId="1028E9F5" w14:textId="4E70108F" w:rsidR="00CD160F" w:rsidRDefault="00CD160F" w:rsidP="00C673E5">
                            <w:r>
                              <w:rPr>
                                <w:rFonts w:ascii="Times New Roman" w:hAnsi="Times New Roman" w:cs="Times New Roman"/>
                                <w:color w:val="000000" w:themeColor="text1"/>
                                <w:sz w:val="24"/>
                                <w:lang w:val="es-EC"/>
                              </w:rPr>
                              <w:t xml:space="preserve">                                                                                    </w:t>
                            </w:r>
                            <w:r w:rsidRPr="00C673E5">
                              <w:rPr>
                                <w:rFonts w:ascii="Times New Roman" w:hAnsi="Times New Roman" w:cs="Times New Roman"/>
                                <w:color w:val="000000" w:themeColor="text1"/>
                                <w:sz w:val="24"/>
                                <w:lang w:val="es-EC"/>
                              </w:rPr>
                              <w:t>cultivo</w:t>
                            </w:r>
                            <w:r>
                              <w:rPr>
                                <w:rFonts w:ascii="Times New Roman" w:hAnsi="Times New Roman" w:cs="Times New Roman"/>
                                <w:b/>
                                <w:color w:val="000000" w:themeColor="text1"/>
                                <w:sz w:val="24"/>
                                <w:lang w:val="es-EC"/>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B93BA0" id="Rectángulo 29" o:spid="_x0000_s1028" style="position:absolute;margin-left:396.4pt;margin-top:15.55pt;width:447.6pt;height:39.4pt;z-index:2516838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" filled="f" stroked="f" strokeweight="2pt">
                <v:textbox>
                  <w:txbxContent>
                    <w:p w14:paraId="717720C3" w14:textId="5E0F7446" w:rsidR="00CD160F" w:rsidRDefault="00CD160F" w:rsidP="00C673E5">
                      <w:pPr>
                        <w:rPr>
                          <w:rFonts w:ascii="Times New Roman" w:hAnsi="Times New Roman" w:cs="Times New Roman"/>
                          <w:color w:val="000000" w:themeColor="text1"/>
                          <w:sz w:val="24"/>
                          <w:lang w:val="es-EC"/>
                        </w:rPr>
                      </w:pPr>
                      <w:r w:rsidRPr="00C673E5">
                        <w:rPr>
                          <w:rFonts w:ascii="Times New Roman" w:hAnsi="Times New Roman" w:cs="Times New Roman"/>
                          <w:b/>
                          <w:color w:val="000000" w:themeColor="text1"/>
                          <w:sz w:val="24"/>
                          <w:lang w:val="es-EC"/>
                        </w:rPr>
                        <w:t>Fotografía 9</w:t>
                      </w:r>
                      <w:r>
                        <w:rPr>
                          <w:rFonts w:ascii="Times New Roman" w:hAnsi="Times New Roman" w:cs="Times New Roman"/>
                          <w:color w:val="000000" w:themeColor="text1"/>
                          <w:sz w:val="24"/>
                          <w:lang w:val="es-EC"/>
                        </w:rPr>
                        <w:t xml:space="preserve"> Productos empleados                            </w:t>
                      </w:r>
                      <w:r w:rsidRPr="00C673E5">
                        <w:rPr>
                          <w:rFonts w:ascii="Times New Roman" w:hAnsi="Times New Roman" w:cs="Times New Roman"/>
                          <w:b/>
                          <w:color w:val="000000" w:themeColor="text1"/>
                          <w:sz w:val="24"/>
                          <w:lang w:val="es-EC"/>
                        </w:rPr>
                        <w:t>Fotografía</w:t>
                      </w:r>
                      <w:r>
                        <w:rPr>
                          <w:rFonts w:ascii="Times New Roman" w:hAnsi="Times New Roman" w:cs="Times New Roman"/>
                          <w:b/>
                          <w:color w:val="000000" w:themeColor="text1"/>
                          <w:sz w:val="24"/>
                          <w:lang w:val="es-EC"/>
                        </w:rPr>
                        <w:t xml:space="preserve"> 10 </w:t>
                      </w:r>
                      <w:r w:rsidRPr="00C673E5">
                        <w:rPr>
                          <w:rFonts w:ascii="Times New Roman" w:hAnsi="Times New Roman" w:cs="Times New Roman"/>
                          <w:color w:val="000000" w:themeColor="text1"/>
                          <w:sz w:val="24"/>
                          <w:lang w:val="es-EC"/>
                        </w:rPr>
                        <w:t>Fase</w:t>
                      </w:r>
                      <w:r>
                        <w:rPr>
                          <w:rFonts w:ascii="Times New Roman" w:hAnsi="Times New Roman" w:cs="Times New Roman"/>
                          <w:b/>
                          <w:color w:val="000000" w:themeColor="text1"/>
                          <w:sz w:val="24"/>
                          <w:lang w:val="es-EC"/>
                        </w:rPr>
                        <w:t xml:space="preserve"> </w:t>
                      </w:r>
                      <w:r w:rsidRPr="00C673E5">
                        <w:rPr>
                          <w:rFonts w:ascii="Times New Roman" w:hAnsi="Times New Roman" w:cs="Times New Roman"/>
                          <w:color w:val="000000" w:themeColor="text1"/>
                          <w:sz w:val="24"/>
                          <w:lang w:val="es-EC"/>
                        </w:rPr>
                        <w:t>reproductiva</w:t>
                      </w:r>
                      <w:r>
                        <w:rPr>
                          <w:rFonts w:ascii="Times New Roman" w:hAnsi="Times New Roman" w:cs="Times New Roman"/>
                          <w:b/>
                          <w:color w:val="000000" w:themeColor="text1"/>
                          <w:sz w:val="24"/>
                          <w:lang w:val="es-EC"/>
                        </w:rPr>
                        <w:t xml:space="preserve"> </w:t>
                      </w:r>
                      <w:r w:rsidRPr="00C673E5">
                        <w:rPr>
                          <w:rFonts w:ascii="Times New Roman" w:hAnsi="Times New Roman" w:cs="Times New Roman"/>
                          <w:color w:val="000000" w:themeColor="text1"/>
                          <w:sz w:val="24"/>
                          <w:lang w:val="es-EC"/>
                        </w:rPr>
                        <w:t xml:space="preserve">del </w:t>
                      </w:r>
                      <w:r>
                        <w:rPr>
                          <w:rFonts w:ascii="Times New Roman" w:hAnsi="Times New Roman" w:cs="Times New Roman"/>
                          <w:color w:val="000000" w:themeColor="text1"/>
                          <w:sz w:val="24"/>
                          <w:lang w:val="es-EC"/>
                        </w:rPr>
                        <w:t xml:space="preserve"> </w:t>
                      </w:r>
                    </w:p>
                    <w:p w14:paraId="1028E9F5" w14:textId="4E70108F" w:rsidR="00CD160F" w:rsidRDefault="00CD160F" w:rsidP="00C673E5">
                      <w:r>
                        <w:rPr>
                          <w:rFonts w:ascii="Times New Roman" w:hAnsi="Times New Roman" w:cs="Times New Roman"/>
                          <w:color w:val="000000" w:themeColor="text1"/>
                          <w:sz w:val="24"/>
                          <w:lang w:val="es-EC"/>
                        </w:rPr>
                        <w:t xml:space="preserve">                                                                                    </w:t>
                      </w:r>
                      <w:r w:rsidRPr="00C673E5">
                        <w:rPr>
                          <w:rFonts w:ascii="Times New Roman" w:hAnsi="Times New Roman" w:cs="Times New Roman"/>
                          <w:color w:val="000000" w:themeColor="text1"/>
                          <w:sz w:val="24"/>
                          <w:lang w:val="es-EC"/>
                        </w:rPr>
                        <w:t>cultivo</w:t>
                      </w:r>
                      <w:r>
                        <w:rPr>
                          <w:rFonts w:ascii="Times New Roman" w:hAnsi="Times New Roman" w:cs="Times New Roman"/>
                          <w:b/>
                          <w:color w:val="000000" w:themeColor="text1"/>
                          <w:sz w:val="24"/>
                          <w:lang w:val="es-EC"/>
                        </w:rPr>
                        <w:t xml:space="preserve"> </w:t>
                      </w:r>
                    </w:p>
                  </w:txbxContent>
                </v:textbox>
                <w10:wrap anchorx="margin"/>
              </v:rect>
            </w:pict>
          </mc:Fallback>
        </mc:AlternateContent>
      </w:r>
      <w:r w:rsidR="00EA2617">
        <w:rPr>
          <w:rFonts w:ascii="Times New Roman" w:hAnsi="Times New Roman" w:cs="Times New Roman"/>
          <w:color w:val="000000" w:themeColor="text1"/>
          <w:sz w:val="24"/>
          <w:lang w:val="es-EC"/>
        </w:rPr>
        <w:t xml:space="preserve">                      </w:t>
      </w:r>
    </w:p>
    <w:p w14:paraId="65BC907F" w14:textId="250D9B23" w:rsidR="00C673E5" w:rsidRDefault="00C673E5" w:rsidP="00133D7D">
      <w:pPr>
        <w:rPr>
          <w:rFonts w:ascii="Times New Roman" w:hAnsi="Times New Roman" w:cs="Times New Roman"/>
          <w:color w:val="000000" w:themeColor="text1"/>
          <w:sz w:val="24"/>
          <w:lang w:val="es-EC"/>
        </w:rPr>
      </w:pPr>
    </w:p>
    <w:p w14:paraId="62E10A1C" w14:textId="0D4AD70A" w:rsidR="00C673E5" w:rsidRDefault="00C673E5" w:rsidP="00133D7D">
      <w:pPr>
        <w:rPr>
          <w:rFonts w:ascii="Times New Roman" w:hAnsi="Times New Roman" w:cs="Times New Roman"/>
          <w:color w:val="000000" w:themeColor="text1"/>
          <w:sz w:val="24"/>
          <w:lang w:val="es-EC"/>
        </w:rPr>
      </w:pPr>
    </w:p>
    <w:p w14:paraId="751CBE9B" w14:textId="3E67540B" w:rsidR="00C673E5" w:rsidRPr="00133D7D" w:rsidRDefault="00C673E5" w:rsidP="00EA2617">
      <w:pPr>
        <w:spacing w:line="276" w:lineRule="auto"/>
        <w:rPr>
          <w:rFonts w:ascii="Times New Roman" w:hAnsi="Times New Roman" w:cs="Times New Roman"/>
          <w:color w:val="000000" w:themeColor="text1"/>
          <w:sz w:val="24"/>
          <w:lang w:val="es-EC"/>
        </w:rPr>
      </w:pPr>
    </w:p>
    <w:p w14:paraId="35EADBE4" w14:textId="77777777" w:rsidR="00EA2617" w:rsidRDefault="00EA2617" w:rsidP="00EA2617">
      <w:pPr>
        <w:keepNext/>
        <w:spacing w:line="360" w:lineRule="auto"/>
        <w:rPr>
          <w:rFonts w:ascii="Times New Roman" w:hAnsi="Times New Roman" w:cs="Times New Roman"/>
          <w:b/>
          <w:bCs/>
          <w:sz w:val="24"/>
          <w:szCs w:val="24"/>
        </w:rPr>
      </w:pPr>
    </w:p>
    <w:p w14:paraId="471AF1E0" w14:textId="05BCC554" w:rsidR="00133D7D" w:rsidRDefault="00133D7D" w:rsidP="00E63467">
      <w:pPr>
        <w:keepNext/>
        <w:rPr>
          <w:rFonts w:ascii="Times New Roman" w:hAnsi="Times New Roman" w:cs="Times New Roman"/>
          <w:b/>
          <w:bCs/>
          <w:sz w:val="24"/>
          <w:szCs w:val="24"/>
        </w:rPr>
      </w:pPr>
      <w:r>
        <w:rPr>
          <w:rFonts w:ascii="Times New Roman" w:hAnsi="Times New Roman" w:cs="Times New Roman"/>
          <w:noProof/>
          <w:sz w:val="24"/>
          <w:lang w:eastAsia="es-ES"/>
        </w:rPr>
        <w:drawing>
          <wp:inline distT="0" distB="0" distL="0" distR="0" wp14:anchorId="46523B0C" wp14:editId="405197EF">
            <wp:extent cx="2345690" cy="2338750"/>
            <wp:effectExtent l="0" t="0" r="0" b="444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1682195786862.jpg"/>
                    <pic:cNvPicPr/>
                  </pic:nvPicPr>
                  <pic:blipFill rotWithShape="1">
                    <a:blip r:embed="rId32" cstate="print">
                      <a:extLst>
                        <a:ext uri="{28A0092B-C50C-407E-A947-70E740481C1C}">
                          <a14:useLocalDpi xmlns:a14="http://schemas.microsoft.com/office/drawing/2010/main" val="0"/>
                        </a:ext>
                      </a:extLst>
                    </a:blip>
                    <a:srcRect b="9246"/>
                    <a:stretch/>
                  </pic:blipFill>
                  <pic:spPr bwMode="auto">
                    <a:xfrm>
                      <a:off x="0" y="0"/>
                      <a:ext cx="2348542" cy="2341594"/>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b/>
          <w:bCs/>
          <w:sz w:val="24"/>
          <w:szCs w:val="24"/>
        </w:rPr>
        <w:tab/>
      </w:r>
      <w:r>
        <w:rPr>
          <w:rFonts w:ascii="Times New Roman" w:hAnsi="Times New Roman" w:cs="Times New Roman"/>
          <w:b/>
          <w:bCs/>
          <w:sz w:val="24"/>
          <w:szCs w:val="24"/>
        </w:rPr>
        <w:tab/>
      </w:r>
      <w:r w:rsidR="00C673E5">
        <w:rPr>
          <w:rFonts w:ascii="Times New Roman" w:hAnsi="Times New Roman" w:cs="Times New Roman"/>
          <w:b/>
          <w:bCs/>
          <w:sz w:val="24"/>
          <w:szCs w:val="24"/>
        </w:rPr>
        <w:t xml:space="preserve"> </w:t>
      </w:r>
      <w:r>
        <w:rPr>
          <w:rFonts w:ascii="Times New Roman" w:hAnsi="Times New Roman" w:cs="Times New Roman"/>
          <w:noProof/>
          <w:sz w:val="24"/>
          <w:lang w:eastAsia="es-ES"/>
        </w:rPr>
        <w:drawing>
          <wp:inline distT="0" distB="0" distL="0" distR="0" wp14:anchorId="50237305" wp14:editId="1115A0C5">
            <wp:extent cx="2344761" cy="2340000"/>
            <wp:effectExtent l="0" t="0" r="0" b="317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682195730289.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344761" cy="2340000"/>
                    </a:xfrm>
                    <a:prstGeom prst="rect">
                      <a:avLst/>
                    </a:prstGeom>
                  </pic:spPr>
                </pic:pic>
              </a:graphicData>
            </a:graphic>
          </wp:inline>
        </w:drawing>
      </w:r>
      <w:r w:rsidR="00E63467">
        <w:rPr>
          <w:rFonts w:ascii="Times New Roman" w:hAnsi="Times New Roman" w:cs="Times New Roman"/>
          <w:b/>
          <w:bCs/>
          <w:sz w:val="24"/>
          <w:szCs w:val="24"/>
        </w:rPr>
        <w:t xml:space="preserve"> </w:t>
      </w:r>
      <w:r w:rsidR="00C673E5">
        <w:rPr>
          <w:rFonts w:ascii="Times New Roman" w:hAnsi="Times New Roman" w:cs="Times New Roman"/>
          <w:b/>
          <w:bCs/>
          <w:sz w:val="24"/>
          <w:szCs w:val="24"/>
        </w:rPr>
        <w:t xml:space="preserve"> </w:t>
      </w:r>
    </w:p>
    <w:p w14:paraId="77F63B16" w14:textId="4DC967ED" w:rsidR="00133D7D" w:rsidRPr="00E63467" w:rsidRDefault="00384FC9" w:rsidP="00E63467">
      <w:pPr>
        <w:rPr>
          <w:rFonts w:ascii="Times New Roman" w:hAnsi="Times New Roman" w:cs="Times New Roman"/>
          <w:sz w:val="24"/>
        </w:rPr>
      </w:pPr>
      <w:r>
        <w:rPr>
          <w:rFonts w:ascii="Times New Roman" w:hAnsi="Times New Roman" w:cs="Times New Roman"/>
          <w:b/>
          <w:color w:val="000000" w:themeColor="text1"/>
          <w:sz w:val="24"/>
        </w:rPr>
        <w:t xml:space="preserve">Fotografía 11 </w:t>
      </w:r>
      <w:r w:rsidR="00133D7D">
        <w:rPr>
          <w:rFonts w:ascii="Times New Roman" w:hAnsi="Times New Roman" w:cs="Times New Roman"/>
          <w:color w:val="000000" w:themeColor="text1"/>
          <w:sz w:val="24"/>
        </w:rPr>
        <w:t xml:space="preserve">Plantas sanas </w:t>
      </w:r>
      <w:r w:rsidR="00133D7D">
        <w:rPr>
          <w:rFonts w:ascii="Times New Roman" w:hAnsi="Times New Roman" w:cs="Times New Roman"/>
          <w:b/>
          <w:color w:val="000000" w:themeColor="text1"/>
          <w:sz w:val="24"/>
        </w:rPr>
        <w:t xml:space="preserve">  </w:t>
      </w:r>
      <w:r w:rsidR="00133D7D">
        <w:rPr>
          <w:rFonts w:ascii="Times New Roman" w:hAnsi="Times New Roman" w:cs="Times New Roman"/>
          <w:color w:val="000000" w:themeColor="text1"/>
          <w:sz w:val="24"/>
          <w:lang w:val="es-EC"/>
        </w:rPr>
        <w:t xml:space="preserve">           </w:t>
      </w:r>
      <w:r>
        <w:rPr>
          <w:rFonts w:ascii="Times New Roman" w:hAnsi="Times New Roman" w:cs="Times New Roman"/>
          <w:color w:val="000000" w:themeColor="text1"/>
          <w:sz w:val="24"/>
          <w:lang w:val="es-EC"/>
        </w:rPr>
        <w:t xml:space="preserve">                       </w:t>
      </w:r>
      <w:r w:rsidR="00E63467">
        <w:rPr>
          <w:rFonts w:ascii="Times New Roman" w:hAnsi="Times New Roman" w:cs="Times New Roman"/>
          <w:color w:val="000000" w:themeColor="text1"/>
          <w:sz w:val="24"/>
          <w:lang w:val="es-EC"/>
        </w:rPr>
        <w:t xml:space="preserve"> </w:t>
      </w:r>
      <w:r w:rsidR="000D591F">
        <w:rPr>
          <w:rFonts w:ascii="Times New Roman" w:hAnsi="Times New Roman" w:cs="Times New Roman"/>
          <w:color w:val="000000" w:themeColor="text1"/>
          <w:sz w:val="24"/>
          <w:lang w:val="es-EC"/>
        </w:rPr>
        <w:t xml:space="preserve"> </w:t>
      </w:r>
      <w:r>
        <w:rPr>
          <w:rFonts w:ascii="Times New Roman" w:hAnsi="Times New Roman" w:cs="Times New Roman"/>
          <w:b/>
          <w:color w:val="000000" w:themeColor="text1"/>
          <w:sz w:val="24"/>
          <w:lang w:val="es-EC"/>
        </w:rPr>
        <w:t>Fotografía 12</w:t>
      </w:r>
      <w:r w:rsidR="00133D7D">
        <w:rPr>
          <w:rFonts w:ascii="Times New Roman" w:hAnsi="Times New Roman" w:cs="Times New Roman"/>
          <w:b/>
          <w:color w:val="000000" w:themeColor="text1"/>
          <w:sz w:val="24"/>
          <w:lang w:val="es-EC"/>
        </w:rPr>
        <w:t xml:space="preserve"> </w:t>
      </w:r>
      <w:r w:rsidR="00133D7D">
        <w:rPr>
          <w:rFonts w:ascii="Times New Roman" w:hAnsi="Times New Roman" w:cs="Times New Roman"/>
          <w:color w:val="000000" w:themeColor="text1"/>
          <w:sz w:val="24"/>
          <w:lang w:val="es-EC"/>
        </w:rPr>
        <w:t xml:space="preserve">Plantas infectadas </w:t>
      </w:r>
    </w:p>
    <w:p w14:paraId="12082482" w14:textId="52FF7AA1" w:rsidR="00B113DD" w:rsidRDefault="00FC66E1" w:rsidP="0062504E">
      <w:pPr>
        <w:keepNext/>
        <w:rPr>
          <w:rFonts w:ascii="Times New Roman" w:hAnsi="Times New Roman" w:cs="Times New Roman"/>
          <w:b/>
          <w:bCs/>
          <w:sz w:val="24"/>
          <w:szCs w:val="24"/>
        </w:rPr>
      </w:pPr>
      <w:r>
        <w:rPr>
          <w:rFonts w:ascii="Times New Roman" w:hAnsi="Times New Roman" w:cs="Times New Roman"/>
          <w:noProof/>
          <w:sz w:val="24"/>
          <w:lang w:eastAsia="es-ES"/>
        </w:rPr>
        <w:lastRenderedPageBreak/>
        <mc:AlternateContent>
          <mc:Choice Requires="wps">
            <w:drawing>
              <wp:anchor distT="0" distB="0" distL="114300" distR="114300" simplePos="0" relativeHeight="251670528" behindDoc="0" locked="0" layoutInCell="1" allowOverlap="1" wp14:anchorId="4DD32BB3" wp14:editId="39404234">
                <wp:simplePos x="0" y="0"/>
                <wp:positionH relativeFrom="column">
                  <wp:posOffset>1905</wp:posOffset>
                </wp:positionH>
                <wp:positionV relativeFrom="paragraph">
                  <wp:posOffset>-1270</wp:posOffset>
                </wp:positionV>
                <wp:extent cx="828675" cy="247650"/>
                <wp:effectExtent l="0" t="0" r="28575" b="19050"/>
                <wp:wrapNone/>
                <wp:docPr id="22" name="Rectángulo 22"/>
                <wp:cNvGraphicFramePr/>
                <a:graphic xmlns:a="http://schemas.openxmlformats.org/drawingml/2006/main">
                  <a:graphicData uri="http://schemas.microsoft.com/office/word/2010/wordprocessingShape">
                    <wps:wsp>
                      <wps:cNvSpPr/>
                      <wps:spPr>
                        <a:xfrm>
                          <a:off x="0" y="0"/>
                          <a:ext cx="828675" cy="247650"/>
                        </a:xfrm>
                        <a:prstGeom prst="rect">
                          <a:avLst/>
                        </a:prstGeom>
                        <a:solidFill>
                          <a:schemeClr val="bg1"/>
                        </a:solidFill>
                        <a:ln>
                          <a:solidFill>
                            <a:schemeClr val="bg2">
                              <a:lumMod val="1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4DF3BE" w14:textId="77777777" w:rsidR="00CD160F" w:rsidRPr="00D4182C" w:rsidRDefault="00CD160F" w:rsidP="00FC66E1">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T0R5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D32BB3" id="Rectángulo 22" o:spid="_x0000_s1029" style="position:absolute;margin-left:.15pt;margin-top:-.1pt;width:65.25pt;height:19.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" fillcolor="white [3212]" strokecolor="#181818 [334]" strokeweight="2pt">
                <v:textbox>
                  <w:txbxContent>
                    <w:p w14:paraId="124DF3BE" w14:textId="77777777" w:rsidR="00CD160F" w:rsidRPr="00D4182C" w:rsidRDefault="00CD160F" w:rsidP="00FC66E1">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T0R5</w:t>
                      </w:r>
                    </w:p>
                  </w:txbxContent>
                </v:textbox>
              </v:rect>
            </w:pict>
          </mc:Fallback>
        </mc:AlternateContent>
      </w:r>
      <w:r>
        <w:rPr>
          <w:rFonts w:ascii="Times New Roman" w:hAnsi="Times New Roman" w:cs="Times New Roman"/>
          <w:noProof/>
          <w:sz w:val="24"/>
          <w:lang w:eastAsia="es-ES"/>
        </w:rPr>
        <w:drawing>
          <wp:inline distT="0" distB="0" distL="0" distR="0" wp14:anchorId="0A50FDE5" wp14:editId="7DD6A0CE">
            <wp:extent cx="2346385" cy="2339230"/>
            <wp:effectExtent l="0" t="0" r="0" b="444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682199262898.jpg"/>
                    <pic:cNvPicPr/>
                  </pic:nvPicPr>
                  <pic:blipFill rotWithShape="1">
                    <a:blip r:embed="rId34" cstate="print">
                      <a:extLst>
                        <a:ext uri="{28A0092B-C50C-407E-A947-70E740481C1C}">
                          <a14:useLocalDpi xmlns:a14="http://schemas.microsoft.com/office/drawing/2010/main" val="0"/>
                        </a:ext>
                      </a:extLst>
                    </a:blip>
                    <a:srcRect l="12110" t="3609" r="3758" b="20012"/>
                    <a:stretch/>
                  </pic:blipFill>
                  <pic:spPr bwMode="auto">
                    <a:xfrm>
                      <a:off x="0" y="0"/>
                      <a:ext cx="2348744" cy="2341582"/>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b/>
          <w:bCs/>
          <w:sz w:val="24"/>
          <w:szCs w:val="24"/>
        </w:rPr>
        <w:tab/>
      </w:r>
      <w:r>
        <w:rPr>
          <w:rFonts w:ascii="Times New Roman" w:hAnsi="Times New Roman" w:cs="Times New Roman"/>
          <w:b/>
          <w:bCs/>
          <w:sz w:val="24"/>
          <w:szCs w:val="24"/>
        </w:rPr>
        <w:tab/>
      </w:r>
      <w:r w:rsidR="00EA2617">
        <w:rPr>
          <w:rFonts w:ascii="Times New Roman" w:hAnsi="Times New Roman" w:cs="Times New Roman"/>
          <w:b/>
          <w:bCs/>
          <w:sz w:val="24"/>
          <w:szCs w:val="24"/>
        </w:rPr>
        <w:t xml:space="preserve"> </w:t>
      </w:r>
      <w:r>
        <w:rPr>
          <w:rFonts w:ascii="Times New Roman" w:hAnsi="Times New Roman" w:cs="Times New Roman"/>
          <w:noProof/>
          <w:sz w:val="24"/>
          <w:lang w:eastAsia="es-ES"/>
        </w:rPr>
        <w:drawing>
          <wp:inline distT="0" distB="0" distL="0" distR="0" wp14:anchorId="3E749779" wp14:editId="490EFBEB">
            <wp:extent cx="2346385" cy="2339016"/>
            <wp:effectExtent l="0" t="0" r="0" b="444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682199262890.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349544" cy="2342165"/>
                    </a:xfrm>
                    <a:prstGeom prst="rect">
                      <a:avLst/>
                    </a:prstGeom>
                  </pic:spPr>
                </pic:pic>
              </a:graphicData>
            </a:graphic>
          </wp:inline>
        </w:drawing>
      </w:r>
    </w:p>
    <w:p w14:paraId="3F41FEA8" w14:textId="3F4DF791" w:rsidR="00B113DD" w:rsidRDefault="00384FC9" w:rsidP="0062504E">
      <w:pPr>
        <w:keepNext/>
        <w:rPr>
          <w:rFonts w:ascii="Times New Roman" w:hAnsi="Times New Roman" w:cs="Times New Roman"/>
          <w:color w:val="000000" w:themeColor="text1"/>
          <w:sz w:val="24"/>
          <w:lang w:val="es-EC"/>
        </w:rPr>
      </w:pPr>
      <w:r>
        <w:rPr>
          <w:rFonts w:ascii="Times New Roman" w:hAnsi="Times New Roman" w:cs="Times New Roman"/>
          <w:b/>
          <w:color w:val="000000" w:themeColor="text1"/>
          <w:sz w:val="24"/>
          <w:lang w:val="es-EC"/>
        </w:rPr>
        <w:t xml:space="preserve">Fotografía 13 </w:t>
      </w:r>
      <w:r w:rsidR="00B113DD" w:rsidRPr="00D4182C">
        <w:rPr>
          <w:rFonts w:ascii="Times New Roman" w:hAnsi="Times New Roman" w:cs="Times New Roman"/>
          <w:color w:val="000000" w:themeColor="text1"/>
          <w:sz w:val="24"/>
          <w:lang w:val="es-EC"/>
        </w:rPr>
        <w:t>Plantas de tratamiento</w:t>
      </w:r>
      <w:r w:rsidR="00B113DD">
        <w:rPr>
          <w:rFonts w:ascii="Times New Roman" w:hAnsi="Times New Roman" w:cs="Times New Roman"/>
          <w:color w:val="000000" w:themeColor="text1"/>
          <w:sz w:val="24"/>
          <w:lang w:val="es-EC"/>
        </w:rPr>
        <w:t xml:space="preserve"> T0  </w:t>
      </w:r>
      <w:r w:rsidR="00016141">
        <w:rPr>
          <w:rFonts w:ascii="Times New Roman" w:hAnsi="Times New Roman" w:cs="Times New Roman"/>
          <w:b/>
          <w:color w:val="000000" w:themeColor="text1"/>
          <w:sz w:val="24"/>
          <w:lang w:val="es-EC"/>
        </w:rPr>
        <w:t xml:space="preserve">              </w:t>
      </w:r>
      <w:r>
        <w:rPr>
          <w:rFonts w:ascii="Times New Roman" w:hAnsi="Times New Roman" w:cs="Times New Roman"/>
          <w:b/>
          <w:color w:val="000000" w:themeColor="text1"/>
          <w:sz w:val="24"/>
          <w:lang w:val="es-EC"/>
        </w:rPr>
        <w:t xml:space="preserve"> </w:t>
      </w:r>
      <w:r w:rsidR="00016141">
        <w:rPr>
          <w:rFonts w:ascii="Times New Roman" w:hAnsi="Times New Roman" w:cs="Times New Roman"/>
          <w:b/>
          <w:color w:val="000000" w:themeColor="text1"/>
          <w:sz w:val="24"/>
          <w:lang w:val="es-EC"/>
        </w:rPr>
        <w:t xml:space="preserve"> </w:t>
      </w:r>
      <w:r w:rsidR="00EA2617">
        <w:rPr>
          <w:rFonts w:ascii="Times New Roman" w:hAnsi="Times New Roman" w:cs="Times New Roman"/>
          <w:b/>
          <w:color w:val="000000" w:themeColor="text1"/>
          <w:sz w:val="24"/>
          <w:lang w:val="es-EC"/>
        </w:rPr>
        <w:t xml:space="preserve"> </w:t>
      </w:r>
      <w:r>
        <w:rPr>
          <w:rFonts w:ascii="Times New Roman" w:hAnsi="Times New Roman" w:cs="Times New Roman"/>
          <w:b/>
          <w:color w:val="000000" w:themeColor="text1"/>
          <w:sz w:val="24"/>
          <w:lang w:val="es-EC"/>
        </w:rPr>
        <w:t xml:space="preserve">Fotografía 14 </w:t>
      </w:r>
      <w:r w:rsidR="00B113DD" w:rsidRPr="00D4182C">
        <w:rPr>
          <w:rFonts w:ascii="Times New Roman" w:hAnsi="Times New Roman" w:cs="Times New Roman"/>
          <w:color w:val="000000" w:themeColor="text1"/>
          <w:sz w:val="24"/>
          <w:lang w:val="es-EC"/>
        </w:rPr>
        <w:t>Peso de T0R5</w:t>
      </w:r>
    </w:p>
    <w:p w14:paraId="26F69855" w14:textId="78B799B5" w:rsidR="00B113DD" w:rsidRDefault="00B113DD" w:rsidP="000D591F">
      <w:pPr>
        <w:keepNext/>
        <w:spacing w:line="360" w:lineRule="auto"/>
        <w:rPr>
          <w:rFonts w:ascii="Times New Roman" w:hAnsi="Times New Roman" w:cs="Times New Roman"/>
          <w:color w:val="000000" w:themeColor="text1"/>
          <w:sz w:val="24"/>
          <w:lang w:val="es-EC"/>
        </w:rPr>
      </w:pPr>
    </w:p>
    <w:p w14:paraId="3690B0E9" w14:textId="77777777" w:rsidR="00EA2617" w:rsidRDefault="00EA2617" w:rsidP="0062504E">
      <w:pPr>
        <w:keepNext/>
        <w:rPr>
          <w:rFonts w:ascii="Times New Roman" w:hAnsi="Times New Roman" w:cs="Times New Roman"/>
          <w:color w:val="000000" w:themeColor="text1"/>
          <w:sz w:val="24"/>
          <w:lang w:val="es-EC"/>
        </w:rPr>
      </w:pPr>
    </w:p>
    <w:p w14:paraId="0324D7D5" w14:textId="0C489934" w:rsidR="00B113DD" w:rsidRPr="00EA2617" w:rsidRDefault="00EB69D5" w:rsidP="00EA2617">
      <w:pPr>
        <w:keepNext/>
        <w:rPr>
          <w:rFonts w:ascii="Times New Roman" w:hAnsi="Times New Roman" w:cs="Times New Roman"/>
          <w:b/>
          <w:bCs/>
          <w:sz w:val="24"/>
          <w:szCs w:val="24"/>
        </w:rPr>
      </w:pPr>
      <w:r>
        <w:rPr>
          <w:rFonts w:ascii="Times New Roman" w:hAnsi="Times New Roman" w:cs="Times New Roman"/>
          <w:noProof/>
          <w:sz w:val="24"/>
          <w:lang w:eastAsia="es-ES"/>
        </w:rPr>
        <mc:AlternateContent>
          <mc:Choice Requires="wps">
            <w:drawing>
              <wp:anchor distT="0" distB="0" distL="114300" distR="114300" simplePos="0" relativeHeight="251672576" behindDoc="0" locked="0" layoutInCell="1" allowOverlap="1" wp14:anchorId="74097202" wp14:editId="2967B91A">
                <wp:simplePos x="0" y="0"/>
                <wp:positionH relativeFrom="column">
                  <wp:posOffset>1905</wp:posOffset>
                </wp:positionH>
                <wp:positionV relativeFrom="paragraph">
                  <wp:posOffset>2540</wp:posOffset>
                </wp:positionV>
                <wp:extent cx="828675" cy="247650"/>
                <wp:effectExtent l="0" t="0" r="28575" b="19050"/>
                <wp:wrapNone/>
                <wp:docPr id="27" name="Rectángulo 27"/>
                <wp:cNvGraphicFramePr/>
                <a:graphic xmlns:a="http://schemas.openxmlformats.org/drawingml/2006/main">
                  <a:graphicData uri="http://schemas.microsoft.com/office/word/2010/wordprocessingShape">
                    <wps:wsp>
                      <wps:cNvSpPr/>
                      <wps:spPr>
                        <a:xfrm>
                          <a:off x="0" y="0"/>
                          <a:ext cx="828675" cy="247650"/>
                        </a:xfrm>
                        <a:prstGeom prst="rect">
                          <a:avLst/>
                        </a:prstGeom>
                        <a:solidFill>
                          <a:schemeClr val="bg1"/>
                        </a:solidFill>
                        <a:ln>
                          <a:solidFill>
                            <a:schemeClr val="bg2">
                              <a:lumMod val="1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583E87" w14:textId="77777777" w:rsidR="00CD160F" w:rsidRPr="00D4182C" w:rsidRDefault="00CD160F" w:rsidP="00EB69D5">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T1R5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097202" id="Rectángulo 27" o:spid="_x0000_s1030" style="position:absolute;margin-left:.15pt;margin-top:.2pt;width:65.25pt;height:19.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" fillcolor="white [3212]" strokecolor="#181818 [334]" strokeweight="2pt">
                <v:textbox>
                  <w:txbxContent>
                    <w:p w14:paraId="0C583E87" w14:textId="77777777" w:rsidR="00CD160F" w:rsidRPr="00D4182C" w:rsidRDefault="00CD160F" w:rsidP="00EB69D5">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T1R5</w:t>
                      </w:r>
                    </w:p>
                  </w:txbxContent>
                </v:textbox>
              </v:rect>
            </w:pict>
          </mc:Fallback>
        </mc:AlternateContent>
      </w:r>
      <w:r w:rsidR="00B113DD">
        <w:rPr>
          <w:rFonts w:ascii="Times New Roman" w:hAnsi="Times New Roman" w:cs="Times New Roman"/>
          <w:noProof/>
          <w:sz w:val="24"/>
          <w:lang w:eastAsia="es-ES"/>
        </w:rPr>
        <w:drawing>
          <wp:inline distT="0" distB="0" distL="0" distR="0" wp14:anchorId="3561DB50" wp14:editId="375D7B8D">
            <wp:extent cx="2346325" cy="2339762"/>
            <wp:effectExtent l="0" t="0" r="0" b="381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1682200215068.jpg"/>
                    <pic:cNvPicPr/>
                  </pic:nvPicPr>
                  <pic:blipFill rotWithShape="1">
                    <a:blip r:embed="rId36" cstate="print">
                      <a:extLst>
                        <a:ext uri="{28A0092B-C50C-407E-A947-70E740481C1C}">
                          <a14:useLocalDpi xmlns:a14="http://schemas.microsoft.com/office/drawing/2010/main" val="0"/>
                        </a:ext>
                      </a:extLst>
                    </a:blip>
                    <a:srcRect l="1" r="2683" b="17941"/>
                    <a:stretch/>
                  </pic:blipFill>
                  <pic:spPr bwMode="auto">
                    <a:xfrm>
                      <a:off x="0" y="0"/>
                      <a:ext cx="2349977" cy="2343404"/>
                    </a:xfrm>
                    <a:prstGeom prst="rect">
                      <a:avLst/>
                    </a:prstGeom>
                    <a:ln>
                      <a:noFill/>
                    </a:ln>
                    <a:extLst>
                      <a:ext uri="{53640926-AAD7-44D8-BBD7-CCE9431645EC}">
                        <a14:shadowObscured xmlns:a14="http://schemas.microsoft.com/office/drawing/2010/main"/>
                      </a:ext>
                    </a:extLst>
                  </pic:spPr>
                </pic:pic>
              </a:graphicData>
            </a:graphic>
          </wp:inline>
        </w:drawing>
      </w:r>
      <w:r w:rsidR="00B113DD">
        <w:rPr>
          <w:rFonts w:ascii="Times New Roman" w:hAnsi="Times New Roman" w:cs="Times New Roman"/>
          <w:b/>
          <w:bCs/>
          <w:sz w:val="24"/>
          <w:szCs w:val="24"/>
        </w:rPr>
        <w:tab/>
      </w:r>
      <w:r w:rsidR="00B113DD">
        <w:rPr>
          <w:rFonts w:ascii="Times New Roman" w:hAnsi="Times New Roman" w:cs="Times New Roman"/>
          <w:b/>
          <w:bCs/>
          <w:sz w:val="24"/>
          <w:szCs w:val="24"/>
        </w:rPr>
        <w:tab/>
      </w:r>
      <w:r w:rsidR="00EA2617">
        <w:rPr>
          <w:rFonts w:ascii="Times New Roman" w:hAnsi="Times New Roman" w:cs="Times New Roman"/>
          <w:b/>
          <w:bCs/>
          <w:sz w:val="24"/>
          <w:szCs w:val="24"/>
        </w:rPr>
        <w:t xml:space="preserve"> </w:t>
      </w:r>
      <w:r w:rsidR="00B113DD">
        <w:rPr>
          <w:rFonts w:ascii="Times New Roman" w:hAnsi="Times New Roman" w:cs="Times New Roman"/>
          <w:noProof/>
          <w:sz w:val="24"/>
          <w:lang w:eastAsia="es-ES"/>
        </w:rPr>
        <w:drawing>
          <wp:inline distT="0" distB="0" distL="0" distR="0" wp14:anchorId="36401959" wp14:editId="239CB03D">
            <wp:extent cx="2346385" cy="2339172"/>
            <wp:effectExtent l="0" t="0" r="0" b="444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1682200499828.jpg"/>
                    <pic:cNvPicPr/>
                  </pic:nvPicPr>
                  <pic:blipFill rotWithShape="1">
                    <a:blip r:embed="rId37" cstate="print">
                      <a:extLst>
                        <a:ext uri="{28A0092B-C50C-407E-A947-70E740481C1C}">
                          <a14:useLocalDpi xmlns:a14="http://schemas.microsoft.com/office/drawing/2010/main" val="0"/>
                        </a:ext>
                      </a:extLst>
                    </a:blip>
                    <a:srcRect l="15205" t="18694" r="6467" b="6083"/>
                    <a:stretch/>
                  </pic:blipFill>
                  <pic:spPr bwMode="auto">
                    <a:xfrm>
                      <a:off x="0" y="0"/>
                      <a:ext cx="2350016" cy="2342792"/>
                    </a:xfrm>
                    <a:prstGeom prst="rect">
                      <a:avLst/>
                    </a:prstGeom>
                    <a:ln>
                      <a:noFill/>
                    </a:ln>
                    <a:extLst>
                      <a:ext uri="{53640926-AAD7-44D8-BBD7-CCE9431645EC}">
                        <a14:shadowObscured xmlns:a14="http://schemas.microsoft.com/office/drawing/2010/main"/>
                      </a:ext>
                    </a:extLst>
                  </pic:spPr>
                </pic:pic>
              </a:graphicData>
            </a:graphic>
          </wp:inline>
        </w:drawing>
      </w:r>
      <w:r w:rsidR="00384FC9">
        <w:rPr>
          <w:rFonts w:ascii="Times New Roman" w:hAnsi="Times New Roman" w:cs="Times New Roman"/>
          <w:b/>
          <w:color w:val="000000" w:themeColor="text1"/>
          <w:sz w:val="24"/>
          <w:lang w:val="es-EC"/>
        </w:rPr>
        <w:t xml:space="preserve">Fotografía 15 </w:t>
      </w:r>
      <w:r w:rsidR="00B113DD" w:rsidRPr="00D4182C">
        <w:rPr>
          <w:rFonts w:ascii="Times New Roman" w:hAnsi="Times New Roman" w:cs="Times New Roman"/>
          <w:color w:val="000000" w:themeColor="text1"/>
          <w:sz w:val="24"/>
          <w:lang w:val="es-EC"/>
        </w:rPr>
        <w:t>Plantas de tratamiento</w:t>
      </w:r>
      <w:r w:rsidR="00B113DD">
        <w:rPr>
          <w:rFonts w:ascii="Times New Roman" w:hAnsi="Times New Roman" w:cs="Times New Roman"/>
          <w:color w:val="000000" w:themeColor="text1"/>
          <w:sz w:val="24"/>
          <w:lang w:val="es-EC"/>
        </w:rPr>
        <w:t xml:space="preserve"> T1  </w:t>
      </w:r>
      <w:r w:rsidR="00016141">
        <w:rPr>
          <w:rFonts w:ascii="Times New Roman" w:hAnsi="Times New Roman" w:cs="Times New Roman"/>
          <w:b/>
          <w:color w:val="000000" w:themeColor="text1"/>
          <w:sz w:val="24"/>
          <w:lang w:val="es-EC"/>
        </w:rPr>
        <w:t xml:space="preserve">                </w:t>
      </w:r>
      <w:r w:rsidR="00EA2617">
        <w:rPr>
          <w:rFonts w:ascii="Times New Roman" w:hAnsi="Times New Roman" w:cs="Times New Roman"/>
          <w:b/>
          <w:color w:val="000000" w:themeColor="text1"/>
          <w:sz w:val="24"/>
          <w:lang w:val="es-EC"/>
        </w:rPr>
        <w:t xml:space="preserve"> </w:t>
      </w:r>
      <w:r w:rsidR="00384FC9">
        <w:rPr>
          <w:rFonts w:ascii="Times New Roman" w:hAnsi="Times New Roman" w:cs="Times New Roman"/>
          <w:b/>
          <w:color w:val="000000" w:themeColor="text1"/>
          <w:sz w:val="24"/>
          <w:lang w:val="es-EC"/>
        </w:rPr>
        <w:t xml:space="preserve">Fotografía 16 </w:t>
      </w:r>
      <w:r w:rsidR="00B113DD">
        <w:rPr>
          <w:rFonts w:ascii="Times New Roman" w:hAnsi="Times New Roman" w:cs="Times New Roman"/>
          <w:color w:val="000000" w:themeColor="text1"/>
          <w:sz w:val="24"/>
          <w:lang w:val="es-EC"/>
        </w:rPr>
        <w:t>Peso de T1</w:t>
      </w:r>
      <w:r w:rsidR="00B113DD" w:rsidRPr="00D4182C">
        <w:rPr>
          <w:rFonts w:ascii="Times New Roman" w:hAnsi="Times New Roman" w:cs="Times New Roman"/>
          <w:color w:val="000000" w:themeColor="text1"/>
          <w:sz w:val="24"/>
          <w:lang w:val="es-EC"/>
        </w:rPr>
        <w:t>R5</w:t>
      </w:r>
    </w:p>
    <w:p w14:paraId="5C45EF74" w14:textId="0F5B26A3" w:rsidR="00EA2617" w:rsidRDefault="00EA2617" w:rsidP="000D591F">
      <w:pPr>
        <w:spacing w:line="360" w:lineRule="auto"/>
        <w:rPr>
          <w:rFonts w:ascii="Times New Roman" w:hAnsi="Times New Roman" w:cs="Times New Roman"/>
          <w:color w:val="000000" w:themeColor="text1"/>
          <w:sz w:val="24"/>
          <w:lang w:val="es-EC"/>
        </w:rPr>
      </w:pPr>
    </w:p>
    <w:p w14:paraId="36E5FE80" w14:textId="77777777" w:rsidR="00EA2617" w:rsidRDefault="00EA2617" w:rsidP="00B113DD">
      <w:pPr>
        <w:rPr>
          <w:rFonts w:ascii="Times New Roman" w:hAnsi="Times New Roman" w:cs="Times New Roman"/>
          <w:color w:val="000000" w:themeColor="text1"/>
          <w:sz w:val="24"/>
          <w:lang w:val="es-EC"/>
        </w:rPr>
      </w:pPr>
    </w:p>
    <w:p w14:paraId="0737836D" w14:textId="7771AE36" w:rsidR="00B113DD" w:rsidRDefault="00EB69D5" w:rsidP="0062504E">
      <w:pPr>
        <w:keepNext/>
        <w:rPr>
          <w:rFonts w:ascii="Times New Roman" w:hAnsi="Times New Roman" w:cs="Times New Roman"/>
          <w:b/>
          <w:bCs/>
          <w:sz w:val="24"/>
          <w:szCs w:val="24"/>
        </w:rPr>
      </w:pPr>
      <w:r>
        <w:rPr>
          <w:rFonts w:ascii="Times New Roman" w:hAnsi="Times New Roman" w:cs="Times New Roman"/>
          <w:noProof/>
          <w:sz w:val="24"/>
          <w:lang w:eastAsia="es-ES"/>
        </w:rPr>
        <mc:AlternateContent>
          <mc:Choice Requires="wps">
            <w:drawing>
              <wp:anchor distT="0" distB="0" distL="114300" distR="114300" simplePos="0" relativeHeight="251674624" behindDoc="0" locked="0" layoutInCell="1" allowOverlap="1" wp14:anchorId="7BA50878" wp14:editId="0542E201">
                <wp:simplePos x="0" y="0"/>
                <wp:positionH relativeFrom="margin">
                  <wp:posOffset>1905</wp:posOffset>
                </wp:positionH>
                <wp:positionV relativeFrom="paragraph">
                  <wp:posOffset>-1270</wp:posOffset>
                </wp:positionV>
                <wp:extent cx="828675" cy="247650"/>
                <wp:effectExtent l="0" t="0" r="28575" b="19050"/>
                <wp:wrapNone/>
                <wp:docPr id="19" name="Rectángulo 19"/>
                <wp:cNvGraphicFramePr/>
                <a:graphic xmlns:a="http://schemas.openxmlformats.org/drawingml/2006/main">
                  <a:graphicData uri="http://schemas.microsoft.com/office/word/2010/wordprocessingShape">
                    <wps:wsp>
                      <wps:cNvSpPr/>
                      <wps:spPr>
                        <a:xfrm>
                          <a:off x="0" y="0"/>
                          <a:ext cx="828675" cy="247650"/>
                        </a:xfrm>
                        <a:prstGeom prst="rect">
                          <a:avLst/>
                        </a:prstGeom>
                        <a:solidFill>
                          <a:schemeClr val="bg1"/>
                        </a:solidFill>
                        <a:ln>
                          <a:solidFill>
                            <a:schemeClr val="bg2">
                              <a:lumMod val="1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F6DAD3" w14:textId="77777777" w:rsidR="00CD160F" w:rsidRPr="00D4182C" w:rsidRDefault="00CD160F" w:rsidP="00EB69D5">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T2R1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BA50878" id="Rectángulo 19" o:spid="_x0000_s1031" style="position:absolute;margin-left:.15pt;margin-top:-.1pt;width:65.25pt;height:19.5pt;z-index:25167462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" fillcolor="white [3212]" strokecolor="#181818 [334]" strokeweight="2pt">
                <v:textbox>
                  <w:txbxContent>
                    <w:p w14:paraId="08F6DAD3" w14:textId="77777777" w:rsidR="00CD160F" w:rsidRPr="00D4182C" w:rsidRDefault="00CD160F" w:rsidP="00EB69D5">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T2R1</w:t>
                      </w:r>
                    </w:p>
                  </w:txbxContent>
                </v:textbox>
                <w10:wrap anchorx="margin"/>
              </v:rect>
            </w:pict>
          </mc:Fallback>
        </mc:AlternateContent>
      </w:r>
      <w:r>
        <w:rPr>
          <w:noProof/>
          <w:lang w:eastAsia="es-ES"/>
        </w:rPr>
        <w:drawing>
          <wp:inline distT="0" distB="0" distL="0" distR="0" wp14:anchorId="10F572D2" wp14:editId="5E353698">
            <wp:extent cx="2346325" cy="2339334"/>
            <wp:effectExtent l="0" t="0" r="0" b="444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682202272206.jpg"/>
                    <pic:cNvPicPr/>
                  </pic:nvPicPr>
                  <pic:blipFill rotWithShape="1">
                    <a:blip r:embed="rId38" cstate="print">
                      <a:extLst>
                        <a:ext uri="{28A0092B-C50C-407E-A947-70E740481C1C}">
                          <a14:useLocalDpi xmlns:a14="http://schemas.microsoft.com/office/drawing/2010/main" val="0"/>
                        </a:ext>
                      </a:extLst>
                    </a:blip>
                    <a:srcRect l="11289" t="15799" r="5985" b="12985"/>
                    <a:stretch/>
                  </pic:blipFill>
                  <pic:spPr bwMode="auto">
                    <a:xfrm>
                      <a:off x="0" y="0"/>
                      <a:ext cx="2349109" cy="234211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b/>
          <w:bCs/>
          <w:sz w:val="24"/>
          <w:szCs w:val="24"/>
        </w:rPr>
        <w:tab/>
      </w:r>
      <w:r>
        <w:rPr>
          <w:rFonts w:ascii="Times New Roman" w:hAnsi="Times New Roman" w:cs="Times New Roman"/>
          <w:b/>
          <w:bCs/>
          <w:sz w:val="24"/>
          <w:szCs w:val="24"/>
        </w:rPr>
        <w:tab/>
      </w:r>
      <w:r w:rsidR="00EA2617">
        <w:rPr>
          <w:rFonts w:ascii="Times New Roman" w:hAnsi="Times New Roman" w:cs="Times New Roman"/>
          <w:b/>
          <w:bCs/>
          <w:sz w:val="24"/>
          <w:szCs w:val="24"/>
        </w:rPr>
        <w:t xml:space="preserve"> </w:t>
      </w:r>
      <w:r>
        <w:rPr>
          <w:noProof/>
          <w:lang w:eastAsia="es-ES"/>
        </w:rPr>
        <w:drawing>
          <wp:inline distT="0" distB="0" distL="0" distR="0" wp14:anchorId="70B0BD79" wp14:editId="655B8C39">
            <wp:extent cx="2259147" cy="2340000"/>
            <wp:effectExtent l="0" t="2540" r="5715" b="571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682203726780.jpg"/>
                    <pic:cNvPicPr/>
                  </pic:nvPicPr>
                  <pic:blipFill rotWithShape="1">
                    <a:blip r:embed="rId39" cstate="print">
                      <a:extLst>
                        <a:ext uri="{28A0092B-C50C-407E-A947-70E740481C1C}">
                          <a14:useLocalDpi xmlns:a14="http://schemas.microsoft.com/office/drawing/2010/main" val="0"/>
                        </a:ext>
                      </a:extLst>
                    </a:blip>
                    <a:srcRect l="6727" t="7181" r="7369" b="7212"/>
                    <a:stretch/>
                  </pic:blipFill>
                  <pic:spPr bwMode="auto">
                    <a:xfrm rot="5400000">
                      <a:off x="0" y="0"/>
                      <a:ext cx="2259147" cy="2340000"/>
                    </a:xfrm>
                    <a:prstGeom prst="rect">
                      <a:avLst/>
                    </a:prstGeom>
                    <a:ln>
                      <a:noFill/>
                    </a:ln>
                    <a:extLst>
                      <a:ext uri="{53640926-AAD7-44D8-BBD7-CCE9431645EC}">
                        <a14:shadowObscured xmlns:a14="http://schemas.microsoft.com/office/drawing/2010/main"/>
                      </a:ext>
                    </a:extLst>
                  </pic:spPr>
                </pic:pic>
              </a:graphicData>
            </a:graphic>
          </wp:inline>
        </w:drawing>
      </w:r>
    </w:p>
    <w:p w14:paraId="6879E529" w14:textId="06A11659" w:rsidR="00EB69D5" w:rsidRPr="000D591F" w:rsidRDefault="00384FC9" w:rsidP="000D591F">
      <w:pPr>
        <w:rPr>
          <w:rFonts w:ascii="Times New Roman" w:hAnsi="Times New Roman" w:cs="Times New Roman"/>
          <w:color w:val="000000" w:themeColor="text1"/>
          <w:sz w:val="24"/>
          <w:lang w:val="es-EC"/>
        </w:rPr>
      </w:pPr>
      <w:r>
        <w:rPr>
          <w:rFonts w:ascii="Times New Roman" w:hAnsi="Times New Roman" w:cs="Times New Roman"/>
          <w:b/>
          <w:color w:val="000000" w:themeColor="text1"/>
          <w:sz w:val="24"/>
          <w:lang w:val="es-EC"/>
        </w:rPr>
        <w:t xml:space="preserve">Fotografía 17 </w:t>
      </w:r>
      <w:r w:rsidR="00EB69D5" w:rsidRPr="00D4182C">
        <w:rPr>
          <w:rFonts w:ascii="Times New Roman" w:hAnsi="Times New Roman" w:cs="Times New Roman"/>
          <w:color w:val="000000" w:themeColor="text1"/>
          <w:sz w:val="24"/>
          <w:lang w:val="es-EC"/>
        </w:rPr>
        <w:t>Plantas de tratamiento</w:t>
      </w:r>
      <w:r w:rsidR="00EB69D5">
        <w:rPr>
          <w:rFonts w:ascii="Times New Roman" w:hAnsi="Times New Roman" w:cs="Times New Roman"/>
          <w:color w:val="000000" w:themeColor="text1"/>
          <w:sz w:val="24"/>
          <w:lang w:val="es-EC"/>
        </w:rPr>
        <w:t xml:space="preserve"> T2  </w:t>
      </w:r>
      <w:r w:rsidR="00EB69D5">
        <w:rPr>
          <w:rFonts w:ascii="Times New Roman" w:hAnsi="Times New Roman" w:cs="Times New Roman"/>
          <w:b/>
          <w:color w:val="000000" w:themeColor="text1"/>
          <w:sz w:val="24"/>
          <w:lang w:val="es-EC"/>
        </w:rPr>
        <w:t xml:space="preserve">               </w:t>
      </w:r>
      <w:r>
        <w:rPr>
          <w:rFonts w:ascii="Times New Roman" w:hAnsi="Times New Roman" w:cs="Times New Roman"/>
          <w:b/>
          <w:color w:val="000000" w:themeColor="text1"/>
          <w:sz w:val="24"/>
          <w:lang w:val="es-EC"/>
        </w:rPr>
        <w:t xml:space="preserve"> </w:t>
      </w:r>
      <w:r w:rsidR="00EA2617">
        <w:rPr>
          <w:rFonts w:ascii="Times New Roman" w:hAnsi="Times New Roman" w:cs="Times New Roman"/>
          <w:b/>
          <w:color w:val="000000" w:themeColor="text1"/>
          <w:sz w:val="24"/>
          <w:lang w:val="es-EC"/>
        </w:rPr>
        <w:t xml:space="preserve"> </w:t>
      </w:r>
      <w:r>
        <w:rPr>
          <w:rFonts w:ascii="Times New Roman" w:hAnsi="Times New Roman" w:cs="Times New Roman"/>
          <w:b/>
          <w:color w:val="000000" w:themeColor="text1"/>
          <w:sz w:val="24"/>
          <w:lang w:val="es-EC"/>
        </w:rPr>
        <w:t xml:space="preserve">Fotografía </w:t>
      </w:r>
      <w:r w:rsidR="00EB69D5">
        <w:rPr>
          <w:rFonts w:ascii="Times New Roman" w:hAnsi="Times New Roman" w:cs="Times New Roman"/>
          <w:b/>
          <w:color w:val="000000" w:themeColor="text1"/>
          <w:sz w:val="24"/>
          <w:lang w:val="es-EC"/>
        </w:rPr>
        <w:t>1</w:t>
      </w:r>
      <w:r w:rsidR="000F126C">
        <w:rPr>
          <w:rFonts w:ascii="Times New Roman" w:hAnsi="Times New Roman" w:cs="Times New Roman"/>
          <w:b/>
          <w:color w:val="000000" w:themeColor="text1"/>
          <w:sz w:val="24"/>
          <w:lang w:val="es-EC"/>
        </w:rPr>
        <w:t>8</w:t>
      </w:r>
      <w:r w:rsidR="00EB69D5">
        <w:rPr>
          <w:rFonts w:ascii="Times New Roman" w:hAnsi="Times New Roman" w:cs="Times New Roman"/>
          <w:b/>
          <w:color w:val="000000" w:themeColor="text1"/>
          <w:sz w:val="24"/>
          <w:lang w:val="es-EC"/>
        </w:rPr>
        <w:t xml:space="preserve"> </w:t>
      </w:r>
      <w:r w:rsidR="00EB69D5">
        <w:rPr>
          <w:rFonts w:ascii="Times New Roman" w:hAnsi="Times New Roman" w:cs="Times New Roman"/>
          <w:color w:val="000000" w:themeColor="text1"/>
          <w:sz w:val="24"/>
          <w:lang w:val="es-EC"/>
        </w:rPr>
        <w:t>Peso de T2R1</w:t>
      </w:r>
    </w:p>
    <w:p w14:paraId="67368B6A" w14:textId="48F77196" w:rsidR="000F126C" w:rsidRDefault="000F126C" w:rsidP="0062504E">
      <w:pPr>
        <w:keepNext/>
        <w:rPr>
          <w:rFonts w:ascii="Times New Roman" w:hAnsi="Times New Roman" w:cs="Times New Roman"/>
          <w:b/>
          <w:bCs/>
          <w:sz w:val="24"/>
          <w:szCs w:val="24"/>
        </w:rPr>
      </w:pPr>
      <w:r>
        <w:rPr>
          <w:rFonts w:ascii="Times New Roman" w:hAnsi="Times New Roman" w:cs="Times New Roman"/>
          <w:noProof/>
          <w:sz w:val="24"/>
          <w:lang w:eastAsia="es-ES"/>
        </w:rPr>
        <w:lastRenderedPageBreak/>
        <mc:AlternateContent>
          <mc:Choice Requires="wps">
            <w:drawing>
              <wp:anchor distT="0" distB="0" distL="114300" distR="114300" simplePos="0" relativeHeight="251676672" behindDoc="0" locked="0" layoutInCell="1" allowOverlap="1" wp14:anchorId="024CD344" wp14:editId="58519644">
                <wp:simplePos x="0" y="0"/>
                <wp:positionH relativeFrom="margin">
                  <wp:posOffset>1905</wp:posOffset>
                </wp:positionH>
                <wp:positionV relativeFrom="paragraph">
                  <wp:posOffset>-635</wp:posOffset>
                </wp:positionV>
                <wp:extent cx="828675" cy="247650"/>
                <wp:effectExtent l="0" t="0" r="28575" b="19050"/>
                <wp:wrapNone/>
                <wp:docPr id="25" name="Rectángulo 25"/>
                <wp:cNvGraphicFramePr/>
                <a:graphic xmlns:a="http://schemas.openxmlformats.org/drawingml/2006/main">
                  <a:graphicData uri="http://schemas.microsoft.com/office/word/2010/wordprocessingShape">
                    <wps:wsp>
                      <wps:cNvSpPr/>
                      <wps:spPr>
                        <a:xfrm>
                          <a:off x="0" y="0"/>
                          <a:ext cx="828675" cy="247650"/>
                        </a:xfrm>
                        <a:prstGeom prst="rect">
                          <a:avLst/>
                        </a:prstGeom>
                        <a:solidFill>
                          <a:schemeClr val="bg1"/>
                        </a:solidFill>
                        <a:ln>
                          <a:solidFill>
                            <a:schemeClr val="bg2">
                              <a:lumMod val="1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E78867" w14:textId="77777777" w:rsidR="00CD160F" w:rsidRPr="00D4182C" w:rsidRDefault="00CD160F" w:rsidP="000F126C">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T3R2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4CD344" id="Rectángulo 25" o:spid="_x0000_s1032" style="position:absolute;margin-left:.15pt;margin-top:-.05pt;width:65.25pt;height:19.5pt;z-index:25167667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" fillcolor="white [3212]" strokecolor="#181818 [334]" strokeweight="2pt">
                <v:textbox>
                  <w:txbxContent>
                    <w:p w14:paraId="7FE78867" w14:textId="77777777" w:rsidR="00CD160F" w:rsidRPr="00D4182C" w:rsidRDefault="00CD160F" w:rsidP="000F126C">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T3R2</w:t>
                      </w:r>
                    </w:p>
                  </w:txbxContent>
                </v:textbox>
                <w10:wrap anchorx="margin"/>
              </v:rect>
            </w:pict>
          </mc:Fallback>
        </mc:AlternateContent>
      </w:r>
      <w:r>
        <w:rPr>
          <w:noProof/>
          <w:lang w:eastAsia="es-ES"/>
        </w:rPr>
        <w:drawing>
          <wp:inline distT="0" distB="0" distL="0" distR="0" wp14:anchorId="30D80A30" wp14:editId="5A855987">
            <wp:extent cx="2346385" cy="2338705"/>
            <wp:effectExtent l="0" t="0" r="0" b="444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82202272195.jpg"/>
                    <pic:cNvPicPr/>
                  </pic:nvPicPr>
                  <pic:blipFill rotWithShape="1">
                    <a:blip r:embed="rId40" cstate="print">
                      <a:extLst>
                        <a:ext uri="{28A0092B-C50C-407E-A947-70E740481C1C}">
                          <a14:useLocalDpi xmlns:a14="http://schemas.microsoft.com/office/drawing/2010/main" val="0"/>
                        </a:ext>
                      </a:extLst>
                    </a:blip>
                    <a:srcRect l="3705" t="28366" r="-353" b="23609"/>
                    <a:stretch/>
                  </pic:blipFill>
                  <pic:spPr bwMode="auto">
                    <a:xfrm>
                      <a:off x="0" y="0"/>
                      <a:ext cx="2351311" cy="2343615"/>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b/>
          <w:bCs/>
          <w:sz w:val="24"/>
          <w:szCs w:val="24"/>
        </w:rPr>
        <w:tab/>
      </w:r>
      <w:r>
        <w:rPr>
          <w:rFonts w:ascii="Times New Roman" w:hAnsi="Times New Roman" w:cs="Times New Roman"/>
          <w:b/>
          <w:bCs/>
          <w:sz w:val="24"/>
          <w:szCs w:val="24"/>
        </w:rPr>
        <w:tab/>
      </w:r>
      <w:r w:rsidR="00186FEC">
        <w:rPr>
          <w:rFonts w:ascii="Times New Roman" w:hAnsi="Times New Roman" w:cs="Times New Roman"/>
          <w:b/>
          <w:bCs/>
          <w:sz w:val="24"/>
          <w:szCs w:val="24"/>
        </w:rPr>
        <w:t xml:space="preserve"> </w:t>
      </w:r>
      <w:r>
        <w:rPr>
          <w:noProof/>
          <w:lang w:eastAsia="es-ES"/>
        </w:rPr>
        <w:drawing>
          <wp:inline distT="0" distB="0" distL="0" distR="0" wp14:anchorId="57D00FBE" wp14:editId="6EA3A7E2">
            <wp:extent cx="2346385" cy="2339340"/>
            <wp:effectExtent l="0" t="0" r="0" b="381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682202272215.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347841" cy="2340792"/>
                    </a:xfrm>
                    <a:prstGeom prst="rect">
                      <a:avLst/>
                    </a:prstGeom>
                  </pic:spPr>
                </pic:pic>
              </a:graphicData>
            </a:graphic>
          </wp:inline>
        </w:drawing>
      </w:r>
    </w:p>
    <w:p w14:paraId="196D6A6F" w14:textId="4919B831" w:rsidR="000F126C" w:rsidRDefault="00384FC9" w:rsidP="000F126C">
      <w:pPr>
        <w:rPr>
          <w:rFonts w:ascii="Times New Roman" w:hAnsi="Times New Roman" w:cs="Times New Roman"/>
          <w:color w:val="000000" w:themeColor="text1"/>
          <w:sz w:val="24"/>
          <w:lang w:val="es-EC"/>
        </w:rPr>
      </w:pPr>
      <w:r>
        <w:rPr>
          <w:rFonts w:ascii="Times New Roman" w:hAnsi="Times New Roman" w:cs="Times New Roman"/>
          <w:b/>
          <w:color w:val="000000" w:themeColor="text1"/>
          <w:sz w:val="24"/>
          <w:lang w:val="es-EC"/>
        </w:rPr>
        <w:t xml:space="preserve">Fotografía 19 </w:t>
      </w:r>
      <w:r w:rsidR="000F126C" w:rsidRPr="00D4182C">
        <w:rPr>
          <w:rFonts w:ascii="Times New Roman" w:hAnsi="Times New Roman" w:cs="Times New Roman"/>
          <w:color w:val="000000" w:themeColor="text1"/>
          <w:sz w:val="24"/>
          <w:lang w:val="es-EC"/>
        </w:rPr>
        <w:t>Plantas de tratamiento</w:t>
      </w:r>
      <w:r w:rsidR="000F126C">
        <w:rPr>
          <w:rFonts w:ascii="Times New Roman" w:hAnsi="Times New Roman" w:cs="Times New Roman"/>
          <w:color w:val="000000" w:themeColor="text1"/>
          <w:sz w:val="24"/>
          <w:lang w:val="es-EC"/>
        </w:rPr>
        <w:t xml:space="preserve"> T3  </w:t>
      </w:r>
      <w:r w:rsidR="006A7C84">
        <w:rPr>
          <w:rFonts w:ascii="Times New Roman" w:hAnsi="Times New Roman" w:cs="Times New Roman"/>
          <w:b/>
          <w:color w:val="000000" w:themeColor="text1"/>
          <w:sz w:val="24"/>
          <w:lang w:val="es-EC"/>
        </w:rPr>
        <w:t xml:space="preserve">               </w:t>
      </w:r>
      <w:r>
        <w:rPr>
          <w:rFonts w:ascii="Times New Roman" w:hAnsi="Times New Roman" w:cs="Times New Roman"/>
          <w:b/>
          <w:color w:val="000000" w:themeColor="text1"/>
          <w:sz w:val="24"/>
          <w:lang w:val="es-EC"/>
        </w:rPr>
        <w:t xml:space="preserve"> Fotografía 20 </w:t>
      </w:r>
      <w:r w:rsidR="000F126C">
        <w:rPr>
          <w:rFonts w:ascii="Times New Roman" w:hAnsi="Times New Roman" w:cs="Times New Roman"/>
          <w:color w:val="000000" w:themeColor="text1"/>
          <w:sz w:val="24"/>
          <w:lang w:val="es-EC"/>
        </w:rPr>
        <w:t>Peso de T3R2</w:t>
      </w:r>
    </w:p>
    <w:p w14:paraId="4BACEE34" w14:textId="08939C58" w:rsidR="000D591F" w:rsidRDefault="000D591F" w:rsidP="000D591F">
      <w:pPr>
        <w:keepNext/>
        <w:spacing w:after="240"/>
        <w:rPr>
          <w:rFonts w:ascii="Times New Roman" w:hAnsi="Times New Roman" w:cs="Times New Roman"/>
          <w:b/>
          <w:bCs/>
          <w:sz w:val="24"/>
          <w:szCs w:val="24"/>
        </w:rPr>
      </w:pPr>
    </w:p>
    <w:p w14:paraId="545BE02B" w14:textId="32B28124" w:rsidR="00EB69D5" w:rsidRDefault="000F126C" w:rsidP="0062504E">
      <w:pPr>
        <w:keepNext/>
        <w:rPr>
          <w:rFonts w:ascii="Times New Roman" w:hAnsi="Times New Roman" w:cs="Times New Roman"/>
          <w:b/>
          <w:bCs/>
          <w:sz w:val="24"/>
          <w:szCs w:val="24"/>
        </w:rPr>
      </w:pPr>
      <w:r>
        <w:rPr>
          <w:rFonts w:ascii="Times New Roman" w:hAnsi="Times New Roman" w:cs="Times New Roman"/>
          <w:noProof/>
          <w:sz w:val="24"/>
          <w:lang w:eastAsia="es-ES"/>
        </w:rPr>
        <mc:AlternateContent>
          <mc:Choice Requires="wps">
            <w:drawing>
              <wp:anchor distT="0" distB="0" distL="114300" distR="114300" simplePos="0" relativeHeight="251678720" behindDoc="0" locked="0" layoutInCell="1" allowOverlap="1" wp14:anchorId="6A8112F5" wp14:editId="74C143C0">
                <wp:simplePos x="0" y="0"/>
                <wp:positionH relativeFrom="margin">
                  <wp:posOffset>1905</wp:posOffset>
                </wp:positionH>
                <wp:positionV relativeFrom="paragraph">
                  <wp:posOffset>2540</wp:posOffset>
                </wp:positionV>
                <wp:extent cx="828675" cy="247650"/>
                <wp:effectExtent l="0" t="0" r="28575" b="19050"/>
                <wp:wrapNone/>
                <wp:docPr id="31" name="Rectángulo 31"/>
                <wp:cNvGraphicFramePr/>
                <a:graphic xmlns:a="http://schemas.openxmlformats.org/drawingml/2006/main">
                  <a:graphicData uri="http://schemas.microsoft.com/office/word/2010/wordprocessingShape">
                    <wps:wsp>
                      <wps:cNvSpPr/>
                      <wps:spPr>
                        <a:xfrm>
                          <a:off x="0" y="0"/>
                          <a:ext cx="828675" cy="247650"/>
                        </a:xfrm>
                        <a:prstGeom prst="rect">
                          <a:avLst/>
                        </a:prstGeom>
                        <a:solidFill>
                          <a:schemeClr val="bg1"/>
                        </a:solidFill>
                        <a:ln>
                          <a:solidFill>
                            <a:schemeClr val="bg2">
                              <a:lumMod val="1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E318B1" w14:textId="463DD4EC" w:rsidR="00CD160F" w:rsidRPr="00D4182C" w:rsidRDefault="00CD160F" w:rsidP="000F126C">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T4R3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8112F5" id="Rectángulo 31" o:spid="_x0000_s1033" style="position:absolute;margin-left:.15pt;margin-top:.2pt;width:65.25pt;height:19.5pt;z-index:25167872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" fillcolor="white [3212]" strokecolor="#181818 [334]" strokeweight="2pt">
                <v:textbox>
                  <w:txbxContent>
                    <w:p w14:paraId="0AE318B1" w14:textId="463DD4EC" w:rsidR="00CD160F" w:rsidRPr="00D4182C" w:rsidRDefault="00CD160F" w:rsidP="000F126C">
                      <w:pPr>
                        <w:jc w:val="center"/>
                        <w:rPr>
                          <w:rFonts w:ascii="Times New Roman" w:hAnsi="Times New Roman" w:cs="Times New Roman"/>
                          <w:b/>
                          <w:color w:val="000000" w:themeColor="text1"/>
                          <w:lang w:val="es-EC"/>
                        </w:rPr>
                      </w:pPr>
                      <w:r>
                        <w:rPr>
                          <w:rFonts w:ascii="Times New Roman" w:hAnsi="Times New Roman" w:cs="Times New Roman"/>
                          <w:b/>
                          <w:color w:val="000000" w:themeColor="text1"/>
                          <w:lang w:val="es-EC"/>
                        </w:rPr>
                        <w:t>T4R3</w:t>
                      </w:r>
                    </w:p>
                  </w:txbxContent>
                </v:textbox>
                <w10:wrap anchorx="margin"/>
              </v:rect>
            </w:pict>
          </mc:Fallback>
        </mc:AlternateContent>
      </w:r>
      <w:r>
        <w:rPr>
          <w:rFonts w:ascii="Times New Roman" w:hAnsi="Times New Roman" w:cs="Times New Roman"/>
          <w:noProof/>
          <w:sz w:val="24"/>
          <w:lang w:eastAsia="es-ES"/>
        </w:rPr>
        <w:drawing>
          <wp:inline distT="0" distB="0" distL="0" distR="0" wp14:anchorId="0E6CE1CF" wp14:editId="06EE0084">
            <wp:extent cx="2348435" cy="2340000"/>
            <wp:effectExtent l="0" t="0" r="0" b="317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1682200215068.jpg"/>
                    <pic:cNvPicPr/>
                  </pic:nvPicPr>
                  <pic:blipFill rotWithShape="1">
                    <a:blip r:embed="rId36" cstate="print">
                      <a:extLst>
                        <a:ext uri="{28A0092B-C50C-407E-A947-70E740481C1C}">
                          <a14:useLocalDpi xmlns:a14="http://schemas.microsoft.com/office/drawing/2010/main" val="0"/>
                        </a:ext>
                      </a:extLst>
                    </a:blip>
                    <a:srcRect l="6431" r="15544" b="17941"/>
                    <a:stretch/>
                  </pic:blipFill>
                  <pic:spPr bwMode="auto">
                    <a:xfrm>
                      <a:off x="0" y="0"/>
                      <a:ext cx="2348435" cy="2340000"/>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b/>
          <w:bCs/>
          <w:sz w:val="24"/>
          <w:szCs w:val="24"/>
        </w:rPr>
        <w:tab/>
      </w:r>
      <w:r>
        <w:rPr>
          <w:rFonts w:ascii="Times New Roman" w:hAnsi="Times New Roman" w:cs="Times New Roman"/>
          <w:b/>
          <w:bCs/>
          <w:sz w:val="24"/>
          <w:szCs w:val="24"/>
        </w:rPr>
        <w:tab/>
      </w:r>
      <w:r w:rsidR="00186FEC">
        <w:rPr>
          <w:rFonts w:ascii="Times New Roman" w:hAnsi="Times New Roman" w:cs="Times New Roman"/>
          <w:b/>
          <w:bCs/>
          <w:sz w:val="24"/>
          <w:szCs w:val="24"/>
        </w:rPr>
        <w:t xml:space="preserve"> </w:t>
      </w:r>
      <w:r>
        <w:rPr>
          <w:noProof/>
          <w:lang w:eastAsia="es-ES"/>
        </w:rPr>
        <w:drawing>
          <wp:inline distT="0" distB="0" distL="0" distR="0" wp14:anchorId="0047A702" wp14:editId="2DE26438">
            <wp:extent cx="2346325" cy="2338705"/>
            <wp:effectExtent l="0" t="0" r="0" b="444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682202272215.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349956" cy="2342324"/>
                    </a:xfrm>
                    <a:prstGeom prst="rect">
                      <a:avLst/>
                    </a:prstGeom>
                  </pic:spPr>
                </pic:pic>
              </a:graphicData>
            </a:graphic>
          </wp:inline>
        </w:drawing>
      </w:r>
    </w:p>
    <w:p w14:paraId="7AF4316B" w14:textId="563F2D33" w:rsidR="000F126C" w:rsidRDefault="00384FC9" w:rsidP="000F126C">
      <w:pPr>
        <w:rPr>
          <w:rFonts w:ascii="Times New Roman" w:hAnsi="Times New Roman" w:cs="Times New Roman"/>
          <w:color w:val="000000" w:themeColor="text1"/>
          <w:sz w:val="24"/>
          <w:lang w:val="es-EC"/>
        </w:rPr>
      </w:pPr>
      <w:r>
        <w:rPr>
          <w:rFonts w:ascii="Times New Roman" w:hAnsi="Times New Roman" w:cs="Times New Roman"/>
          <w:b/>
          <w:color w:val="000000" w:themeColor="text1"/>
          <w:sz w:val="24"/>
          <w:lang w:val="es-EC"/>
        </w:rPr>
        <w:t xml:space="preserve">Fotografía 21 </w:t>
      </w:r>
      <w:r w:rsidR="000F126C" w:rsidRPr="00D4182C">
        <w:rPr>
          <w:rFonts w:ascii="Times New Roman" w:hAnsi="Times New Roman" w:cs="Times New Roman"/>
          <w:color w:val="000000" w:themeColor="text1"/>
          <w:sz w:val="24"/>
          <w:lang w:val="es-EC"/>
        </w:rPr>
        <w:t>Plantas de tratamiento</w:t>
      </w:r>
      <w:r w:rsidR="007678BF">
        <w:rPr>
          <w:rFonts w:ascii="Times New Roman" w:hAnsi="Times New Roman" w:cs="Times New Roman"/>
          <w:color w:val="000000" w:themeColor="text1"/>
          <w:sz w:val="24"/>
          <w:lang w:val="es-EC"/>
        </w:rPr>
        <w:t xml:space="preserve"> T4</w:t>
      </w:r>
      <w:r w:rsidR="000F126C">
        <w:rPr>
          <w:rFonts w:ascii="Times New Roman" w:hAnsi="Times New Roman" w:cs="Times New Roman"/>
          <w:color w:val="000000" w:themeColor="text1"/>
          <w:sz w:val="24"/>
          <w:lang w:val="es-EC"/>
        </w:rPr>
        <w:t xml:space="preserve">  </w:t>
      </w:r>
      <w:r w:rsidR="000F126C">
        <w:rPr>
          <w:rFonts w:ascii="Times New Roman" w:hAnsi="Times New Roman" w:cs="Times New Roman"/>
          <w:b/>
          <w:color w:val="000000" w:themeColor="text1"/>
          <w:sz w:val="24"/>
          <w:lang w:val="es-EC"/>
        </w:rPr>
        <w:t xml:space="preserve">                </w:t>
      </w:r>
      <w:r w:rsidR="00186FEC">
        <w:rPr>
          <w:rFonts w:ascii="Times New Roman" w:hAnsi="Times New Roman" w:cs="Times New Roman"/>
          <w:b/>
          <w:color w:val="000000" w:themeColor="text1"/>
          <w:sz w:val="24"/>
          <w:lang w:val="es-EC"/>
        </w:rPr>
        <w:t xml:space="preserve"> </w:t>
      </w:r>
      <w:r>
        <w:rPr>
          <w:rFonts w:ascii="Times New Roman" w:hAnsi="Times New Roman" w:cs="Times New Roman"/>
          <w:b/>
          <w:color w:val="000000" w:themeColor="text1"/>
          <w:sz w:val="24"/>
          <w:lang w:val="es-EC"/>
        </w:rPr>
        <w:t xml:space="preserve">Fotografía 22 </w:t>
      </w:r>
      <w:r w:rsidR="007678BF">
        <w:rPr>
          <w:rFonts w:ascii="Times New Roman" w:hAnsi="Times New Roman" w:cs="Times New Roman"/>
          <w:color w:val="000000" w:themeColor="text1"/>
          <w:sz w:val="24"/>
          <w:lang w:val="es-EC"/>
        </w:rPr>
        <w:t>Peso de T4</w:t>
      </w:r>
      <w:r w:rsidR="000F126C">
        <w:rPr>
          <w:rFonts w:ascii="Times New Roman" w:hAnsi="Times New Roman" w:cs="Times New Roman"/>
          <w:color w:val="000000" w:themeColor="text1"/>
          <w:sz w:val="24"/>
          <w:lang w:val="es-EC"/>
        </w:rPr>
        <w:t>R3</w:t>
      </w:r>
    </w:p>
    <w:p w14:paraId="0101DAA9" w14:textId="059345F5" w:rsidR="00393688" w:rsidRDefault="00393688" w:rsidP="000D591F">
      <w:pPr>
        <w:spacing w:line="360" w:lineRule="auto"/>
        <w:rPr>
          <w:rFonts w:ascii="Times New Roman" w:hAnsi="Times New Roman" w:cs="Times New Roman"/>
          <w:color w:val="000000" w:themeColor="text1"/>
          <w:sz w:val="24"/>
          <w:lang w:val="es-EC"/>
        </w:rPr>
      </w:pPr>
    </w:p>
    <w:p w14:paraId="7DEF7555" w14:textId="30723EF2" w:rsidR="008A2421" w:rsidRDefault="008A2421" w:rsidP="000D591F">
      <w:pPr>
        <w:spacing w:line="360" w:lineRule="auto"/>
        <w:rPr>
          <w:rFonts w:ascii="Times New Roman" w:hAnsi="Times New Roman" w:cs="Times New Roman"/>
          <w:color w:val="000000" w:themeColor="text1"/>
          <w:sz w:val="24"/>
          <w:lang w:val="es-EC"/>
        </w:rPr>
      </w:pPr>
    </w:p>
    <w:p w14:paraId="29E59931" w14:textId="3140E553" w:rsidR="008A2421" w:rsidRDefault="008A2421" w:rsidP="000D591F">
      <w:pPr>
        <w:spacing w:line="360" w:lineRule="auto"/>
        <w:rPr>
          <w:rFonts w:ascii="Times New Roman" w:hAnsi="Times New Roman" w:cs="Times New Roman"/>
          <w:color w:val="000000" w:themeColor="text1"/>
          <w:sz w:val="24"/>
          <w:lang w:val="es-EC"/>
        </w:rPr>
      </w:pPr>
    </w:p>
    <w:p w14:paraId="21AA6723" w14:textId="5932F402" w:rsidR="008A2421" w:rsidRDefault="008A2421" w:rsidP="000D591F">
      <w:pPr>
        <w:spacing w:line="360" w:lineRule="auto"/>
        <w:rPr>
          <w:rFonts w:ascii="Times New Roman" w:hAnsi="Times New Roman" w:cs="Times New Roman"/>
          <w:color w:val="000000" w:themeColor="text1"/>
          <w:sz w:val="24"/>
          <w:lang w:val="es-EC"/>
        </w:rPr>
      </w:pPr>
    </w:p>
    <w:p w14:paraId="12C7DF79" w14:textId="0F3AD9F9" w:rsidR="008A2421" w:rsidRDefault="008A2421" w:rsidP="000D591F">
      <w:pPr>
        <w:spacing w:line="360" w:lineRule="auto"/>
        <w:rPr>
          <w:rFonts w:ascii="Times New Roman" w:hAnsi="Times New Roman" w:cs="Times New Roman"/>
          <w:color w:val="000000" w:themeColor="text1"/>
          <w:sz w:val="24"/>
          <w:lang w:val="es-EC"/>
        </w:rPr>
      </w:pPr>
    </w:p>
    <w:p w14:paraId="5FC8EBF7" w14:textId="4BC6C891" w:rsidR="008A2421" w:rsidRDefault="008A2421" w:rsidP="000D591F">
      <w:pPr>
        <w:spacing w:line="360" w:lineRule="auto"/>
        <w:rPr>
          <w:rFonts w:ascii="Times New Roman" w:hAnsi="Times New Roman" w:cs="Times New Roman"/>
          <w:color w:val="000000" w:themeColor="text1"/>
          <w:sz w:val="24"/>
          <w:lang w:val="es-EC"/>
        </w:rPr>
      </w:pPr>
    </w:p>
    <w:p w14:paraId="24094176" w14:textId="71AFDBE7" w:rsidR="008A2421" w:rsidRDefault="008A2421" w:rsidP="000D591F">
      <w:pPr>
        <w:spacing w:line="360" w:lineRule="auto"/>
        <w:rPr>
          <w:rFonts w:ascii="Times New Roman" w:hAnsi="Times New Roman" w:cs="Times New Roman"/>
          <w:color w:val="000000" w:themeColor="text1"/>
          <w:sz w:val="24"/>
          <w:lang w:val="es-EC"/>
        </w:rPr>
      </w:pPr>
    </w:p>
    <w:p w14:paraId="02941A78" w14:textId="16FEC743" w:rsidR="008A2421" w:rsidRDefault="008A2421" w:rsidP="000D591F">
      <w:pPr>
        <w:spacing w:line="360" w:lineRule="auto"/>
        <w:rPr>
          <w:rFonts w:ascii="Times New Roman" w:hAnsi="Times New Roman" w:cs="Times New Roman"/>
          <w:color w:val="000000" w:themeColor="text1"/>
          <w:sz w:val="24"/>
          <w:lang w:val="es-EC"/>
        </w:rPr>
      </w:pPr>
    </w:p>
    <w:p w14:paraId="472F00B9" w14:textId="486F714A" w:rsidR="008A2421" w:rsidRDefault="008A2421" w:rsidP="000D591F">
      <w:pPr>
        <w:spacing w:line="360" w:lineRule="auto"/>
        <w:rPr>
          <w:rFonts w:ascii="Times New Roman" w:hAnsi="Times New Roman" w:cs="Times New Roman"/>
          <w:color w:val="000000" w:themeColor="text1"/>
          <w:sz w:val="24"/>
          <w:lang w:val="es-EC"/>
        </w:rPr>
      </w:pPr>
    </w:p>
    <w:p w14:paraId="765A0A88" w14:textId="26D8DD1D" w:rsidR="008A2421" w:rsidRDefault="008A2421" w:rsidP="000D591F">
      <w:pPr>
        <w:spacing w:line="360" w:lineRule="auto"/>
        <w:rPr>
          <w:rFonts w:ascii="Times New Roman" w:hAnsi="Times New Roman" w:cs="Times New Roman"/>
          <w:color w:val="000000" w:themeColor="text1"/>
          <w:sz w:val="24"/>
          <w:lang w:val="es-EC"/>
        </w:rPr>
      </w:pPr>
    </w:p>
    <w:p w14:paraId="68A77275" w14:textId="4A145D1E" w:rsidR="008A2421" w:rsidRDefault="008A2421" w:rsidP="000D591F">
      <w:pPr>
        <w:spacing w:line="360" w:lineRule="auto"/>
        <w:rPr>
          <w:rFonts w:ascii="Times New Roman" w:hAnsi="Times New Roman" w:cs="Times New Roman"/>
          <w:color w:val="000000" w:themeColor="text1"/>
          <w:sz w:val="24"/>
          <w:lang w:val="es-EC"/>
        </w:rPr>
      </w:pPr>
    </w:p>
    <w:p w14:paraId="0A453333" w14:textId="77777777" w:rsidR="008A2421" w:rsidRDefault="008A2421" w:rsidP="000D591F">
      <w:pPr>
        <w:spacing w:line="360" w:lineRule="auto"/>
        <w:rPr>
          <w:rFonts w:ascii="Times New Roman" w:hAnsi="Times New Roman" w:cs="Times New Roman"/>
          <w:color w:val="000000" w:themeColor="text1"/>
          <w:sz w:val="24"/>
          <w:lang w:val="es-EC"/>
        </w:rPr>
      </w:pPr>
    </w:p>
    <w:p w14:paraId="3EDDD6CB" w14:textId="5318E7B5" w:rsidR="000D591F" w:rsidRDefault="000D591F" w:rsidP="000D591F">
      <w:pPr>
        <w:rPr>
          <w:rFonts w:ascii="Times New Roman" w:hAnsi="Times New Roman" w:cs="Times New Roman"/>
          <w:color w:val="000000" w:themeColor="text1"/>
          <w:sz w:val="24"/>
          <w:lang w:val="es-EC"/>
        </w:rPr>
      </w:pPr>
    </w:p>
    <w:p w14:paraId="60FA6ED8" w14:textId="77F24FC3" w:rsidR="000F126C" w:rsidRDefault="000A292E" w:rsidP="00002FCF">
      <w:pPr>
        <w:pStyle w:val="Prrafodelista"/>
        <w:keepNext/>
        <w:numPr>
          <w:ilvl w:val="1"/>
          <w:numId w:val="24"/>
        </w:numPr>
        <w:ind w:left="567" w:hanging="567"/>
        <w:outlineLvl w:val="0"/>
        <w:rPr>
          <w:rFonts w:ascii="Times New Roman" w:hAnsi="Times New Roman" w:cs="Times New Roman"/>
          <w:b/>
          <w:bCs/>
          <w:sz w:val="24"/>
          <w:szCs w:val="24"/>
        </w:rPr>
      </w:pPr>
      <w:bookmarkStart w:id="376" w:name="_Toc135710535"/>
      <w:bookmarkStart w:id="377" w:name="_Toc137010948"/>
      <w:bookmarkStart w:id="378" w:name="_Toc137112900"/>
      <w:r>
        <w:rPr>
          <w:rFonts w:ascii="Times New Roman" w:hAnsi="Times New Roman" w:cs="Times New Roman"/>
          <w:b/>
          <w:bCs/>
          <w:sz w:val="24"/>
          <w:szCs w:val="24"/>
        </w:rPr>
        <w:lastRenderedPageBreak/>
        <w:t>A</w:t>
      </w:r>
      <w:r w:rsidR="00963E7C">
        <w:rPr>
          <w:rFonts w:ascii="Times New Roman" w:hAnsi="Times New Roman" w:cs="Times New Roman"/>
          <w:b/>
          <w:bCs/>
          <w:sz w:val="24"/>
          <w:szCs w:val="24"/>
        </w:rPr>
        <w:t>nexo</w:t>
      </w:r>
      <w:r>
        <w:rPr>
          <w:rFonts w:ascii="Times New Roman" w:hAnsi="Times New Roman" w:cs="Times New Roman"/>
          <w:b/>
          <w:bCs/>
          <w:sz w:val="24"/>
          <w:szCs w:val="24"/>
        </w:rPr>
        <w:t xml:space="preserve"> 3. </w:t>
      </w:r>
      <w:r w:rsidR="00002FCF" w:rsidRPr="00FC105B">
        <w:rPr>
          <w:rFonts w:ascii="Times New Roman" w:hAnsi="Times New Roman" w:cs="Times New Roman"/>
          <w:bCs/>
          <w:sz w:val="24"/>
          <w:szCs w:val="24"/>
        </w:rPr>
        <w:t>Análisis de la varianza</w:t>
      </w:r>
      <w:r w:rsidR="00393688" w:rsidRPr="00FC105B">
        <w:rPr>
          <w:rFonts w:ascii="Times New Roman" w:hAnsi="Times New Roman" w:cs="Times New Roman"/>
          <w:bCs/>
          <w:sz w:val="24"/>
          <w:szCs w:val="24"/>
        </w:rPr>
        <w:t xml:space="preserve"> (ANOVA)</w:t>
      </w:r>
      <w:bookmarkEnd w:id="376"/>
      <w:bookmarkEnd w:id="377"/>
      <w:bookmarkEnd w:id="378"/>
    </w:p>
    <w:p w14:paraId="1DF5FD26" w14:textId="77777777" w:rsidR="00002FCF" w:rsidRPr="00393688" w:rsidRDefault="00002FCF" w:rsidP="00393688">
      <w:pPr>
        <w:spacing w:line="360" w:lineRule="auto"/>
        <w:rPr>
          <w:rFonts w:ascii="Times New Roman" w:hAnsi="Times New Roman" w:cs="Times New Roman"/>
          <w:b/>
          <w:bCs/>
          <w:sz w:val="24"/>
          <w:szCs w:val="24"/>
        </w:rPr>
      </w:pPr>
    </w:p>
    <w:p w14:paraId="724840EC" w14:textId="548D38CD" w:rsidR="00002FCF" w:rsidRPr="00393688" w:rsidRDefault="00002FCF" w:rsidP="00531B3B">
      <w:pPr>
        <w:pStyle w:val="Ttulo1"/>
        <w:spacing w:line="360" w:lineRule="auto"/>
        <w:ind w:left="0"/>
        <w:rPr>
          <w:rFonts w:ascii="Times New Roman" w:hAnsi="Times New Roman" w:cs="Times New Roman"/>
          <w:bCs w:val="0"/>
          <w:sz w:val="24"/>
          <w:szCs w:val="24"/>
          <w:lang w:val="es-EC"/>
        </w:rPr>
      </w:pPr>
      <w:bookmarkStart w:id="379" w:name="_Toc135710536"/>
      <w:bookmarkStart w:id="380" w:name="_Toc137010949"/>
      <w:bookmarkStart w:id="381" w:name="_Toc137112901"/>
      <w:r w:rsidRPr="00393688">
        <w:rPr>
          <w:rFonts w:ascii="Times New Roman" w:hAnsi="Times New Roman" w:cs="Times New Roman"/>
          <w:bCs w:val="0"/>
          <w:sz w:val="24"/>
          <w:szCs w:val="24"/>
          <w:lang w:val="es-EC"/>
        </w:rPr>
        <w:t xml:space="preserve">Tabla </w:t>
      </w:r>
      <w:bookmarkEnd w:id="379"/>
      <w:r w:rsidR="00796A93">
        <w:rPr>
          <w:rFonts w:ascii="Times New Roman" w:hAnsi="Times New Roman" w:cs="Times New Roman"/>
          <w:bCs w:val="0"/>
          <w:sz w:val="24"/>
          <w:szCs w:val="24"/>
          <w:lang w:val="es-EC"/>
        </w:rPr>
        <w:t>1</w:t>
      </w:r>
      <w:bookmarkEnd w:id="380"/>
      <w:bookmarkEnd w:id="381"/>
    </w:p>
    <w:p w14:paraId="58EFA02F" w14:textId="7A83B3B4" w:rsidR="00002FCF" w:rsidRPr="00393688" w:rsidRDefault="00002FCF" w:rsidP="00393688">
      <w:pPr>
        <w:spacing w:line="360" w:lineRule="auto"/>
        <w:jc w:val="both"/>
        <w:rPr>
          <w:rFonts w:ascii="Times New Roman" w:hAnsi="Times New Roman" w:cs="Times New Roman"/>
          <w:sz w:val="24"/>
          <w:szCs w:val="24"/>
          <w:lang w:val="es-EC"/>
        </w:rPr>
      </w:pPr>
      <w:r w:rsidRPr="00393688">
        <w:rPr>
          <w:rFonts w:ascii="Times New Roman" w:hAnsi="Times New Roman" w:cs="Times New Roman"/>
          <w:i/>
          <w:iCs/>
          <w:sz w:val="24"/>
          <w:szCs w:val="24"/>
          <w:lang w:val="es-EC"/>
        </w:rPr>
        <w:t>A</w:t>
      </w:r>
      <w:r w:rsidR="00393688">
        <w:rPr>
          <w:rFonts w:ascii="Times New Roman" w:hAnsi="Times New Roman" w:cs="Times New Roman"/>
          <w:i/>
          <w:iCs/>
          <w:sz w:val="24"/>
          <w:szCs w:val="24"/>
          <w:lang w:val="es-EC"/>
        </w:rPr>
        <w:t>NOVA</w:t>
      </w:r>
      <w:r w:rsidRPr="00393688">
        <w:rPr>
          <w:rFonts w:ascii="Times New Roman" w:hAnsi="Times New Roman" w:cs="Times New Roman"/>
          <w:i/>
          <w:iCs/>
          <w:sz w:val="24"/>
          <w:szCs w:val="24"/>
          <w:lang w:val="es-EC"/>
        </w:rPr>
        <w:t xml:space="preserve"> del nivel de incidencia de la enfermedad en el cultivo de jengibre, zona Quevedo,2023 de las variables: plantas afectadas y sanidad por la enfermedad</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4"/>
        <w:gridCol w:w="1388"/>
        <w:gridCol w:w="1479"/>
        <w:gridCol w:w="1479"/>
        <w:gridCol w:w="1464"/>
        <w:gridCol w:w="1443"/>
      </w:tblGrid>
      <w:tr w:rsidR="00002FCF" w:rsidRPr="00393688" w14:paraId="464035F1" w14:textId="77777777" w:rsidTr="00002FCF">
        <w:tc>
          <w:tcPr>
            <w:tcW w:w="1551" w:type="dxa"/>
            <w:tcBorders>
              <w:top w:val="single" w:sz="4" w:space="0" w:color="auto"/>
              <w:left w:val="nil"/>
              <w:bottom w:val="single" w:sz="4" w:space="0" w:color="auto"/>
              <w:right w:val="nil"/>
            </w:tcBorders>
            <w:hideMark/>
          </w:tcPr>
          <w:p w14:paraId="7BE10E0D"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Fuente de Variación</w:t>
            </w:r>
          </w:p>
        </w:tc>
        <w:tc>
          <w:tcPr>
            <w:tcW w:w="1498" w:type="dxa"/>
            <w:tcBorders>
              <w:top w:val="single" w:sz="4" w:space="0" w:color="auto"/>
              <w:left w:val="nil"/>
              <w:bottom w:val="single" w:sz="4" w:space="0" w:color="auto"/>
              <w:right w:val="nil"/>
            </w:tcBorders>
            <w:hideMark/>
          </w:tcPr>
          <w:p w14:paraId="03E506E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Grados de Libertad</w:t>
            </w:r>
          </w:p>
        </w:tc>
        <w:tc>
          <w:tcPr>
            <w:tcW w:w="1551" w:type="dxa"/>
            <w:tcBorders>
              <w:top w:val="single" w:sz="4" w:space="0" w:color="auto"/>
              <w:left w:val="nil"/>
              <w:bottom w:val="single" w:sz="4" w:space="0" w:color="auto"/>
              <w:right w:val="nil"/>
            </w:tcBorders>
            <w:hideMark/>
          </w:tcPr>
          <w:p w14:paraId="0446A144"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Suma de Cuadrados</w:t>
            </w:r>
          </w:p>
        </w:tc>
        <w:tc>
          <w:tcPr>
            <w:tcW w:w="1552" w:type="dxa"/>
            <w:tcBorders>
              <w:top w:val="single" w:sz="4" w:space="0" w:color="auto"/>
              <w:left w:val="nil"/>
              <w:bottom w:val="single" w:sz="4" w:space="0" w:color="auto"/>
              <w:right w:val="nil"/>
            </w:tcBorders>
            <w:hideMark/>
          </w:tcPr>
          <w:p w14:paraId="24A55CE9"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Cuadrados Medios</w:t>
            </w:r>
          </w:p>
        </w:tc>
        <w:tc>
          <w:tcPr>
            <w:tcW w:w="1552" w:type="dxa"/>
            <w:tcBorders>
              <w:top w:val="single" w:sz="4" w:space="0" w:color="auto"/>
              <w:left w:val="nil"/>
              <w:bottom w:val="single" w:sz="4" w:space="0" w:color="auto"/>
              <w:right w:val="nil"/>
            </w:tcBorders>
            <w:hideMark/>
          </w:tcPr>
          <w:p w14:paraId="76EA1AC0" w14:textId="2991F14F"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F</w:t>
            </w:r>
            <w:r w:rsidR="00393688">
              <w:rPr>
                <w:rFonts w:ascii="Times New Roman" w:eastAsia="Calibri" w:hAnsi="Times New Roman" w:cs="Times New Roman"/>
                <w:sz w:val="24"/>
                <w:szCs w:val="24"/>
                <w:lang w:val="es-EC"/>
              </w:rPr>
              <w:t>.</w:t>
            </w:r>
            <w:r w:rsidRPr="00393688">
              <w:rPr>
                <w:rFonts w:ascii="Times New Roman" w:eastAsia="Calibri" w:hAnsi="Times New Roman" w:cs="Times New Roman"/>
                <w:sz w:val="24"/>
                <w:szCs w:val="24"/>
                <w:lang w:val="es-EC"/>
              </w:rPr>
              <w:t xml:space="preserve"> Calculada</w:t>
            </w:r>
          </w:p>
        </w:tc>
        <w:tc>
          <w:tcPr>
            <w:tcW w:w="1073" w:type="dxa"/>
            <w:tcBorders>
              <w:top w:val="single" w:sz="4" w:space="0" w:color="auto"/>
              <w:left w:val="nil"/>
              <w:bottom w:val="single" w:sz="4" w:space="0" w:color="auto"/>
              <w:right w:val="nil"/>
            </w:tcBorders>
            <w:hideMark/>
          </w:tcPr>
          <w:p w14:paraId="0E113C3A"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Probabilidad</w:t>
            </w:r>
          </w:p>
        </w:tc>
      </w:tr>
      <w:tr w:rsidR="00002FCF" w:rsidRPr="00393688" w14:paraId="3A97FF6E" w14:textId="77777777" w:rsidTr="00002FCF">
        <w:tc>
          <w:tcPr>
            <w:tcW w:w="1551" w:type="dxa"/>
            <w:tcBorders>
              <w:top w:val="single" w:sz="4" w:space="0" w:color="auto"/>
              <w:left w:val="nil"/>
              <w:bottom w:val="nil"/>
              <w:right w:val="nil"/>
            </w:tcBorders>
            <w:hideMark/>
          </w:tcPr>
          <w:p w14:paraId="28623339"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Tratamientos</w:t>
            </w:r>
          </w:p>
        </w:tc>
        <w:tc>
          <w:tcPr>
            <w:tcW w:w="1498" w:type="dxa"/>
            <w:tcBorders>
              <w:top w:val="single" w:sz="4" w:space="0" w:color="auto"/>
              <w:left w:val="nil"/>
              <w:bottom w:val="nil"/>
              <w:right w:val="nil"/>
            </w:tcBorders>
            <w:hideMark/>
          </w:tcPr>
          <w:p w14:paraId="5A53CEEC"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4</w:t>
            </w:r>
          </w:p>
        </w:tc>
        <w:tc>
          <w:tcPr>
            <w:tcW w:w="1551" w:type="dxa"/>
            <w:tcBorders>
              <w:top w:val="single" w:sz="4" w:space="0" w:color="auto"/>
              <w:left w:val="nil"/>
              <w:bottom w:val="nil"/>
              <w:right w:val="nil"/>
            </w:tcBorders>
            <w:hideMark/>
          </w:tcPr>
          <w:p w14:paraId="5C361CEF" w14:textId="77777777" w:rsidR="00002FCF" w:rsidRPr="00393688" w:rsidRDefault="00002FCF" w:rsidP="00393688">
            <w:pPr>
              <w:spacing w:line="360" w:lineRule="auto"/>
              <w:rPr>
                <w:rFonts w:ascii="Times New Roman" w:eastAsia="Calibri" w:hAnsi="Times New Roman" w:cs="Times New Roman"/>
                <w:i/>
                <w:iCs/>
                <w:sz w:val="24"/>
                <w:szCs w:val="24"/>
                <w:lang w:val="es-EC"/>
              </w:rPr>
            </w:pPr>
            <w:r w:rsidRPr="00393688">
              <w:rPr>
                <w:rFonts w:ascii="Times New Roman" w:eastAsia="Calibri" w:hAnsi="Times New Roman" w:cs="Times New Roman"/>
                <w:sz w:val="24"/>
                <w:szCs w:val="24"/>
                <w:lang w:val="es-EC"/>
              </w:rPr>
              <w:t>1998.26</w:t>
            </w:r>
          </w:p>
        </w:tc>
        <w:tc>
          <w:tcPr>
            <w:tcW w:w="1552" w:type="dxa"/>
            <w:tcBorders>
              <w:top w:val="single" w:sz="4" w:space="0" w:color="auto"/>
              <w:left w:val="nil"/>
              <w:bottom w:val="nil"/>
              <w:right w:val="nil"/>
            </w:tcBorders>
            <w:hideMark/>
          </w:tcPr>
          <w:p w14:paraId="2300D791"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499.56</w:t>
            </w:r>
          </w:p>
        </w:tc>
        <w:tc>
          <w:tcPr>
            <w:tcW w:w="1552" w:type="dxa"/>
            <w:tcBorders>
              <w:top w:val="single" w:sz="4" w:space="0" w:color="auto"/>
              <w:left w:val="nil"/>
              <w:bottom w:val="nil"/>
              <w:right w:val="nil"/>
            </w:tcBorders>
            <w:hideMark/>
          </w:tcPr>
          <w:p w14:paraId="725A87E0"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14.58</w:t>
            </w:r>
          </w:p>
        </w:tc>
        <w:tc>
          <w:tcPr>
            <w:tcW w:w="1073" w:type="dxa"/>
            <w:tcBorders>
              <w:top w:val="single" w:sz="4" w:space="0" w:color="auto"/>
              <w:left w:val="nil"/>
              <w:bottom w:val="nil"/>
              <w:right w:val="nil"/>
            </w:tcBorders>
            <w:hideMark/>
          </w:tcPr>
          <w:p w14:paraId="161B910B"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&lt;0.0001</w:t>
            </w:r>
          </w:p>
        </w:tc>
      </w:tr>
      <w:tr w:rsidR="00002FCF" w:rsidRPr="00393688" w14:paraId="26C764EE" w14:textId="77777777" w:rsidTr="00002FCF">
        <w:tc>
          <w:tcPr>
            <w:tcW w:w="1551" w:type="dxa"/>
            <w:hideMark/>
          </w:tcPr>
          <w:p w14:paraId="742EEDC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Repeticiones</w:t>
            </w:r>
          </w:p>
        </w:tc>
        <w:tc>
          <w:tcPr>
            <w:tcW w:w="1498" w:type="dxa"/>
            <w:hideMark/>
          </w:tcPr>
          <w:p w14:paraId="4765152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4</w:t>
            </w:r>
          </w:p>
        </w:tc>
        <w:tc>
          <w:tcPr>
            <w:tcW w:w="1551" w:type="dxa"/>
            <w:hideMark/>
          </w:tcPr>
          <w:p w14:paraId="0BE970FB" w14:textId="77777777" w:rsidR="00002FCF" w:rsidRPr="00393688" w:rsidRDefault="00002FCF" w:rsidP="00393688">
            <w:pPr>
              <w:spacing w:line="360" w:lineRule="auto"/>
              <w:rPr>
                <w:rFonts w:ascii="Times New Roman" w:eastAsia="Calibri" w:hAnsi="Times New Roman" w:cs="Times New Roman"/>
                <w:i/>
                <w:iCs/>
                <w:sz w:val="24"/>
                <w:szCs w:val="24"/>
                <w:lang w:val="es-EC"/>
              </w:rPr>
            </w:pPr>
            <w:r w:rsidRPr="00393688">
              <w:rPr>
                <w:rFonts w:ascii="Times New Roman" w:eastAsia="Calibri" w:hAnsi="Times New Roman" w:cs="Times New Roman"/>
                <w:sz w:val="24"/>
                <w:szCs w:val="24"/>
                <w:lang w:val="es-EC"/>
              </w:rPr>
              <w:t xml:space="preserve">    67.44  </w:t>
            </w:r>
          </w:p>
        </w:tc>
        <w:tc>
          <w:tcPr>
            <w:tcW w:w="1552" w:type="dxa"/>
            <w:hideMark/>
          </w:tcPr>
          <w:p w14:paraId="15A011AC"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16.86</w:t>
            </w:r>
          </w:p>
        </w:tc>
        <w:tc>
          <w:tcPr>
            <w:tcW w:w="1552" w:type="dxa"/>
            <w:hideMark/>
          </w:tcPr>
          <w:p w14:paraId="38D2A7B6"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0.49</w:t>
            </w:r>
          </w:p>
        </w:tc>
        <w:tc>
          <w:tcPr>
            <w:tcW w:w="1073" w:type="dxa"/>
            <w:hideMark/>
          </w:tcPr>
          <w:p w14:paraId="0478BBC0"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0.7418</w:t>
            </w:r>
          </w:p>
        </w:tc>
      </w:tr>
      <w:tr w:rsidR="00002FCF" w:rsidRPr="00393688" w14:paraId="000D3150" w14:textId="77777777" w:rsidTr="00002FCF">
        <w:tc>
          <w:tcPr>
            <w:tcW w:w="1551" w:type="dxa"/>
            <w:tcBorders>
              <w:top w:val="nil"/>
              <w:left w:val="nil"/>
              <w:bottom w:val="single" w:sz="4" w:space="0" w:color="auto"/>
              <w:right w:val="nil"/>
            </w:tcBorders>
            <w:hideMark/>
          </w:tcPr>
          <w:p w14:paraId="4A77D06F"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Error</w:t>
            </w:r>
          </w:p>
        </w:tc>
        <w:tc>
          <w:tcPr>
            <w:tcW w:w="1498" w:type="dxa"/>
            <w:tcBorders>
              <w:top w:val="nil"/>
              <w:left w:val="nil"/>
              <w:bottom w:val="single" w:sz="4" w:space="0" w:color="auto"/>
              <w:right w:val="nil"/>
            </w:tcBorders>
            <w:hideMark/>
          </w:tcPr>
          <w:p w14:paraId="71840139"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16</w:t>
            </w:r>
          </w:p>
        </w:tc>
        <w:tc>
          <w:tcPr>
            <w:tcW w:w="1551" w:type="dxa"/>
            <w:tcBorders>
              <w:top w:val="nil"/>
              <w:left w:val="nil"/>
              <w:bottom w:val="single" w:sz="4" w:space="0" w:color="auto"/>
              <w:right w:val="nil"/>
            </w:tcBorders>
            <w:hideMark/>
          </w:tcPr>
          <w:p w14:paraId="702FCBCF" w14:textId="77777777" w:rsidR="00002FCF" w:rsidRPr="00393688" w:rsidRDefault="00002FCF" w:rsidP="00393688">
            <w:pPr>
              <w:spacing w:line="360" w:lineRule="auto"/>
              <w:rPr>
                <w:rFonts w:ascii="Times New Roman" w:eastAsia="Calibri" w:hAnsi="Times New Roman" w:cs="Times New Roman"/>
                <w:i/>
                <w:iCs/>
                <w:sz w:val="24"/>
                <w:szCs w:val="24"/>
                <w:lang w:val="es-EC"/>
              </w:rPr>
            </w:pPr>
            <w:r w:rsidRPr="00393688">
              <w:rPr>
                <w:rFonts w:ascii="Times New Roman" w:eastAsia="Calibri" w:hAnsi="Times New Roman" w:cs="Times New Roman"/>
                <w:sz w:val="24"/>
                <w:szCs w:val="24"/>
                <w:lang w:val="es-EC"/>
              </w:rPr>
              <w:t xml:space="preserve">  548.36  </w:t>
            </w:r>
          </w:p>
        </w:tc>
        <w:tc>
          <w:tcPr>
            <w:tcW w:w="1552" w:type="dxa"/>
            <w:tcBorders>
              <w:top w:val="nil"/>
              <w:left w:val="nil"/>
              <w:bottom w:val="single" w:sz="4" w:space="0" w:color="auto"/>
              <w:right w:val="nil"/>
            </w:tcBorders>
            <w:hideMark/>
          </w:tcPr>
          <w:p w14:paraId="74AAB7D0"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34.27</w:t>
            </w:r>
          </w:p>
        </w:tc>
        <w:tc>
          <w:tcPr>
            <w:tcW w:w="1552" w:type="dxa"/>
            <w:tcBorders>
              <w:top w:val="nil"/>
              <w:left w:val="nil"/>
              <w:bottom w:val="single" w:sz="4" w:space="0" w:color="auto"/>
              <w:right w:val="nil"/>
            </w:tcBorders>
          </w:tcPr>
          <w:p w14:paraId="545A8AE4"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073" w:type="dxa"/>
            <w:tcBorders>
              <w:top w:val="nil"/>
              <w:left w:val="nil"/>
              <w:bottom w:val="single" w:sz="4" w:space="0" w:color="auto"/>
              <w:right w:val="nil"/>
            </w:tcBorders>
          </w:tcPr>
          <w:p w14:paraId="308F2F0F" w14:textId="77777777" w:rsidR="00002FCF" w:rsidRPr="00393688" w:rsidRDefault="00002FCF" w:rsidP="00393688">
            <w:pPr>
              <w:spacing w:line="360" w:lineRule="auto"/>
              <w:rPr>
                <w:rFonts w:ascii="Times New Roman" w:eastAsia="Calibri" w:hAnsi="Times New Roman" w:cs="Times New Roman"/>
                <w:sz w:val="24"/>
                <w:szCs w:val="24"/>
                <w:lang w:val="es-EC"/>
              </w:rPr>
            </w:pPr>
          </w:p>
        </w:tc>
      </w:tr>
      <w:tr w:rsidR="00002FCF" w:rsidRPr="00393688" w14:paraId="5BD73091" w14:textId="77777777" w:rsidTr="00002FCF">
        <w:tc>
          <w:tcPr>
            <w:tcW w:w="1551" w:type="dxa"/>
            <w:tcBorders>
              <w:top w:val="single" w:sz="4" w:space="0" w:color="auto"/>
              <w:left w:val="nil"/>
              <w:bottom w:val="nil"/>
              <w:right w:val="nil"/>
            </w:tcBorders>
            <w:hideMark/>
          </w:tcPr>
          <w:p w14:paraId="15297BE5"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Total</w:t>
            </w:r>
          </w:p>
        </w:tc>
        <w:tc>
          <w:tcPr>
            <w:tcW w:w="1498" w:type="dxa"/>
            <w:tcBorders>
              <w:top w:val="single" w:sz="4" w:space="0" w:color="auto"/>
              <w:left w:val="nil"/>
              <w:bottom w:val="nil"/>
              <w:right w:val="nil"/>
            </w:tcBorders>
            <w:hideMark/>
          </w:tcPr>
          <w:p w14:paraId="7382ABA6"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24</w:t>
            </w:r>
          </w:p>
        </w:tc>
        <w:tc>
          <w:tcPr>
            <w:tcW w:w="1551" w:type="dxa"/>
            <w:tcBorders>
              <w:top w:val="single" w:sz="4" w:space="0" w:color="auto"/>
              <w:left w:val="nil"/>
              <w:bottom w:val="nil"/>
              <w:right w:val="nil"/>
            </w:tcBorders>
            <w:hideMark/>
          </w:tcPr>
          <w:p w14:paraId="76FFF449" w14:textId="77777777" w:rsidR="00002FCF" w:rsidRPr="00393688" w:rsidRDefault="00002FCF" w:rsidP="00393688">
            <w:pPr>
              <w:spacing w:line="360" w:lineRule="auto"/>
              <w:rPr>
                <w:rFonts w:ascii="Times New Roman" w:eastAsia="Calibri" w:hAnsi="Times New Roman" w:cs="Times New Roman"/>
                <w:i/>
                <w:iCs/>
                <w:sz w:val="24"/>
                <w:szCs w:val="24"/>
                <w:lang w:val="es-EC"/>
              </w:rPr>
            </w:pPr>
            <w:r w:rsidRPr="00393688">
              <w:rPr>
                <w:rFonts w:ascii="Times New Roman" w:eastAsia="Calibri" w:hAnsi="Times New Roman" w:cs="Times New Roman"/>
                <w:sz w:val="24"/>
                <w:szCs w:val="24"/>
                <w:lang w:val="es-EC"/>
              </w:rPr>
              <w:t>2614.06</w:t>
            </w:r>
          </w:p>
        </w:tc>
        <w:tc>
          <w:tcPr>
            <w:tcW w:w="1552" w:type="dxa"/>
            <w:tcBorders>
              <w:top w:val="single" w:sz="4" w:space="0" w:color="auto"/>
              <w:left w:val="nil"/>
              <w:bottom w:val="nil"/>
              <w:right w:val="nil"/>
            </w:tcBorders>
          </w:tcPr>
          <w:p w14:paraId="544B7B65" w14:textId="77777777" w:rsidR="00002FCF" w:rsidRPr="00393688" w:rsidRDefault="00002FCF" w:rsidP="00393688">
            <w:pPr>
              <w:spacing w:line="360" w:lineRule="auto"/>
              <w:rPr>
                <w:rFonts w:ascii="Times New Roman" w:eastAsia="Calibri" w:hAnsi="Times New Roman" w:cs="Times New Roman"/>
                <w:i/>
                <w:iCs/>
                <w:sz w:val="24"/>
                <w:szCs w:val="24"/>
                <w:lang w:val="es-EC"/>
              </w:rPr>
            </w:pPr>
          </w:p>
        </w:tc>
        <w:tc>
          <w:tcPr>
            <w:tcW w:w="1552" w:type="dxa"/>
            <w:tcBorders>
              <w:top w:val="single" w:sz="4" w:space="0" w:color="auto"/>
              <w:left w:val="nil"/>
              <w:bottom w:val="nil"/>
              <w:right w:val="nil"/>
            </w:tcBorders>
          </w:tcPr>
          <w:p w14:paraId="6EC9BAAA" w14:textId="77777777" w:rsidR="00002FCF" w:rsidRPr="00393688" w:rsidRDefault="00002FCF" w:rsidP="00393688">
            <w:pPr>
              <w:spacing w:line="360" w:lineRule="auto"/>
              <w:rPr>
                <w:rFonts w:ascii="Times New Roman" w:eastAsia="Calibri" w:hAnsi="Times New Roman" w:cs="Times New Roman"/>
                <w:i/>
                <w:iCs/>
                <w:sz w:val="24"/>
                <w:szCs w:val="24"/>
                <w:lang w:val="es-EC"/>
              </w:rPr>
            </w:pPr>
          </w:p>
        </w:tc>
        <w:tc>
          <w:tcPr>
            <w:tcW w:w="1073" w:type="dxa"/>
            <w:tcBorders>
              <w:top w:val="single" w:sz="4" w:space="0" w:color="auto"/>
              <w:left w:val="nil"/>
              <w:bottom w:val="nil"/>
              <w:right w:val="nil"/>
            </w:tcBorders>
          </w:tcPr>
          <w:p w14:paraId="4C0AF7F4" w14:textId="77777777" w:rsidR="00002FCF" w:rsidRPr="00393688" w:rsidRDefault="00002FCF" w:rsidP="00393688">
            <w:pPr>
              <w:spacing w:line="360" w:lineRule="auto"/>
              <w:rPr>
                <w:rFonts w:ascii="Times New Roman" w:eastAsia="Calibri" w:hAnsi="Times New Roman" w:cs="Times New Roman"/>
                <w:i/>
                <w:iCs/>
                <w:sz w:val="24"/>
                <w:szCs w:val="24"/>
                <w:lang w:val="es-EC"/>
              </w:rPr>
            </w:pPr>
          </w:p>
        </w:tc>
      </w:tr>
    </w:tbl>
    <w:p w14:paraId="31223D7D" w14:textId="3F7D584A" w:rsidR="000D591F" w:rsidRPr="00393688" w:rsidRDefault="000D591F" w:rsidP="00393688">
      <w:pPr>
        <w:spacing w:line="360" w:lineRule="auto"/>
        <w:rPr>
          <w:rFonts w:ascii="Times New Roman" w:eastAsia="Calibri" w:hAnsi="Times New Roman" w:cs="Times New Roman"/>
          <w:sz w:val="24"/>
          <w:szCs w:val="24"/>
          <w:lang w:val="es-EC"/>
        </w:rPr>
      </w:pPr>
    </w:p>
    <w:p w14:paraId="47286D03" w14:textId="15FCD75F" w:rsidR="00002FCF" w:rsidRPr="00393688" w:rsidRDefault="00002FCF" w:rsidP="00531B3B">
      <w:pPr>
        <w:pStyle w:val="Ttulo1"/>
        <w:spacing w:line="360" w:lineRule="auto"/>
        <w:ind w:left="0"/>
        <w:rPr>
          <w:rFonts w:ascii="Times New Roman" w:hAnsi="Times New Roman" w:cs="Times New Roman"/>
          <w:bCs w:val="0"/>
          <w:sz w:val="24"/>
          <w:szCs w:val="24"/>
          <w:lang w:val="es-EC"/>
        </w:rPr>
      </w:pPr>
      <w:bookmarkStart w:id="382" w:name="_Toc135710537"/>
      <w:bookmarkStart w:id="383" w:name="_Toc137010950"/>
      <w:bookmarkStart w:id="384" w:name="_Toc137112902"/>
      <w:r w:rsidRPr="00393688">
        <w:rPr>
          <w:rFonts w:ascii="Times New Roman" w:hAnsi="Times New Roman" w:cs="Times New Roman"/>
          <w:bCs w:val="0"/>
          <w:sz w:val="24"/>
          <w:szCs w:val="24"/>
          <w:lang w:val="es-EC"/>
        </w:rPr>
        <w:t>Tabla</w:t>
      </w:r>
      <w:bookmarkEnd w:id="382"/>
      <w:r w:rsidR="00796A93">
        <w:rPr>
          <w:rFonts w:ascii="Times New Roman" w:hAnsi="Times New Roman" w:cs="Times New Roman"/>
          <w:bCs w:val="0"/>
          <w:sz w:val="24"/>
          <w:szCs w:val="24"/>
          <w:lang w:val="es-EC"/>
        </w:rPr>
        <w:t xml:space="preserve"> 2</w:t>
      </w:r>
      <w:bookmarkEnd w:id="383"/>
      <w:bookmarkEnd w:id="384"/>
    </w:p>
    <w:p w14:paraId="74EAE7B9" w14:textId="413DF242" w:rsidR="00002FCF" w:rsidRPr="00393688" w:rsidRDefault="00002FCF" w:rsidP="00393688">
      <w:pPr>
        <w:spacing w:line="360" w:lineRule="auto"/>
        <w:jc w:val="both"/>
        <w:rPr>
          <w:rFonts w:ascii="Times New Roman" w:hAnsi="Times New Roman" w:cs="Times New Roman"/>
          <w:i/>
          <w:iCs/>
          <w:sz w:val="24"/>
          <w:szCs w:val="24"/>
          <w:lang w:val="es-EC"/>
        </w:rPr>
      </w:pPr>
      <w:r w:rsidRPr="00393688">
        <w:rPr>
          <w:rFonts w:ascii="Times New Roman" w:hAnsi="Times New Roman" w:cs="Times New Roman"/>
          <w:i/>
          <w:iCs/>
          <w:sz w:val="24"/>
          <w:szCs w:val="24"/>
          <w:lang w:val="es-EC"/>
        </w:rPr>
        <w:t>A</w:t>
      </w:r>
      <w:r w:rsidR="00393688" w:rsidRPr="00393688">
        <w:rPr>
          <w:rFonts w:ascii="Times New Roman" w:hAnsi="Times New Roman" w:cs="Times New Roman"/>
          <w:i/>
          <w:iCs/>
          <w:sz w:val="24"/>
          <w:szCs w:val="24"/>
          <w:lang w:val="es-EC"/>
        </w:rPr>
        <w:t>NOVA</w:t>
      </w:r>
      <w:r w:rsidRPr="00393688">
        <w:rPr>
          <w:rFonts w:ascii="Times New Roman" w:hAnsi="Times New Roman" w:cs="Times New Roman"/>
          <w:i/>
          <w:iCs/>
          <w:sz w:val="24"/>
          <w:szCs w:val="24"/>
          <w:lang w:val="es-EC"/>
        </w:rPr>
        <w:t xml:space="preserve"> del nivel de incidencia de la enfermedad en el cultivo de jengibre, zona Quevedo,2023 de la variable: peso del rizoma por planta.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4"/>
        <w:gridCol w:w="1388"/>
        <w:gridCol w:w="1479"/>
        <w:gridCol w:w="1479"/>
        <w:gridCol w:w="1464"/>
        <w:gridCol w:w="1443"/>
      </w:tblGrid>
      <w:tr w:rsidR="00002FCF" w:rsidRPr="00393688" w14:paraId="240F0F45" w14:textId="77777777" w:rsidTr="00002FCF">
        <w:tc>
          <w:tcPr>
            <w:tcW w:w="1551" w:type="dxa"/>
            <w:tcBorders>
              <w:top w:val="single" w:sz="4" w:space="0" w:color="auto"/>
              <w:left w:val="nil"/>
              <w:bottom w:val="single" w:sz="4" w:space="0" w:color="auto"/>
              <w:right w:val="nil"/>
            </w:tcBorders>
            <w:hideMark/>
          </w:tcPr>
          <w:p w14:paraId="72C8AA07"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Fuente de Variación</w:t>
            </w:r>
          </w:p>
        </w:tc>
        <w:tc>
          <w:tcPr>
            <w:tcW w:w="1498" w:type="dxa"/>
            <w:tcBorders>
              <w:top w:val="single" w:sz="4" w:space="0" w:color="auto"/>
              <w:left w:val="nil"/>
              <w:bottom w:val="single" w:sz="4" w:space="0" w:color="auto"/>
              <w:right w:val="nil"/>
            </w:tcBorders>
            <w:hideMark/>
          </w:tcPr>
          <w:p w14:paraId="172FB845"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Grados de Libertad</w:t>
            </w:r>
          </w:p>
        </w:tc>
        <w:tc>
          <w:tcPr>
            <w:tcW w:w="1551" w:type="dxa"/>
            <w:tcBorders>
              <w:top w:val="single" w:sz="4" w:space="0" w:color="auto"/>
              <w:left w:val="nil"/>
              <w:bottom w:val="single" w:sz="4" w:space="0" w:color="auto"/>
              <w:right w:val="nil"/>
            </w:tcBorders>
            <w:hideMark/>
          </w:tcPr>
          <w:p w14:paraId="1CBCEDEF"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Suma de Cuadrados</w:t>
            </w:r>
          </w:p>
        </w:tc>
        <w:tc>
          <w:tcPr>
            <w:tcW w:w="1552" w:type="dxa"/>
            <w:tcBorders>
              <w:top w:val="single" w:sz="4" w:space="0" w:color="auto"/>
              <w:left w:val="nil"/>
              <w:bottom w:val="single" w:sz="4" w:space="0" w:color="auto"/>
              <w:right w:val="nil"/>
            </w:tcBorders>
            <w:hideMark/>
          </w:tcPr>
          <w:p w14:paraId="1700AC83"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Cuadrados Medios</w:t>
            </w:r>
          </w:p>
        </w:tc>
        <w:tc>
          <w:tcPr>
            <w:tcW w:w="1552" w:type="dxa"/>
            <w:tcBorders>
              <w:top w:val="single" w:sz="4" w:space="0" w:color="auto"/>
              <w:left w:val="nil"/>
              <w:bottom w:val="single" w:sz="4" w:space="0" w:color="auto"/>
              <w:right w:val="nil"/>
            </w:tcBorders>
            <w:hideMark/>
          </w:tcPr>
          <w:p w14:paraId="0FE6EA65" w14:textId="1F2EE9EC"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F</w:t>
            </w:r>
            <w:r w:rsidR="00393688">
              <w:rPr>
                <w:rFonts w:ascii="Times New Roman" w:eastAsia="Calibri" w:hAnsi="Times New Roman" w:cs="Times New Roman"/>
                <w:sz w:val="24"/>
                <w:szCs w:val="24"/>
                <w:lang w:val="es-EC"/>
              </w:rPr>
              <w:t>.</w:t>
            </w:r>
            <w:r w:rsidRPr="00393688">
              <w:rPr>
                <w:rFonts w:ascii="Times New Roman" w:eastAsia="Calibri" w:hAnsi="Times New Roman" w:cs="Times New Roman"/>
                <w:sz w:val="24"/>
                <w:szCs w:val="24"/>
                <w:lang w:val="es-EC"/>
              </w:rPr>
              <w:t xml:space="preserve"> Calculada</w:t>
            </w:r>
          </w:p>
        </w:tc>
        <w:tc>
          <w:tcPr>
            <w:tcW w:w="1073" w:type="dxa"/>
            <w:tcBorders>
              <w:top w:val="single" w:sz="4" w:space="0" w:color="auto"/>
              <w:left w:val="nil"/>
              <w:bottom w:val="single" w:sz="4" w:space="0" w:color="auto"/>
              <w:right w:val="nil"/>
            </w:tcBorders>
            <w:hideMark/>
          </w:tcPr>
          <w:p w14:paraId="28BADF23"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Probabilidad</w:t>
            </w:r>
          </w:p>
        </w:tc>
      </w:tr>
      <w:tr w:rsidR="00002FCF" w:rsidRPr="00393688" w14:paraId="7190A23C" w14:textId="77777777" w:rsidTr="00002FCF">
        <w:tc>
          <w:tcPr>
            <w:tcW w:w="1551" w:type="dxa"/>
            <w:tcBorders>
              <w:top w:val="single" w:sz="4" w:space="0" w:color="auto"/>
              <w:left w:val="nil"/>
              <w:bottom w:val="nil"/>
              <w:right w:val="nil"/>
            </w:tcBorders>
            <w:hideMark/>
          </w:tcPr>
          <w:p w14:paraId="70C97D77"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Tratamientos</w:t>
            </w:r>
          </w:p>
        </w:tc>
        <w:tc>
          <w:tcPr>
            <w:tcW w:w="1498" w:type="dxa"/>
            <w:tcBorders>
              <w:top w:val="single" w:sz="4" w:space="0" w:color="auto"/>
              <w:left w:val="nil"/>
              <w:bottom w:val="nil"/>
              <w:right w:val="nil"/>
            </w:tcBorders>
            <w:hideMark/>
          </w:tcPr>
          <w:p w14:paraId="7CDF2F4B"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4</w:t>
            </w:r>
          </w:p>
        </w:tc>
        <w:tc>
          <w:tcPr>
            <w:tcW w:w="1551" w:type="dxa"/>
            <w:tcBorders>
              <w:top w:val="single" w:sz="4" w:space="0" w:color="auto"/>
              <w:left w:val="nil"/>
              <w:bottom w:val="nil"/>
              <w:right w:val="nil"/>
            </w:tcBorders>
            <w:hideMark/>
          </w:tcPr>
          <w:p w14:paraId="19265433"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99431.14</w:t>
            </w:r>
          </w:p>
        </w:tc>
        <w:tc>
          <w:tcPr>
            <w:tcW w:w="1552" w:type="dxa"/>
            <w:tcBorders>
              <w:top w:val="single" w:sz="4" w:space="0" w:color="auto"/>
              <w:left w:val="nil"/>
              <w:bottom w:val="nil"/>
              <w:right w:val="nil"/>
            </w:tcBorders>
            <w:hideMark/>
          </w:tcPr>
          <w:p w14:paraId="6E78D70E"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24857.79</w:t>
            </w:r>
          </w:p>
        </w:tc>
        <w:tc>
          <w:tcPr>
            <w:tcW w:w="1552" w:type="dxa"/>
            <w:tcBorders>
              <w:top w:val="single" w:sz="4" w:space="0" w:color="auto"/>
              <w:left w:val="nil"/>
              <w:bottom w:val="nil"/>
              <w:right w:val="nil"/>
            </w:tcBorders>
            <w:hideMark/>
          </w:tcPr>
          <w:p w14:paraId="2CDF2C92"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51.20</w:t>
            </w:r>
          </w:p>
        </w:tc>
        <w:tc>
          <w:tcPr>
            <w:tcW w:w="1073" w:type="dxa"/>
            <w:tcBorders>
              <w:top w:val="single" w:sz="4" w:space="0" w:color="auto"/>
              <w:left w:val="nil"/>
              <w:bottom w:val="nil"/>
              <w:right w:val="nil"/>
            </w:tcBorders>
            <w:hideMark/>
          </w:tcPr>
          <w:p w14:paraId="08BDB9E1"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&lt;0.0001</w:t>
            </w:r>
          </w:p>
        </w:tc>
      </w:tr>
      <w:tr w:rsidR="00002FCF" w:rsidRPr="00393688" w14:paraId="69D18A7D" w14:textId="77777777" w:rsidTr="00002FCF">
        <w:tc>
          <w:tcPr>
            <w:tcW w:w="1551" w:type="dxa"/>
            <w:hideMark/>
          </w:tcPr>
          <w:p w14:paraId="54ACCC29"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Repeticiones</w:t>
            </w:r>
          </w:p>
        </w:tc>
        <w:tc>
          <w:tcPr>
            <w:tcW w:w="1498" w:type="dxa"/>
            <w:hideMark/>
          </w:tcPr>
          <w:p w14:paraId="04211E2F"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4</w:t>
            </w:r>
          </w:p>
        </w:tc>
        <w:tc>
          <w:tcPr>
            <w:tcW w:w="1551" w:type="dxa"/>
            <w:hideMark/>
          </w:tcPr>
          <w:p w14:paraId="058FAA06"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2929.04</w:t>
            </w:r>
          </w:p>
        </w:tc>
        <w:tc>
          <w:tcPr>
            <w:tcW w:w="1552" w:type="dxa"/>
            <w:hideMark/>
          </w:tcPr>
          <w:p w14:paraId="737A5D73"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732.26</w:t>
            </w:r>
          </w:p>
        </w:tc>
        <w:tc>
          <w:tcPr>
            <w:tcW w:w="1552" w:type="dxa"/>
            <w:hideMark/>
          </w:tcPr>
          <w:p w14:paraId="38600A9A"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1.51</w:t>
            </w:r>
          </w:p>
        </w:tc>
        <w:tc>
          <w:tcPr>
            <w:tcW w:w="1073" w:type="dxa"/>
            <w:hideMark/>
          </w:tcPr>
          <w:p w14:paraId="5783794E"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0.2467</w:t>
            </w:r>
          </w:p>
        </w:tc>
      </w:tr>
      <w:tr w:rsidR="00002FCF" w:rsidRPr="00393688" w14:paraId="1CAD3224" w14:textId="77777777" w:rsidTr="00002FCF">
        <w:tc>
          <w:tcPr>
            <w:tcW w:w="1551" w:type="dxa"/>
            <w:tcBorders>
              <w:top w:val="nil"/>
              <w:left w:val="nil"/>
              <w:bottom w:val="single" w:sz="4" w:space="0" w:color="auto"/>
              <w:right w:val="nil"/>
            </w:tcBorders>
            <w:hideMark/>
          </w:tcPr>
          <w:p w14:paraId="26BABF7E"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Error</w:t>
            </w:r>
          </w:p>
        </w:tc>
        <w:tc>
          <w:tcPr>
            <w:tcW w:w="1498" w:type="dxa"/>
            <w:tcBorders>
              <w:top w:val="nil"/>
              <w:left w:val="nil"/>
              <w:bottom w:val="single" w:sz="4" w:space="0" w:color="auto"/>
              <w:right w:val="nil"/>
            </w:tcBorders>
            <w:hideMark/>
          </w:tcPr>
          <w:p w14:paraId="655115B2"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16</w:t>
            </w:r>
          </w:p>
        </w:tc>
        <w:tc>
          <w:tcPr>
            <w:tcW w:w="1551" w:type="dxa"/>
            <w:tcBorders>
              <w:top w:val="nil"/>
              <w:left w:val="nil"/>
              <w:bottom w:val="single" w:sz="4" w:space="0" w:color="auto"/>
              <w:right w:val="nil"/>
            </w:tcBorders>
            <w:hideMark/>
          </w:tcPr>
          <w:p w14:paraId="72BA2E1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7767.66  </w:t>
            </w:r>
          </w:p>
        </w:tc>
        <w:tc>
          <w:tcPr>
            <w:tcW w:w="1552" w:type="dxa"/>
            <w:tcBorders>
              <w:top w:val="nil"/>
              <w:left w:val="nil"/>
              <w:bottom w:val="single" w:sz="4" w:space="0" w:color="auto"/>
              <w:right w:val="nil"/>
            </w:tcBorders>
            <w:hideMark/>
          </w:tcPr>
          <w:p w14:paraId="6B874627"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485.48</w:t>
            </w:r>
          </w:p>
        </w:tc>
        <w:tc>
          <w:tcPr>
            <w:tcW w:w="1552" w:type="dxa"/>
            <w:tcBorders>
              <w:top w:val="nil"/>
              <w:left w:val="nil"/>
              <w:bottom w:val="single" w:sz="4" w:space="0" w:color="auto"/>
              <w:right w:val="nil"/>
            </w:tcBorders>
          </w:tcPr>
          <w:p w14:paraId="3F9B34B0"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073" w:type="dxa"/>
            <w:tcBorders>
              <w:top w:val="nil"/>
              <w:left w:val="nil"/>
              <w:bottom w:val="single" w:sz="4" w:space="0" w:color="auto"/>
              <w:right w:val="nil"/>
            </w:tcBorders>
          </w:tcPr>
          <w:p w14:paraId="40411AC8" w14:textId="77777777" w:rsidR="00002FCF" w:rsidRPr="00393688" w:rsidRDefault="00002FCF" w:rsidP="00393688">
            <w:pPr>
              <w:spacing w:line="360" w:lineRule="auto"/>
              <w:rPr>
                <w:rFonts w:ascii="Times New Roman" w:eastAsia="Calibri" w:hAnsi="Times New Roman" w:cs="Times New Roman"/>
                <w:sz w:val="24"/>
                <w:szCs w:val="24"/>
                <w:lang w:val="es-EC"/>
              </w:rPr>
            </w:pPr>
          </w:p>
        </w:tc>
      </w:tr>
      <w:tr w:rsidR="00002FCF" w:rsidRPr="00393688" w14:paraId="6CC97EA9" w14:textId="77777777" w:rsidTr="00002FCF">
        <w:trPr>
          <w:trHeight w:val="70"/>
        </w:trPr>
        <w:tc>
          <w:tcPr>
            <w:tcW w:w="1551" w:type="dxa"/>
            <w:tcBorders>
              <w:top w:val="single" w:sz="4" w:space="0" w:color="auto"/>
              <w:left w:val="nil"/>
              <w:bottom w:val="nil"/>
              <w:right w:val="nil"/>
            </w:tcBorders>
            <w:hideMark/>
          </w:tcPr>
          <w:p w14:paraId="3B694D7E"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Total</w:t>
            </w:r>
          </w:p>
        </w:tc>
        <w:tc>
          <w:tcPr>
            <w:tcW w:w="1498" w:type="dxa"/>
            <w:tcBorders>
              <w:top w:val="single" w:sz="4" w:space="0" w:color="auto"/>
              <w:left w:val="nil"/>
              <w:bottom w:val="nil"/>
              <w:right w:val="nil"/>
            </w:tcBorders>
            <w:hideMark/>
          </w:tcPr>
          <w:p w14:paraId="51CEC060"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24</w:t>
            </w:r>
          </w:p>
        </w:tc>
        <w:tc>
          <w:tcPr>
            <w:tcW w:w="1551" w:type="dxa"/>
            <w:tcBorders>
              <w:top w:val="single" w:sz="4" w:space="0" w:color="auto"/>
              <w:left w:val="nil"/>
              <w:bottom w:val="nil"/>
              <w:right w:val="nil"/>
            </w:tcBorders>
            <w:hideMark/>
          </w:tcPr>
          <w:p w14:paraId="03B7086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110127.84</w:t>
            </w:r>
          </w:p>
        </w:tc>
        <w:tc>
          <w:tcPr>
            <w:tcW w:w="1552" w:type="dxa"/>
            <w:tcBorders>
              <w:top w:val="single" w:sz="4" w:space="0" w:color="auto"/>
              <w:left w:val="nil"/>
              <w:bottom w:val="nil"/>
              <w:right w:val="nil"/>
            </w:tcBorders>
          </w:tcPr>
          <w:p w14:paraId="1FCA35FB"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552" w:type="dxa"/>
            <w:tcBorders>
              <w:top w:val="single" w:sz="4" w:space="0" w:color="auto"/>
              <w:left w:val="nil"/>
              <w:bottom w:val="nil"/>
              <w:right w:val="nil"/>
            </w:tcBorders>
          </w:tcPr>
          <w:p w14:paraId="2B859A81"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073" w:type="dxa"/>
            <w:tcBorders>
              <w:top w:val="single" w:sz="4" w:space="0" w:color="auto"/>
              <w:left w:val="nil"/>
              <w:bottom w:val="nil"/>
              <w:right w:val="nil"/>
            </w:tcBorders>
          </w:tcPr>
          <w:p w14:paraId="3F8502CE" w14:textId="77777777" w:rsidR="00002FCF" w:rsidRPr="00393688" w:rsidRDefault="00002FCF" w:rsidP="00393688">
            <w:pPr>
              <w:spacing w:line="360" w:lineRule="auto"/>
              <w:rPr>
                <w:rFonts w:ascii="Times New Roman" w:eastAsia="Calibri" w:hAnsi="Times New Roman" w:cs="Times New Roman"/>
                <w:sz w:val="24"/>
                <w:szCs w:val="24"/>
                <w:lang w:val="es-EC"/>
              </w:rPr>
            </w:pPr>
          </w:p>
        </w:tc>
      </w:tr>
    </w:tbl>
    <w:p w14:paraId="090D13D5" w14:textId="77777777" w:rsidR="00002FCF" w:rsidRPr="00393688" w:rsidRDefault="00002FCF" w:rsidP="00393688">
      <w:pPr>
        <w:spacing w:line="360" w:lineRule="auto"/>
        <w:rPr>
          <w:rFonts w:ascii="Times New Roman" w:eastAsia="Calibri" w:hAnsi="Times New Roman" w:cs="Times New Roman"/>
          <w:i/>
          <w:iCs/>
          <w:sz w:val="24"/>
          <w:szCs w:val="24"/>
          <w:lang w:val="es-EC"/>
        </w:rPr>
      </w:pPr>
    </w:p>
    <w:p w14:paraId="55BE7E5C" w14:textId="0EB62300" w:rsidR="00002FCF" w:rsidRPr="00393688" w:rsidRDefault="00002FCF" w:rsidP="00531B3B">
      <w:pPr>
        <w:pStyle w:val="Ttulo1"/>
        <w:spacing w:line="360" w:lineRule="auto"/>
        <w:ind w:left="0"/>
        <w:rPr>
          <w:rFonts w:ascii="Times New Roman" w:hAnsi="Times New Roman" w:cs="Times New Roman"/>
          <w:bCs w:val="0"/>
          <w:sz w:val="24"/>
          <w:szCs w:val="24"/>
          <w:lang w:val="es-EC"/>
        </w:rPr>
      </w:pPr>
      <w:bookmarkStart w:id="385" w:name="_Toc135710538"/>
      <w:bookmarkStart w:id="386" w:name="_Toc137010951"/>
      <w:bookmarkStart w:id="387" w:name="_Toc137112903"/>
      <w:r w:rsidRPr="00393688">
        <w:rPr>
          <w:rFonts w:ascii="Times New Roman" w:hAnsi="Times New Roman" w:cs="Times New Roman"/>
          <w:bCs w:val="0"/>
          <w:sz w:val="24"/>
          <w:szCs w:val="24"/>
          <w:lang w:val="es-EC"/>
        </w:rPr>
        <w:t>Tabla</w:t>
      </w:r>
      <w:bookmarkEnd w:id="385"/>
      <w:r w:rsidR="00796A93">
        <w:rPr>
          <w:rFonts w:ascii="Times New Roman" w:hAnsi="Times New Roman" w:cs="Times New Roman"/>
          <w:bCs w:val="0"/>
          <w:sz w:val="24"/>
          <w:szCs w:val="24"/>
          <w:lang w:val="es-EC"/>
        </w:rPr>
        <w:t xml:space="preserve"> 3</w:t>
      </w:r>
      <w:bookmarkEnd w:id="386"/>
      <w:bookmarkEnd w:id="387"/>
    </w:p>
    <w:p w14:paraId="0802812B" w14:textId="314005E4" w:rsidR="00002FCF" w:rsidRPr="00393688" w:rsidRDefault="00002FCF" w:rsidP="00393688">
      <w:pPr>
        <w:spacing w:line="360" w:lineRule="auto"/>
        <w:jc w:val="both"/>
        <w:rPr>
          <w:rFonts w:ascii="Times New Roman" w:hAnsi="Times New Roman" w:cs="Times New Roman"/>
          <w:i/>
          <w:iCs/>
          <w:sz w:val="24"/>
          <w:szCs w:val="24"/>
          <w:lang w:val="es-EC"/>
        </w:rPr>
      </w:pPr>
      <w:r w:rsidRPr="00393688">
        <w:rPr>
          <w:rFonts w:ascii="Times New Roman" w:hAnsi="Times New Roman" w:cs="Times New Roman"/>
          <w:bCs/>
          <w:i/>
          <w:iCs/>
          <w:sz w:val="24"/>
          <w:szCs w:val="24"/>
          <w:lang w:val="es-EC"/>
        </w:rPr>
        <w:t>A</w:t>
      </w:r>
      <w:r w:rsidR="00393688">
        <w:rPr>
          <w:rFonts w:ascii="Times New Roman" w:hAnsi="Times New Roman" w:cs="Times New Roman"/>
          <w:bCs/>
          <w:i/>
          <w:iCs/>
          <w:sz w:val="24"/>
          <w:szCs w:val="24"/>
          <w:lang w:val="es-EC"/>
        </w:rPr>
        <w:t>NOVA</w:t>
      </w:r>
      <w:r w:rsidRPr="00393688">
        <w:rPr>
          <w:rFonts w:ascii="Times New Roman" w:hAnsi="Times New Roman" w:cs="Times New Roman"/>
          <w:bCs/>
          <w:i/>
          <w:iCs/>
          <w:sz w:val="24"/>
          <w:szCs w:val="24"/>
          <w:lang w:val="es-EC"/>
        </w:rPr>
        <w:t xml:space="preserve"> del n</w:t>
      </w:r>
      <w:r w:rsidRPr="00393688">
        <w:rPr>
          <w:rFonts w:ascii="Times New Roman" w:hAnsi="Times New Roman" w:cs="Times New Roman"/>
          <w:i/>
          <w:iCs/>
          <w:sz w:val="24"/>
          <w:szCs w:val="24"/>
          <w:lang w:val="es-EC"/>
        </w:rPr>
        <w:t>ivel de incidencia de la enfermedad en el cultivo de jengibre, zona</w:t>
      </w:r>
      <w:r w:rsidR="00393688">
        <w:rPr>
          <w:rFonts w:ascii="Times New Roman" w:hAnsi="Times New Roman" w:cs="Times New Roman"/>
          <w:i/>
          <w:iCs/>
          <w:sz w:val="24"/>
          <w:szCs w:val="24"/>
          <w:lang w:val="es-EC"/>
        </w:rPr>
        <w:t xml:space="preserve"> </w:t>
      </w:r>
      <w:r w:rsidRPr="00393688">
        <w:rPr>
          <w:rFonts w:ascii="Times New Roman" w:hAnsi="Times New Roman" w:cs="Times New Roman"/>
          <w:i/>
          <w:iCs/>
          <w:sz w:val="24"/>
          <w:szCs w:val="24"/>
          <w:lang w:val="es-EC"/>
        </w:rPr>
        <w:t>Quevedo,2023</w:t>
      </w:r>
      <w:r w:rsidRPr="00393688">
        <w:rPr>
          <w:rFonts w:ascii="Times New Roman" w:hAnsi="Times New Roman" w:cs="Times New Roman"/>
          <w:bCs/>
          <w:i/>
          <w:iCs/>
          <w:sz w:val="24"/>
          <w:szCs w:val="24"/>
          <w:lang w:val="es-EC"/>
        </w:rPr>
        <w:t xml:space="preserve"> de la variable:</w:t>
      </w:r>
      <w:r w:rsidRPr="00393688">
        <w:rPr>
          <w:rFonts w:ascii="Times New Roman" w:hAnsi="Times New Roman" w:cs="Times New Roman"/>
          <w:b/>
          <w:bCs/>
          <w:i/>
          <w:iCs/>
          <w:sz w:val="24"/>
          <w:szCs w:val="24"/>
          <w:lang w:val="es-EC"/>
        </w:rPr>
        <w:t xml:space="preserve"> </w:t>
      </w:r>
      <w:r w:rsidRPr="00393688">
        <w:rPr>
          <w:rFonts w:ascii="Times New Roman" w:hAnsi="Times New Roman" w:cs="Times New Roman"/>
          <w:i/>
          <w:iCs/>
          <w:sz w:val="24"/>
          <w:szCs w:val="24"/>
          <w:lang w:val="es-EC"/>
        </w:rPr>
        <w:t>área del rizoma afectada por la enfermedad.</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4"/>
        <w:gridCol w:w="1388"/>
        <w:gridCol w:w="1479"/>
        <w:gridCol w:w="1479"/>
        <w:gridCol w:w="1464"/>
        <w:gridCol w:w="1443"/>
      </w:tblGrid>
      <w:tr w:rsidR="00002FCF" w:rsidRPr="00393688" w14:paraId="25A9D73F" w14:textId="77777777" w:rsidTr="00002FCF">
        <w:tc>
          <w:tcPr>
            <w:tcW w:w="1551" w:type="dxa"/>
            <w:tcBorders>
              <w:top w:val="single" w:sz="4" w:space="0" w:color="auto"/>
              <w:left w:val="nil"/>
              <w:bottom w:val="single" w:sz="4" w:space="0" w:color="auto"/>
              <w:right w:val="nil"/>
            </w:tcBorders>
            <w:hideMark/>
          </w:tcPr>
          <w:p w14:paraId="6321F7C1"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Fuente de Variación</w:t>
            </w:r>
          </w:p>
        </w:tc>
        <w:tc>
          <w:tcPr>
            <w:tcW w:w="1498" w:type="dxa"/>
            <w:tcBorders>
              <w:top w:val="single" w:sz="4" w:space="0" w:color="auto"/>
              <w:left w:val="nil"/>
              <w:bottom w:val="single" w:sz="4" w:space="0" w:color="auto"/>
              <w:right w:val="nil"/>
            </w:tcBorders>
            <w:hideMark/>
          </w:tcPr>
          <w:p w14:paraId="292A9C9A"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Grados de Libertad</w:t>
            </w:r>
          </w:p>
        </w:tc>
        <w:tc>
          <w:tcPr>
            <w:tcW w:w="1551" w:type="dxa"/>
            <w:tcBorders>
              <w:top w:val="single" w:sz="4" w:space="0" w:color="auto"/>
              <w:left w:val="nil"/>
              <w:bottom w:val="single" w:sz="4" w:space="0" w:color="auto"/>
              <w:right w:val="nil"/>
            </w:tcBorders>
            <w:hideMark/>
          </w:tcPr>
          <w:p w14:paraId="62C69297"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Suma de Cuadrados</w:t>
            </w:r>
          </w:p>
        </w:tc>
        <w:tc>
          <w:tcPr>
            <w:tcW w:w="1552" w:type="dxa"/>
            <w:tcBorders>
              <w:top w:val="single" w:sz="4" w:space="0" w:color="auto"/>
              <w:left w:val="nil"/>
              <w:bottom w:val="single" w:sz="4" w:space="0" w:color="auto"/>
              <w:right w:val="nil"/>
            </w:tcBorders>
            <w:hideMark/>
          </w:tcPr>
          <w:p w14:paraId="76F2921B"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Cuadrados Medios</w:t>
            </w:r>
          </w:p>
        </w:tc>
        <w:tc>
          <w:tcPr>
            <w:tcW w:w="1552" w:type="dxa"/>
            <w:tcBorders>
              <w:top w:val="single" w:sz="4" w:space="0" w:color="auto"/>
              <w:left w:val="nil"/>
              <w:bottom w:val="single" w:sz="4" w:space="0" w:color="auto"/>
              <w:right w:val="nil"/>
            </w:tcBorders>
            <w:hideMark/>
          </w:tcPr>
          <w:p w14:paraId="52DBFB30" w14:textId="38E0B28F"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F</w:t>
            </w:r>
            <w:r w:rsidR="00393688">
              <w:rPr>
                <w:rFonts w:ascii="Times New Roman" w:eastAsia="Calibri" w:hAnsi="Times New Roman" w:cs="Times New Roman"/>
                <w:sz w:val="24"/>
                <w:szCs w:val="24"/>
                <w:lang w:val="es-EC"/>
              </w:rPr>
              <w:t>.</w:t>
            </w:r>
            <w:r w:rsidRPr="00393688">
              <w:rPr>
                <w:rFonts w:ascii="Times New Roman" w:eastAsia="Calibri" w:hAnsi="Times New Roman" w:cs="Times New Roman"/>
                <w:sz w:val="24"/>
                <w:szCs w:val="24"/>
                <w:lang w:val="es-EC"/>
              </w:rPr>
              <w:t xml:space="preserve"> Calculada</w:t>
            </w:r>
          </w:p>
        </w:tc>
        <w:tc>
          <w:tcPr>
            <w:tcW w:w="1073" w:type="dxa"/>
            <w:tcBorders>
              <w:top w:val="single" w:sz="4" w:space="0" w:color="auto"/>
              <w:left w:val="nil"/>
              <w:bottom w:val="single" w:sz="4" w:space="0" w:color="auto"/>
              <w:right w:val="nil"/>
            </w:tcBorders>
            <w:hideMark/>
          </w:tcPr>
          <w:p w14:paraId="5C403122"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Probabilidad</w:t>
            </w:r>
          </w:p>
        </w:tc>
      </w:tr>
      <w:tr w:rsidR="00002FCF" w:rsidRPr="00393688" w14:paraId="70467E7A" w14:textId="77777777" w:rsidTr="00002FCF">
        <w:tc>
          <w:tcPr>
            <w:tcW w:w="1551" w:type="dxa"/>
            <w:tcBorders>
              <w:top w:val="single" w:sz="4" w:space="0" w:color="auto"/>
              <w:left w:val="nil"/>
              <w:bottom w:val="nil"/>
              <w:right w:val="nil"/>
            </w:tcBorders>
            <w:hideMark/>
          </w:tcPr>
          <w:p w14:paraId="7FB342F5"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Tratamientos</w:t>
            </w:r>
          </w:p>
        </w:tc>
        <w:tc>
          <w:tcPr>
            <w:tcW w:w="1498" w:type="dxa"/>
            <w:tcBorders>
              <w:top w:val="single" w:sz="4" w:space="0" w:color="auto"/>
              <w:left w:val="nil"/>
              <w:bottom w:val="nil"/>
              <w:right w:val="nil"/>
            </w:tcBorders>
            <w:hideMark/>
          </w:tcPr>
          <w:p w14:paraId="1B1C9E40"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4</w:t>
            </w:r>
          </w:p>
        </w:tc>
        <w:tc>
          <w:tcPr>
            <w:tcW w:w="1551" w:type="dxa"/>
            <w:tcBorders>
              <w:top w:val="single" w:sz="4" w:space="0" w:color="auto"/>
              <w:left w:val="nil"/>
              <w:bottom w:val="nil"/>
              <w:right w:val="nil"/>
            </w:tcBorders>
            <w:hideMark/>
          </w:tcPr>
          <w:p w14:paraId="33EFD0CC"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1526.44</w:t>
            </w:r>
          </w:p>
        </w:tc>
        <w:tc>
          <w:tcPr>
            <w:tcW w:w="1552" w:type="dxa"/>
            <w:tcBorders>
              <w:top w:val="single" w:sz="4" w:space="0" w:color="auto"/>
              <w:left w:val="nil"/>
              <w:bottom w:val="nil"/>
              <w:right w:val="nil"/>
            </w:tcBorders>
            <w:hideMark/>
          </w:tcPr>
          <w:p w14:paraId="1229E9E5"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381.61</w:t>
            </w:r>
          </w:p>
        </w:tc>
        <w:tc>
          <w:tcPr>
            <w:tcW w:w="1552" w:type="dxa"/>
            <w:tcBorders>
              <w:top w:val="single" w:sz="4" w:space="0" w:color="auto"/>
              <w:left w:val="nil"/>
              <w:bottom w:val="nil"/>
              <w:right w:val="nil"/>
            </w:tcBorders>
            <w:hideMark/>
          </w:tcPr>
          <w:p w14:paraId="6CFEAA1D"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8.84</w:t>
            </w:r>
          </w:p>
        </w:tc>
        <w:tc>
          <w:tcPr>
            <w:tcW w:w="1073" w:type="dxa"/>
            <w:tcBorders>
              <w:top w:val="single" w:sz="4" w:space="0" w:color="auto"/>
              <w:left w:val="nil"/>
              <w:bottom w:val="nil"/>
              <w:right w:val="nil"/>
            </w:tcBorders>
            <w:hideMark/>
          </w:tcPr>
          <w:p w14:paraId="00D11605"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0.0006</w:t>
            </w:r>
          </w:p>
        </w:tc>
      </w:tr>
      <w:tr w:rsidR="00002FCF" w:rsidRPr="00393688" w14:paraId="1D78BF9E" w14:textId="77777777" w:rsidTr="00002FCF">
        <w:tc>
          <w:tcPr>
            <w:tcW w:w="1551" w:type="dxa"/>
            <w:hideMark/>
          </w:tcPr>
          <w:p w14:paraId="5B6F052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Repeticiones</w:t>
            </w:r>
          </w:p>
        </w:tc>
        <w:tc>
          <w:tcPr>
            <w:tcW w:w="1498" w:type="dxa"/>
            <w:hideMark/>
          </w:tcPr>
          <w:p w14:paraId="4D25B80E"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4</w:t>
            </w:r>
          </w:p>
        </w:tc>
        <w:tc>
          <w:tcPr>
            <w:tcW w:w="1551" w:type="dxa"/>
            <w:hideMark/>
          </w:tcPr>
          <w:p w14:paraId="3B12D9D6"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175.13</w:t>
            </w:r>
          </w:p>
        </w:tc>
        <w:tc>
          <w:tcPr>
            <w:tcW w:w="1552" w:type="dxa"/>
            <w:hideMark/>
          </w:tcPr>
          <w:p w14:paraId="5D3BBE0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43.78</w:t>
            </w:r>
          </w:p>
        </w:tc>
        <w:tc>
          <w:tcPr>
            <w:tcW w:w="1552" w:type="dxa"/>
            <w:hideMark/>
          </w:tcPr>
          <w:p w14:paraId="57F62A32"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1.01</w:t>
            </w:r>
          </w:p>
        </w:tc>
        <w:tc>
          <w:tcPr>
            <w:tcW w:w="1073" w:type="dxa"/>
            <w:hideMark/>
          </w:tcPr>
          <w:p w14:paraId="19BDB295"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0.4294</w:t>
            </w:r>
          </w:p>
        </w:tc>
      </w:tr>
      <w:tr w:rsidR="00002FCF" w:rsidRPr="00393688" w14:paraId="7898E4BD" w14:textId="77777777" w:rsidTr="00002FCF">
        <w:tc>
          <w:tcPr>
            <w:tcW w:w="1551" w:type="dxa"/>
            <w:tcBorders>
              <w:top w:val="nil"/>
              <w:left w:val="nil"/>
              <w:bottom w:val="single" w:sz="4" w:space="0" w:color="auto"/>
              <w:right w:val="nil"/>
            </w:tcBorders>
            <w:hideMark/>
          </w:tcPr>
          <w:p w14:paraId="3C5BE0CC"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Error</w:t>
            </w:r>
          </w:p>
        </w:tc>
        <w:tc>
          <w:tcPr>
            <w:tcW w:w="1498" w:type="dxa"/>
            <w:tcBorders>
              <w:top w:val="nil"/>
              <w:left w:val="nil"/>
              <w:bottom w:val="single" w:sz="4" w:space="0" w:color="auto"/>
              <w:right w:val="nil"/>
            </w:tcBorders>
            <w:hideMark/>
          </w:tcPr>
          <w:p w14:paraId="2BCBC821"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16</w:t>
            </w:r>
          </w:p>
        </w:tc>
        <w:tc>
          <w:tcPr>
            <w:tcW w:w="1551" w:type="dxa"/>
            <w:tcBorders>
              <w:top w:val="nil"/>
              <w:left w:val="nil"/>
              <w:bottom w:val="single" w:sz="4" w:space="0" w:color="auto"/>
              <w:right w:val="nil"/>
            </w:tcBorders>
            <w:hideMark/>
          </w:tcPr>
          <w:p w14:paraId="43C9618B"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690.73  </w:t>
            </w:r>
          </w:p>
        </w:tc>
        <w:tc>
          <w:tcPr>
            <w:tcW w:w="1552" w:type="dxa"/>
            <w:tcBorders>
              <w:top w:val="nil"/>
              <w:left w:val="nil"/>
              <w:bottom w:val="single" w:sz="4" w:space="0" w:color="auto"/>
              <w:right w:val="nil"/>
            </w:tcBorders>
            <w:hideMark/>
          </w:tcPr>
          <w:p w14:paraId="1FAFFD3F"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  43.17</w:t>
            </w:r>
          </w:p>
        </w:tc>
        <w:tc>
          <w:tcPr>
            <w:tcW w:w="1552" w:type="dxa"/>
            <w:tcBorders>
              <w:top w:val="nil"/>
              <w:left w:val="nil"/>
              <w:bottom w:val="single" w:sz="4" w:space="0" w:color="auto"/>
              <w:right w:val="nil"/>
            </w:tcBorders>
          </w:tcPr>
          <w:p w14:paraId="3D931501"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073" w:type="dxa"/>
            <w:tcBorders>
              <w:top w:val="nil"/>
              <w:left w:val="nil"/>
              <w:bottom w:val="single" w:sz="4" w:space="0" w:color="auto"/>
              <w:right w:val="nil"/>
            </w:tcBorders>
          </w:tcPr>
          <w:p w14:paraId="4E99AD44" w14:textId="77777777" w:rsidR="00002FCF" w:rsidRPr="00393688" w:rsidRDefault="00002FCF" w:rsidP="00393688">
            <w:pPr>
              <w:spacing w:line="360" w:lineRule="auto"/>
              <w:rPr>
                <w:rFonts w:ascii="Times New Roman" w:eastAsia="Calibri" w:hAnsi="Times New Roman" w:cs="Times New Roman"/>
                <w:sz w:val="24"/>
                <w:szCs w:val="24"/>
                <w:lang w:val="es-EC"/>
              </w:rPr>
            </w:pPr>
          </w:p>
        </w:tc>
      </w:tr>
      <w:tr w:rsidR="00002FCF" w:rsidRPr="00393688" w14:paraId="36FA1164" w14:textId="77777777" w:rsidTr="00002FCF">
        <w:trPr>
          <w:trHeight w:val="70"/>
        </w:trPr>
        <w:tc>
          <w:tcPr>
            <w:tcW w:w="1551" w:type="dxa"/>
            <w:tcBorders>
              <w:top w:val="single" w:sz="4" w:space="0" w:color="auto"/>
              <w:left w:val="nil"/>
              <w:bottom w:val="nil"/>
              <w:right w:val="nil"/>
            </w:tcBorders>
            <w:hideMark/>
          </w:tcPr>
          <w:p w14:paraId="1C8C1B1A"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Total</w:t>
            </w:r>
          </w:p>
        </w:tc>
        <w:tc>
          <w:tcPr>
            <w:tcW w:w="1498" w:type="dxa"/>
            <w:tcBorders>
              <w:top w:val="single" w:sz="4" w:space="0" w:color="auto"/>
              <w:left w:val="nil"/>
              <w:bottom w:val="nil"/>
              <w:right w:val="nil"/>
            </w:tcBorders>
            <w:hideMark/>
          </w:tcPr>
          <w:p w14:paraId="45F87269"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24</w:t>
            </w:r>
          </w:p>
        </w:tc>
        <w:tc>
          <w:tcPr>
            <w:tcW w:w="1551" w:type="dxa"/>
            <w:tcBorders>
              <w:top w:val="single" w:sz="4" w:space="0" w:color="auto"/>
              <w:left w:val="nil"/>
              <w:bottom w:val="nil"/>
              <w:right w:val="nil"/>
            </w:tcBorders>
            <w:hideMark/>
          </w:tcPr>
          <w:p w14:paraId="674A084C"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2392.31</w:t>
            </w:r>
          </w:p>
        </w:tc>
        <w:tc>
          <w:tcPr>
            <w:tcW w:w="1552" w:type="dxa"/>
            <w:tcBorders>
              <w:top w:val="single" w:sz="4" w:space="0" w:color="auto"/>
              <w:left w:val="nil"/>
              <w:bottom w:val="nil"/>
              <w:right w:val="nil"/>
            </w:tcBorders>
          </w:tcPr>
          <w:p w14:paraId="1E2D49DE"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552" w:type="dxa"/>
            <w:tcBorders>
              <w:top w:val="single" w:sz="4" w:space="0" w:color="auto"/>
              <w:left w:val="nil"/>
              <w:bottom w:val="nil"/>
              <w:right w:val="nil"/>
            </w:tcBorders>
          </w:tcPr>
          <w:p w14:paraId="4A777F99"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073" w:type="dxa"/>
            <w:tcBorders>
              <w:top w:val="single" w:sz="4" w:space="0" w:color="auto"/>
              <w:left w:val="nil"/>
              <w:bottom w:val="nil"/>
              <w:right w:val="nil"/>
            </w:tcBorders>
          </w:tcPr>
          <w:p w14:paraId="6566E207" w14:textId="77777777" w:rsidR="00002FCF" w:rsidRPr="00393688" w:rsidRDefault="00002FCF" w:rsidP="00393688">
            <w:pPr>
              <w:spacing w:line="360" w:lineRule="auto"/>
              <w:rPr>
                <w:rFonts w:ascii="Times New Roman" w:eastAsia="Calibri" w:hAnsi="Times New Roman" w:cs="Times New Roman"/>
                <w:sz w:val="24"/>
                <w:szCs w:val="24"/>
                <w:lang w:val="es-EC"/>
              </w:rPr>
            </w:pPr>
          </w:p>
        </w:tc>
      </w:tr>
    </w:tbl>
    <w:p w14:paraId="2A8FA900" w14:textId="63A560FE" w:rsidR="00393688" w:rsidRDefault="00393688" w:rsidP="00393688">
      <w:pPr>
        <w:spacing w:line="360" w:lineRule="auto"/>
        <w:rPr>
          <w:rFonts w:ascii="Times New Roman" w:hAnsi="Times New Roman" w:cs="Times New Roman"/>
          <w:i/>
          <w:sz w:val="24"/>
          <w:szCs w:val="24"/>
          <w:lang w:val="es-EC"/>
        </w:rPr>
      </w:pPr>
    </w:p>
    <w:p w14:paraId="5A86E9CE" w14:textId="596B202A" w:rsidR="008A2421" w:rsidRDefault="008A2421" w:rsidP="00393688">
      <w:pPr>
        <w:spacing w:line="360" w:lineRule="auto"/>
        <w:rPr>
          <w:rFonts w:ascii="Times New Roman" w:hAnsi="Times New Roman" w:cs="Times New Roman"/>
          <w:i/>
          <w:sz w:val="24"/>
          <w:szCs w:val="24"/>
          <w:lang w:val="es-EC"/>
        </w:rPr>
      </w:pPr>
    </w:p>
    <w:p w14:paraId="7DBDD979" w14:textId="77777777" w:rsidR="008A2421" w:rsidRPr="00393688" w:rsidRDefault="008A2421" w:rsidP="00393688">
      <w:pPr>
        <w:spacing w:line="360" w:lineRule="auto"/>
        <w:rPr>
          <w:rFonts w:ascii="Times New Roman" w:hAnsi="Times New Roman" w:cs="Times New Roman"/>
          <w:i/>
          <w:sz w:val="24"/>
          <w:szCs w:val="24"/>
          <w:lang w:val="es-EC"/>
        </w:rPr>
      </w:pPr>
    </w:p>
    <w:p w14:paraId="0DF51901" w14:textId="0DE4B2CA" w:rsidR="00002FCF" w:rsidRPr="00393688" w:rsidRDefault="00002FCF" w:rsidP="00531B3B">
      <w:pPr>
        <w:pStyle w:val="Ttulo1"/>
        <w:spacing w:line="360" w:lineRule="auto"/>
        <w:ind w:left="0"/>
        <w:rPr>
          <w:rFonts w:ascii="Times New Roman" w:hAnsi="Times New Roman" w:cs="Times New Roman"/>
          <w:bCs w:val="0"/>
          <w:sz w:val="24"/>
          <w:szCs w:val="24"/>
          <w:lang w:val="es-EC"/>
        </w:rPr>
      </w:pPr>
      <w:bookmarkStart w:id="388" w:name="_Toc135710539"/>
      <w:bookmarkStart w:id="389" w:name="_Toc137010952"/>
      <w:bookmarkStart w:id="390" w:name="_Toc137112904"/>
      <w:r w:rsidRPr="00393688">
        <w:rPr>
          <w:rFonts w:ascii="Times New Roman" w:hAnsi="Times New Roman" w:cs="Times New Roman"/>
          <w:bCs w:val="0"/>
          <w:sz w:val="24"/>
          <w:szCs w:val="24"/>
          <w:lang w:val="es-EC"/>
        </w:rPr>
        <w:lastRenderedPageBreak/>
        <w:t xml:space="preserve">Tabla </w:t>
      </w:r>
      <w:bookmarkEnd w:id="388"/>
      <w:r w:rsidR="00796A93">
        <w:rPr>
          <w:rFonts w:ascii="Times New Roman" w:hAnsi="Times New Roman" w:cs="Times New Roman"/>
          <w:bCs w:val="0"/>
          <w:sz w:val="24"/>
          <w:szCs w:val="24"/>
          <w:lang w:val="es-EC"/>
        </w:rPr>
        <w:t>4</w:t>
      </w:r>
      <w:bookmarkEnd w:id="389"/>
      <w:bookmarkEnd w:id="390"/>
    </w:p>
    <w:p w14:paraId="0ECCEB8C" w14:textId="23B2C4CF" w:rsidR="00002FCF" w:rsidRPr="00393688" w:rsidRDefault="00002FCF" w:rsidP="00393688">
      <w:pPr>
        <w:spacing w:line="360" w:lineRule="auto"/>
        <w:jc w:val="both"/>
        <w:rPr>
          <w:rFonts w:ascii="Times New Roman" w:hAnsi="Times New Roman" w:cs="Times New Roman"/>
          <w:i/>
          <w:iCs/>
          <w:sz w:val="24"/>
          <w:szCs w:val="24"/>
          <w:lang w:val="es-EC"/>
        </w:rPr>
      </w:pPr>
      <w:r w:rsidRPr="00393688">
        <w:rPr>
          <w:rFonts w:ascii="Times New Roman" w:hAnsi="Times New Roman" w:cs="Times New Roman"/>
          <w:bCs/>
          <w:i/>
          <w:iCs/>
          <w:sz w:val="24"/>
          <w:szCs w:val="24"/>
          <w:lang w:val="es-EC"/>
        </w:rPr>
        <w:t>A</w:t>
      </w:r>
      <w:r w:rsidR="00393688">
        <w:rPr>
          <w:rFonts w:ascii="Times New Roman" w:hAnsi="Times New Roman" w:cs="Times New Roman"/>
          <w:bCs/>
          <w:i/>
          <w:iCs/>
          <w:sz w:val="24"/>
          <w:szCs w:val="24"/>
          <w:lang w:val="es-EC"/>
        </w:rPr>
        <w:t>NOVA</w:t>
      </w:r>
      <w:r w:rsidRPr="00393688">
        <w:rPr>
          <w:rFonts w:ascii="Times New Roman" w:hAnsi="Times New Roman" w:cs="Times New Roman"/>
          <w:bCs/>
          <w:i/>
          <w:iCs/>
          <w:sz w:val="24"/>
          <w:szCs w:val="24"/>
          <w:lang w:val="es-EC"/>
        </w:rPr>
        <w:t xml:space="preserve"> del n</w:t>
      </w:r>
      <w:r w:rsidRPr="00393688">
        <w:rPr>
          <w:rFonts w:ascii="Times New Roman" w:hAnsi="Times New Roman" w:cs="Times New Roman"/>
          <w:i/>
          <w:iCs/>
          <w:sz w:val="24"/>
          <w:szCs w:val="24"/>
          <w:lang w:val="es-EC"/>
        </w:rPr>
        <w:t>ivel de incidencia de la enfermedad en el cultivo de jengibre, zona Quevedo,2023</w:t>
      </w:r>
      <w:r w:rsidRPr="00393688">
        <w:rPr>
          <w:rFonts w:ascii="Times New Roman" w:hAnsi="Times New Roman" w:cs="Times New Roman"/>
          <w:bCs/>
          <w:i/>
          <w:iCs/>
          <w:sz w:val="24"/>
          <w:szCs w:val="24"/>
          <w:lang w:val="es-EC"/>
        </w:rPr>
        <w:t xml:space="preserve"> de la variable:</w:t>
      </w:r>
      <w:r w:rsidRPr="00393688">
        <w:rPr>
          <w:rFonts w:ascii="Times New Roman" w:hAnsi="Times New Roman" w:cs="Times New Roman"/>
          <w:b/>
          <w:bCs/>
          <w:i/>
          <w:iCs/>
          <w:sz w:val="24"/>
          <w:szCs w:val="24"/>
          <w:lang w:val="es-EC"/>
        </w:rPr>
        <w:t xml:space="preserve"> </w:t>
      </w:r>
      <w:r w:rsidRPr="00393688">
        <w:rPr>
          <w:rFonts w:ascii="Times New Roman" w:hAnsi="Times New Roman" w:cs="Times New Roman"/>
          <w:i/>
          <w:iCs/>
          <w:sz w:val="24"/>
          <w:szCs w:val="24"/>
          <w:lang w:val="es-EC"/>
        </w:rPr>
        <w:t>nivel de afectación el rizoma de acuerdo a la escala arbitraria.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4"/>
        <w:gridCol w:w="1388"/>
        <w:gridCol w:w="1479"/>
        <w:gridCol w:w="1479"/>
        <w:gridCol w:w="1464"/>
        <w:gridCol w:w="1443"/>
      </w:tblGrid>
      <w:tr w:rsidR="00002FCF" w:rsidRPr="00393688" w14:paraId="4248252B" w14:textId="77777777" w:rsidTr="00002FCF">
        <w:tc>
          <w:tcPr>
            <w:tcW w:w="1551" w:type="dxa"/>
            <w:tcBorders>
              <w:top w:val="single" w:sz="4" w:space="0" w:color="auto"/>
              <w:left w:val="nil"/>
              <w:bottom w:val="single" w:sz="4" w:space="0" w:color="auto"/>
              <w:right w:val="nil"/>
            </w:tcBorders>
            <w:hideMark/>
          </w:tcPr>
          <w:p w14:paraId="66750577"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Fuente de Variación</w:t>
            </w:r>
          </w:p>
        </w:tc>
        <w:tc>
          <w:tcPr>
            <w:tcW w:w="1498" w:type="dxa"/>
            <w:tcBorders>
              <w:top w:val="single" w:sz="4" w:space="0" w:color="auto"/>
              <w:left w:val="nil"/>
              <w:bottom w:val="single" w:sz="4" w:space="0" w:color="auto"/>
              <w:right w:val="nil"/>
            </w:tcBorders>
            <w:hideMark/>
          </w:tcPr>
          <w:p w14:paraId="325F9B7F"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Grados de Libertad</w:t>
            </w:r>
          </w:p>
        </w:tc>
        <w:tc>
          <w:tcPr>
            <w:tcW w:w="1551" w:type="dxa"/>
            <w:tcBorders>
              <w:top w:val="single" w:sz="4" w:space="0" w:color="auto"/>
              <w:left w:val="nil"/>
              <w:bottom w:val="single" w:sz="4" w:space="0" w:color="auto"/>
              <w:right w:val="nil"/>
            </w:tcBorders>
            <w:hideMark/>
          </w:tcPr>
          <w:p w14:paraId="18DD14E1"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Suma de Cuadrados</w:t>
            </w:r>
          </w:p>
        </w:tc>
        <w:tc>
          <w:tcPr>
            <w:tcW w:w="1552" w:type="dxa"/>
            <w:tcBorders>
              <w:top w:val="single" w:sz="4" w:space="0" w:color="auto"/>
              <w:left w:val="nil"/>
              <w:bottom w:val="single" w:sz="4" w:space="0" w:color="auto"/>
              <w:right w:val="nil"/>
            </w:tcBorders>
            <w:hideMark/>
          </w:tcPr>
          <w:p w14:paraId="7476C8FD"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Cuadrados Medios</w:t>
            </w:r>
          </w:p>
        </w:tc>
        <w:tc>
          <w:tcPr>
            <w:tcW w:w="1552" w:type="dxa"/>
            <w:tcBorders>
              <w:top w:val="single" w:sz="4" w:space="0" w:color="auto"/>
              <w:left w:val="nil"/>
              <w:bottom w:val="single" w:sz="4" w:space="0" w:color="auto"/>
              <w:right w:val="nil"/>
            </w:tcBorders>
            <w:hideMark/>
          </w:tcPr>
          <w:p w14:paraId="0C09762B" w14:textId="1C3503D5"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F</w:t>
            </w:r>
            <w:r w:rsidR="00393688">
              <w:rPr>
                <w:rFonts w:ascii="Times New Roman" w:eastAsia="Calibri" w:hAnsi="Times New Roman" w:cs="Times New Roman"/>
                <w:sz w:val="24"/>
                <w:szCs w:val="24"/>
                <w:lang w:val="es-EC"/>
              </w:rPr>
              <w:t>.</w:t>
            </w:r>
            <w:r w:rsidRPr="00393688">
              <w:rPr>
                <w:rFonts w:ascii="Times New Roman" w:eastAsia="Calibri" w:hAnsi="Times New Roman" w:cs="Times New Roman"/>
                <w:sz w:val="24"/>
                <w:szCs w:val="24"/>
                <w:lang w:val="es-EC"/>
              </w:rPr>
              <w:t xml:space="preserve"> Calculada</w:t>
            </w:r>
          </w:p>
        </w:tc>
        <w:tc>
          <w:tcPr>
            <w:tcW w:w="1073" w:type="dxa"/>
            <w:tcBorders>
              <w:top w:val="single" w:sz="4" w:space="0" w:color="auto"/>
              <w:left w:val="nil"/>
              <w:bottom w:val="single" w:sz="4" w:space="0" w:color="auto"/>
              <w:right w:val="nil"/>
            </w:tcBorders>
            <w:hideMark/>
          </w:tcPr>
          <w:p w14:paraId="6207049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Probabilidad</w:t>
            </w:r>
          </w:p>
        </w:tc>
      </w:tr>
      <w:tr w:rsidR="00002FCF" w:rsidRPr="00393688" w14:paraId="0103C31C" w14:textId="77777777" w:rsidTr="00002FCF">
        <w:tc>
          <w:tcPr>
            <w:tcW w:w="1551" w:type="dxa"/>
            <w:tcBorders>
              <w:top w:val="single" w:sz="4" w:space="0" w:color="auto"/>
              <w:left w:val="nil"/>
              <w:bottom w:val="nil"/>
              <w:right w:val="nil"/>
            </w:tcBorders>
            <w:hideMark/>
          </w:tcPr>
          <w:p w14:paraId="64C6B650"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Tratamientos</w:t>
            </w:r>
          </w:p>
        </w:tc>
        <w:tc>
          <w:tcPr>
            <w:tcW w:w="1498" w:type="dxa"/>
            <w:tcBorders>
              <w:top w:val="single" w:sz="4" w:space="0" w:color="auto"/>
              <w:left w:val="nil"/>
              <w:bottom w:val="nil"/>
              <w:right w:val="nil"/>
            </w:tcBorders>
            <w:hideMark/>
          </w:tcPr>
          <w:p w14:paraId="364D1725"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4</w:t>
            </w:r>
          </w:p>
        </w:tc>
        <w:tc>
          <w:tcPr>
            <w:tcW w:w="1551" w:type="dxa"/>
            <w:tcBorders>
              <w:top w:val="single" w:sz="4" w:space="0" w:color="auto"/>
              <w:left w:val="nil"/>
              <w:bottom w:val="nil"/>
              <w:right w:val="nil"/>
            </w:tcBorders>
            <w:hideMark/>
          </w:tcPr>
          <w:p w14:paraId="467DB87D"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3.76</w:t>
            </w:r>
          </w:p>
        </w:tc>
        <w:tc>
          <w:tcPr>
            <w:tcW w:w="1552" w:type="dxa"/>
            <w:tcBorders>
              <w:top w:val="single" w:sz="4" w:space="0" w:color="auto"/>
              <w:left w:val="nil"/>
              <w:bottom w:val="nil"/>
              <w:right w:val="nil"/>
            </w:tcBorders>
            <w:hideMark/>
          </w:tcPr>
          <w:p w14:paraId="601B6947"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0.94</w:t>
            </w:r>
          </w:p>
        </w:tc>
        <w:tc>
          <w:tcPr>
            <w:tcW w:w="1552" w:type="dxa"/>
            <w:tcBorders>
              <w:top w:val="single" w:sz="4" w:space="0" w:color="auto"/>
              <w:left w:val="nil"/>
              <w:bottom w:val="nil"/>
              <w:right w:val="nil"/>
            </w:tcBorders>
            <w:hideMark/>
          </w:tcPr>
          <w:p w14:paraId="16A2A8C7"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5.70</w:t>
            </w:r>
          </w:p>
        </w:tc>
        <w:tc>
          <w:tcPr>
            <w:tcW w:w="1073" w:type="dxa"/>
            <w:tcBorders>
              <w:top w:val="single" w:sz="4" w:space="0" w:color="auto"/>
              <w:left w:val="nil"/>
              <w:bottom w:val="nil"/>
              <w:right w:val="nil"/>
            </w:tcBorders>
            <w:hideMark/>
          </w:tcPr>
          <w:p w14:paraId="7931A7EA"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0.0048</w:t>
            </w:r>
          </w:p>
        </w:tc>
      </w:tr>
      <w:tr w:rsidR="00002FCF" w:rsidRPr="00393688" w14:paraId="0A6DC85D" w14:textId="77777777" w:rsidTr="00002FCF">
        <w:tc>
          <w:tcPr>
            <w:tcW w:w="1551" w:type="dxa"/>
            <w:hideMark/>
          </w:tcPr>
          <w:p w14:paraId="0860A97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Repeticiones</w:t>
            </w:r>
          </w:p>
        </w:tc>
        <w:tc>
          <w:tcPr>
            <w:tcW w:w="1498" w:type="dxa"/>
            <w:hideMark/>
          </w:tcPr>
          <w:p w14:paraId="7F521F15"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4</w:t>
            </w:r>
          </w:p>
        </w:tc>
        <w:tc>
          <w:tcPr>
            <w:tcW w:w="1551" w:type="dxa"/>
            <w:hideMark/>
          </w:tcPr>
          <w:p w14:paraId="0C7F60B4"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0.96</w:t>
            </w:r>
          </w:p>
        </w:tc>
        <w:tc>
          <w:tcPr>
            <w:tcW w:w="1552" w:type="dxa"/>
            <w:hideMark/>
          </w:tcPr>
          <w:p w14:paraId="0DADA333"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0.24</w:t>
            </w:r>
          </w:p>
        </w:tc>
        <w:tc>
          <w:tcPr>
            <w:tcW w:w="1552" w:type="dxa"/>
            <w:hideMark/>
          </w:tcPr>
          <w:p w14:paraId="595A8BC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1.45</w:t>
            </w:r>
          </w:p>
        </w:tc>
        <w:tc>
          <w:tcPr>
            <w:tcW w:w="1073" w:type="dxa"/>
            <w:hideMark/>
          </w:tcPr>
          <w:p w14:paraId="01B1509A"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0.2621</w:t>
            </w:r>
          </w:p>
        </w:tc>
      </w:tr>
      <w:tr w:rsidR="00002FCF" w:rsidRPr="00393688" w14:paraId="792E1EA8" w14:textId="77777777" w:rsidTr="00002FCF">
        <w:tc>
          <w:tcPr>
            <w:tcW w:w="1551" w:type="dxa"/>
            <w:tcBorders>
              <w:top w:val="nil"/>
              <w:left w:val="nil"/>
              <w:bottom w:val="single" w:sz="4" w:space="0" w:color="auto"/>
              <w:right w:val="nil"/>
            </w:tcBorders>
            <w:hideMark/>
          </w:tcPr>
          <w:p w14:paraId="30AC55E8"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Error</w:t>
            </w:r>
          </w:p>
        </w:tc>
        <w:tc>
          <w:tcPr>
            <w:tcW w:w="1498" w:type="dxa"/>
            <w:tcBorders>
              <w:top w:val="nil"/>
              <w:left w:val="nil"/>
              <w:bottom w:val="single" w:sz="4" w:space="0" w:color="auto"/>
              <w:right w:val="nil"/>
            </w:tcBorders>
            <w:hideMark/>
          </w:tcPr>
          <w:p w14:paraId="5E685FA4"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16</w:t>
            </w:r>
          </w:p>
        </w:tc>
        <w:tc>
          <w:tcPr>
            <w:tcW w:w="1551" w:type="dxa"/>
            <w:tcBorders>
              <w:top w:val="nil"/>
              <w:left w:val="nil"/>
              <w:bottom w:val="single" w:sz="4" w:space="0" w:color="auto"/>
              <w:right w:val="nil"/>
            </w:tcBorders>
            <w:hideMark/>
          </w:tcPr>
          <w:p w14:paraId="6529F446"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 xml:space="preserve">2.64  </w:t>
            </w:r>
          </w:p>
        </w:tc>
        <w:tc>
          <w:tcPr>
            <w:tcW w:w="1552" w:type="dxa"/>
            <w:tcBorders>
              <w:top w:val="nil"/>
              <w:left w:val="nil"/>
              <w:bottom w:val="single" w:sz="4" w:space="0" w:color="auto"/>
              <w:right w:val="nil"/>
            </w:tcBorders>
            <w:hideMark/>
          </w:tcPr>
          <w:p w14:paraId="158D13EC"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0.17</w:t>
            </w:r>
          </w:p>
        </w:tc>
        <w:tc>
          <w:tcPr>
            <w:tcW w:w="1552" w:type="dxa"/>
            <w:tcBorders>
              <w:top w:val="nil"/>
              <w:left w:val="nil"/>
              <w:bottom w:val="single" w:sz="4" w:space="0" w:color="auto"/>
              <w:right w:val="nil"/>
            </w:tcBorders>
          </w:tcPr>
          <w:p w14:paraId="60420D30"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073" w:type="dxa"/>
            <w:tcBorders>
              <w:top w:val="nil"/>
              <w:left w:val="nil"/>
              <w:bottom w:val="single" w:sz="4" w:space="0" w:color="auto"/>
              <w:right w:val="nil"/>
            </w:tcBorders>
          </w:tcPr>
          <w:p w14:paraId="6100DD13" w14:textId="77777777" w:rsidR="00002FCF" w:rsidRPr="00393688" w:rsidRDefault="00002FCF" w:rsidP="00393688">
            <w:pPr>
              <w:spacing w:line="360" w:lineRule="auto"/>
              <w:rPr>
                <w:rFonts w:ascii="Times New Roman" w:eastAsia="Calibri" w:hAnsi="Times New Roman" w:cs="Times New Roman"/>
                <w:sz w:val="24"/>
                <w:szCs w:val="24"/>
                <w:lang w:val="es-EC"/>
              </w:rPr>
            </w:pPr>
          </w:p>
        </w:tc>
      </w:tr>
      <w:tr w:rsidR="00002FCF" w:rsidRPr="00393688" w14:paraId="718F1386" w14:textId="77777777" w:rsidTr="00002FCF">
        <w:trPr>
          <w:trHeight w:val="70"/>
        </w:trPr>
        <w:tc>
          <w:tcPr>
            <w:tcW w:w="1551" w:type="dxa"/>
            <w:tcBorders>
              <w:top w:val="single" w:sz="4" w:space="0" w:color="auto"/>
              <w:left w:val="nil"/>
              <w:bottom w:val="nil"/>
              <w:right w:val="nil"/>
            </w:tcBorders>
            <w:hideMark/>
          </w:tcPr>
          <w:p w14:paraId="795AFD6D"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Total</w:t>
            </w:r>
          </w:p>
        </w:tc>
        <w:tc>
          <w:tcPr>
            <w:tcW w:w="1498" w:type="dxa"/>
            <w:tcBorders>
              <w:top w:val="single" w:sz="4" w:space="0" w:color="auto"/>
              <w:left w:val="nil"/>
              <w:bottom w:val="nil"/>
              <w:right w:val="nil"/>
            </w:tcBorders>
            <w:hideMark/>
          </w:tcPr>
          <w:p w14:paraId="32B93C1B"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24</w:t>
            </w:r>
          </w:p>
        </w:tc>
        <w:tc>
          <w:tcPr>
            <w:tcW w:w="1551" w:type="dxa"/>
            <w:tcBorders>
              <w:top w:val="single" w:sz="4" w:space="0" w:color="auto"/>
              <w:left w:val="nil"/>
              <w:bottom w:val="nil"/>
              <w:right w:val="nil"/>
            </w:tcBorders>
            <w:hideMark/>
          </w:tcPr>
          <w:p w14:paraId="074394E1" w14:textId="77777777" w:rsidR="00002FCF" w:rsidRPr="00393688" w:rsidRDefault="00002FCF" w:rsidP="00393688">
            <w:pPr>
              <w:spacing w:line="360" w:lineRule="auto"/>
              <w:rPr>
                <w:rFonts w:ascii="Times New Roman" w:eastAsia="Calibri" w:hAnsi="Times New Roman" w:cs="Times New Roman"/>
                <w:sz w:val="24"/>
                <w:szCs w:val="24"/>
                <w:lang w:val="es-EC"/>
              </w:rPr>
            </w:pPr>
            <w:r w:rsidRPr="00393688">
              <w:rPr>
                <w:rFonts w:ascii="Times New Roman" w:eastAsia="Calibri" w:hAnsi="Times New Roman" w:cs="Times New Roman"/>
                <w:sz w:val="24"/>
                <w:szCs w:val="24"/>
                <w:lang w:val="es-EC"/>
              </w:rPr>
              <w:t>7.36</w:t>
            </w:r>
          </w:p>
        </w:tc>
        <w:tc>
          <w:tcPr>
            <w:tcW w:w="1552" w:type="dxa"/>
            <w:tcBorders>
              <w:top w:val="single" w:sz="4" w:space="0" w:color="auto"/>
              <w:left w:val="nil"/>
              <w:bottom w:val="nil"/>
              <w:right w:val="nil"/>
            </w:tcBorders>
          </w:tcPr>
          <w:p w14:paraId="46B330A3"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552" w:type="dxa"/>
            <w:tcBorders>
              <w:top w:val="single" w:sz="4" w:space="0" w:color="auto"/>
              <w:left w:val="nil"/>
              <w:bottom w:val="nil"/>
              <w:right w:val="nil"/>
            </w:tcBorders>
          </w:tcPr>
          <w:p w14:paraId="635DC031" w14:textId="77777777" w:rsidR="00002FCF" w:rsidRPr="00393688" w:rsidRDefault="00002FCF" w:rsidP="00393688">
            <w:pPr>
              <w:spacing w:line="360" w:lineRule="auto"/>
              <w:rPr>
                <w:rFonts w:ascii="Times New Roman" w:eastAsia="Calibri" w:hAnsi="Times New Roman" w:cs="Times New Roman"/>
                <w:sz w:val="24"/>
                <w:szCs w:val="24"/>
                <w:lang w:val="es-EC"/>
              </w:rPr>
            </w:pPr>
          </w:p>
        </w:tc>
        <w:tc>
          <w:tcPr>
            <w:tcW w:w="1073" w:type="dxa"/>
            <w:tcBorders>
              <w:top w:val="single" w:sz="4" w:space="0" w:color="auto"/>
              <w:left w:val="nil"/>
              <w:bottom w:val="nil"/>
              <w:right w:val="nil"/>
            </w:tcBorders>
          </w:tcPr>
          <w:p w14:paraId="1EA315FB" w14:textId="77777777" w:rsidR="00002FCF" w:rsidRPr="00393688" w:rsidRDefault="00002FCF" w:rsidP="00393688">
            <w:pPr>
              <w:spacing w:line="360" w:lineRule="auto"/>
              <w:rPr>
                <w:rFonts w:ascii="Times New Roman" w:eastAsia="Calibri" w:hAnsi="Times New Roman" w:cs="Times New Roman"/>
                <w:sz w:val="24"/>
                <w:szCs w:val="24"/>
                <w:lang w:val="es-EC"/>
              </w:rPr>
            </w:pPr>
          </w:p>
        </w:tc>
      </w:tr>
    </w:tbl>
    <w:p w14:paraId="07039B34" w14:textId="384BB761" w:rsidR="00002FCF" w:rsidRPr="00393688" w:rsidRDefault="00002FCF" w:rsidP="00393688">
      <w:pPr>
        <w:spacing w:line="360" w:lineRule="auto"/>
        <w:rPr>
          <w:rFonts w:ascii="Times New Roman" w:hAnsi="Times New Roman" w:cs="Times New Roman"/>
          <w:b/>
          <w:bCs/>
          <w:sz w:val="24"/>
          <w:szCs w:val="24"/>
        </w:rPr>
      </w:pPr>
    </w:p>
    <w:sectPr w:rsidR="00002FCF" w:rsidRPr="00393688" w:rsidSect="00EA2617">
      <w:pgSz w:w="11906" w:h="16838" w:code="9"/>
      <w:pgMar w:top="1418"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EC27C1" w14:textId="77777777" w:rsidR="00445AA7" w:rsidRDefault="00445AA7" w:rsidP="00520E8F">
      <w:r>
        <w:separator/>
      </w:r>
    </w:p>
  </w:endnote>
  <w:endnote w:type="continuationSeparator" w:id="0">
    <w:p w14:paraId="18F10562" w14:textId="77777777" w:rsidR="00445AA7" w:rsidRDefault="00445AA7" w:rsidP="00520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1361797"/>
      <w:docPartObj>
        <w:docPartGallery w:val="Page Numbers (Bottom of Page)"/>
        <w:docPartUnique/>
      </w:docPartObj>
    </w:sdtPr>
    <w:sdtEndPr/>
    <w:sdtContent>
      <w:p w14:paraId="19DEDA2E" w14:textId="17B9CFBC" w:rsidR="00CD160F" w:rsidRPr="00132FA4" w:rsidRDefault="00CD160F">
        <w:pPr>
          <w:pStyle w:val="Piedepgina"/>
          <w:jc w:val="right"/>
        </w:pPr>
        <w:r w:rsidRPr="00132FA4">
          <w:fldChar w:fldCharType="begin"/>
        </w:r>
        <w:r w:rsidRPr="00132FA4">
          <w:instrText>PAGE   \* MERGEFORMAT</w:instrText>
        </w:r>
        <w:r w:rsidRPr="00132FA4">
          <w:fldChar w:fldCharType="separate"/>
        </w:r>
        <w:r w:rsidR="00897341">
          <w:rPr>
            <w:noProof/>
          </w:rPr>
          <w:t>viii</w:t>
        </w:r>
        <w:r w:rsidRPr="00132FA4">
          <w:fldChar w:fldCharType="end"/>
        </w:r>
      </w:p>
    </w:sdtContent>
  </w:sdt>
  <w:p w14:paraId="19B07559" w14:textId="77777777" w:rsidR="00CD160F" w:rsidRDefault="00CD160F">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0E13D" w14:textId="3817631A" w:rsidR="00CD160F" w:rsidRDefault="00CD160F" w:rsidP="00F122E3">
    <w:pPr>
      <w:pStyle w:val="Piedepgina"/>
    </w:pPr>
  </w:p>
  <w:p w14:paraId="43769AE3" w14:textId="37AD5F12" w:rsidR="00CD160F" w:rsidRPr="002212CD" w:rsidRDefault="00CD160F" w:rsidP="002212CD">
    <w:pPr>
      <w:pStyle w:val="Piedepgina"/>
      <w:jc w:val="right"/>
      <w:rPr>
        <w:color w:val="FFFFFF" w:themeColor="background1"/>
      </w:rPr>
    </w:pPr>
    <w:r w:rsidRPr="002212CD">
      <w:rPr>
        <w:color w:val="FFFFFF" w:themeColor="background1"/>
      </w:rPr>
      <w:t>1</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092684"/>
      <w:docPartObj>
        <w:docPartGallery w:val="Page Numbers (Bottom of Page)"/>
        <w:docPartUnique/>
      </w:docPartObj>
    </w:sdtPr>
    <w:sdtEndPr/>
    <w:sdtContent>
      <w:p w14:paraId="13700EFF" w14:textId="52B892D4" w:rsidR="00CD160F" w:rsidRDefault="00CD160F">
        <w:pPr>
          <w:pStyle w:val="Piedepgina"/>
          <w:jc w:val="right"/>
        </w:pPr>
        <w:r>
          <w:fldChar w:fldCharType="begin"/>
        </w:r>
        <w:r>
          <w:instrText>PAGE   \* MERGEFORMAT</w:instrText>
        </w:r>
        <w:r>
          <w:fldChar w:fldCharType="separate"/>
        </w:r>
        <w:r w:rsidR="00897341">
          <w:rPr>
            <w:noProof/>
          </w:rPr>
          <w:t>2</w:t>
        </w:r>
        <w:r>
          <w:fldChar w:fldCharType="end"/>
        </w:r>
      </w:p>
    </w:sdtContent>
  </w:sdt>
  <w:p w14:paraId="4CFC1551" w14:textId="77777777" w:rsidR="00CD160F" w:rsidRDefault="00CD160F">
    <w:pPr>
      <w:pStyle w:val="Piedepgin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01BB3" w14:textId="77777777" w:rsidR="00CD160F" w:rsidRDefault="00CD160F">
    <w:pPr>
      <w:pStyle w:val="Piedepgina"/>
    </w:pPr>
  </w:p>
  <w:p w14:paraId="50738D8C" w14:textId="77777777" w:rsidR="00CD160F" w:rsidRDefault="00CD160F">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6755153"/>
      <w:docPartObj>
        <w:docPartGallery w:val="Page Numbers (Bottom of Page)"/>
        <w:docPartUnique/>
      </w:docPartObj>
    </w:sdtPr>
    <w:sdtEndPr/>
    <w:sdtContent>
      <w:p w14:paraId="63D0025E" w14:textId="0DEED8F1" w:rsidR="00CD160F" w:rsidRDefault="00CD160F">
        <w:pPr>
          <w:pStyle w:val="Piedepgina"/>
          <w:jc w:val="right"/>
        </w:pPr>
        <w:r>
          <w:fldChar w:fldCharType="begin"/>
        </w:r>
        <w:r>
          <w:instrText>PAGE   \* MERGEFORMAT</w:instrText>
        </w:r>
        <w:r>
          <w:fldChar w:fldCharType="separate"/>
        </w:r>
        <w:r w:rsidR="00897341">
          <w:rPr>
            <w:noProof/>
          </w:rPr>
          <w:t>9</w:t>
        </w:r>
        <w:r>
          <w:fldChar w:fldCharType="end"/>
        </w:r>
      </w:p>
    </w:sdtContent>
  </w:sdt>
  <w:p w14:paraId="3DF7BA8C" w14:textId="77777777" w:rsidR="00CD160F" w:rsidRDefault="00CD160F">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47AD13" w14:textId="77777777" w:rsidR="00445AA7" w:rsidRDefault="00445AA7" w:rsidP="00520E8F">
      <w:r>
        <w:separator/>
      </w:r>
    </w:p>
  </w:footnote>
  <w:footnote w:type="continuationSeparator" w:id="0">
    <w:p w14:paraId="6F3C19CA" w14:textId="77777777" w:rsidR="00445AA7" w:rsidRDefault="00445AA7" w:rsidP="00520E8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9pt;height:9.2pt;visibility:visible" o:bullet="t">
        <v:imagedata r:id="rId1" o:title=""/>
      </v:shape>
    </w:pict>
  </w:numPicBullet>
  <w:abstractNum w:abstractNumId="0" w15:restartNumberingAfterBreak="0">
    <w:nsid w:val="104C62C0"/>
    <w:multiLevelType w:val="multilevel"/>
    <w:tmpl w:val="0D920AB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i/>
        <w:iCs/>
      </w:rPr>
    </w:lvl>
    <w:lvl w:ilvl="3">
      <w:start w:val="1"/>
      <w:numFmt w:val="decimal"/>
      <w:lvlText w:val="%1.%2.%3.%4."/>
      <w:lvlJc w:val="left"/>
      <w:pPr>
        <w:ind w:left="720" w:hanging="720"/>
      </w:pPr>
      <w:rPr>
        <w:rFonts w:hint="default"/>
        <w:b/>
        <w:bCs w:val="0"/>
        <w:i w:val="0"/>
        <w:i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81F0C09"/>
    <w:multiLevelType w:val="multilevel"/>
    <w:tmpl w:val="F89C0F98"/>
    <w:lvl w:ilvl="0">
      <w:start w:val="2"/>
      <w:numFmt w:val="decimal"/>
      <w:lvlText w:val="%1"/>
      <w:lvlJc w:val="left"/>
      <w:pPr>
        <w:ind w:left="480" w:hanging="480"/>
      </w:pPr>
      <w:rPr>
        <w:rFonts w:ascii="Arial" w:hAnsi="Arial" w:cs="Arial" w:hint="default"/>
        <w:sz w:val="22"/>
      </w:rPr>
    </w:lvl>
    <w:lvl w:ilvl="1">
      <w:start w:val="1"/>
      <w:numFmt w:val="decimal"/>
      <w:lvlText w:val="%1.%2"/>
      <w:lvlJc w:val="left"/>
      <w:pPr>
        <w:ind w:left="480" w:hanging="480"/>
      </w:pPr>
      <w:rPr>
        <w:rFonts w:ascii="Arial" w:hAnsi="Arial" w:cs="Arial" w:hint="default"/>
        <w:sz w:val="22"/>
      </w:rPr>
    </w:lvl>
    <w:lvl w:ilvl="2">
      <w:start w:val="1"/>
      <w:numFmt w:val="decimal"/>
      <w:lvlText w:val="%1.%2.%3"/>
      <w:lvlJc w:val="left"/>
      <w:pPr>
        <w:ind w:left="720" w:hanging="720"/>
      </w:pPr>
      <w:rPr>
        <w:rFonts w:ascii="Times New Roman" w:hAnsi="Times New Roman" w:cs="Times New Roman" w:hint="default"/>
        <w:sz w:val="24"/>
        <w:szCs w:val="24"/>
      </w:rPr>
    </w:lvl>
    <w:lvl w:ilvl="3">
      <w:start w:val="1"/>
      <w:numFmt w:val="decimal"/>
      <w:lvlText w:val="%1.%2.%3.%4"/>
      <w:lvlJc w:val="left"/>
      <w:pPr>
        <w:ind w:left="720" w:hanging="720"/>
      </w:pPr>
      <w:rPr>
        <w:rFonts w:ascii="Arial" w:hAnsi="Arial" w:cs="Arial" w:hint="default"/>
        <w:sz w:val="22"/>
      </w:rPr>
    </w:lvl>
    <w:lvl w:ilvl="4">
      <w:start w:val="1"/>
      <w:numFmt w:val="decimal"/>
      <w:lvlText w:val="%1.%2.%3.%4.%5"/>
      <w:lvlJc w:val="left"/>
      <w:pPr>
        <w:ind w:left="1080" w:hanging="1080"/>
      </w:pPr>
      <w:rPr>
        <w:rFonts w:ascii="Arial" w:hAnsi="Arial" w:cs="Arial" w:hint="default"/>
        <w:sz w:val="22"/>
      </w:rPr>
    </w:lvl>
    <w:lvl w:ilvl="5">
      <w:start w:val="1"/>
      <w:numFmt w:val="decimal"/>
      <w:lvlText w:val="%1.%2.%3.%4.%5.%6"/>
      <w:lvlJc w:val="left"/>
      <w:pPr>
        <w:ind w:left="1080" w:hanging="1080"/>
      </w:pPr>
      <w:rPr>
        <w:rFonts w:ascii="Arial" w:hAnsi="Arial" w:cs="Arial" w:hint="default"/>
        <w:sz w:val="22"/>
      </w:rPr>
    </w:lvl>
    <w:lvl w:ilvl="6">
      <w:start w:val="1"/>
      <w:numFmt w:val="decimal"/>
      <w:lvlText w:val="%1.%2.%3.%4.%5.%6.%7"/>
      <w:lvlJc w:val="left"/>
      <w:pPr>
        <w:ind w:left="1440" w:hanging="1440"/>
      </w:pPr>
      <w:rPr>
        <w:rFonts w:ascii="Arial" w:hAnsi="Arial" w:cs="Arial" w:hint="default"/>
        <w:sz w:val="22"/>
      </w:rPr>
    </w:lvl>
    <w:lvl w:ilvl="7">
      <w:start w:val="1"/>
      <w:numFmt w:val="decimal"/>
      <w:lvlText w:val="%1.%2.%3.%4.%5.%6.%7.%8"/>
      <w:lvlJc w:val="left"/>
      <w:pPr>
        <w:ind w:left="1440" w:hanging="1440"/>
      </w:pPr>
      <w:rPr>
        <w:rFonts w:ascii="Arial" w:hAnsi="Arial" w:cs="Arial" w:hint="default"/>
        <w:sz w:val="22"/>
      </w:rPr>
    </w:lvl>
    <w:lvl w:ilvl="8">
      <w:start w:val="1"/>
      <w:numFmt w:val="decimal"/>
      <w:lvlText w:val="%1.%2.%3.%4.%5.%6.%7.%8.%9"/>
      <w:lvlJc w:val="left"/>
      <w:pPr>
        <w:ind w:left="1800" w:hanging="1800"/>
      </w:pPr>
      <w:rPr>
        <w:rFonts w:ascii="Arial" w:hAnsi="Arial" w:cs="Arial" w:hint="default"/>
        <w:sz w:val="22"/>
      </w:rPr>
    </w:lvl>
  </w:abstractNum>
  <w:abstractNum w:abstractNumId="2" w15:restartNumberingAfterBreak="0">
    <w:nsid w:val="2EDE42D2"/>
    <w:multiLevelType w:val="multilevel"/>
    <w:tmpl w:val="8056E474"/>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15:restartNumberingAfterBreak="0">
    <w:nsid w:val="301712E2"/>
    <w:multiLevelType w:val="multilevel"/>
    <w:tmpl w:val="36A0080A"/>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36192BB5"/>
    <w:multiLevelType w:val="multilevel"/>
    <w:tmpl w:val="F88CBBB6"/>
    <w:lvl w:ilvl="0">
      <w:start w:val="3"/>
      <w:numFmt w:val="decimal"/>
      <w:lvlText w:val="%1."/>
      <w:lvlJc w:val="left"/>
      <w:pPr>
        <w:ind w:left="480" w:hanging="480"/>
      </w:pPr>
      <w:rPr>
        <w:rFonts w:hint="default"/>
      </w:rPr>
    </w:lvl>
    <w:lvl w:ilvl="1">
      <w:start w:val="10"/>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7143377"/>
    <w:multiLevelType w:val="multilevel"/>
    <w:tmpl w:val="396C2DAE"/>
    <w:lvl w:ilvl="0">
      <w:start w:val="2"/>
      <w:numFmt w:val="decimal"/>
      <w:lvlText w:val="%1."/>
      <w:lvlJc w:val="left"/>
      <w:pPr>
        <w:ind w:left="540" w:hanging="540"/>
      </w:pPr>
      <w:rPr>
        <w:rFonts w:hint="default"/>
      </w:rPr>
    </w:lvl>
    <w:lvl w:ilvl="1">
      <w:start w:val="1"/>
      <w:numFmt w:val="decimal"/>
      <w:lvlText w:val="%1.%2."/>
      <w:lvlJc w:val="left"/>
      <w:pPr>
        <w:ind w:left="4226" w:hanging="540"/>
      </w:pPr>
      <w:rPr>
        <w:rFonts w:hint="default"/>
      </w:rPr>
    </w:lvl>
    <w:lvl w:ilvl="2">
      <w:start w:val="1"/>
      <w:numFmt w:val="decimal"/>
      <w:lvlText w:val="%1.%2.%3."/>
      <w:lvlJc w:val="left"/>
      <w:pPr>
        <w:ind w:left="720" w:hanging="720"/>
      </w:pPr>
      <w:rPr>
        <w:rFonts w:hint="default"/>
        <w:i/>
        <w:iCs/>
      </w:rPr>
    </w:lvl>
    <w:lvl w:ilvl="3">
      <w:start w:val="1"/>
      <w:numFmt w:val="decimal"/>
      <w:lvlText w:val="%1.%2.%3.%4."/>
      <w:lvlJc w:val="left"/>
      <w:pPr>
        <w:ind w:left="720" w:hanging="720"/>
      </w:pPr>
      <w:rPr>
        <w:rFonts w:hint="default"/>
        <w:b/>
        <w:bCs w:val="0"/>
        <w:i w:val="0"/>
        <w:i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AC27628"/>
    <w:multiLevelType w:val="multilevel"/>
    <w:tmpl w:val="76D0A0D8"/>
    <w:lvl w:ilvl="0">
      <w:start w:val="2"/>
      <w:numFmt w:val="decimal"/>
      <w:lvlText w:val="%1"/>
      <w:lvlJc w:val="left"/>
      <w:pPr>
        <w:ind w:left="480" w:hanging="480"/>
      </w:pPr>
      <w:rPr>
        <w:rFonts w:ascii="Arial" w:hAnsi="Arial" w:cs="Arial" w:hint="default"/>
        <w:sz w:val="22"/>
      </w:rPr>
    </w:lvl>
    <w:lvl w:ilvl="1">
      <w:start w:val="1"/>
      <w:numFmt w:val="decimal"/>
      <w:lvlText w:val="%1.%2"/>
      <w:lvlJc w:val="left"/>
      <w:pPr>
        <w:ind w:left="480" w:hanging="480"/>
      </w:pPr>
      <w:rPr>
        <w:rFonts w:ascii="Arial" w:hAnsi="Arial" w:cs="Arial" w:hint="default"/>
        <w:sz w:val="22"/>
      </w:rPr>
    </w:lvl>
    <w:lvl w:ilvl="2">
      <w:start w:val="1"/>
      <w:numFmt w:val="decimal"/>
      <w:lvlText w:val="%1.%2.%3"/>
      <w:lvlJc w:val="left"/>
      <w:pPr>
        <w:ind w:left="720" w:hanging="720"/>
      </w:pPr>
      <w:rPr>
        <w:rFonts w:ascii="Arial" w:hAnsi="Arial" w:cs="Arial" w:hint="default"/>
        <w:sz w:val="22"/>
      </w:rPr>
    </w:lvl>
    <w:lvl w:ilvl="3">
      <w:start w:val="1"/>
      <w:numFmt w:val="decimal"/>
      <w:lvlText w:val="%1.%2.%3.%4"/>
      <w:lvlJc w:val="left"/>
      <w:pPr>
        <w:ind w:left="720" w:hanging="720"/>
      </w:pPr>
      <w:rPr>
        <w:rFonts w:ascii="Arial" w:hAnsi="Arial" w:cs="Arial" w:hint="default"/>
        <w:sz w:val="22"/>
      </w:rPr>
    </w:lvl>
    <w:lvl w:ilvl="4">
      <w:start w:val="1"/>
      <w:numFmt w:val="decimal"/>
      <w:lvlText w:val="%1.%2.%3.%4.%5"/>
      <w:lvlJc w:val="left"/>
      <w:pPr>
        <w:ind w:left="1080" w:hanging="1080"/>
      </w:pPr>
      <w:rPr>
        <w:rFonts w:ascii="Arial" w:hAnsi="Arial" w:cs="Arial" w:hint="default"/>
        <w:sz w:val="22"/>
      </w:rPr>
    </w:lvl>
    <w:lvl w:ilvl="5">
      <w:start w:val="1"/>
      <w:numFmt w:val="decimal"/>
      <w:lvlText w:val="%1.%2.%3.%4.%5.%6"/>
      <w:lvlJc w:val="left"/>
      <w:pPr>
        <w:ind w:left="1080" w:hanging="1080"/>
      </w:pPr>
      <w:rPr>
        <w:rFonts w:ascii="Arial" w:hAnsi="Arial" w:cs="Arial" w:hint="default"/>
        <w:sz w:val="22"/>
      </w:rPr>
    </w:lvl>
    <w:lvl w:ilvl="6">
      <w:start w:val="1"/>
      <w:numFmt w:val="decimal"/>
      <w:lvlText w:val="%1.%2.%3.%4.%5.%6.%7"/>
      <w:lvlJc w:val="left"/>
      <w:pPr>
        <w:ind w:left="1440" w:hanging="1440"/>
      </w:pPr>
      <w:rPr>
        <w:rFonts w:ascii="Arial" w:hAnsi="Arial" w:cs="Arial" w:hint="default"/>
        <w:sz w:val="22"/>
      </w:rPr>
    </w:lvl>
    <w:lvl w:ilvl="7">
      <w:start w:val="1"/>
      <w:numFmt w:val="decimal"/>
      <w:lvlText w:val="%1.%2.%3.%4.%5.%6.%7.%8"/>
      <w:lvlJc w:val="left"/>
      <w:pPr>
        <w:ind w:left="1440" w:hanging="1440"/>
      </w:pPr>
      <w:rPr>
        <w:rFonts w:ascii="Arial" w:hAnsi="Arial" w:cs="Arial" w:hint="default"/>
        <w:sz w:val="22"/>
      </w:rPr>
    </w:lvl>
    <w:lvl w:ilvl="8">
      <w:start w:val="1"/>
      <w:numFmt w:val="decimal"/>
      <w:lvlText w:val="%1.%2.%3.%4.%5.%6.%7.%8.%9"/>
      <w:lvlJc w:val="left"/>
      <w:pPr>
        <w:ind w:left="1800" w:hanging="1800"/>
      </w:pPr>
      <w:rPr>
        <w:rFonts w:ascii="Arial" w:hAnsi="Arial" w:cs="Arial" w:hint="default"/>
        <w:sz w:val="22"/>
      </w:rPr>
    </w:lvl>
  </w:abstractNum>
  <w:abstractNum w:abstractNumId="7" w15:restartNumberingAfterBreak="0">
    <w:nsid w:val="3E5D4750"/>
    <w:multiLevelType w:val="hybridMultilevel"/>
    <w:tmpl w:val="3678EB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44A06CC5"/>
    <w:multiLevelType w:val="multilevel"/>
    <w:tmpl w:val="FD24E92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4C87035"/>
    <w:multiLevelType w:val="hybridMultilevel"/>
    <w:tmpl w:val="E000DC7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15:restartNumberingAfterBreak="0">
    <w:nsid w:val="46184A13"/>
    <w:multiLevelType w:val="multilevel"/>
    <w:tmpl w:val="861AF7D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i/>
        <w:iCs/>
        <w:color w:val="000000" w:themeColor="text1"/>
      </w:rPr>
    </w:lvl>
    <w:lvl w:ilvl="3">
      <w:start w:val="1"/>
      <w:numFmt w:val="decimal"/>
      <w:lvlText w:val="%1.%2.%3.%4."/>
      <w:lvlJc w:val="left"/>
      <w:pPr>
        <w:ind w:left="720" w:hanging="720"/>
      </w:pPr>
      <w:rPr>
        <w:rFonts w:hint="default"/>
        <w:b/>
        <w:bCs/>
        <w:i w:val="0"/>
        <w:iCs w:val="0"/>
      </w:rPr>
    </w:lvl>
    <w:lvl w:ilvl="4">
      <w:start w:val="1"/>
      <w:numFmt w:val="decimal"/>
      <w:lvlText w:val="%1.%2.%3.%4.%5."/>
      <w:lvlJc w:val="left"/>
      <w:pPr>
        <w:ind w:left="1080" w:hanging="1080"/>
      </w:pPr>
      <w:rPr>
        <w:rFonts w:hint="default"/>
        <w:b w:val="0"/>
        <w:bCs w:val="0"/>
        <w:i w:val="0"/>
        <w:i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76A742F"/>
    <w:multiLevelType w:val="multilevel"/>
    <w:tmpl w:val="ECA28284"/>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8E0787A"/>
    <w:multiLevelType w:val="multilevel"/>
    <w:tmpl w:val="88B4007C"/>
    <w:lvl w:ilvl="0">
      <w:start w:val="2"/>
      <w:numFmt w:val="decimal"/>
      <w:lvlText w:val="%1"/>
      <w:lvlJc w:val="left"/>
      <w:pPr>
        <w:ind w:left="480" w:hanging="480"/>
      </w:pPr>
      <w:rPr>
        <w:rFonts w:ascii="Arial" w:hAnsi="Arial" w:cs="Arial" w:hint="default"/>
        <w:sz w:val="22"/>
      </w:rPr>
    </w:lvl>
    <w:lvl w:ilvl="1">
      <w:start w:val="1"/>
      <w:numFmt w:val="decimal"/>
      <w:lvlText w:val="%1.%2"/>
      <w:lvlJc w:val="left"/>
      <w:pPr>
        <w:ind w:left="480" w:hanging="480"/>
      </w:pPr>
      <w:rPr>
        <w:rFonts w:ascii="Arial" w:hAnsi="Arial" w:cs="Arial" w:hint="default"/>
        <w:sz w:val="22"/>
      </w:rPr>
    </w:lvl>
    <w:lvl w:ilvl="2">
      <w:start w:val="1"/>
      <w:numFmt w:val="decimal"/>
      <w:lvlText w:val="%1.%2.%3"/>
      <w:lvlJc w:val="left"/>
      <w:pPr>
        <w:ind w:left="720" w:hanging="720"/>
      </w:pPr>
      <w:rPr>
        <w:rFonts w:ascii="Arial" w:hAnsi="Arial" w:cs="Arial" w:hint="default"/>
        <w:sz w:val="22"/>
      </w:rPr>
    </w:lvl>
    <w:lvl w:ilvl="3">
      <w:start w:val="1"/>
      <w:numFmt w:val="decimal"/>
      <w:lvlText w:val="%1.%2.%3.%4"/>
      <w:lvlJc w:val="left"/>
      <w:pPr>
        <w:ind w:left="720" w:hanging="720"/>
      </w:pPr>
      <w:rPr>
        <w:rFonts w:ascii="Arial" w:hAnsi="Arial" w:cs="Arial" w:hint="default"/>
        <w:sz w:val="22"/>
      </w:rPr>
    </w:lvl>
    <w:lvl w:ilvl="4">
      <w:start w:val="1"/>
      <w:numFmt w:val="decimal"/>
      <w:lvlText w:val="%1.%2.%3.%4.%5"/>
      <w:lvlJc w:val="left"/>
      <w:pPr>
        <w:ind w:left="1080" w:hanging="1080"/>
      </w:pPr>
      <w:rPr>
        <w:rFonts w:ascii="Arial" w:hAnsi="Arial" w:cs="Arial" w:hint="default"/>
        <w:sz w:val="22"/>
      </w:rPr>
    </w:lvl>
    <w:lvl w:ilvl="5">
      <w:start w:val="1"/>
      <w:numFmt w:val="decimal"/>
      <w:lvlText w:val="%1.%2.%3.%4.%5.%6"/>
      <w:lvlJc w:val="left"/>
      <w:pPr>
        <w:ind w:left="1080" w:hanging="1080"/>
      </w:pPr>
      <w:rPr>
        <w:rFonts w:ascii="Arial" w:hAnsi="Arial" w:cs="Arial" w:hint="default"/>
        <w:sz w:val="22"/>
      </w:rPr>
    </w:lvl>
    <w:lvl w:ilvl="6">
      <w:start w:val="1"/>
      <w:numFmt w:val="decimal"/>
      <w:lvlText w:val="%1.%2.%3.%4.%5.%6.%7"/>
      <w:lvlJc w:val="left"/>
      <w:pPr>
        <w:ind w:left="1440" w:hanging="1440"/>
      </w:pPr>
      <w:rPr>
        <w:rFonts w:ascii="Arial" w:hAnsi="Arial" w:cs="Arial" w:hint="default"/>
        <w:sz w:val="22"/>
      </w:rPr>
    </w:lvl>
    <w:lvl w:ilvl="7">
      <w:start w:val="1"/>
      <w:numFmt w:val="decimal"/>
      <w:lvlText w:val="%1.%2.%3.%4.%5.%6.%7.%8"/>
      <w:lvlJc w:val="left"/>
      <w:pPr>
        <w:ind w:left="1440" w:hanging="1440"/>
      </w:pPr>
      <w:rPr>
        <w:rFonts w:ascii="Arial" w:hAnsi="Arial" w:cs="Arial" w:hint="default"/>
        <w:sz w:val="22"/>
      </w:rPr>
    </w:lvl>
    <w:lvl w:ilvl="8">
      <w:start w:val="1"/>
      <w:numFmt w:val="decimal"/>
      <w:lvlText w:val="%1.%2.%3.%4.%5.%6.%7.%8.%9"/>
      <w:lvlJc w:val="left"/>
      <w:pPr>
        <w:ind w:left="1800" w:hanging="1800"/>
      </w:pPr>
      <w:rPr>
        <w:rFonts w:ascii="Arial" w:hAnsi="Arial" w:cs="Arial" w:hint="default"/>
        <w:sz w:val="22"/>
      </w:rPr>
    </w:lvl>
  </w:abstractNum>
  <w:abstractNum w:abstractNumId="13" w15:restartNumberingAfterBreak="0">
    <w:nsid w:val="4A124727"/>
    <w:multiLevelType w:val="multilevel"/>
    <w:tmpl w:val="D00ACE28"/>
    <w:lvl w:ilvl="0">
      <w:start w:val="2"/>
      <w:numFmt w:val="decimal"/>
      <w:lvlText w:val="%1"/>
      <w:lvlJc w:val="left"/>
      <w:pPr>
        <w:ind w:left="480" w:hanging="480"/>
      </w:pPr>
      <w:rPr>
        <w:rFonts w:ascii="Arial" w:hAnsi="Arial" w:cs="Arial" w:hint="default"/>
        <w:sz w:val="22"/>
      </w:rPr>
    </w:lvl>
    <w:lvl w:ilvl="1">
      <w:start w:val="2"/>
      <w:numFmt w:val="decimal"/>
      <w:lvlText w:val="%1.%2"/>
      <w:lvlJc w:val="left"/>
      <w:pPr>
        <w:ind w:left="480" w:hanging="480"/>
      </w:pPr>
      <w:rPr>
        <w:rFonts w:ascii="Arial" w:hAnsi="Arial" w:cs="Arial" w:hint="default"/>
        <w:sz w:val="22"/>
      </w:rPr>
    </w:lvl>
    <w:lvl w:ilvl="2">
      <w:start w:val="1"/>
      <w:numFmt w:val="decimal"/>
      <w:lvlText w:val="%1.%2.%3"/>
      <w:lvlJc w:val="left"/>
      <w:pPr>
        <w:ind w:left="720" w:hanging="720"/>
      </w:pPr>
      <w:rPr>
        <w:rFonts w:ascii="Arial" w:hAnsi="Arial" w:cs="Arial" w:hint="default"/>
        <w:sz w:val="22"/>
      </w:rPr>
    </w:lvl>
    <w:lvl w:ilvl="3">
      <w:start w:val="1"/>
      <w:numFmt w:val="decimal"/>
      <w:lvlText w:val="%1.%2.%3.%4"/>
      <w:lvlJc w:val="left"/>
      <w:pPr>
        <w:ind w:left="720" w:hanging="720"/>
      </w:pPr>
      <w:rPr>
        <w:rFonts w:ascii="Arial" w:hAnsi="Arial" w:cs="Arial" w:hint="default"/>
        <w:sz w:val="22"/>
      </w:rPr>
    </w:lvl>
    <w:lvl w:ilvl="4">
      <w:start w:val="1"/>
      <w:numFmt w:val="decimal"/>
      <w:lvlText w:val="%1.%2.%3.%4.%5"/>
      <w:lvlJc w:val="left"/>
      <w:pPr>
        <w:ind w:left="1080" w:hanging="1080"/>
      </w:pPr>
      <w:rPr>
        <w:rFonts w:ascii="Arial" w:hAnsi="Arial" w:cs="Arial" w:hint="default"/>
        <w:sz w:val="22"/>
      </w:rPr>
    </w:lvl>
    <w:lvl w:ilvl="5">
      <w:start w:val="1"/>
      <w:numFmt w:val="decimal"/>
      <w:lvlText w:val="%1.%2.%3.%4.%5.%6"/>
      <w:lvlJc w:val="left"/>
      <w:pPr>
        <w:ind w:left="1080" w:hanging="1080"/>
      </w:pPr>
      <w:rPr>
        <w:rFonts w:ascii="Arial" w:hAnsi="Arial" w:cs="Arial" w:hint="default"/>
        <w:sz w:val="22"/>
      </w:rPr>
    </w:lvl>
    <w:lvl w:ilvl="6">
      <w:start w:val="1"/>
      <w:numFmt w:val="decimal"/>
      <w:lvlText w:val="%1.%2.%3.%4.%5.%6.%7"/>
      <w:lvlJc w:val="left"/>
      <w:pPr>
        <w:ind w:left="1440" w:hanging="1440"/>
      </w:pPr>
      <w:rPr>
        <w:rFonts w:ascii="Arial" w:hAnsi="Arial" w:cs="Arial" w:hint="default"/>
        <w:sz w:val="22"/>
      </w:rPr>
    </w:lvl>
    <w:lvl w:ilvl="7">
      <w:start w:val="1"/>
      <w:numFmt w:val="decimal"/>
      <w:lvlText w:val="%1.%2.%3.%4.%5.%6.%7.%8"/>
      <w:lvlJc w:val="left"/>
      <w:pPr>
        <w:ind w:left="1440" w:hanging="1440"/>
      </w:pPr>
      <w:rPr>
        <w:rFonts w:ascii="Arial" w:hAnsi="Arial" w:cs="Arial" w:hint="default"/>
        <w:sz w:val="22"/>
      </w:rPr>
    </w:lvl>
    <w:lvl w:ilvl="8">
      <w:start w:val="1"/>
      <w:numFmt w:val="decimal"/>
      <w:lvlText w:val="%1.%2.%3.%4.%5.%6.%7.%8.%9"/>
      <w:lvlJc w:val="left"/>
      <w:pPr>
        <w:ind w:left="1800" w:hanging="1800"/>
      </w:pPr>
      <w:rPr>
        <w:rFonts w:ascii="Arial" w:hAnsi="Arial" w:cs="Arial" w:hint="default"/>
        <w:sz w:val="22"/>
      </w:rPr>
    </w:lvl>
  </w:abstractNum>
  <w:abstractNum w:abstractNumId="14" w15:restartNumberingAfterBreak="0">
    <w:nsid w:val="50B73591"/>
    <w:multiLevelType w:val="multilevel"/>
    <w:tmpl w:val="59742C2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3E7024F"/>
    <w:multiLevelType w:val="hybridMultilevel"/>
    <w:tmpl w:val="83BC3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60B3812"/>
    <w:multiLevelType w:val="multilevel"/>
    <w:tmpl w:val="AB5437F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56814816"/>
    <w:multiLevelType w:val="hybridMultilevel"/>
    <w:tmpl w:val="7E3C40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8335743"/>
    <w:multiLevelType w:val="multilevel"/>
    <w:tmpl w:val="FC3E8C28"/>
    <w:lvl w:ilvl="0">
      <w:start w:val="2"/>
      <w:numFmt w:val="decimal"/>
      <w:lvlText w:val="%1"/>
      <w:lvlJc w:val="left"/>
      <w:pPr>
        <w:ind w:left="480" w:hanging="480"/>
      </w:pPr>
      <w:rPr>
        <w:rFonts w:ascii="Arial" w:hAnsi="Arial" w:cs="Arial" w:hint="default"/>
        <w:sz w:val="22"/>
      </w:rPr>
    </w:lvl>
    <w:lvl w:ilvl="1">
      <w:start w:val="1"/>
      <w:numFmt w:val="decimal"/>
      <w:lvlText w:val="%1.%2"/>
      <w:lvlJc w:val="left"/>
      <w:pPr>
        <w:ind w:left="480" w:hanging="480"/>
      </w:pPr>
      <w:rPr>
        <w:rFonts w:ascii="Arial" w:hAnsi="Arial" w:cs="Arial" w:hint="default"/>
        <w:sz w:val="22"/>
      </w:rPr>
    </w:lvl>
    <w:lvl w:ilvl="2">
      <w:start w:val="1"/>
      <w:numFmt w:val="decimal"/>
      <w:lvlText w:val="%1.%2.%3"/>
      <w:lvlJc w:val="left"/>
      <w:pPr>
        <w:ind w:left="720" w:hanging="720"/>
      </w:pPr>
      <w:rPr>
        <w:rFonts w:ascii="Arial" w:hAnsi="Arial" w:cs="Arial" w:hint="default"/>
        <w:sz w:val="22"/>
      </w:rPr>
    </w:lvl>
    <w:lvl w:ilvl="3">
      <w:start w:val="1"/>
      <w:numFmt w:val="decimal"/>
      <w:lvlText w:val="%1.%2.%3.%4"/>
      <w:lvlJc w:val="left"/>
      <w:pPr>
        <w:ind w:left="720" w:hanging="720"/>
      </w:pPr>
      <w:rPr>
        <w:rFonts w:ascii="Arial" w:hAnsi="Arial" w:cs="Arial" w:hint="default"/>
        <w:sz w:val="22"/>
      </w:rPr>
    </w:lvl>
    <w:lvl w:ilvl="4">
      <w:start w:val="1"/>
      <w:numFmt w:val="decimal"/>
      <w:lvlText w:val="%1.%2.%3.%4.%5"/>
      <w:lvlJc w:val="left"/>
      <w:pPr>
        <w:ind w:left="1080" w:hanging="1080"/>
      </w:pPr>
      <w:rPr>
        <w:rFonts w:ascii="Arial" w:hAnsi="Arial" w:cs="Arial" w:hint="default"/>
        <w:sz w:val="22"/>
      </w:rPr>
    </w:lvl>
    <w:lvl w:ilvl="5">
      <w:start w:val="1"/>
      <w:numFmt w:val="decimal"/>
      <w:lvlText w:val="%1.%2.%3.%4.%5.%6"/>
      <w:lvlJc w:val="left"/>
      <w:pPr>
        <w:ind w:left="1080" w:hanging="1080"/>
      </w:pPr>
      <w:rPr>
        <w:rFonts w:ascii="Arial" w:hAnsi="Arial" w:cs="Arial" w:hint="default"/>
        <w:sz w:val="22"/>
      </w:rPr>
    </w:lvl>
    <w:lvl w:ilvl="6">
      <w:start w:val="1"/>
      <w:numFmt w:val="decimal"/>
      <w:lvlText w:val="%1.%2.%3.%4.%5.%6.%7"/>
      <w:lvlJc w:val="left"/>
      <w:pPr>
        <w:ind w:left="1440" w:hanging="1440"/>
      </w:pPr>
      <w:rPr>
        <w:rFonts w:ascii="Arial" w:hAnsi="Arial" w:cs="Arial" w:hint="default"/>
        <w:sz w:val="22"/>
      </w:rPr>
    </w:lvl>
    <w:lvl w:ilvl="7">
      <w:start w:val="1"/>
      <w:numFmt w:val="decimal"/>
      <w:lvlText w:val="%1.%2.%3.%4.%5.%6.%7.%8"/>
      <w:lvlJc w:val="left"/>
      <w:pPr>
        <w:ind w:left="1440" w:hanging="1440"/>
      </w:pPr>
      <w:rPr>
        <w:rFonts w:ascii="Arial" w:hAnsi="Arial" w:cs="Arial" w:hint="default"/>
        <w:sz w:val="22"/>
      </w:rPr>
    </w:lvl>
    <w:lvl w:ilvl="8">
      <w:start w:val="1"/>
      <w:numFmt w:val="decimal"/>
      <w:lvlText w:val="%1.%2.%3.%4.%5.%6.%7.%8.%9"/>
      <w:lvlJc w:val="left"/>
      <w:pPr>
        <w:ind w:left="1800" w:hanging="1800"/>
      </w:pPr>
      <w:rPr>
        <w:rFonts w:ascii="Arial" w:hAnsi="Arial" w:cs="Arial" w:hint="default"/>
        <w:sz w:val="22"/>
      </w:rPr>
    </w:lvl>
  </w:abstractNum>
  <w:abstractNum w:abstractNumId="19" w15:restartNumberingAfterBreak="0">
    <w:nsid w:val="5B896D8A"/>
    <w:multiLevelType w:val="multilevel"/>
    <w:tmpl w:val="445CCDC4"/>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0" w15:restartNumberingAfterBreak="0">
    <w:nsid w:val="665E77E3"/>
    <w:multiLevelType w:val="hybridMultilevel"/>
    <w:tmpl w:val="283E2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192096"/>
    <w:multiLevelType w:val="hybridMultilevel"/>
    <w:tmpl w:val="B282AD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17737C5"/>
    <w:multiLevelType w:val="hybridMultilevel"/>
    <w:tmpl w:val="5F7C9B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721C6CD3"/>
    <w:multiLevelType w:val="multilevel"/>
    <w:tmpl w:val="38382E16"/>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7CCC6A90"/>
    <w:multiLevelType w:val="multilevel"/>
    <w:tmpl w:val="CB0E62D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7"/>
  </w:num>
  <w:num w:numId="2">
    <w:abstractNumId w:val="15"/>
  </w:num>
  <w:num w:numId="3">
    <w:abstractNumId w:val="6"/>
  </w:num>
  <w:num w:numId="4">
    <w:abstractNumId w:val="12"/>
  </w:num>
  <w:num w:numId="5">
    <w:abstractNumId w:val="23"/>
  </w:num>
  <w:num w:numId="6">
    <w:abstractNumId w:val="18"/>
  </w:num>
  <w:num w:numId="7">
    <w:abstractNumId w:val="13"/>
  </w:num>
  <w:num w:numId="8">
    <w:abstractNumId w:val="1"/>
  </w:num>
  <w:num w:numId="9">
    <w:abstractNumId w:val="11"/>
  </w:num>
  <w:num w:numId="10">
    <w:abstractNumId w:val="14"/>
  </w:num>
  <w:num w:numId="11">
    <w:abstractNumId w:val="10"/>
  </w:num>
  <w:num w:numId="12">
    <w:abstractNumId w:val="22"/>
  </w:num>
  <w:num w:numId="13">
    <w:abstractNumId w:val="20"/>
  </w:num>
  <w:num w:numId="14">
    <w:abstractNumId w:val="7"/>
  </w:num>
  <w:num w:numId="15">
    <w:abstractNumId w:val="21"/>
  </w:num>
  <w:num w:numId="16">
    <w:abstractNumId w:val="9"/>
  </w:num>
  <w:num w:numId="17">
    <w:abstractNumId w:val="0"/>
  </w:num>
  <w:num w:numId="18">
    <w:abstractNumId w:val="5"/>
  </w:num>
  <w:num w:numId="19">
    <w:abstractNumId w:val="4"/>
  </w:num>
  <w:num w:numId="20">
    <w:abstractNumId w:val="8"/>
  </w:num>
  <w:num w:numId="21">
    <w:abstractNumId w:val="3"/>
  </w:num>
  <w:num w:numId="22">
    <w:abstractNumId w:val="19"/>
  </w:num>
  <w:num w:numId="23">
    <w:abstractNumId w:val="2"/>
  </w:num>
  <w:num w:numId="24">
    <w:abstractNumId w:val="24"/>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93A"/>
    <w:rsid w:val="00002FCF"/>
    <w:rsid w:val="000039CC"/>
    <w:rsid w:val="00007671"/>
    <w:rsid w:val="00015C47"/>
    <w:rsid w:val="00015EE7"/>
    <w:rsid w:val="00016141"/>
    <w:rsid w:val="000162C4"/>
    <w:rsid w:val="00017143"/>
    <w:rsid w:val="0002159B"/>
    <w:rsid w:val="00021B60"/>
    <w:rsid w:val="00022DE7"/>
    <w:rsid w:val="000268B2"/>
    <w:rsid w:val="00032AC3"/>
    <w:rsid w:val="00036FF4"/>
    <w:rsid w:val="00040B5E"/>
    <w:rsid w:val="00043633"/>
    <w:rsid w:val="000452F7"/>
    <w:rsid w:val="00047369"/>
    <w:rsid w:val="00052D16"/>
    <w:rsid w:val="00053CDC"/>
    <w:rsid w:val="00055BA2"/>
    <w:rsid w:val="00061521"/>
    <w:rsid w:val="00062202"/>
    <w:rsid w:val="00063D6E"/>
    <w:rsid w:val="00063EA1"/>
    <w:rsid w:val="00065CB3"/>
    <w:rsid w:val="000662B7"/>
    <w:rsid w:val="000664A2"/>
    <w:rsid w:val="000668CB"/>
    <w:rsid w:val="00090724"/>
    <w:rsid w:val="00090DD2"/>
    <w:rsid w:val="000915CD"/>
    <w:rsid w:val="000923FE"/>
    <w:rsid w:val="00093741"/>
    <w:rsid w:val="000A00AC"/>
    <w:rsid w:val="000A0771"/>
    <w:rsid w:val="000A292E"/>
    <w:rsid w:val="000A2C90"/>
    <w:rsid w:val="000A58AC"/>
    <w:rsid w:val="000D0AFC"/>
    <w:rsid w:val="000D209D"/>
    <w:rsid w:val="000D286E"/>
    <w:rsid w:val="000D591F"/>
    <w:rsid w:val="000D7408"/>
    <w:rsid w:val="000E1D7B"/>
    <w:rsid w:val="000E6521"/>
    <w:rsid w:val="000F126C"/>
    <w:rsid w:val="000F64AE"/>
    <w:rsid w:val="00101633"/>
    <w:rsid w:val="0010505D"/>
    <w:rsid w:val="001114A2"/>
    <w:rsid w:val="001123D5"/>
    <w:rsid w:val="00115A6F"/>
    <w:rsid w:val="0011656C"/>
    <w:rsid w:val="0012407F"/>
    <w:rsid w:val="001268B8"/>
    <w:rsid w:val="00126B4E"/>
    <w:rsid w:val="001302C7"/>
    <w:rsid w:val="00132FA4"/>
    <w:rsid w:val="00133D7D"/>
    <w:rsid w:val="00136F08"/>
    <w:rsid w:val="00142342"/>
    <w:rsid w:val="00144B3E"/>
    <w:rsid w:val="00145401"/>
    <w:rsid w:val="00145EEE"/>
    <w:rsid w:val="001463D2"/>
    <w:rsid w:val="00147DCC"/>
    <w:rsid w:val="00154440"/>
    <w:rsid w:val="00155049"/>
    <w:rsid w:val="00160940"/>
    <w:rsid w:val="0017235D"/>
    <w:rsid w:val="00172EA2"/>
    <w:rsid w:val="00176492"/>
    <w:rsid w:val="00180875"/>
    <w:rsid w:val="0018147C"/>
    <w:rsid w:val="00186FEC"/>
    <w:rsid w:val="001A7B7D"/>
    <w:rsid w:val="001B1344"/>
    <w:rsid w:val="001B6D67"/>
    <w:rsid w:val="001C355C"/>
    <w:rsid w:val="001C6E3D"/>
    <w:rsid w:val="001D4DD5"/>
    <w:rsid w:val="001D5874"/>
    <w:rsid w:val="001D7A01"/>
    <w:rsid w:val="001E1214"/>
    <w:rsid w:val="001E132A"/>
    <w:rsid w:val="001E18DD"/>
    <w:rsid w:val="001E2433"/>
    <w:rsid w:val="001E4F47"/>
    <w:rsid w:val="001E6693"/>
    <w:rsid w:val="001E78F3"/>
    <w:rsid w:val="002015A2"/>
    <w:rsid w:val="0020493A"/>
    <w:rsid w:val="002051A1"/>
    <w:rsid w:val="002147B5"/>
    <w:rsid w:val="00214B37"/>
    <w:rsid w:val="00214BF6"/>
    <w:rsid w:val="00215470"/>
    <w:rsid w:val="002212CD"/>
    <w:rsid w:val="0022674C"/>
    <w:rsid w:val="00230BC4"/>
    <w:rsid w:val="00232DF9"/>
    <w:rsid w:val="00233CCB"/>
    <w:rsid w:val="00247CC0"/>
    <w:rsid w:val="00257AF8"/>
    <w:rsid w:val="00266439"/>
    <w:rsid w:val="00267EDA"/>
    <w:rsid w:val="00271305"/>
    <w:rsid w:val="00272C45"/>
    <w:rsid w:val="002739AD"/>
    <w:rsid w:val="00274BD9"/>
    <w:rsid w:val="00280EED"/>
    <w:rsid w:val="002838FD"/>
    <w:rsid w:val="002846B8"/>
    <w:rsid w:val="00284866"/>
    <w:rsid w:val="00295B14"/>
    <w:rsid w:val="002A4968"/>
    <w:rsid w:val="002B2CB3"/>
    <w:rsid w:val="002B6363"/>
    <w:rsid w:val="002B7296"/>
    <w:rsid w:val="002C20B4"/>
    <w:rsid w:val="002C4B1D"/>
    <w:rsid w:val="002C5A1D"/>
    <w:rsid w:val="002D1422"/>
    <w:rsid w:val="002D24E0"/>
    <w:rsid w:val="002D6C20"/>
    <w:rsid w:val="002D7B81"/>
    <w:rsid w:val="002E1776"/>
    <w:rsid w:val="002E712F"/>
    <w:rsid w:val="002F1F47"/>
    <w:rsid w:val="002F295F"/>
    <w:rsid w:val="003070DF"/>
    <w:rsid w:val="003154CC"/>
    <w:rsid w:val="00315F05"/>
    <w:rsid w:val="003163DE"/>
    <w:rsid w:val="003229AC"/>
    <w:rsid w:val="003253E6"/>
    <w:rsid w:val="00326BB3"/>
    <w:rsid w:val="00331DC7"/>
    <w:rsid w:val="00335C0A"/>
    <w:rsid w:val="003365CB"/>
    <w:rsid w:val="00337384"/>
    <w:rsid w:val="00341520"/>
    <w:rsid w:val="00342C6C"/>
    <w:rsid w:val="00347E79"/>
    <w:rsid w:val="0035176D"/>
    <w:rsid w:val="003573D6"/>
    <w:rsid w:val="003678CD"/>
    <w:rsid w:val="00367A8B"/>
    <w:rsid w:val="00376049"/>
    <w:rsid w:val="00376F1C"/>
    <w:rsid w:val="00381344"/>
    <w:rsid w:val="00382021"/>
    <w:rsid w:val="0038233B"/>
    <w:rsid w:val="003833F2"/>
    <w:rsid w:val="00384FC9"/>
    <w:rsid w:val="00387CF2"/>
    <w:rsid w:val="00393688"/>
    <w:rsid w:val="00394B8D"/>
    <w:rsid w:val="00395565"/>
    <w:rsid w:val="003A16A7"/>
    <w:rsid w:val="003A68A7"/>
    <w:rsid w:val="003B0984"/>
    <w:rsid w:val="003B2AFB"/>
    <w:rsid w:val="003B505D"/>
    <w:rsid w:val="003C0128"/>
    <w:rsid w:val="003C5D12"/>
    <w:rsid w:val="003D21D5"/>
    <w:rsid w:val="003D2A66"/>
    <w:rsid w:val="003D4C4E"/>
    <w:rsid w:val="003E0BE4"/>
    <w:rsid w:val="003E2591"/>
    <w:rsid w:val="003E3CBB"/>
    <w:rsid w:val="003F1A40"/>
    <w:rsid w:val="003F6F70"/>
    <w:rsid w:val="00405ED3"/>
    <w:rsid w:val="004117B4"/>
    <w:rsid w:val="00413364"/>
    <w:rsid w:val="004144E8"/>
    <w:rsid w:val="00414FB7"/>
    <w:rsid w:val="00415511"/>
    <w:rsid w:val="004157CD"/>
    <w:rsid w:val="004250A3"/>
    <w:rsid w:val="004308AD"/>
    <w:rsid w:val="0043133F"/>
    <w:rsid w:val="0043174D"/>
    <w:rsid w:val="004328B2"/>
    <w:rsid w:val="00437173"/>
    <w:rsid w:val="00443481"/>
    <w:rsid w:val="00445AA7"/>
    <w:rsid w:val="00451C53"/>
    <w:rsid w:val="00455D82"/>
    <w:rsid w:val="00457A62"/>
    <w:rsid w:val="00461A77"/>
    <w:rsid w:val="00461F7F"/>
    <w:rsid w:val="0046456C"/>
    <w:rsid w:val="004727FB"/>
    <w:rsid w:val="004766AA"/>
    <w:rsid w:val="00477754"/>
    <w:rsid w:val="00490858"/>
    <w:rsid w:val="00490D5C"/>
    <w:rsid w:val="0049381F"/>
    <w:rsid w:val="0049725C"/>
    <w:rsid w:val="004A0975"/>
    <w:rsid w:val="004A19E8"/>
    <w:rsid w:val="004A20CD"/>
    <w:rsid w:val="004A47D7"/>
    <w:rsid w:val="004A56F3"/>
    <w:rsid w:val="004B1EF2"/>
    <w:rsid w:val="004B2090"/>
    <w:rsid w:val="004C1482"/>
    <w:rsid w:val="004C433B"/>
    <w:rsid w:val="004C6A9A"/>
    <w:rsid w:val="004D0165"/>
    <w:rsid w:val="004D09C6"/>
    <w:rsid w:val="004D44CB"/>
    <w:rsid w:val="004D496D"/>
    <w:rsid w:val="004E1A00"/>
    <w:rsid w:val="004E4F7D"/>
    <w:rsid w:val="004F5367"/>
    <w:rsid w:val="005125FB"/>
    <w:rsid w:val="005138AA"/>
    <w:rsid w:val="00517BDC"/>
    <w:rsid w:val="0052090B"/>
    <w:rsid w:val="00520E8F"/>
    <w:rsid w:val="00521BE5"/>
    <w:rsid w:val="00522C54"/>
    <w:rsid w:val="00525B23"/>
    <w:rsid w:val="0052664F"/>
    <w:rsid w:val="005302A3"/>
    <w:rsid w:val="0053056A"/>
    <w:rsid w:val="00531B3B"/>
    <w:rsid w:val="00535A83"/>
    <w:rsid w:val="00542143"/>
    <w:rsid w:val="00543B6A"/>
    <w:rsid w:val="00544CF0"/>
    <w:rsid w:val="00550373"/>
    <w:rsid w:val="00550E2E"/>
    <w:rsid w:val="00551D39"/>
    <w:rsid w:val="00552A53"/>
    <w:rsid w:val="00553133"/>
    <w:rsid w:val="00554868"/>
    <w:rsid w:val="00555A44"/>
    <w:rsid w:val="0056158B"/>
    <w:rsid w:val="0056509C"/>
    <w:rsid w:val="00565AD4"/>
    <w:rsid w:val="00566028"/>
    <w:rsid w:val="005673BC"/>
    <w:rsid w:val="005723A6"/>
    <w:rsid w:val="0057265A"/>
    <w:rsid w:val="0057738C"/>
    <w:rsid w:val="0058457A"/>
    <w:rsid w:val="00586036"/>
    <w:rsid w:val="00592030"/>
    <w:rsid w:val="00597C37"/>
    <w:rsid w:val="005A038F"/>
    <w:rsid w:val="005A21D6"/>
    <w:rsid w:val="005A608F"/>
    <w:rsid w:val="005B02BE"/>
    <w:rsid w:val="005B0DFA"/>
    <w:rsid w:val="005B6C92"/>
    <w:rsid w:val="005C50F7"/>
    <w:rsid w:val="005C6C42"/>
    <w:rsid w:val="005E3EBF"/>
    <w:rsid w:val="005E6888"/>
    <w:rsid w:val="005E767B"/>
    <w:rsid w:val="005F130A"/>
    <w:rsid w:val="005F3919"/>
    <w:rsid w:val="005F76B2"/>
    <w:rsid w:val="006027D5"/>
    <w:rsid w:val="006148CB"/>
    <w:rsid w:val="00621A79"/>
    <w:rsid w:val="00623818"/>
    <w:rsid w:val="0062504E"/>
    <w:rsid w:val="00625C7E"/>
    <w:rsid w:val="0063013D"/>
    <w:rsid w:val="006307B3"/>
    <w:rsid w:val="00633BC5"/>
    <w:rsid w:val="0064610F"/>
    <w:rsid w:val="00650835"/>
    <w:rsid w:val="0065206E"/>
    <w:rsid w:val="006545D4"/>
    <w:rsid w:val="00654A58"/>
    <w:rsid w:val="00660DC3"/>
    <w:rsid w:val="006610A8"/>
    <w:rsid w:val="006623B6"/>
    <w:rsid w:val="00664FDB"/>
    <w:rsid w:val="00666C08"/>
    <w:rsid w:val="006721CD"/>
    <w:rsid w:val="00672387"/>
    <w:rsid w:val="006735D9"/>
    <w:rsid w:val="00677461"/>
    <w:rsid w:val="006800D6"/>
    <w:rsid w:val="00683E20"/>
    <w:rsid w:val="0068576F"/>
    <w:rsid w:val="006877E7"/>
    <w:rsid w:val="00691A12"/>
    <w:rsid w:val="00692901"/>
    <w:rsid w:val="00692962"/>
    <w:rsid w:val="006937D3"/>
    <w:rsid w:val="00696DBA"/>
    <w:rsid w:val="006A0AA2"/>
    <w:rsid w:val="006A1F2E"/>
    <w:rsid w:val="006A4E70"/>
    <w:rsid w:val="006A5F79"/>
    <w:rsid w:val="006A7C84"/>
    <w:rsid w:val="006B1DE6"/>
    <w:rsid w:val="006B47E9"/>
    <w:rsid w:val="006C0BA0"/>
    <w:rsid w:val="006C22AA"/>
    <w:rsid w:val="006C3C4B"/>
    <w:rsid w:val="006D6B9A"/>
    <w:rsid w:val="006D6DCB"/>
    <w:rsid w:val="006E0723"/>
    <w:rsid w:val="006E274D"/>
    <w:rsid w:val="006E6789"/>
    <w:rsid w:val="006E7273"/>
    <w:rsid w:val="006F3505"/>
    <w:rsid w:val="006F645E"/>
    <w:rsid w:val="00701EAA"/>
    <w:rsid w:val="007114B3"/>
    <w:rsid w:val="00713CC0"/>
    <w:rsid w:val="007165F0"/>
    <w:rsid w:val="007338D8"/>
    <w:rsid w:val="00736C80"/>
    <w:rsid w:val="00736D55"/>
    <w:rsid w:val="00742362"/>
    <w:rsid w:val="00743599"/>
    <w:rsid w:val="00752835"/>
    <w:rsid w:val="00755B3C"/>
    <w:rsid w:val="00761818"/>
    <w:rsid w:val="007678BF"/>
    <w:rsid w:val="007763E8"/>
    <w:rsid w:val="00780B53"/>
    <w:rsid w:val="00792DD7"/>
    <w:rsid w:val="00796A93"/>
    <w:rsid w:val="007A23D8"/>
    <w:rsid w:val="007A33E4"/>
    <w:rsid w:val="007A41E0"/>
    <w:rsid w:val="007B226A"/>
    <w:rsid w:val="007B412C"/>
    <w:rsid w:val="007B6691"/>
    <w:rsid w:val="007C6C75"/>
    <w:rsid w:val="007D1ECC"/>
    <w:rsid w:val="007D4142"/>
    <w:rsid w:val="007D6574"/>
    <w:rsid w:val="007E1298"/>
    <w:rsid w:val="007E4E14"/>
    <w:rsid w:val="007F1519"/>
    <w:rsid w:val="007F4E61"/>
    <w:rsid w:val="00800CD9"/>
    <w:rsid w:val="00810DA7"/>
    <w:rsid w:val="00816B91"/>
    <w:rsid w:val="00821C89"/>
    <w:rsid w:val="008324EC"/>
    <w:rsid w:val="00836E51"/>
    <w:rsid w:val="00840182"/>
    <w:rsid w:val="00843DEB"/>
    <w:rsid w:val="00844219"/>
    <w:rsid w:val="00846782"/>
    <w:rsid w:val="00847B5F"/>
    <w:rsid w:val="008626BA"/>
    <w:rsid w:val="0086297F"/>
    <w:rsid w:val="00865118"/>
    <w:rsid w:val="008656E7"/>
    <w:rsid w:val="00873815"/>
    <w:rsid w:val="008738E7"/>
    <w:rsid w:val="00876386"/>
    <w:rsid w:val="00877D5C"/>
    <w:rsid w:val="008850F9"/>
    <w:rsid w:val="008856DD"/>
    <w:rsid w:val="008924F9"/>
    <w:rsid w:val="00893A0E"/>
    <w:rsid w:val="00894D1F"/>
    <w:rsid w:val="00897341"/>
    <w:rsid w:val="008979B7"/>
    <w:rsid w:val="008A2421"/>
    <w:rsid w:val="008B298E"/>
    <w:rsid w:val="008C084A"/>
    <w:rsid w:val="008D1AA0"/>
    <w:rsid w:val="008D1E62"/>
    <w:rsid w:val="008D615D"/>
    <w:rsid w:val="008E0AD7"/>
    <w:rsid w:val="008E13E6"/>
    <w:rsid w:val="008E3986"/>
    <w:rsid w:val="008E695D"/>
    <w:rsid w:val="008F4521"/>
    <w:rsid w:val="008F49D4"/>
    <w:rsid w:val="00907A23"/>
    <w:rsid w:val="00907FAB"/>
    <w:rsid w:val="009101C0"/>
    <w:rsid w:val="009142E9"/>
    <w:rsid w:val="009163B0"/>
    <w:rsid w:val="00920632"/>
    <w:rsid w:val="00931786"/>
    <w:rsid w:val="0093310F"/>
    <w:rsid w:val="00941E28"/>
    <w:rsid w:val="009461CD"/>
    <w:rsid w:val="00963E7C"/>
    <w:rsid w:val="00966B2D"/>
    <w:rsid w:val="00970CF1"/>
    <w:rsid w:val="00971307"/>
    <w:rsid w:val="00972AFF"/>
    <w:rsid w:val="00974D2A"/>
    <w:rsid w:val="009813A1"/>
    <w:rsid w:val="00981D21"/>
    <w:rsid w:val="00981F69"/>
    <w:rsid w:val="00983CC7"/>
    <w:rsid w:val="009870F9"/>
    <w:rsid w:val="00992015"/>
    <w:rsid w:val="00992948"/>
    <w:rsid w:val="00993E24"/>
    <w:rsid w:val="00997DBB"/>
    <w:rsid w:val="009A14AF"/>
    <w:rsid w:val="009A2330"/>
    <w:rsid w:val="009B1EB8"/>
    <w:rsid w:val="009C0457"/>
    <w:rsid w:val="009C0E72"/>
    <w:rsid w:val="009C4E90"/>
    <w:rsid w:val="009D0A4D"/>
    <w:rsid w:val="009D2ACF"/>
    <w:rsid w:val="009D2E7E"/>
    <w:rsid w:val="009D408B"/>
    <w:rsid w:val="009D61F4"/>
    <w:rsid w:val="009E26D9"/>
    <w:rsid w:val="009E3CEA"/>
    <w:rsid w:val="009F263E"/>
    <w:rsid w:val="00A07EB7"/>
    <w:rsid w:val="00A16167"/>
    <w:rsid w:val="00A16BD0"/>
    <w:rsid w:val="00A17583"/>
    <w:rsid w:val="00A23D72"/>
    <w:rsid w:val="00A27DDB"/>
    <w:rsid w:val="00A3049C"/>
    <w:rsid w:val="00A32D3D"/>
    <w:rsid w:val="00A33393"/>
    <w:rsid w:val="00A35F1D"/>
    <w:rsid w:val="00A37434"/>
    <w:rsid w:val="00A3771F"/>
    <w:rsid w:val="00A53AAA"/>
    <w:rsid w:val="00A5623A"/>
    <w:rsid w:val="00A63B8E"/>
    <w:rsid w:val="00A7652E"/>
    <w:rsid w:val="00A85704"/>
    <w:rsid w:val="00A86721"/>
    <w:rsid w:val="00A87E54"/>
    <w:rsid w:val="00A90999"/>
    <w:rsid w:val="00A92A2D"/>
    <w:rsid w:val="00A94308"/>
    <w:rsid w:val="00A95DDE"/>
    <w:rsid w:val="00A96A97"/>
    <w:rsid w:val="00AA1660"/>
    <w:rsid w:val="00AA708B"/>
    <w:rsid w:val="00AB09CD"/>
    <w:rsid w:val="00AC0C03"/>
    <w:rsid w:val="00AC51A7"/>
    <w:rsid w:val="00AD1B7E"/>
    <w:rsid w:val="00AD349C"/>
    <w:rsid w:val="00AD6034"/>
    <w:rsid w:val="00AD786A"/>
    <w:rsid w:val="00AF08AC"/>
    <w:rsid w:val="00B0322C"/>
    <w:rsid w:val="00B05ABA"/>
    <w:rsid w:val="00B1066C"/>
    <w:rsid w:val="00B10C81"/>
    <w:rsid w:val="00B113DD"/>
    <w:rsid w:val="00B133D6"/>
    <w:rsid w:val="00B276AC"/>
    <w:rsid w:val="00B311D5"/>
    <w:rsid w:val="00B364FF"/>
    <w:rsid w:val="00B36C26"/>
    <w:rsid w:val="00B435E0"/>
    <w:rsid w:val="00B54418"/>
    <w:rsid w:val="00B56EC0"/>
    <w:rsid w:val="00B67371"/>
    <w:rsid w:val="00B67E57"/>
    <w:rsid w:val="00B70131"/>
    <w:rsid w:val="00B90BFC"/>
    <w:rsid w:val="00B9164D"/>
    <w:rsid w:val="00B9245D"/>
    <w:rsid w:val="00B928CC"/>
    <w:rsid w:val="00B929A1"/>
    <w:rsid w:val="00BA25A9"/>
    <w:rsid w:val="00BA5CE3"/>
    <w:rsid w:val="00BB20B0"/>
    <w:rsid w:val="00BB6D02"/>
    <w:rsid w:val="00BB7C56"/>
    <w:rsid w:val="00BC11A2"/>
    <w:rsid w:val="00BC1CFA"/>
    <w:rsid w:val="00BC2915"/>
    <w:rsid w:val="00BC2F2E"/>
    <w:rsid w:val="00BC42CC"/>
    <w:rsid w:val="00BC72AD"/>
    <w:rsid w:val="00BD0005"/>
    <w:rsid w:val="00BD1609"/>
    <w:rsid w:val="00BF20A9"/>
    <w:rsid w:val="00C12C05"/>
    <w:rsid w:val="00C16F3C"/>
    <w:rsid w:val="00C17284"/>
    <w:rsid w:val="00C21707"/>
    <w:rsid w:val="00C25BDC"/>
    <w:rsid w:val="00C42CE8"/>
    <w:rsid w:val="00C45475"/>
    <w:rsid w:val="00C477F3"/>
    <w:rsid w:val="00C47EE8"/>
    <w:rsid w:val="00C502BD"/>
    <w:rsid w:val="00C5148D"/>
    <w:rsid w:val="00C518F5"/>
    <w:rsid w:val="00C52F62"/>
    <w:rsid w:val="00C652D5"/>
    <w:rsid w:val="00C673E5"/>
    <w:rsid w:val="00C71582"/>
    <w:rsid w:val="00C72A37"/>
    <w:rsid w:val="00C81D1B"/>
    <w:rsid w:val="00C84688"/>
    <w:rsid w:val="00C848C8"/>
    <w:rsid w:val="00C84D46"/>
    <w:rsid w:val="00C87608"/>
    <w:rsid w:val="00C87FA5"/>
    <w:rsid w:val="00C94FD7"/>
    <w:rsid w:val="00C9699B"/>
    <w:rsid w:val="00C974CF"/>
    <w:rsid w:val="00C979EA"/>
    <w:rsid w:val="00CA0F92"/>
    <w:rsid w:val="00CA1FEA"/>
    <w:rsid w:val="00CA2A3B"/>
    <w:rsid w:val="00CB02D0"/>
    <w:rsid w:val="00CB2F31"/>
    <w:rsid w:val="00CC2FD6"/>
    <w:rsid w:val="00CC31E2"/>
    <w:rsid w:val="00CC6FDA"/>
    <w:rsid w:val="00CD14B3"/>
    <w:rsid w:val="00CD160F"/>
    <w:rsid w:val="00CD26D3"/>
    <w:rsid w:val="00CE0066"/>
    <w:rsid w:val="00CE5517"/>
    <w:rsid w:val="00CF137B"/>
    <w:rsid w:val="00CF4D41"/>
    <w:rsid w:val="00D0024F"/>
    <w:rsid w:val="00D05DB7"/>
    <w:rsid w:val="00D06142"/>
    <w:rsid w:val="00D06DE6"/>
    <w:rsid w:val="00D153E8"/>
    <w:rsid w:val="00D1751F"/>
    <w:rsid w:val="00D209A2"/>
    <w:rsid w:val="00D2281D"/>
    <w:rsid w:val="00D3151B"/>
    <w:rsid w:val="00D345B4"/>
    <w:rsid w:val="00D35FE1"/>
    <w:rsid w:val="00D42A25"/>
    <w:rsid w:val="00D4361A"/>
    <w:rsid w:val="00D54FAC"/>
    <w:rsid w:val="00D56D76"/>
    <w:rsid w:val="00D57815"/>
    <w:rsid w:val="00D63777"/>
    <w:rsid w:val="00D666F2"/>
    <w:rsid w:val="00D67FBC"/>
    <w:rsid w:val="00D720CC"/>
    <w:rsid w:val="00D728AF"/>
    <w:rsid w:val="00D73E0B"/>
    <w:rsid w:val="00D76FB4"/>
    <w:rsid w:val="00D80C33"/>
    <w:rsid w:val="00D82DB1"/>
    <w:rsid w:val="00D83CA9"/>
    <w:rsid w:val="00D933CC"/>
    <w:rsid w:val="00D94F51"/>
    <w:rsid w:val="00D972E6"/>
    <w:rsid w:val="00DA294A"/>
    <w:rsid w:val="00DA42F3"/>
    <w:rsid w:val="00DA5403"/>
    <w:rsid w:val="00DA643D"/>
    <w:rsid w:val="00DA73C3"/>
    <w:rsid w:val="00DB441C"/>
    <w:rsid w:val="00DB57D2"/>
    <w:rsid w:val="00DC3663"/>
    <w:rsid w:val="00DC4E59"/>
    <w:rsid w:val="00DC6645"/>
    <w:rsid w:val="00DD234A"/>
    <w:rsid w:val="00DD549C"/>
    <w:rsid w:val="00DD7393"/>
    <w:rsid w:val="00DD7E9B"/>
    <w:rsid w:val="00DE1BC6"/>
    <w:rsid w:val="00DE3E8B"/>
    <w:rsid w:val="00DF7780"/>
    <w:rsid w:val="00E0431C"/>
    <w:rsid w:val="00E04827"/>
    <w:rsid w:val="00E04D93"/>
    <w:rsid w:val="00E050F6"/>
    <w:rsid w:val="00E07152"/>
    <w:rsid w:val="00E0768D"/>
    <w:rsid w:val="00E116BF"/>
    <w:rsid w:val="00E166E5"/>
    <w:rsid w:val="00E173CC"/>
    <w:rsid w:val="00E24A96"/>
    <w:rsid w:val="00E3669E"/>
    <w:rsid w:val="00E42181"/>
    <w:rsid w:val="00E43754"/>
    <w:rsid w:val="00E4707F"/>
    <w:rsid w:val="00E470F3"/>
    <w:rsid w:val="00E57558"/>
    <w:rsid w:val="00E63467"/>
    <w:rsid w:val="00E71E7A"/>
    <w:rsid w:val="00E72653"/>
    <w:rsid w:val="00E75945"/>
    <w:rsid w:val="00E76D1C"/>
    <w:rsid w:val="00E8145A"/>
    <w:rsid w:val="00E84A1A"/>
    <w:rsid w:val="00E90BA5"/>
    <w:rsid w:val="00E920E6"/>
    <w:rsid w:val="00E953C6"/>
    <w:rsid w:val="00EA2617"/>
    <w:rsid w:val="00EA4238"/>
    <w:rsid w:val="00EA6842"/>
    <w:rsid w:val="00EA7AA6"/>
    <w:rsid w:val="00EB219E"/>
    <w:rsid w:val="00EB27A8"/>
    <w:rsid w:val="00EB4C84"/>
    <w:rsid w:val="00EB4F84"/>
    <w:rsid w:val="00EB69D5"/>
    <w:rsid w:val="00EC28AB"/>
    <w:rsid w:val="00ED09A7"/>
    <w:rsid w:val="00ED131B"/>
    <w:rsid w:val="00ED70E5"/>
    <w:rsid w:val="00EE637C"/>
    <w:rsid w:val="00EF29E9"/>
    <w:rsid w:val="00EF6FF3"/>
    <w:rsid w:val="00F006ED"/>
    <w:rsid w:val="00F0165D"/>
    <w:rsid w:val="00F1090A"/>
    <w:rsid w:val="00F11ED0"/>
    <w:rsid w:val="00F122E3"/>
    <w:rsid w:val="00F12F22"/>
    <w:rsid w:val="00F13024"/>
    <w:rsid w:val="00F135FD"/>
    <w:rsid w:val="00F14F78"/>
    <w:rsid w:val="00F15F7E"/>
    <w:rsid w:val="00F20301"/>
    <w:rsid w:val="00F203E6"/>
    <w:rsid w:val="00F20AF5"/>
    <w:rsid w:val="00F23311"/>
    <w:rsid w:val="00F23378"/>
    <w:rsid w:val="00F23E5E"/>
    <w:rsid w:val="00F26C75"/>
    <w:rsid w:val="00F270C7"/>
    <w:rsid w:val="00F30E88"/>
    <w:rsid w:val="00F33471"/>
    <w:rsid w:val="00F369B5"/>
    <w:rsid w:val="00F372C9"/>
    <w:rsid w:val="00F412C7"/>
    <w:rsid w:val="00F41888"/>
    <w:rsid w:val="00F46CFC"/>
    <w:rsid w:val="00F526D4"/>
    <w:rsid w:val="00F55CEC"/>
    <w:rsid w:val="00F83166"/>
    <w:rsid w:val="00F83604"/>
    <w:rsid w:val="00F86525"/>
    <w:rsid w:val="00F87841"/>
    <w:rsid w:val="00F93C97"/>
    <w:rsid w:val="00F93F8D"/>
    <w:rsid w:val="00F977BB"/>
    <w:rsid w:val="00FA33DD"/>
    <w:rsid w:val="00FA4CEC"/>
    <w:rsid w:val="00FB018B"/>
    <w:rsid w:val="00FB294F"/>
    <w:rsid w:val="00FC08C6"/>
    <w:rsid w:val="00FC105B"/>
    <w:rsid w:val="00FC5029"/>
    <w:rsid w:val="00FC50B0"/>
    <w:rsid w:val="00FC5E45"/>
    <w:rsid w:val="00FC66E1"/>
    <w:rsid w:val="00FC75EC"/>
    <w:rsid w:val="00FD170C"/>
    <w:rsid w:val="00FD4C75"/>
    <w:rsid w:val="00FE45CD"/>
    <w:rsid w:val="00FF54FF"/>
    <w:rsid w:val="00FF5615"/>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C271C1"/>
  <w15:chartTrackingRefBased/>
  <w15:docId w15:val="{060F171B-AF53-413D-8590-9079F94C8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Arial" w:hAnsiTheme="minorHAnsi" w:cstheme="minorBidi"/>
        <w:sz w:val="22"/>
        <w:szCs w:val="22"/>
        <w:lang w:val="es-E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17235D"/>
    <w:rPr>
      <w:rFonts w:ascii="Arial" w:hAnsi="Arial" w:cs="Arial"/>
    </w:rPr>
  </w:style>
  <w:style w:type="paragraph" w:styleId="Ttulo1">
    <w:name w:val="heading 1"/>
    <w:basedOn w:val="Normal"/>
    <w:link w:val="Ttulo1Car"/>
    <w:uiPriority w:val="9"/>
    <w:qFormat/>
    <w:rsid w:val="00015EE7"/>
    <w:pPr>
      <w:ind w:left="2552"/>
      <w:outlineLvl w:val="0"/>
    </w:pPr>
    <w:rPr>
      <w:b/>
      <w:bCs/>
    </w:rPr>
  </w:style>
  <w:style w:type="paragraph" w:styleId="Ttulo2">
    <w:name w:val="heading 2"/>
    <w:basedOn w:val="Normal"/>
    <w:link w:val="Ttulo2Car"/>
    <w:uiPriority w:val="1"/>
    <w:qFormat/>
    <w:rsid w:val="00015EE7"/>
    <w:pPr>
      <w:ind w:left="1500"/>
      <w:outlineLvl w:val="1"/>
    </w:pPr>
    <w:rPr>
      <w:b/>
      <w:bCs/>
      <w:sz w:val="16"/>
      <w:szCs w:val="16"/>
    </w:rPr>
  </w:style>
  <w:style w:type="paragraph" w:styleId="Ttulo3">
    <w:name w:val="heading 3"/>
    <w:basedOn w:val="Normal"/>
    <w:next w:val="Normal"/>
    <w:link w:val="Ttulo3Car"/>
    <w:uiPriority w:val="9"/>
    <w:unhideWhenUsed/>
    <w:qFormat/>
    <w:rsid w:val="00015EE7"/>
    <w:pPr>
      <w:keepNext/>
      <w:keepLines/>
      <w:spacing w:before="200"/>
      <w:outlineLvl w:val="2"/>
    </w:pPr>
    <w:rPr>
      <w:rFonts w:asciiTheme="majorHAnsi" w:eastAsiaTheme="majorEastAsia" w:hAnsiTheme="majorHAnsi" w:cstheme="majorBidi"/>
      <w:b/>
      <w:bCs/>
      <w:color w:val="DDDDDD" w:themeColor="accent1"/>
    </w:rPr>
  </w:style>
  <w:style w:type="paragraph" w:styleId="Ttulo4">
    <w:name w:val="heading 4"/>
    <w:basedOn w:val="Normal"/>
    <w:next w:val="Normal"/>
    <w:link w:val="Ttulo4Car"/>
    <w:uiPriority w:val="9"/>
    <w:unhideWhenUsed/>
    <w:qFormat/>
    <w:rsid w:val="00015EE7"/>
    <w:pPr>
      <w:keepNext/>
      <w:keepLines/>
      <w:spacing w:before="200"/>
      <w:outlineLvl w:val="3"/>
    </w:pPr>
    <w:rPr>
      <w:rFonts w:asciiTheme="majorHAnsi" w:eastAsiaTheme="majorEastAsia" w:hAnsiTheme="majorHAnsi" w:cstheme="majorBidi"/>
      <w:b/>
      <w:bCs/>
      <w:i/>
      <w:iCs/>
      <w:color w:val="DDDDDD" w:themeColor="accent1"/>
    </w:rPr>
  </w:style>
  <w:style w:type="paragraph" w:styleId="Ttulo5">
    <w:name w:val="heading 5"/>
    <w:basedOn w:val="Normal"/>
    <w:next w:val="Normal"/>
    <w:link w:val="Ttulo5Car"/>
    <w:uiPriority w:val="9"/>
    <w:unhideWhenUsed/>
    <w:qFormat/>
    <w:rsid w:val="00015EE7"/>
    <w:pPr>
      <w:keepNext/>
      <w:keepLines/>
      <w:spacing w:before="200"/>
      <w:outlineLvl w:val="4"/>
    </w:pPr>
    <w:rPr>
      <w:rFonts w:asciiTheme="majorHAnsi" w:eastAsiaTheme="majorEastAsia" w:hAnsiTheme="majorHAnsi" w:cstheme="majorBidi"/>
      <w:color w:val="6E6E6E" w:themeColor="accent1" w:themeShade="7F"/>
    </w:rPr>
  </w:style>
  <w:style w:type="paragraph" w:styleId="Ttulo6">
    <w:name w:val="heading 6"/>
    <w:basedOn w:val="Normal"/>
    <w:next w:val="Normal"/>
    <w:link w:val="Ttulo6Car"/>
    <w:uiPriority w:val="9"/>
    <w:unhideWhenUsed/>
    <w:qFormat/>
    <w:rsid w:val="00015EE7"/>
    <w:pPr>
      <w:keepNext/>
      <w:keepLines/>
      <w:spacing w:before="200"/>
      <w:outlineLvl w:val="5"/>
    </w:pPr>
    <w:rPr>
      <w:rFonts w:asciiTheme="majorHAnsi" w:eastAsiaTheme="majorEastAsia" w:hAnsiTheme="majorHAnsi" w:cstheme="majorBidi"/>
      <w:i/>
      <w:iCs/>
      <w:color w:val="6E6E6E"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ableParagraph">
    <w:name w:val="Table Paragraph"/>
    <w:basedOn w:val="Normal"/>
    <w:uiPriority w:val="1"/>
    <w:qFormat/>
    <w:rsid w:val="00015EE7"/>
  </w:style>
  <w:style w:type="character" w:customStyle="1" w:styleId="Ttulo1Car">
    <w:name w:val="Título 1 Car"/>
    <w:basedOn w:val="Fuentedeprrafopredeter"/>
    <w:link w:val="Ttulo1"/>
    <w:uiPriority w:val="9"/>
    <w:rsid w:val="00015EE7"/>
    <w:rPr>
      <w:rFonts w:ascii="Arial" w:eastAsia="Arial" w:hAnsi="Arial" w:cs="Arial"/>
      <w:b/>
      <w:bCs/>
    </w:rPr>
  </w:style>
  <w:style w:type="character" w:customStyle="1" w:styleId="Ttulo2Car">
    <w:name w:val="Título 2 Car"/>
    <w:basedOn w:val="Fuentedeprrafopredeter"/>
    <w:link w:val="Ttulo2"/>
    <w:uiPriority w:val="1"/>
    <w:rsid w:val="00015EE7"/>
    <w:rPr>
      <w:rFonts w:ascii="Arial" w:eastAsia="Arial" w:hAnsi="Arial" w:cs="Arial"/>
      <w:b/>
      <w:bCs/>
      <w:sz w:val="16"/>
      <w:szCs w:val="16"/>
    </w:rPr>
  </w:style>
  <w:style w:type="character" w:customStyle="1" w:styleId="Ttulo3Car">
    <w:name w:val="Título 3 Car"/>
    <w:basedOn w:val="Fuentedeprrafopredeter"/>
    <w:link w:val="Ttulo3"/>
    <w:uiPriority w:val="9"/>
    <w:rsid w:val="00015EE7"/>
    <w:rPr>
      <w:rFonts w:asciiTheme="majorHAnsi" w:eastAsiaTheme="majorEastAsia" w:hAnsiTheme="majorHAnsi" w:cstheme="majorBidi"/>
      <w:b/>
      <w:bCs/>
      <w:color w:val="DDDDDD" w:themeColor="accent1"/>
    </w:rPr>
  </w:style>
  <w:style w:type="character" w:customStyle="1" w:styleId="Ttulo4Car">
    <w:name w:val="Título 4 Car"/>
    <w:basedOn w:val="Fuentedeprrafopredeter"/>
    <w:link w:val="Ttulo4"/>
    <w:uiPriority w:val="9"/>
    <w:rsid w:val="00015EE7"/>
    <w:rPr>
      <w:rFonts w:asciiTheme="majorHAnsi" w:eastAsiaTheme="majorEastAsia" w:hAnsiTheme="majorHAnsi" w:cstheme="majorBidi"/>
      <w:b/>
      <w:bCs/>
      <w:i/>
      <w:iCs/>
      <w:color w:val="DDDDDD" w:themeColor="accent1"/>
    </w:rPr>
  </w:style>
  <w:style w:type="character" w:customStyle="1" w:styleId="Ttulo5Car">
    <w:name w:val="Título 5 Car"/>
    <w:basedOn w:val="Fuentedeprrafopredeter"/>
    <w:link w:val="Ttulo5"/>
    <w:uiPriority w:val="9"/>
    <w:rsid w:val="00015EE7"/>
    <w:rPr>
      <w:rFonts w:asciiTheme="majorHAnsi" w:eastAsiaTheme="majorEastAsia" w:hAnsiTheme="majorHAnsi" w:cstheme="majorBidi"/>
      <w:color w:val="6E6E6E" w:themeColor="accent1" w:themeShade="7F"/>
    </w:rPr>
  </w:style>
  <w:style w:type="character" w:customStyle="1" w:styleId="Ttulo6Car">
    <w:name w:val="Título 6 Car"/>
    <w:basedOn w:val="Fuentedeprrafopredeter"/>
    <w:link w:val="Ttulo6"/>
    <w:uiPriority w:val="9"/>
    <w:rsid w:val="00015EE7"/>
    <w:rPr>
      <w:rFonts w:asciiTheme="majorHAnsi" w:eastAsiaTheme="majorEastAsia" w:hAnsiTheme="majorHAnsi" w:cstheme="majorBidi"/>
      <w:i/>
      <w:iCs/>
      <w:color w:val="6E6E6E" w:themeColor="accent1" w:themeShade="7F"/>
    </w:rPr>
  </w:style>
  <w:style w:type="paragraph" w:styleId="Ttulo">
    <w:name w:val="Title"/>
    <w:basedOn w:val="Normal"/>
    <w:link w:val="TtuloCar"/>
    <w:uiPriority w:val="1"/>
    <w:qFormat/>
    <w:rsid w:val="00015EE7"/>
    <w:pPr>
      <w:spacing w:before="85"/>
      <w:ind w:left="2305" w:right="2266"/>
      <w:jc w:val="center"/>
    </w:pPr>
    <w:rPr>
      <w:b/>
      <w:bCs/>
      <w:sz w:val="44"/>
      <w:szCs w:val="44"/>
    </w:rPr>
  </w:style>
  <w:style w:type="character" w:customStyle="1" w:styleId="TtuloCar">
    <w:name w:val="Título Car"/>
    <w:basedOn w:val="Fuentedeprrafopredeter"/>
    <w:link w:val="Ttulo"/>
    <w:uiPriority w:val="1"/>
    <w:rsid w:val="00015EE7"/>
    <w:rPr>
      <w:rFonts w:ascii="Arial" w:eastAsia="Arial" w:hAnsi="Arial" w:cs="Arial"/>
      <w:b/>
      <w:bCs/>
      <w:sz w:val="44"/>
      <w:szCs w:val="44"/>
    </w:rPr>
  </w:style>
  <w:style w:type="paragraph" w:styleId="Textoindependiente">
    <w:name w:val="Body Text"/>
    <w:basedOn w:val="Normal"/>
    <w:link w:val="TextoindependienteCar"/>
    <w:uiPriority w:val="1"/>
    <w:qFormat/>
    <w:rsid w:val="00015EE7"/>
    <w:rPr>
      <w:sz w:val="14"/>
      <w:szCs w:val="14"/>
    </w:rPr>
  </w:style>
  <w:style w:type="character" w:customStyle="1" w:styleId="TextoindependienteCar">
    <w:name w:val="Texto independiente Car"/>
    <w:basedOn w:val="Fuentedeprrafopredeter"/>
    <w:link w:val="Textoindependiente"/>
    <w:uiPriority w:val="1"/>
    <w:rsid w:val="00015EE7"/>
    <w:rPr>
      <w:rFonts w:ascii="Arial" w:eastAsia="Arial" w:hAnsi="Arial" w:cs="Arial"/>
      <w:sz w:val="14"/>
      <w:szCs w:val="14"/>
    </w:rPr>
  </w:style>
  <w:style w:type="paragraph" w:styleId="Prrafodelista">
    <w:name w:val="List Paragraph"/>
    <w:basedOn w:val="Normal"/>
    <w:uiPriority w:val="34"/>
    <w:qFormat/>
    <w:rsid w:val="00015EE7"/>
  </w:style>
  <w:style w:type="paragraph" w:styleId="Bibliografa">
    <w:name w:val="Bibliography"/>
    <w:basedOn w:val="Normal"/>
    <w:next w:val="Normal"/>
    <w:uiPriority w:val="37"/>
    <w:unhideWhenUsed/>
    <w:rsid w:val="007E4E14"/>
    <w:pPr>
      <w:widowControl/>
      <w:autoSpaceDE/>
      <w:autoSpaceDN/>
      <w:spacing w:after="160" w:line="259" w:lineRule="auto"/>
    </w:pPr>
    <w:rPr>
      <w:rFonts w:asciiTheme="minorHAnsi" w:eastAsiaTheme="minorHAnsi" w:hAnsiTheme="minorHAnsi" w:cstheme="minorBidi"/>
      <w:lang w:val="en-US"/>
    </w:rPr>
  </w:style>
  <w:style w:type="character" w:customStyle="1" w:styleId="markedcontent">
    <w:name w:val="markedcontent"/>
    <w:basedOn w:val="Fuentedeprrafopredeter"/>
    <w:rsid w:val="004157CD"/>
  </w:style>
  <w:style w:type="table" w:customStyle="1" w:styleId="TableNormal1">
    <w:name w:val="Table Normal1"/>
    <w:uiPriority w:val="2"/>
    <w:semiHidden/>
    <w:unhideWhenUsed/>
    <w:qFormat/>
    <w:rsid w:val="004766AA"/>
    <w:rPr>
      <w:rFonts w:eastAsia="Calibri"/>
      <w:lang w:val="en-US"/>
    </w:rPr>
    <w:tblPr>
      <w:tblInd w:w="0" w:type="dxa"/>
      <w:tblCellMar>
        <w:top w:w="0" w:type="dxa"/>
        <w:left w:w="0" w:type="dxa"/>
        <w:bottom w:w="0" w:type="dxa"/>
        <w:right w:w="0" w:type="dxa"/>
      </w:tblCellMar>
    </w:tblPr>
  </w:style>
  <w:style w:type="table" w:customStyle="1" w:styleId="TableNormal10">
    <w:name w:val="Table Normal1"/>
    <w:uiPriority w:val="2"/>
    <w:semiHidden/>
    <w:unhideWhenUsed/>
    <w:qFormat/>
    <w:rsid w:val="003E3CBB"/>
    <w:rPr>
      <w:rFonts w:eastAsia="Calibri"/>
      <w:lang w:val="en-US"/>
    </w:rPr>
    <w:tblPr>
      <w:tblInd w:w="0" w:type="dxa"/>
      <w:tblCellMar>
        <w:top w:w="0" w:type="dxa"/>
        <w:left w:w="0" w:type="dxa"/>
        <w:bottom w:w="0" w:type="dxa"/>
        <w:right w:w="0" w:type="dxa"/>
      </w:tblCellMar>
    </w:tblPr>
  </w:style>
  <w:style w:type="table" w:styleId="Tablaconcuadrcula">
    <w:name w:val="Table Grid"/>
    <w:basedOn w:val="Tablanormal"/>
    <w:uiPriority w:val="39"/>
    <w:rsid w:val="00B364FF"/>
    <w:pPr>
      <w:widowControl/>
      <w:autoSpaceDE/>
      <w:autoSpaceDN/>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1E132A"/>
    <w:pPr>
      <w:widowControl/>
      <w:autoSpaceDE/>
      <w:autoSpaceDN/>
    </w:pPr>
    <w:rPr>
      <w:rFonts w:eastAsiaTheme="minorHAnsi"/>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520E8F"/>
    <w:pPr>
      <w:tabs>
        <w:tab w:val="center" w:pos="4419"/>
        <w:tab w:val="right" w:pos="8838"/>
      </w:tabs>
    </w:pPr>
  </w:style>
  <w:style w:type="character" w:customStyle="1" w:styleId="EncabezadoCar">
    <w:name w:val="Encabezado Car"/>
    <w:basedOn w:val="Fuentedeprrafopredeter"/>
    <w:link w:val="Encabezado"/>
    <w:uiPriority w:val="99"/>
    <w:rsid w:val="00520E8F"/>
    <w:rPr>
      <w:rFonts w:ascii="Arial" w:hAnsi="Arial" w:cs="Arial"/>
    </w:rPr>
  </w:style>
  <w:style w:type="paragraph" w:styleId="Piedepgina">
    <w:name w:val="footer"/>
    <w:basedOn w:val="Normal"/>
    <w:link w:val="PiedepginaCar"/>
    <w:uiPriority w:val="99"/>
    <w:unhideWhenUsed/>
    <w:rsid w:val="00520E8F"/>
    <w:pPr>
      <w:tabs>
        <w:tab w:val="center" w:pos="4419"/>
        <w:tab w:val="right" w:pos="8838"/>
      </w:tabs>
    </w:pPr>
  </w:style>
  <w:style w:type="character" w:customStyle="1" w:styleId="PiedepginaCar">
    <w:name w:val="Pie de página Car"/>
    <w:basedOn w:val="Fuentedeprrafopredeter"/>
    <w:link w:val="Piedepgina"/>
    <w:uiPriority w:val="99"/>
    <w:rsid w:val="00520E8F"/>
    <w:rPr>
      <w:rFonts w:ascii="Arial" w:hAnsi="Arial" w:cs="Arial"/>
    </w:rPr>
  </w:style>
  <w:style w:type="paragraph" w:styleId="TtuloTDC">
    <w:name w:val="TOC Heading"/>
    <w:basedOn w:val="Ttulo1"/>
    <w:next w:val="Normal"/>
    <w:uiPriority w:val="39"/>
    <w:unhideWhenUsed/>
    <w:qFormat/>
    <w:rsid w:val="00A3771F"/>
    <w:pPr>
      <w:keepNext/>
      <w:keepLines/>
      <w:widowControl/>
      <w:autoSpaceDE/>
      <w:autoSpaceDN/>
      <w:spacing w:before="240" w:line="259" w:lineRule="auto"/>
      <w:ind w:left="0"/>
      <w:outlineLvl w:val="9"/>
    </w:pPr>
    <w:rPr>
      <w:rFonts w:asciiTheme="majorHAnsi" w:eastAsiaTheme="majorEastAsia" w:hAnsiTheme="majorHAnsi" w:cstheme="majorBidi"/>
      <w:b w:val="0"/>
      <w:bCs w:val="0"/>
      <w:color w:val="A5A5A5" w:themeColor="accent1" w:themeShade="BF"/>
      <w:sz w:val="32"/>
      <w:szCs w:val="32"/>
      <w:lang w:val="es-EC" w:eastAsia="es-EC"/>
    </w:rPr>
  </w:style>
  <w:style w:type="paragraph" w:styleId="TDC1">
    <w:name w:val="toc 1"/>
    <w:basedOn w:val="Normal"/>
    <w:next w:val="Normal"/>
    <w:autoRedefine/>
    <w:uiPriority w:val="39"/>
    <w:unhideWhenUsed/>
    <w:rsid w:val="00623818"/>
    <w:pPr>
      <w:tabs>
        <w:tab w:val="left" w:pos="660"/>
        <w:tab w:val="right" w:leader="dot" w:pos="8777"/>
      </w:tabs>
      <w:spacing w:after="100" w:line="360" w:lineRule="auto"/>
    </w:pPr>
    <w:rPr>
      <w:rFonts w:ascii="Times New Roman" w:hAnsi="Times New Roman" w:cs="Times New Roman"/>
      <w:i/>
      <w:iCs/>
      <w:noProof/>
      <w:sz w:val="24"/>
      <w:szCs w:val="24"/>
      <w:lang w:val="es-EC"/>
    </w:rPr>
  </w:style>
  <w:style w:type="character" w:styleId="Hipervnculo">
    <w:name w:val="Hyperlink"/>
    <w:basedOn w:val="Fuentedeprrafopredeter"/>
    <w:uiPriority w:val="99"/>
    <w:unhideWhenUsed/>
    <w:rsid w:val="00A3771F"/>
    <w:rPr>
      <w:color w:val="5F5F5F" w:themeColor="hyperlink"/>
      <w:u w:val="single"/>
    </w:rPr>
  </w:style>
  <w:style w:type="paragraph" w:styleId="NormalWeb">
    <w:name w:val="Normal (Web)"/>
    <w:basedOn w:val="Normal"/>
    <w:uiPriority w:val="99"/>
    <w:semiHidden/>
    <w:unhideWhenUsed/>
    <w:rsid w:val="005F130A"/>
    <w:pPr>
      <w:widowControl/>
      <w:autoSpaceDE/>
      <w:autoSpaceDN/>
      <w:spacing w:before="100" w:beforeAutospacing="1" w:after="100" w:afterAutospacing="1"/>
    </w:pPr>
    <w:rPr>
      <w:rFonts w:ascii="Times New Roman" w:eastAsiaTheme="minorEastAsia" w:hAnsi="Times New Roman" w:cs="Times New Roman"/>
      <w:sz w:val="24"/>
      <w:szCs w:val="24"/>
      <w:lang w:eastAsia="es-ES"/>
    </w:rPr>
  </w:style>
  <w:style w:type="character" w:customStyle="1" w:styleId="Mencinsinresolver1">
    <w:name w:val="Mención sin resolver1"/>
    <w:basedOn w:val="Fuentedeprrafopredeter"/>
    <w:uiPriority w:val="99"/>
    <w:semiHidden/>
    <w:unhideWhenUsed/>
    <w:rsid w:val="00FB018B"/>
    <w:rPr>
      <w:color w:val="605E5C"/>
      <w:shd w:val="clear" w:color="auto" w:fill="E1DFDD"/>
    </w:rPr>
  </w:style>
  <w:style w:type="paragraph" w:styleId="Textodeglobo">
    <w:name w:val="Balloon Text"/>
    <w:basedOn w:val="Normal"/>
    <w:link w:val="TextodegloboCar"/>
    <w:uiPriority w:val="99"/>
    <w:semiHidden/>
    <w:unhideWhenUsed/>
    <w:rsid w:val="00347E7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47E79"/>
    <w:rPr>
      <w:rFonts w:ascii="Segoe UI" w:hAnsi="Segoe UI" w:cs="Segoe UI"/>
      <w:sz w:val="18"/>
      <w:szCs w:val="18"/>
    </w:rPr>
  </w:style>
  <w:style w:type="paragraph" w:customStyle="1" w:styleId="TITULO">
    <w:name w:val="TITULO"/>
    <w:basedOn w:val="Normal"/>
    <w:link w:val="TITULOCar"/>
    <w:qFormat/>
    <w:rsid w:val="00650835"/>
    <w:pPr>
      <w:widowControl/>
      <w:autoSpaceDE/>
      <w:autoSpaceDN/>
      <w:spacing w:line="360" w:lineRule="auto"/>
      <w:jc w:val="center"/>
    </w:pPr>
    <w:rPr>
      <w:rFonts w:ascii="Times New Roman" w:eastAsia="Calibri" w:hAnsi="Times New Roman" w:cs="Times New Roman"/>
      <w:b/>
      <w:sz w:val="32"/>
      <w:szCs w:val="24"/>
      <w:lang w:eastAsia="es-ES"/>
    </w:rPr>
  </w:style>
  <w:style w:type="character" w:customStyle="1" w:styleId="TITULOCar">
    <w:name w:val="TITULO Car"/>
    <w:basedOn w:val="Fuentedeprrafopredeter"/>
    <w:link w:val="TITULO"/>
    <w:rsid w:val="00650835"/>
    <w:rPr>
      <w:rFonts w:ascii="Times New Roman" w:eastAsia="Calibri" w:hAnsi="Times New Roman" w:cs="Times New Roman"/>
      <w:b/>
      <w:sz w:val="32"/>
      <w:szCs w:val="24"/>
      <w:lang w:eastAsia="es-ES"/>
    </w:rPr>
  </w:style>
  <w:style w:type="character" w:styleId="Textodelmarcadordeposicin">
    <w:name w:val="Placeholder Text"/>
    <w:basedOn w:val="Fuentedeprrafopredeter"/>
    <w:uiPriority w:val="99"/>
    <w:semiHidden/>
    <w:rsid w:val="007A41E0"/>
    <w:rPr>
      <w:color w:val="808080"/>
    </w:rPr>
  </w:style>
  <w:style w:type="character" w:styleId="Refdecomentario">
    <w:name w:val="annotation reference"/>
    <w:basedOn w:val="Fuentedeprrafopredeter"/>
    <w:uiPriority w:val="99"/>
    <w:semiHidden/>
    <w:unhideWhenUsed/>
    <w:rsid w:val="009A2330"/>
    <w:rPr>
      <w:sz w:val="16"/>
      <w:szCs w:val="16"/>
    </w:rPr>
  </w:style>
  <w:style w:type="paragraph" w:styleId="Textocomentario">
    <w:name w:val="annotation text"/>
    <w:basedOn w:val="Normal"/>
    <w:link w:val="TextocomentarioCar"/>
    <w:uiPriority w:val="99"/>
    <w:unhideWhenUsed/>
    <w:rsid w:val="009A2330"/>
    <w:rPr>
      <w:sz w:val="20"/>
      <w:szCs w:val="20"/>
    </w:rPr>
  </w:style>
  <w:style w:type="character" w:customStyle="1" w:styleId="TextocomentarioCar">
    <w:name w:val="Texto comentario Car"/>
    <w:basedOn w:val="Fuentedeprrafopredeter"/>
    <w:link w:val="Textocomentario"/>
    <w:uiPriority w:val="99"/>
    <w:rsid w:val="009A2330"/>
    <w:rPr>
      <w:rFonts w:ascii="Arial" w:hAnsi="Arial" w:cs="Arial"/>
      <w:sz w:val="20"/>
      <w:szCs w:val="20"/>
    </w:rPr>
  </w:style>
  <w:style w:type="paragraph" w:styleId="Asuntodelcomentario">
    <w:name w:val="annotation subject"/>
    <w:basedOn w:val="Textocomentario"/>
    <w:next w:val="Textocomentario"/>
    <w:link w:val="AsuntodelcomentarioCar"/>
    <w:uiPriority w:val="99"/>
    <w:semiHidden/>
    <w:unhideWhenUsed/>
    <w:rsid w:val="009A2330"/>
    <w:rPr>
      <w:b/>
      <w:bCs/>
    </w:rPr>
  </w:style>
  <w:style w:type="character" w:customStyle="1" w:styleId="AsuntodelcomentarioCar">
    <w:name w:val="Asunto del comentario Car"/>
    <w:basedOn w:val="TextocomentarioCar"/>
    <w:link w:val="Asuntodelcomentario"/>
    <w:uiPriority w:val="99"/>
    <w:semiHidden/>
    <w:rsid w:val="009A2330"/>
    <w:rPr>
      <w:rFonts w:ascii="Arial" w:hAnsi="Arial" w:cs="Arial"/>
      <w:b/>
      <w:bCs/>
      <w:sz w:val="20"/>
      <w:szCs w:val="20"/>
    </w:rPr>
  </w:style>
  <w:style w:type="paragraph" w:styleId="TDC2">
    <w:name w:val="toc 2"/>
    <w:basedOn w:val="Normal"/>
    <w:next w:val="Normal"/>
    <w:autoRedefine/>
    <w:uiPriority w:val="39"/>
    <w:unhideWhenUsed/>
    <w:rsid w:val="00280EED"/>
    <w:pPr>
      <w:widowControl/>
      <w:autoSpaceDE/>
      <w:autoSpaceDN/>
      <w:spacing w:after="100" w:line="259" w:lineRule="auto"/>
      <w:ind w:left="220"/>
    </w:pPr>
    <w:rPr>
      <w:rFonts w:asciiTheme="minorHAnsi" w:eastAsiaTheme="minorEastAsia" w:hAnsiTheme="minorHAnsi" w:cstheme="minorBidi"/>
      <w:kern w:val="2"/>
      <w:lang w:val="es-EC" w:eastAsia="es-EC"/>
      <w14:ligatures w14:val="standardContextual"/>
    </w:rPr>
  </w:style>
  <w:style w:type="paragraph" w:styleId="TDC3">
    <w:name w:val="toc 3"/>
    <w:basedOn w:val="Normal"/>
    <w:next w:val="Normal"/>
    <w:autoRedefine/>
    <w:uiPriority w:val="39"/>
    <w:unhideWhenUsed/>
    <w:rsid w:val="00280EED"/>
    <w:pPr>
      <w:widowControl/>
      <w:autoSpaceDE/>
      <w:autoSpaceDN/>
      <w:spacing w:after="100" w:line="259" w:lineRule="auto"/>
      <w:ind w:left="440"/>
    </w:pPr>
    <w:rPr>
      <w:rFonts w:asciiTheme="minorHAnsi" w:eastAsiaTheme="minorEastAsia" w:hAnsiTheme="minorHAnsi" w:cstheme="minorBidi"/>
      <w:kern w:val="2"/>
      <w:lang w:val="es-EC" w:eastAsia="es-EC"/>
      <w14:ligatures w14:val="standardContextual"/>
    </w:rPr>
  </w:style>
  <w:style w:type="paragraph" w:styleId="TDC4">
    <w:name w:val="toc 4"/>
    <w:basedOn w:val="Normal"/>
    <w:next w:val="Normal"/>
    <w:autoRedefine/>
    <w:uiPriority w:val="39"/>
    <w:unhideWhenUsed/>
    <w:rsid w:val="00280EED"/>
    <w:pPr>
      <w:widowControl/>
      <w:autoSpaceDE/>
      <w:autoSpaceDN/>
      <w:spacing w:after="100" w:line="259" w:lineRule="auto"/>
      <w:ind w:left="660"/>
    </w:pPr>
    <w:rPr>
      <w:rFonts w:asciiTheme="minorHAnsi" w:eastAsiaTheme="minorEastAsia" w:hAnsiTheme="minorHAnsi" w:cstheme="minorBidi"/>
      <w:kern w:val="2"/>
      <w:lang w:val="es-EC" w:eastAsia="es-EC"/>
      <w14:ligatures w14:val="standardContextual"/>
    </w:rPr>
  </w:style>
  <w:style w:type="paragraph" w:styleId="TDC5">
    <w:name w:val="toc 5"/>
    <w:basedOn w:val="Normal"/>
    <w:next w:val="Normal"/>
    <w:autoRedefine/>
    <w:uiPriority w:val="39"/>
    <w:unhideWhenUsed/>
    <w:rsid w:val="00280EED"/>
    <w:pPr>
      <w:widowControl/>
      <w:autoSpaceDE/>
      <w:autoSpaceDN/>
      <w:spacing w:after="100" w:line="259" w:lineRule="auto"/>
      <w:ind w:left="880"/>
    </w:pPr>
    <w:rPr>
      <w:rFonts w:asciiTheme="minorHAnsi" w:eastAsiaTheme="minorEastAsia" w:hAnsiTheme="minorHAnsi" w:cstheme="minorBidi"/>
      <w:kern w:val="2"/>
      <w:lang w:val="es-EC" w:eastAsia="es-EC"/>
      <w14:ligatures w14:val="standardContextual"/>
    </w:rPr>
  </w:style>
  <w:style w:type="paragraph" w:styleId="TDC6">
    <w:name w:val="toc 6"/>
    <w:basedOn w:val="Normal"/>
    <w:next w:val="Normal"/>
    <w:autoRedefine/>
    <w:uiPriority w:val="39"/>
    <w:unhideWhenUsed/>
    <w:rsid w:val="00280EED"/>
    <w:pPr>
      <w:widowControl/>
      <w:autoSpaceDE/>
      <w:autoSpaceDN/>
      <w:spacing w:after="100" w:line="259" w:lineRule="auto"/>
      <w:ind w:left="1100"/>
    </w:pPr>
    <w:rPr>
      <w:rFonts w:asciiTheme="minorHAnsi" w:eastAsiaTheme="minorEastAsia" w:hAnsiTheme="minorHAnsi" w:cstheme="minorBidi"/>
      <w:kern w:val="2"/>
      <w:lang w:val="es-EC" w:eastAsia="es-EC"/>
      <w14:ligatures w14:val="standardContextual"/>
    </w:rPr>
  </w:style>
  <w:style w:type="paragraph" w:styleId="TDC7">
    <w:name w:val="toc 7"/>
    <w:basedOn w:val="Normal"/>
    <w:next w:val="Normal"/>
    <w:autoRedefine/>
    <w:uiPriority w:val="39"/>
    <w:unhideWhenUsed/>
    <w:rsid w:val="00280EED"/>
    <w:pPr>
      <w:widowControl/>
      <w:autoSpaceDE/>
      <w:autoSpaceDN/>
      <w:spacing w:after="100" w:line="259" w:lineRule="auto"/>
      <w:ind w:left="1320"/>
    </w:pPr>
    <w:rPr>
      <w:rFonts w:asciiTheme="minorHAnsi" w:eastAsiaTheme="minorEastAsia" w:hAnsiTheme="minorHAnsi" w:cstheme="minorBidi"/>
      <w:kern w:val="2"/>
      <w:lang w:val="es-EC" w:eastAsia="es-EC"/>
      <w14:ligatures w14:val="standardContextual"/>
    </w:rPr>
  </w:style>
  <w:style w:type="paragraph" w:styleId="TDC8">
    <w:name w:val="toc 8"/>
    <w:basedOn w:val="Normal"/>
    <w:next w:val="Normal"/>
    <w:autoRedefine/>
    <w:uiPriority w:val="39"/>
    <w:unhideWhenUsed/>
    <w:rsid w:val="00280EED"/>
    <w:pPr>
      <w:widowControl/>
      <w:autoSpaceDE/>
      <w:autoSpaceDN/>
      <w:spacing w:after="100" w:line="259" w:lineRule="auto"/>
      <w:ind w:left="1540"/>
    </w:pPr>
    <w:rPr>
      <w:rFonts w:asciiTheme="minorHAnsi" w:eastAsiaTheme="minorEastAsia" w:hAnsiTheme="minorHAnsi" w:cstheme="minorBidi"/>
      <w:kern w:val="2"/>
      <w:lang w:val="es-EC" w:eastAsia="es-EC"/>
      <w14:ligatures w14:val="standardContextual"/>
    </w:rPr>
  </w:style>
  <w:style w:type="paragraph" w:styleId="TDC9">
    <w:name w:val="toc 9"/>
    <w:basedOn w:val="Normal"/>
    <w:next w:val="Normal"/>
    <w:autoRedefine/>
    <w:uiPriority w:val="39"/>
    <w:unhideWhenUsed/>
    <w:rsid w:val="00280EED"/>
    <w:pPr>
      <w:widowControl/>
      <w:autoSpaceDE/>
      <w:autoSpaceDN/>
      <w:spacing w:after="100" w:line="259" w:lineRule="auto"/>
      <w:ind w:left="1760"/>
    </w:pPr>
    <w:rPr>
      <w:rFonts w:asciiTheme="minorHAnsi" w:eastAsiaTheme="minorEastAsia" w:hAnsiTheme="minorHAnsi" w:cstheme="minorBidi"/>
      <w:kern w:val="2"/>
      <w:lang w:val="es-EC" w:eastAsia="es-EC"/>
      <w14:ligatures w14:val="standardContextual"/>
    </w:rPr>
  </w:style>
  <w:style w:type="character" w:customStyle="1" w:styleId="Mencinsinresolver2">
    <w:name w:val="Mención sin resolver2"/>
    <w:basedOn w:val="Fuentedeprrafopredeter"/>
    <w:uiPriority w:val="99"/>
    <w:semiHidden/>
    <w:unhideWhenUsed/>
    <w:rsid w:val="00280EED"/>
    <w:rPr>
      <w:color w:val="605E5C"/>
      <w:shd w:val="clear" w:color="auto" w:fill="E1DFDD"/>
    </w:rPr>
  </w:style>
  <w:style w:type="character" w:customStyle="1" w:styleId="Mencinsinresolver3">
    <w:name w:val="Mención sin resolver3"/>
    <w:basedOn w:val="Fuentedeprrafopredeter"/>
    <w:uiPriority w:val="99"/>
    <w:semiHidden/>
    <w:unhideWhenUsed/>
    <w:rsid w:val="00AD1B7E"/>
    <w:rPr>
      <w:color w:val="605E5C"/>
      <w:shd w:val="clear" w:color="auto" w:fill="E1DFDD"/>
    </w:rPr>
  </w:style>
  <w:style w:type="character" w:customStyle="1" w:styleId="UnresolvedMention1">
    <w:name w:val="Unresolved Mention1"/>
    <w:basedOn w:val="Fuentedeprrafopredeter"/>
    <w:uiPriority w:val="99"/>
    <w:semiHidden/>
    <w:unhideWhenUsed/>
    <w:rsid w:val="006307B3"/>
    <w:rPr>
      <w:color w:val="605E5C"/>
      <w:shd w:val="clear" w:color="auto" w:fill="E1DFDD"/>
    </w:rPr>
  </w:style>
  <w:style w:type="paragraph" w:styleId="Revisin">
    <w:name w:val="Revision"/>
    <w:hidden/>
    <w:uiPriority w:val="99"/>
    <w:semiHidden/>
    <w:rsid w:val="00C94FD7"/>
    <w:pPr>
      <w:widowControl/>
      <w:autoSpaceDE/>
      <w:autoSpaceDN/>
    </w:pPr>
    <w:rPr>
      <w:rFonts w:ascii="Arial" w:hAnsi="Arial" w:cs="Arial"/>
    </w:rPr>
  </w:style>
  <w:style w:type="character" w:customStyle="1" w:styleId="UnresolvedMention">
    <w:name w:val="Unresolved Mention"/>
    <w:basedOn w:val="Fuentedeprrafopredeter"/>
    <w:uiPriority w:val="99"/>
    <w:semiHidden/>
    <w:unhideWhenUsed/>
    <w:rsid w:val="000A00AC"/>
    <w:rPr>
      <w:color w:val="605E5C"/>
      <w:shd w:val="clear" w:color="auto" w:fill="E1DFDD"/>
    </w:rPr>
  </w:style>
  <w:style w:type="paragraph" w:styleId="HTMLconformatoprevio">
    <w:name w:val="HTML Preformatted"/>
    <w:basedOn w:val="Normal"/>
    <w:link w:val="HTMLconformatoprevioCar"/>
    <w:uiPriority w:val="99"/>
    <w:unhideWhenUsed/>
    <w:rsid w:val="00D1751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rsid w:val="00D1751F"/>
    <w:rPr>
      <w:rFonts w:ascii="Courier New" w:eastAsia="Times New Roman" w:hAnsi="Courier New" w:cs="Courier New"/>
      <w:sz w:val="20"/>
      <w:szCs w:val="20"/>
      <w:lang w:eastAsia="es-ES"/>
    </w:rPr>
  </w:style>
  <w:style w:type="character" w:customStyle="1" w:styleId="y2iqfc">
    <w:name w:val="y2iqfc"/>
    <w:basedOn w:val="Fuentedeprrafopredeter"/>
    <w:rsid w:val="00D175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2831">
      <w:bodyDiv w:val="1"/>
      <w:marLeft w:val="0"/>
      <w:marRight w:val="0"/>
      <w:marTop w:val="0"/>
      <w:marBottom w:val="0"/>
      <w:divBdr>
        <w:top w:val="none" w:sz="0" w:space="0" w:color="auto"/>
        <w:left w:val="none" w:sz="0" w:space="0" w:color="auto"/>
        <w:bottom w:val="none" w:sz="0" w:space="0" w:color="auto"/>
        <w:right w:val="none" w:sz="0" w:space="0" w:color="auto"/>
      </w:divBdr>
    </w:div>
    <w:div w:id="3099421">
      <w:bodyDiv w:val="1"/>
      <w:marLeft w:val="0"/>
      <w:marRight w:val="0"/>
      <w:marTop w:val="0"/>
      <w:marBottom w:val="0"/>
      <w:divBdr>
        <w:top w:val="none" w:sz="0" w:space="0" w:color="auto"/>
        <w:left w:val="none" w:sz="0" w:space="0" w:color="auto"/>
        <w:bottom w:val="none" w:sz="0" w:space="0" w:color="auto"/>
        <w:right w:val="none" w:sz="0" w:space="0" w:color="auto"/>
      </w:divBdr>
    </w:div>
    <w:div w:id="3631279">
      <w:bodyDiv w:val="1"/>
      <w:marLeft w:val="0"/>
      <w:marRight w:val="0"/>
      <w:marTop w:val="0"/>
      <w:marBottom w:val="0"/>
      <w:divBdr>
        <w:top w:val="none" w:sz="0" w:space="0" w:color="auto"/>
        <w:left w:val="none" w:sz="0" w:space="0" w:color="auto"/>
        <w:bottom w:val="none" w:sz="0" w:space="0" w:color="auto"/>
        <w:right w:val="none" w:sz="0" w:space="0" w:color="auto"/>
      </w:divBdr>
    </w:div>
    <w:div w:id="6447266">
      <w:bodyDiv w:val="1"/>
      <w:marLeft w:val="0"/>
      <w:marRight w:val="0"/>
      <w:marTop w:val="0"/>
      <w:marBottom w:val="0"/>
      <w:divBdr>
        <w:top w:val="none" w:sz="0" w:space="0" w:color="auto"/>
        <w:left w:val="none" w:sz="0" w:space="0" w:color="auto"/>
        <w:bottom w:val="none" w:sz="0" w:space="0" w:color="auto"/>
        <w:right w:val="none" w:sz="0" w:space="0" w:color="auto"/>
      </w:divBdr>
    </w:div>
    <w:div w:id="6950154">
      <w:bodyDiv w:val="1"/>
      <w:marLeft w:val="0"/>
      <w:marRight w:val="0"/>
      <w:marTop w:val="0"/>
      <w:marBottom w:val="0"/>
      <w:divBdr>
        <w:top w:val="none" w:sz="0" w:space="0" w:color="auto"/>
        <w:left w:val="none" w:sz="0" w:space="0" w:color="auto"/>
        <w:bottom w:val="none" w:sz="0" w:space="0" w:color="auto"/>
        <w:right w:val="none" w:sz="0" w:space="0" w:color="auto"/>
      </w:divBdr>
    </w:div>
    <w:div w:id="8340875">
      <w:bodyDiv w:val="1"/>
      <w:marLeft w:val="0"/>
      <w:marRight w:val="0"/>
      <w:marTop w:val="0"/>
      <w:marBottom w:val="0"/>
      <w:divBdr>
        <w:top w:val="none" w:sz="0" w:space="0" w:color="auto"/>
        <w:left w:val="none" w:sz="0" w:space="0" w:color="auto"/>
        <w:bottom w:val="none" w:sz="0" w:space="0" w:color="auto"/>
        <w:right w:val="none" w:sz="0" w:space="0" w:color="auto"/>
      </w:divBdr>
    </w:div>
    <w:div w:id="9720603">
      <w:bodyDiv w:val="1"/>
      <w:marLeft w:val="0"/>
      <w:marRight w:val="0"/>
      <w:marTop w:val="0"/>
      <w:marBottom w:val="0"/>
      <w:divBdr>
        <w:top w:val="none" w:sz="0" w:space="0" w:color="auto"/>
        <w:left w:val="none" w:sz="0" w:space="0" w:color="auto"/>
        <w:bottom w:val="none" w:sz="0" w:space="0" w:color="auto"/>
        <w:right w:val="none" w:sz="0" w:space="0" w:color="auto"/>
      </w:divBdr>
    </w:div>
    <w:div w:id="12851752">
      <w:bodyDiv w:val="1"/>
      <w:marLeft w:val="0"/>
      <w:marRight w:val="0"/>
      <w:marTop w:val="0"/>
      <w:marBottom w:val="0"/>
      <w:divBdr>
        <w:top w:val="none" w:sz="0" w:space="0" w:color="auto"/>
        <w:left w:val="none" w:sz="0" w:space="0" w:color="auto"/>
        <w:bottom w:val="none" w:sz="0" w:space="0" w:color="auto"/>
        <w:right w:val="none" w:sz="0" w:space="0" w:color="auto"/>
      </w:divBdr>
    </w:div>
    <w:div w:id="15928184">
      <w:bodyDiv w:val="1"/>
      <w:marLeft w:val="0"/>
      <w:marRight w:val="0"/>
      <w:marTop w:val="0"/>
      <w:marBottom w:val="0"/>
      <w:divBdr>
        <w:top w:val="none" w:sz="0" w:space="0" w:color="auto"/>
        <w:left w:val="none" w:sz="0" w:space="0" w:color="auto"/>
        <w:bottom w:val="none" w:sz="0" w:space="0" w:color="auto"/>
        <w:right w:val="none" w:sz="0" w:space="0" w:color="auto"/>
      </w:divBdr>
    </w:div>
    <w:div w:id="21058920">
      <w:bodyDiv w:val="1"/>
      <w:marLeft w:val="0"/>
      <w:marRight w:val="0"/>
      <w:marTop w:val="0"/>
      <w:marBottom w:val="0"/>
      <w:divBdr>
        <w:top w:val="none" w:sz="0" w:space="0" w:color="auto"/>
        <w:left w:val="none" w:sz="0" w:space="0" w:color="auto"/>
        <w:bottom w:val="none" w:sz="0" w:space="0" w:color="auto"/>
        <w:right w:val="none" w:sz="0" w:space="0" w:color="auto"/>
      </w:divBdr>
    </w:div>
    <w:div w:id="24597538">
      <w:bodyDiv w:val="1"/>
      <w:marLeft w:val="0"/>
      <w:marRight w:val="0"/>
      <w:marTop w:val="0"/>
      <w:marBottom w:val="0"/>
      <w:divBdr>
        <w:top w:val="none" w:sz="0" w:space="0" w:color="auto"/>
        <w:left w:val="none" w:sz="0" w:space="0" w:color="auto"/>
        <w:bottom w:val="none" w:sz="0" w:space="0" w:color="auto"/>
        <w:right w:val="none" w:sz="0" w:space="0" w:color="auto"/>
      </w:divBdr>
    </w:div>
    <w:div w:id="26758289">
      <w:bodyDiv w:val="1"/>
      <w:marLeft w:val="0"/>
      <w:marRight w:val="0"/>
      <w:marTop w:val="0"/>
      <w:marBottom w:val="0"/>
      <w:divBdr>
        <w:top w:val="none" w:sz="0" w:space="0" w:color="auto"/>
        <w:left w:val="none" w:sz="0" w:space="0" w:color="auto"/>
        <w:bottom w:val="none" w:sz="0" w:space="0" w:color="auto"/>
        <w:right w:val="none" w:sz="0" w:space="0" w:color="auto"/>
      </w:divBdr>
    </w:div>
    <w:div w:id="27686926">
      <w:bodyDiv w:val="1"/>
      <w:marLeft w:val="0"/>
      <w:marRight w:val="0"/>
      <w:marTop w:val="0"/>
      <w:marBottom w:val="0"/>
      <w:divBdr>
        <w:top w:val="none" w:sz="0" w:space="0" w:color="auto"/>
        <w:left w:val="none" w:sz="0" w:space="0" w:color="auto"/>
        <w:bottom w:val="none" w:sz="0" w:space="0" w:color="auto"/>
        <w:right w:val="none" w:sz="0" w:space="0" w:color="auto"/>
      </w:divBdr>
    </w:div>
    <w:div w:id="28266900">
      <w:bodyDiv w:val="1"/>
      <w:marLeft w:val="0"/>
      <w:marRight w:val="0"/>
      <w:marTop w:val="0"/>
      <w:marBottom w:val="0"/>
      <w:divBdr>
        <w:top w:val="none" w:sz="0" w:space="0" w:color="auto"/>
        <w:left w:val="none" w:sz="0" w:space="0" w:color="auto"/>
        <w:bottom w:val="none" w:sz="0" w:space="0" w:color="auto"/>
        <w:right w:val="none" w:sz="0" w:space="0" w:color="auto"/>
      </w:divBdr>
    </w:div>
    <w:div w:id="28532945">
      <w:bodyDiv w:val="1"/>
      <w:marLeft w:val="0"/>
      <w:marRight w:val="0"/>
      <w:marTop w:val="0"/>
      <w:marBottom w:val="0"/>
      <w:divBdr>
        <w:top w:val="none" w:sz="0" w:space="0" w:color="auto"/>
        <w:left w:val="none" w:sz="0" w:space="0" w:color="auto"/>
        <w:bottom w:val="none" w:sz="0" w:space="0" w:color="auto"/>
        <w:right w:val="none" w:sz="0" w:space="0" w:color="auto"/>
      </w:divBdr>
    </w:div>
    <w:div w:id="32777945">
      <w:bodyDiv w:val="1"/>
      <w:marLeft w:val="0"/>
      <w:marRight w:val="0"/>
      <w:marTop w:val="0"/>
      <w:marBottom w:val="0"/>
      <w:divBdr>
        <w:top w:val="none" w:sz="0" w:space="0" w:color="auto"/>
        <w:left w:val="none" w:sz="0" w:space="0" w:color="auto"/>
        <w:bottom w:val="none" w:sz="0" w:space="0" w:color="auto"/>
        <w:right w:val="none" w:sz="0" w:space="0" w:color="auto"/>
      </w:divBdr>
    </w:div>
    <w:div w:id="35931353">
      <w:bodyDiv w:val="1"/>
      <w:marLeft w:val="0"/>
      <w:marRight w:val="0"/>
      <w:marTop w:val="0"/>
      <w:marBottom w:val="0"/>
      <w:divBdr>
        <w:top w:val="none" w:sz="0" w:space="0" w:color="auto"/>
        <w:left w:val="none" w:sz="0" w:space="0" w:color="auto"/>
        <w:bottom w:val="none" w:sz="0" w:space="0" w:color="auto"/>
        <w:right w:val="none" w:sz="0" w:space="0" w:color="auto"/>
      </w:divBdr>
    </w:div>
    <w:div w:id="36710485">
      <w:bodyDiv w:val="1"/>
      <w:marLeft w:val="0"/>
      <w:marRight w:val="0"/>
      <w:marTop w:val="0"/>
      <w:marBottom w:val="0"/>
      <w:divBdr>
        <w:top w:val="none" w:sz="0" w:space="0" w:color="auto"/>
        <w:left w:val="none" w:sz="0" w:space="0" w:color="auto"/>
        <w:bottom w:val="none" w:sz="0" w:space="0" w:color="auto"/>
        <w:right w:val="none" w:sz="0" w:space="0" w:color="auto"/>
      </w:divBdr>
    </w:div>
    <w:div w:id="38088083">
      <w:bodyDiv w:val="1"/>
      <w:marLeft w:val="0"/>
      <w:marRight w:val="0"/>
      <w:marTop w:val="0"/>
      <w:marBottom w:val="0"/>
      <w:divBdr>
        <w:top w:val="none" w:sz="0" w:space="0" w:color="auto"/>
        <w:left w:val="none" w:sz="0" w:space="0" w:color="auto"/>
        <w:bottom w:val="none" w:sz="0" w:space="0" w:color="auto"/>
        <w:right w:val="none" w:sz="0" w:space="0" w:color="auto"/>
      </w:divBdr>
    </w:div>
    <w:div w:id="38668279">
      <w:bodyDiv w:val="1"/>
      <w:marLeft w:val="0"/>
      <w:marRight w:val="0"/>
      <w:marTop w:val="0"/>
      <w:marBottom w:val="0"/>
      <w:divBdr>
        <w:top w:val="none" w:sz="0" w:space="0" w:color="auto"/>
        <w:left w:val="none" w:sz="0" w:space="0" w:color="auto"/>
        <w:bottom w:val="none" w:sz="0" w:space="0" w:color="auto"/>
        <w:right w:val="none" w:sz="0" w:space="0" w:color="auto"/>
      </w:divBdr>
    </w:div>
    <w:div w:id="40787915">
      <w:bodyDiv w:val="1"/>
      <w:marLeft w:val="0"/>
      <w:marRight w:val="0"/>
      <w:marTop w:val="0"/>
      <w:marBottom w:val="0"/>
      <w:divBdr>
        <w:top w:val="none" w:sz="0" w:space="0" w:color="auto"/>
        <w:left w:val="none" w:sz="0" w:space="0" w:color="auto"/>
        <w:bottom w:val="none" w:sz="0" w:space="0" w:color="auto"/>
        <w:right w:val="none" w:sz="0" w:space="0" w:color="auto"/>
      </w:divBdr>
    </w:div>
    <w:div w:id="41440606">
      <w:bodyDiv w:val="1"/>
      <w:marLeft w:val="0"/>
      <w:marRight w:val="0"/>
      <w:marTop w:val="0"/>
      <w:marBottom w:val="0"/>
      <w:divBdr>
        <w:top w:val="none" w:sz="0" w:space="0" w:color="auto"/>
        <w:left w:val="none" w:sz="0" w:space="0" w:color="auto"/>
        <w:bottom w:val="none" w:sz="0" w:space="0" w:color="auto"/>
        <w:right w:val="none" w:sz="0" w:space="0" w:color="auto"/>
      </w:divBdr>
    </w:div>
    <w:div w:id="41637133">
      <w:bodyDiv w:val="1"/>
      <w:marLeft w:val="0"/>
      <w:marRight w:val="0"/>
      <w:marTop w:val="0"/>
      <w:marBottom w:val="0"/>
      <w:divBdr>
        <w:top w:val="none" w:sz="0" w:space="0" w:color="auto"/>
        <w:left w:val="none" w:sz="0" w:space="0" w:color="auto"/>
        <w:bottom w:val="none" w:sz="0" w:space="0" w:color="auto"/>
        <w:right w:val="none" w:sz="0" w:space="0" w:color="auto"/>
      </w:divBdr>
    </w:div>
    <w:div w:id="46997815">
      <w:bodyDiv w:val="1"/>
      <w:marLeft w:val="0"/>
      <w:marRight w:val="0"/>
      <w:marTop w:val="0"/>
      <w:marBottom w:val="0"/>
      <w:divBdr>
        <w:top w:val="none" w:sz="0" w:space="0" w:color="auto"/>
        <w:left w:val="none" w:sz="0" w:space="0" w:color="auto"/>
        <w:bottom w:val="none" w:sz="0" w:space="0" w:color="auto"/>
        <w:right w:val="none" w:sz="0" w:space="0" w:color="auto"/>
      </w:divBdr>
    </w:div>
    <w:div w:id="48456038">
      <w:bodyDiv w:val="1"/>
      <w:marLeft w:val="0"/>
      <w:marRight w:val="0"/>
      <w:marTop w:val="0"/>
      <w:marBottom w:val="0"/>
      <w:divBdr>
        <w:top w:val="none" w:sz="0" w:space="0" w:color="auto"/>
        <w:left w:val="none" w:sz="0" w:space="0" w:color="auto"/>
        <w:bottom w:val="none" w:sz="0" w:space="0" w:color="auto"/>
        <w:right w:val="none" w:sz="0" w:space="0" w:color="auto"/>
      </w:divBdr>
    </w:div>
    <w:div w:id="48461311">
      <w:bodyDiv w:val="1"/>
      <w:marLeft w:val="0"/>
      <w:marRight w:val="0"/>
      <w:marTop w:val="0"/>
      <w:marBottom w:val="0"/>
      <w:divBdr>
        <w:top w:val="none" w:sz="0" w:space="0" w:color="auto"/>
        <w:left w:val="none" w:sz="0" w:space="0" w:color="auto"/>
        <w:bottom w:val="none" w:sz="0" w:space="0" w:color="auto"/>
        <w:right w:val="none" w:sz="0" w:space="0" w:color="auto"/>
      </w:divBdr>
    </w:div>
    <w:div w:id="54475126">
      <w:bodyDiv w:val="1"/>
      <w:marLeft w:val="0"/>
      <w:marRight w:val="0"/>
      <w:marTop w:val="0"/>
      <w:marBottom w:val="0"/>
      <w:divBdr>
        <w:top w:val="none" w:sz="0" w:space="0" w:color="auto"/>
        <w:left w:val="none" w:sz="0" w:space="0" w:color="auto"/>
        <w:bottom w:val="none" w:sz="0" w:space="0" w:color="auto"/>
        <w:right w:val="none" w:sz="0" w:space="0" w:color="auto"/>
      </w:divBdr>
    </w:div>
    <w:div w:id="56324352">
      <w:bodyDiv w:val="1"/>
      <w:marLeft w:val="0"/>
      <w:marRight w:val="0"/>
      <w:marTop w:val="0"/>
      <w:marBottom w:val="0"/>
      <w:divBdr>
        <w:top w:val="none" w:sz="0" w:space="0" w:color="auto"/>
        <w:left w:val="none" w:sz="0" w:space="0" w:color="auto"/>
        <w:bottom w:val="none" w:sz="0" w:space="0" w:color="auto"/>
        <w:right w:val="none" w:sz="0" w:space="0" w:color="auto"/>
      </w:divBdr>
    </w:div>
    <w:div w:id="56784542">
      <w:bodyDiv w:val="1"/>
      <w:marLeft w:val="0"/>
      <w:marRight w:val="0"/>
      <w:marTop w:val="0"/>
      <w:marBottom w:val="0"/>
      <w:divBdr>
        <w:top w:val="none" w:sz="0" w:space="0" w:color="auto"/>
        <w:left w:val="none" w:sz="0" w:space="0" w:color="auto"/>
        <w:bottom w:val="none" w:sz="0" w:space="0" w:color="auto"/>
        <w:right w:val="none" w:sz="0" w:space="0" w:color="auto"/>
      </w:divBdr>
    </w:div>
    <w:div w:id="57095431">
      <w:bodyDiv w:val="1"/>
      <w:marLeft w:val="0"/>
      <w:marRight w:val="0"/>
      <w:marTop w:val="0"/>
      <w:marBottom w:val="0"/>
      <w:divBdr>
        <w:top w:val="none" w:sz="0" w:space="0" w:color="auto"/>
        <w:left w:val="none" w:sz="0" w:space="0" w:color="auto"/>
        <w:bottom w:val="none" w:sz="0" w:space="0" w:color="auto"/>
        <w:right w:val="none" w:sz="0" w:space="0" w:color="auto"/>
      </w:divBdr>
    </w:div>
    <w:div w:id="58132994">
      <w:bodyDiv w:val="1"/>
      <w:marLeft w:val="0"/>
      <w:marRight w:val="0"/>
      <w:marTop w:val="0"/>
      <w:marBottom w:val="0"/>
      <w:divBdr>
        <w:top w:val="none" w:sz="0" w:space="0" w:color="auto"/>
        <w:left w:val="none" w:sz="0" w:space="0" w:color="auto"/>
        <w:bottom w:val="none" w:sz="0" w:space="0" w:color="auto"/>
        <w:right w:val="none" w:sz="0" w:space="0" w:color="auto"/>
      </w:divBdr>
    </w:div>
    <w:div w:id="58217557">
      <w:bodyDiv w:val="1"/>
      <w:marLeft w:val="0"/>
      <w:marRight w:val="0"/>
      <w:marTop w:val="0"/>
      <w:marBottom w:val="0"/>
      <w:divBdr>
        <w:top w:val="none" w:sz="0" w:space="0" w:color="auto"/>
        <w:left w:val="none" w:sz="0" w:space="0" w:color="auto"/>
        <w:bottom w:val="none" w:sz="0" w:space="0" w:color="auto"/>
        <w:right w:val="none" w:sz="0" w:space="0" w:color="auto"/>
      </w:divBdr>
    </w:div>
    <w:div w:id="59057184">
      <w:bodyDiv w:val="1"/>
      <w:marLeft w:val="0"/>
      <w:marRight w:val="0"/>
      <w:marTop w:val="0"/>
      <w:marBottom w:val="0"/>
      <w:divBdr>
        <w:top w:val="none" w:sz="0" w:space="0" w:color="auto"/>
        <w:left w:val="none" w:sz="0" w:space="0" w:color="auto"/>
        <w:bottom w:val="none" w:sz="0" w:space="0" w:color="auto"/>
        <w:right w:val="none" w:sz="0" w:space="0" w:color="auto"/>
      </w:divBdr>
    </w:div>
    <w:div w:id="62265321">
      <w:bodyDiv w:val="1"/>
      <w:marLeft w:val="0"/>
      <w:marRight w:val="0"/>
      <w:marTop w:val="0"/>
      <w:marBottom w:val="0"/>
      <w:divBdr>
        <w:top w:val="none" w:sz="0" w:space="0" w:color="auto"/>
        <w:left w:val="none" w:sz="0" w:space="0" w:color="auto"/>
        <w:bottom w:val="none" w:sz="0" w:space="0" w:color="auto"/>
        <w:right w:val="none" w:sz="0" w:space="0" w:color="auto"/>
      </w:divBdr>
    </w:div>
    <w:div w:id="62338127">
      <w:bodyDiv w:val="1"/>
      <w:marLeft w:val="0"/>
      <w:marRight w:val="0"/>
      <w:marTop w:val="0"/>
      <w:marBottom w:val="0"/>
      <w:divBdr>
        <w:top w:val="none" w:sz="0" w:space="0" w:color="auto"/>
        <w:left w:val="none" w:sz="0" w:space="0" w:color="auto"/>
        <w:bottom w:val="none" w:sz="0" w:space="0" w:color="auto"/>
        <w:right w:val="none" w:sz="0" w:space="0" w:color="auto"/>
      </w:divBdr>
    </w:div>
    <w:div w:id="63719102">
      <w:bodyDiv w:val="1"/>
      <w:marLeft w:val="0"/>
      <w:marRight w:val="0"/>
      <w:marTop w:val="0"/>
      <w:marBottom w:val="0"/>
      <w:divBdr>
        <w:top w:val="none" w:sz="0" w:space="0" w:color="auto"/>
        <w:left w:val="none" w:sz="0" w:space="0" w:color="auto"/>
        <w:bottom w:val="none" w:sz="0" w:space="0" w:color="auto"/>
        <w:right w:val="none" w:sz="0" w:space="0" w:color="auto"/>
      </w:divBdr>
    </w:div>
    <w:div w:id="65036430">
      <w:bodyDiv w:val="1"/>
      <w:marLeft w:val="0"/>
      <w:marRight w:val="0"/>
      <w:marTop w:val="0"/>
      <w:marBottom w:val="0"/>
      <w:divBdr>
        <w:top w:val="none" w:sz="0" w:space="0" w:color="auto"/>
        <w:left w:val="none" w:sz="0" w:space="0" w:color="auto"/>
        <w:bottom w:val="none" w:sz="0" w:space="0" w:color="auto"/>
        <w:right w:val="none" w:sz="0" w:space="0" w:color="auto"/>
      </w:divBdr>
    </w:div>
    <w:div w:id="67195418">
      <w:bodyDiv w:val="1"/>
      <w:marLeft w:val="0"/>
      <w:marRight w:val="0"/>
      <w:marTop w:val="0"/>
      <w:marBottom w:val="0"/>
      <w:divBdr>
        <w:top w:val="none" w:sz="0" w:space="0" w:color="auto"/>
        <w:left w:val="none" w:sz="0" w:space="0" w:color="auto"/>
        <w:bottom w:val="none" w:sz="0" w:space="0" w:color="auto"/>
        <w:right w:val="none" w:sz="0" w:space="0" w:color="auto"/>
      </w:divBdr>
    </w:div>
    <w:div w:id="68235798">
      <w:bodyDiv w:val="1"/>
      <w:marLeft w:val="0"/>
      <w:marRight w:val="0"/>
      <w:marTop w:val="0"/>
      <w:marBottom w:val="0"/>
      <w:divBdr>
        <w:top w:val="none" w:sz="0" w:space="0" w:color="auto"/>
        <w:left w:val="none" w:sz="0" w:space="0" w:color="auto"/>
        <w:bottom w:val="none" w:sz="0" w:space="0" w:color="auto"/>
        <w:right w:val="none" w:sz="0" w:space="0" w:color="auto"/>
      </w:divBdr>
    </w:div>
    <w:div w:id="69349191">
      <w:bodyDiv w:val="1"/>
      <w:marLeft w:val="0"/>
      <w:marRight w:val="0"/>
      <w:marTop w:val="0"/>
      <w:marBottom w:val="0"/>
      <w:divBdr>
        <w:top w:val="none" w:sz="0" w:space="0" w:color="auto"/>
        <w:left w:val="none" w:sz="0" w:space="0" w:color="auto"/>
        <w:bottom w:val="none" w:sz="0" w:space="0" w:color="auto"/>
        <w:right w:val="none" w:sz="0" w:space="0" w:color="auto"/>
      </w:divBdr>
    </w:div>
    <w:div w:id="71318988">
      <w:bodyDiv w:val="1"/>
      <w:marLeft w:val="0"/>
      <w:marRight w:val="0"/>
      <w:marTop w:val="0"/>
      <w:marBottom w:val="0"/>
      <w:divBdr>
        <w:top w:val="none" w:sz="0" w:space="0" w:color="auto"/>
        <w:left w:val="none" w:sz="0" w:space="0" w:color="auto"/>
        <w:bottom w:val="none" w:sz="0" w:space="0" w:color="auto"/>
        <w:right w:val="none" w:sz="0" w:space="0" w:color="auto"/>
      </w:divBdr>
    </w:div>
    <w:div w:id="71976910">
      <w:bodyDiv w:val="1"/>
      <w:marLeft w:val="0"/>
      <w:marRight w:val="0"/>
      <w:marTop w:val="0"/>
      <w:marBottom w:val="0"/>
      <w:divBdr>
        <w:top w:val="none" w:sz="0" w:space="0" w:color="auto"/>
        <w:left w:val="none" w:sz="0" w:space="0" w:color="auto"/>
        <w:bottom w:val="none" w:sz="0" w:space="0" w:color="auto"/>
        <w:right w:val="none" w:sz="0" w:space="0" w:color="auto"/>
      </w:divBdr>
    </w:div>
    <w:div w:id="75905676">
      <w:bodyDiv w:val="1"/>
      <w:marLeft w:val="0"/>
      <w:marRight w:val="0"/>
      <w:marTop w:val="0"/>
      <w:marBottom w:val="0"/>
      <w:divBdr>
        <w:top w:val="none" w:sz="0" w:space="0" w:color="auto"/>
        <w:left w:val="none" w:sz="0" w:space="0" w:color="auto"/>
        <w:bottom w:val="none" w:sz="0" w:space="0" w:color="auto"/>
        <w:right w:val="none" w:sz="0" w:space="0" w:color="auto"/>
      </w:divBdr>
    </w:div>
    <w:div w:id="76441947">
      <w:bodyDiv w:val="1"/>
      <w:marLeft w:val="0"/>
      <w:marRight w:val="0"/>
      <w:marTop w:val="0"/>
      <w:marBottom w:val="0"/>
      <w:divBdr>
        <w:top w:val="none" w:sz="0" w:space="0" w:color="auto"/>
        <w:left w:val="none" w:sz="0" w:space="0" w:color="auto"/>
        <w:bottom w:val="none" w:sz="0" w:space="0" w:color="auto"/>
        <w:right w:val="none" w:sz="0" w:space="0" w:color="auto"/>
      </w:divBdr>
    </w:div>
    <w:div w:id="77947629">
      <w:bodyDiv w:val="1"/>
      <w:marLeft w:val="0"/>
      <w:marRight w:val="0"/>
      <w:marTop w:val="0"/>
      <w:marBottom w:val="0"/>
      <w:divBdr>
        <w:top w:val="none" w:sz="0" w:space="0" w:color="auto"/>
        <w:left w:val="none" w:sz="0" w:space="0" w:color="auto"/>
        <w:bottom w:val="none" w:sz="0" w:space="0" w:color="auto"/>
        <w:right w:val="none" w:sz="0" w:space="0" w:color="auto"/>
      </w:divBdr>
    </w:div>
    <w:div w:id="78603095">
      <w:bodyDiv w:val="1"/>
      <w:marLeft w:val="0"/>
      <w:marRight w:val="0"/>
      <w:marTop w:val="0"/>
      <w:marBottom w:val="0"/>
      <w:divBdr>
        <w:top w:val="none" w:sz="0" w:space="0" w:color="auto"/>
        <w:left w:val="none" w:sz="0" w:space="0" w:color="auto"/>
        <w:bottom w:val="none" w:sz="0" w:space="0" w:color="auto"/>
        <w:right w:val="none" w:sz="0" w:space="0" w:color="auto"/>
      </w:divBdr>
    </w:div>
    <w:div w:id="80834678">
      <w:bodyDiv w:val="1"/>
      <w:marLeft w:val="0"/>
      <w:marRight w:val="0"/>
      <w:marTop w:val="0"/>
      <w:marBottom w:val="0"/>
      <w:divBdr>
        <w:top w:val="none" w:sz="0" w:space="0" w:color="auto"/>
        <w:left w:val="none" w:sz="0" w:space="0" w:color="auto"/>
        <w:bottom w:val="none" w:sz="0" w:space="0" w:color="auto"/>
        <w:right w:val="none" w:sz="0" w:space="0" w:color="auto"/>
      </w:divBdr>
    </w:div>
    <w:div w:id="83654183">
      <w:bodyDiv w:val="1"/>
      <w:marLeft w:val="0"/>
      <w:marRight w:val="0"/>
      <w:marTop w:val="0"/>
      <w:marBottom w:val="0"/>
      <w:divBdr>
        <w:top w:val="none" w:sz="0" w:space="0" w:color="auto"/>
        <w:left w:val="none" w:sz="0" w:space="0" w:color="auto"/>
        <w:bottom w:val="none" w:sz="0" w:space="0" w:color="auto"/>
        <w:right w:val="none" w:sz="0" w:space="0" w:color="auto"/>
      </w:divBdr>
    </w:div>
    <w:div w:id="85345676">
      <w:bodyDiv w:val="1"/>
      <w:marLeft w:val="0"/>
      <w:marRight w:val="0"/>
      <w:marTop w:val="0"/>
      <w:marBottom w:val="0"/>
      <w:divBdr>
        <w:top w:val="none" w:sz="0" w:space="0" w:color="auto"/>
        <w:left w:val="none" w:sz="0" w:space="0" w:color="auto"/>
        <w:bottom w:val="none" w:sz="0" w:space="0" w:color="auto"/>
        <w:right w:val="none" w:sz="0" w:space="0" w:color="auto"/>
      </w:divBdr>
    </w:div>
    <w:div w:id="85537752">
      <w:bodyDiv w:val="1"/>
      <w:marLeft w:val="0"/>
      <w:marRight w:val="0"/>
      <w:marTop w:val="0"/>
      <w:marBottom w:val="0"/>
      <w:divBdr>
        <w:top w:val="none" w:sz="0" w:space="0" w:color="auto"/>
        <w:left w:val="none" w:sz="0" w:space="0" w:color="auto"/>
        <w:bottom w:val="none" w:sz="0" w:space="0" w:color="auto"/>
        <w:right w:val="none" w:sz="0" w:space="0" w:color="auto"/>
      </w:divBdr>
    </w:div>
    <w:div w:id="87040757">
      <w:bodyDiv w:val="1"/>
      <w:marLeft w:val="0"/>
      <w:marRight w:val="0"/>
      <w:marTop w:val="0"/>
      <w:marBottom w:val="0"/>
      <w:divBdr>
        <w:top w:val="none" w:sz="0" w:space="0" w:color="auto"/>
        <w:left w:val="none" w:sz="0" w:space="0" w:color="auto"/>
        <w:bottom w:val="none" w:sz="0" w:space="0" w:color="auto"/>
        <w:right w:val="none" w:sz="0" w:space="0" w:color="auto"/>
      </w:divBdr>
    </w:div>
    <w:div w:id="88475831">
      <w:bodyDiv w:val="1"/>
      <w:marLeft w:val="0"/>
      <w:marRight w:val="0"/>
      <w:marTop w:val="0"/>
      <w:marBottom w:val="0"/>
      <w:divBdr>
        <w:top w:val="none" w:sz="0" w:space="0" w:color="auto"/>
        <w:left w:val="none" w:sz="0" w:space="0" w:color="auto"/>
        <w:bottom w:val="none" w:sz="0" w:space="0" w:color="auto"/>
        <w:right w:val="none" w:sz="0" w:space="0" w:color="auto"/>
      </w:divBdr>
    </w:div>
    <w:div w:id="89358141">
      <w:bodyDiv w:val="1"/>
      <w:marLeft w:val="0"/>
      <w:marRight w:val="0"/>
      <w:marTop w:val="0"/>
      <w:marBottom w:val="0"/>
      <w:divBdr>
        <w:top w:val="none" w:sz="0" w:space="0" w:color="auto"/>
        <w:left w:val="none" w:sz="0" w:space="0" w:color="auto"/>
        <w:bottom w:val="none" w:sz="0" w:space="0" w:color="auto"/>
        <w:right w:val="none" w:sz="0" w:space="0" w:color="auto"/>
      </w:divBdr>
    </w:div>
    <w:div w:id="89861433">
      <w:bodyDiv w:val="1"/>
      <w:marLeft w:val="0"/>
      <w:marRight w:val="0"/>
      <w:marTop w:val="0"/>
      <w:marBottom w:val="0"/>
      <w:divBdr>
        <w:top w:val="none" w:sz="0" w:space="0" w:color="auto"/>
        <w:left w:val="none" w:sz="0" w:space="0" w:color="auto"/>
        <w:bottom w:val="none" w:sz="0" w:space="0" w:color="auto"/>
        <w:right w:val="none" w:sz="0" w:space="0" w:color="auto"/>
      </w:divBdr>
    </w:div>
    <w:div w:id="90316408">
      <w:bodyDiv w:val="1"/>
      <w:marLeft w:val="0"/>
      <w:marRight w:val="0"/>
      <w:marTop w:val="0"/>
      <w:marBottom w:val="0"/>
      <w:divBdr>
        <w:top w:val="none" w:sz="0" w:space="0" w:color="auto"/>
        <w:left w:val="none" w:sz="0" w:space="0" w:color="auto"/>
        <w:bottom w:val="none" w:sz="0" w:space="0" w:color="auto"/>
        <w:right w:val="none" w:sz="0" w:space="0" w:color="auto"/>
      </w:divBdr>
    </w:div>
    <w:div w:id="91127586">
      <w:bodyDiv w:val="1"/>
      <w:marLeft w:val="0"/>
      <w:marRight w:val="0"/>
      <w:marTop w:val="0"/>
      <w:marBottom w:val="0"/>
      <w:divBdr>
        <w:top w:val="none" w:sz="0" w:space="0" w:color="auto"/>
        <w:left w:val="none" w:sz="0" w:space="0" w:color="auto"/>
        <w:bottom w:val="none" w:sz="0" w:space="0" w:color="auto"/>
        <w:right w:val="none" w:sz="0" w:space="0" w:color="auto"/>
      </w:divBdr>
    </w:div>
    <w:div w:id="96800774">
      <w:bodyDiv w:val="1"/>
      <w:marLeft w:val="0"/>
      <w:marRight w:val="0"/>
      <w:marTop w:val="0"/>
      <w:marBottom w:val="0"/>
      <w:divBdr>
        <w:top w:val="none" w:sz="0" w:space="0" w:color="auto"/>
        <w:left w:val="none" w:sz="0" w:space="0" w:color="auto"/>
        <w:bottom w:val="none" w:sz="0" w:space="0" w:color="auto"/>
        <w:right w:val="none" w:sz="0" w:space="0" w:color="auto"/>
      </w:divBdr>
    </w:div>
    <w:div w:id="101338021">
      <w:bodyDiv w:val="1"/>
      <w:marLeft w:val="0"/>
      <w:marRight w:val="0"/>
      <w:marTop w:val="0"/>
      <w:marBottom w:val="0"/>
      <w:divBdr>
        <w:top w:val="none" w:sz="0" w:space="0" w:color="auto"/>
        <w:left w:val="none" w:sz="0" w:space="0" w:color="auto"/>
        <w:bottom w:val="none" w:sz="0" w:space="0" w:color="auto"/>
        <w:right w:val="none" w:sz="0" w:space="0" w:color="auto"/>
      </w:divBdr>
    </w:div>
    <w:div w:id="103498654">
      <w:bodyDiv w:val="1"/>
      <w:marLeft w:val="0"/>
      <w:marRight w:val="0"/>
      <w:marTop w:val="0"/>
      <w:marBottom w:val="0"/>
      <w:divBdr>
        <w:top w:val="none" w:sz="0" w:space="0" w:color="auto"/>
        <w:left w:val="none" w:sz="0" w:space="0" w:color="auto"/>
        <w:bottom w:val="none" w:sz="0" w:space="0" w:color="auto"/>
        <w:right w:val="none" w:sz="0" w:space="0" w:color="auto"/>
      </w:divBdr>
    </w:div>
    <w:div w:id="104155880">
      <w:bodyDiv w:val="1"/>
      <w:marLeft w:val="0"/>
      <w:marRight w:val="0"/>
      <w:marTop w:val="0"/>
      <w:marBottom w:val="0"/>
      <w:divBdr>
        <w:top w:val="none" w:sz="0" w:space="0" w:color="auto"/>
        <w:left w:val="none" w:sz="0" w:space="0" w:color="auto"/>
        <w:bottom w:val="none" w:sz="0" w:space="0" w:color="auto"/>
        <w:right w:val="none" w:sz="0" w:space="0" w:color="auto"/>
      </w:divBdr>
    </w:div>
    <w:div w:id="106240280">
      <w:bodyDiv w:val="1"/>
      <w:marLeft w:val="0"/>
      <w:marRight w:val="0"/>
      <w:marTop w:val="0"/>
      <w:marBottom w:val="0"/>
      <w:divBdr>
        <w:top w:val="none" w:sz="0" w:space="0" w:color="auto"/>
        <w:left w:val="none" w:sz="0" w:space="0" w:color="auto"/>
        <w:bottom w:val="none" w:sz="0" w:space="0" w:color="auto"/>
        <w:right w:val="none" w:sz="0" w:space="0" w:color="auto"/>
      </w:divBdr>
    </w:div>
    <w:div w:id="107286737">
      <w:bodyDiv w:val="1"/>
      <w:marLeft w:val="0"/>
      <w:marRight w:val="0"/>
      <w:marTop w:val="0"/>
      <w:marBottom w:val="0"/>
      <w:divBdr>
        <w:top w:val="none" w:sz="0" w:space="0" w:color="auto"/>
        <w:left w:val="none" w:sz="0" w:space="0" w:color="auto"/>
        <w:bottom w:val="none" w:sz="0" w:space="0" w:color="auto"/>
        <w:right w:val="none" w:sz="0" w:space="0" w:color="auto"/>
      </w:divBdr>
    </w:div>
    <w:div w:id="113604263">
      <w:bodyDiv w:val="1"/>
      <w:marLeft w:val="0"/>
      <w:marRight w:val="0"/>
      <w:marTop w:val="0"/>
      <w:marBottom w:val="0"/>
      <w:divBdr>
        <w:top w:val="none" w:sz="0" w:space="0" w:color="auto"/>
        <w:left w:val="none" w:sz="0" w:space="0" w:color="auto"/>
        <w:bottom w:val="none" w:sz="0" w:space="0" w:color="auto"/>
        <w:right w:val="none" w:sz="0" w:space="0" w:color="auto"/>
      </w:divBdr>
    </w:div>
    <w:div w:id="114250746">
      <w:bodyDiv w:val="1"/>
      <w:marLeft w:val="0"/>
      <w:marRight w:val="0"/>
      <w:marTop w:val="0"/>
      <w:marBottom w:val="0"/>
      <w:divBdr>
        <w:top w:val="none" w:sz="0" w:space="0" w:color="auto"/>
        <w:left w:val="none" w:sz="0" w:space="0" w:color="auto"/>
        <w:bottom w:val="none" w:sz="0" w:space="0" w:color="auto"/>
        <w:right w:val="none" w:sz="0" w:space="0" w:color="auto"/>
      </w:divBdr>
    </w:div>
    <w:div w:id="118229137">
      <w:bodyDiv w:val="1"/>
      <w:marLeft w:val="0"/>
      <w:marRight w:val="0"/>
      <w:marTop w:val="0"/>
      <w:marBottom w:val="0"/>
      <w:divBdr>
        <w:top w:val="none" w:sz="0" w:space="0" w:color="auto"/>
        <w:left w:val="none" w:sz="0" w:space="0" w:color="auto"/>
        <w:bottom w:val="none" w:sz="0" w:space="0" w:color="auto"/>
        <w:right w:val="none" w:sz="0" w:space="0" w:color="auto"/>
      </w:divBdr>
    </w:div>
    <w:div w:id="119035488">
      <w:bodyDiv w:val="1"/>
      <w:marLeft w:val="0"/>
      <w:marRight w:val="0"/>
      <w:marTop w:val="0"/>
      <w:marBottom w:val="0"/>
      <w:divBdr>
        <w:top w:val="none" w:sz="0" w:space="0" w:color="auto"/>
        <w:left w:val="none" w:sz="0" w:space="0" w:color="auto"/>
        <w:bottom w:val="none" w:sz="0" w:space="0" w:color="auto"/>
        <w:right w:val="none" w:sz="0" w:space="0" w:color="auto"/>
      </w:divBdr>
    </w:div>
    <w:div w:id="119107853">
      <w:bodyDiv w:val="1"/>
      <w:marLeft w:val="0"/>
      <w:marRight w:val="0"/>
      <w:marTop w:val="0"/>
      <w:marBottom w:val="0"/>
      <w:divBdr>
        <w:top w:val="none" w:sz="0" w:space="0" w:color="auto"/>
        <w:left w:val="none" w:sz="0" w:space="0" w:color="auto"/>
        <w:bottom w:val="none" w:sz="0" w:space="0" w:color="auto"/>
        <w:right w:val="none" w:sz="0" w:space="0" w:color="auto"/>
      </w:divBdr>
    </w:div>
    <w:div w:id="121194534">
      <w:bodyDiv w:val="1"/>
      <w:marLeft w:val="0"/>
      <w:marRight w:val="0"/>
      <w:marTop w:val="0"/>
      <w:marBottom w:val="0"/>
      <w:divBdr>
        <w:top w:val="none" w:sz="0" w:space="0" w:color="auto"/>
        <w:left w:val="none" w:sz="0" w:space="0" w:color="auto"/>
        <w:bottom w:val="none" w:sz="0" w:space="0" w:color="auto"/>
        <w:right w:val="none" w:sz="0" w:space="0" w:color="auto"/>
      </w:divBdr>
    </w:div>
    <w:div w:id="121848918">
      <w:bodyDiv w:val="1"/>
      <w:marLeft w:val="0"/>
      <w:marRight w:val="0"/>
      <w:marTop w:val="0"/>
      <w:marBottom w:val="0"/>
      <w:divBdr>
        <w:top w:val="none" w:sz="0" w:space="0" w:color="auto"/>
        <w:left w:val="none" w:sz="0" w:space="0" w:color="auto"/>
        <w:bottom w:val="none" w:sz="0" w:space="0" w:color="auto"/>
        <w:right w:val="none" w:sz="0" w:space="0" w:color="auto"/>
      </w:divBdr>
    </w:div>
    <w:div w:id="125776843">
      <w:bodyDiv w:val="1"/>
      <w:marLeft w:val="0"/>
      <w:marRight w:val="0"/>
      <w:marTop w:val="0"/>
      <w:marBottom w:val="0"/>
      <w:divBdr>
        <w:top w:val="none" w:sz="0" w:space="0" w:color="auto"/>
        <w:left w:val="none" w:sz="0" w:space="0" w:color="auto"/>
        <w:bottom w:val="none" w:sz="0" w:space="0" w:color="auto"/>
        <w:right w:val="none" w:sz="0" w:space="0" w:color="auto"/>
      </w:divBdr>
    </w:div>
    <w:div w:id="126705190">
      <w:bodyDiv w:val="1"/>
      <w:marLeft w:val="0"/>
      <w:marRight w:val="0"/>
      <w:marTop w:val="0"/>
      <w:marBottom w:val="0"/>
      <w:divBdr>
        <w:top w:val="none" w:sz="0" w:space="0" w:color="auto"/>
        <w:left w:val="none" w:sz="0" w:space="0" w:color="auto"/>
        <w:bottom w:val="none" w:sz="0" w:space="0" w:color="auto"/>
        <w:right w:val="none" w:sz="0" w:space="0" w:color="auto"/>
      </w:divBdr>
    </w:div>
    <w:div w:id="126818067">
      <w:bodyDiv w:val="1"/>
      <w:marLeft w:val="0"/>
      <w:marRight w:val="0"/>
      <w:marTop w:val="0"/>
      <w:marBottom w:val="0"/>
      <w:divBdr>
        <w:top w:val="none" w:sz="0" w:space="0" w:color="auto"/>
        <w:left w:val="none" w:sz="0" w:space="0" w:color="auto"/>
        <w:bottom w:val="none" w:sz="0" w:space="0" w:color="auto"/>
        <w:right w:val="none" w:sz="0" w:space="0" w:color="auto"/>
      </w:divBdr>
    </w:div>
    <w:div w:id="130246986">
      <w:bodyDiv w:val="1"/>
      <w:marLeft w:val="0"/>
      <w:marRight w:val="0"/>
      <w:marTop w:val="0"/>
      <w:marBottom w:val="0"/>
      <w:divBdr>
        <w:top w:val="none" w:sz="0" w:space="0" w:color="auto"/>
        <w:left w:val="none" w:sz="0" w:space="0" w:color="auto"/>
        <w:bottom w:val="none" w:sz="0" w:space="0" w:color="auto"/>
        <w:right w:val="none" w:sz="0" w:space="0" w:color="auto"/>
      </w:divBdr>
    </w:div>
    <w:div w:id="131489737">
      <w:bodyDiv w:val="1"/>
      <w:marLeft w:val="0"/>
      <w:marRight w:val="0"/>
      <w:marTop w:val="0"/>
      <w:marBottom w:val="0"/>
      <w:divBdr>
        <w:top w:val="none" w:sz="0" w:space="0" w:color="auto"/>
        <w:left w:val="none" w:sz="0" w:space="0" w:color="auto"/>
        <w:bottom w:val="none" w:sz="0" w:space="0" w:color="auto"/>
        <w:right w:val="none" w:sz="0" w:space="0" w:color="auto"/>
      </w:divBdr>
    </w:div>
    <w:div w:id="136070627">
      <w:bodyDiv w:val="1"/>
      <w:marLeft w:val="0"/>
      <w:marRight w:val="0"/>
      <w:marTop w:val="0"/>
      <w:marBottom w:val="0"/>
      <w:divBdr>
        <w:top w:val="none" w:sz="0" w:space="0" w:color="auto"/>
        <w:left w:val="none" w:sz="0" w:space="0" w:color="auto"/>
        <w:bottom w:val="none" w:sz="0" w:space="0" w:color="auto"/>
        <w:right w:val="none" w:sz="0" w:space="0" w:color="auto"/>
      </w:divBdr>
    </w:div>
    <w:div w:id="138425553">
      <w:bodyDiv w:val="1"/>
      <w:marLeft w:val="0"/>
      <w:marRight w:val="0"/>
      <w:marTop w:val="0"/>
      <w:marBottom w:val="0"/>
      <w:divBdr>
        <w:top w:val="none" w:sz="0" w:space="0" w:color="auto"/>
        <w:left w:val="none" w:sz="0" w:space="0" w:color="auto"/>
        <w:bottom w:val="none" w:sz="0" w:space="0" w:color="auto"/>
        <w:right w:val="none" w:sz="0" w:space="0" w:color="auto"/>
      </w:divBdr>
    </w:div>
    <w:div w:id="141510489">
      <w:bodyDiv w:val="1"/>
      <w:marLeft w:val="0"/>
      <w:marRight w:val="0"/>
      <w:marTop w:val="0"/>
      <w:marBottom w:val="0"/>
      <w:divBdr>
        <w:top w:val="none" w:sz="0" w:space="0" w:color="auto"/>
        <w:left w:val="none" w:sz="0" w:space="0" w:color="auto"/>
        <w:bottom w:val="none" w:sz="0" w:space="0" w:color="auto"/>
        <w:right w:val="none" w:sz="0" w:space="0" w:color="auto"/>
      </w:divBdr>
    </w:div>
    <w:div w:id="143669064">
      <w:bodyDiv w:val="1"/>
      <w:marLeft w:val="0"/>
      <w:marRight w:val="0"/>
      <w:marTop w:val="0"/>
      <w:marBottom w:val="0"/>
      <w:divBdr>
        <w:top w:val="none" w:sz="0" w:space="0" w:color="auto"/>
        <w:left w:val="none" w:sz="0" w:space="0" w:color="auto"/>
        <w:bottom w:val="none" w:sz="0" w:space="0" w:color="auto"/>
        <w:right w:val="none" w:sz="0" w:space="0" w:color="auto"/>
      </w:divBdr>
    </w:div>
    <w:div w:id="148178955">
      <w:bodyDiv w:val="1"/>
      <w:marLeft w:val="0"/>
      <w:marRight w:val="0"/>
      <w:marTop w:val="0"/>
      <w:marBottom w:val="0"/>
      <w:divBdr>
        <w:top w:val="none" w:sz="0" w:space="0" w:color="auto"/>
        <w:left w:val="none" w:sz="0" w:space="0" w:color="auto"/>
        <w:bottom w:val="none" w:sz="0" w:space="0" w:color="auto"/>
        <w:right w:val="none" w:sz="0" w:space="0" w:color="auto"/>
      </w:divBdr>
    </w:div>
    <w:div w:id="148835327">
      <w:bodyDiv w:val="1"/>
      <w:marLeft w:val="0"/>
      <w:marRight w:val="0"/>
      <w:marTop w:val="0"/>
      <w:marBottom w:val="0"/>
      <w:divBdr>
        <w:top w:val="none" w:sz="0" w:space="0" w:color="auto"/>
        <w:left w:val="none" w:sz="0" w:space="0" w:color="auto"/>
        <w:bottom w:val="none" w:sz="0" w:space="0" w:color="auto"/>
        <w:right w:val="none" w:sz="0" w:space="0" w:color="auto"/>
      </w:divBdr>
    </w:div>
    <w:div w:id="149831487">
      <w:bodyDiv w:val="1"/>
      <w:marLeft w:val="0"/>
      <w:marRight w:val="0"/>
      <w:marTop w:val="0"/>
      <w:marBottom w:val="0"/>
      <w:divBdr>
        <w:top w:val="none" w:sz="0" w:space="0" w:color="auto"/>
        <w:left w:val="none" w:sz="0" w:space="0" w:color="auto"/>
        <w:bottom w:val="none" w:sz="0" w:space="0" w:color="auto"/>
        <w:right w:val="none" w:sz="0" w:space="0" w:color="auto"/>
      </w:divBdr>
    </w:div>
    <w:div w:id="152533307">
      <w:bodyDiv w:val="1"/>
      <w:marLeft w:val="0"/>
      <w:marRight w:val="0"/>
      <w:marTop w:val="0"/>
      <w:marBottom w:val="0"/>
      <w:divBdr>
        <w:top w:val="none" w:sz="0" w:space="0" w:color="auto"/>
        <w:left w:val="none" w:sz="0" w:space="0" w:color="auto"/>
        <w:bottom w:val="none" w:sz="0" w:space="0" w:color="auto"/>
        <w:right w:val="none" w:sz="0" w:space="0" w:color="auto"/>
      </w:divBdr>
    </w:div>
    <w:div w:id="153691898">
      <w:bodyDiv w:val="1"/>
      <w:marLeft w:val="0"/>
      <w:marRight w:val="0"/>
      <w:marTop w:val="0"/>
      <w:marBottom w:val="0"/>
      <w:divBdr>
        <w:top w:val="none" w:sz="0" w:space="0" w:color="auto"/>
        <w:left w:val="none" w:sz="0" w:space="0" w:color="auto"/>
        <w:bottom w:val="none" w:sz="0" w:space="0" w:color="auto"/>
        <w:right w:val="none" w:sz="0" w:space="0" w:color="auto"/>
      </w:divBdr>
    </w:div>
    <w:div w:id="155266301">
      <w:bodyDiv w:val="1"/>
      <w:marLeft w:val="0"/>
      <w:marRight w:val="0"/>
      <w:marTop w:val="0"/>
      <w:marBottom w:val="0"/>
      <w:divBdr>
        <w:top w:val="none" w:sz="0" w:space="0" w:color="auto"/>
        <w:left w:val="none" w:sz="0" w:space="0" w:color="auto"/>
        <w:bottom w:val="none" w:sz="0" w:space="0" w:color="auto"/>
        <w:right w:val="none" w:sz="0" w:space="0" w:color="auto"/>
      </w:divBdr>
    </w:div>
    <w:div w:id="156500578">
      <w:bodyDiv w:val="1"/>
      <w:marLeft w:val="0"/>
      <w:marRight w:val="0"/>
      <w:marTop w:val="0"/>
      <w:marBottom w:val="0"/>
      <w:divBdr>
        <w:top w:val="none" w:sz="0" w:space="0" w:color="auto"/>
        <w:left w:val="none" w:sz="0" w:space="0" w:color="auto"/>
        <w:bottom w:val="none" w:sz="0" w:space="0" w:color="auto"/>
        <w:right w:val="none" w:sz="0" w:space="0" w:color="auto"/>
      </w:divBdr>
    </w:div>
    <w:div w:id="157160104">
      <w:bodyDiv w:val="1"/>
      <w:marLeft w:val="0"/>
      <w:marRight w:val="0"/>
      <w:marTop w:val="0"/>
      <w:marBottom w:val="0"/>
      <w:divBdr>
        <w:top w:val="none" w:sz="0" w:space="0" w:color="auto"/>
        <w:left w:val="none" w:sz="0" w:space="0" w:color="auto"/>
        <w:bottom w:val="none" w:sz="0" w:space="0" w:color="auto"/>
        <w:right w:val="none" w:sz="0" w:space="0" w:color="auto"/>
      </w:divBdr>
    </w:div>
    <w:div w:id="157968486">
      <w:bodyDiv w:val="1"/>
      <w:marLeft w:val="0"/>
      <w:marRight w:val="0"/>
      <w:marTop w:val="0"/>
      <w:marBottom w:val="0"/>
      <w:divBdr>
        <w:top w:val="none" w:sz="0" w:space="0" w:color="auto"/>
        <w:left w:val="none" w:sz="0" w:space="0" w:color="auto"/>
        <w:bottom w:val="none" w:sz="0" w:space="0" w:color="auto"/>
        <w:right w:val="none" w:sz="0" w:space="0" w:color="auto"/>
      </w:divBdr>
    </w:div>
    <w:div w:id="162279122">
      <w:bodyDiv w:val="1"/>
      <w:marLeft w:val="0"/>
      <w:marRight w:val="0"/>
      <w:marTop w:val="0"/>
      <w:marBottom w:val="0"/>
      <w:divBdr>
        <w:top w:val="none" w:sz="0" w:space="0" w:color="auto"/>
        <w:left w:val="none" w:sz="0" w:space="0" w:color="auto"/>
        <w:bottom w:val="none" w:sz="0" w:space="0" w:color="auto"/>
        <w:right w:val="none" w:sz="0" w:space="0" w:color="auto"/>
      </w:divBdr>
    </w:div>
    <w:div w:id="167446647">
      <w:bodyDiv w:val="1"/>
      <w:marLeft w:val="0"/>
      <w:marRight w:val="0"/>
      <w:marTop w:val="0"/>
      <w:marBottom w:val="0"/>
      <w:divBdr>
        <w:top w:val="none" w:sz="0" w:space="0" w:color="auto"/>
        <w:left w:val="none" w:sz="0" w:space="0" w:color="auto"/>
        <w:bottom w:val="none" w:sz="0" w:space="0" w:color="auto"/>
        <w:right w:val="none" w:sz="0" w:space="0" w:color="auto"/>
      </w:divBdr>
    </w:div>
    <w:div w:id="171184979">
      <w:bodyDiv w:val="1"/>
      <w:marLeft w:val="0"/>
      <w:marRight w:val="0"/>
      <w:marTop w:val="0"/>
      <w:marBottom w:val="0"/>
      <w:divBdr>
        <w:top w:val="none" w:sz="0" w:space="0" w:color="auto"/>
        <w:left w:val="none" w:sz="0" w:space="0" w:color="auto"/>
        <w:bottom w:val="none" w:sz="0" w:space="0" w:color="auto"/>
        <w:right w:val="none" w:sz="0" w:space="0" w:color="auto"/>
      </w:divBdr>
    </w:div>
    <w:div w:id="171261040">
      <w:bodyDiv w:val="1"/>
      <w:marLeft w:val="0"/>
      <w:marRight w:val="0"/>
      <w:marTop w:val="0"/>
      <w:marBottom w:val="0"/>
      <w:divBdr>
        <w:top w:val="none" w:sz="0" w:space="0" w:color="auto"/>
        <w:left w:val="none" w:sz="0" w:space="0" w:color="auto"/>
        <w:bottom w:val="none" w:sz="0" w:space="0" w:color="auto"/>
        <w:right w:val="none" w:sz="0" w:space="0" w:color="auto"/>
      </w:divBdr>
    </w:div>
    <w:div w:id="171989047">
      <w:bodyDiv w:val="1"/>
      <w:marLeft w:val="0"/>
      <w:marRight w:val="0"/>
      <w:marTop w:val="0"/>
      <w:marBottom w:val="0"/>
      <w:divBdr>
        <w:top w:val="none" w:sz="0" w:space="0" w:color="auto"/>
        <w:left w:val="none" w:sz="0" w:space="0" w:color="auto"/>
        <w:bottom w:val="none" w:sz="0" w:space="0" w:color="auto"/>
        <w:right w:val="none" w:sz="0" w:space="0" w:color="auto"/>
      </w:divBdr>
    </w:div>
    <w:div w:id="172645497">
      <w:bodyDiv w:val="1"/>
      <w:marLeft w:val="0"/>
      <w:marRight w:val="0"/>
      <w:marTop w:val="0"/>
      <w:marBottom w:val="0"/>
      <w:divBdr>
        <w:top w:val="none" w:sz="0" w:space="0" w:color="auto"/>
        <w:left w:val="none" w:sz="0" w:space="0" w:color="auto"/>
        <w:bottom w:val="none" w:sz="0" w:space="0" w:color="auto"/>
        <w:right w:val="none" w:sz="0" w:space="0" w:color="auto"/>
      </w:divBdr>
    </w:div>
    <w:div w:id="173423527">
      <w:bodyDiv w:val="1"/>
      <w:marLeft w:val="0"/>
      <w:marRight w:val="0"/>
      <w:marTop w:val="0"/>
      <w:marBottom w:val="0"/>
      <w:divBdr>
        <w:top w:val="none" w:sz="0" w:space="0" w:color="auto"/>
        <w:left w:val="none" w:sz="0" w:space="0" w:color="auto"/>
        <w:bottom w:val="none" w:sz="0" w:space="0" w:color="auto"/>
        <w:right w:val="none" w:sz="0" w:space="0" w:color="auto"/>
      </w:divBdr>
    </w:div>
    <w:div w:id="177277745">
      <w:bodyDiv w:val="1"/>
      <w:marLeft w:val="0"/>
      <w:marRight w:val="0"/>
      <w:marTop w:val="0"/>
      <w:marBottom w:val="0"/>
      <w:divBdr>
        <w:top w:val="none" w:sz="0" w:space="0" w:color="auto"/>
        <w:left w:val="none" w:sz="0" w:space="0" w:color="auto"/>
        <w:bottom w:val="none" w:sz="0" w:space="0" w:color="auto"/>
        <w:right w:val="none" w:sz="0" w:space="0" w:color="auto"/>
      </w:divBdr>
    </w:div>
    <w:div w:id="179247504">
      <w:bodyDiv w:val="1"/>
      <w:marLeft w:val="0"/>
      <w:marRight w:val="0"/>
      <w:marTop w:val="0"/>
      <w:marBottom w:val="0"/>
      <w:divBdr>
        <w:top w:val="none" w:sz="0" w:space="0" w:color="auto"/>
        <w:left w:val="none" w:sz="0" w:space="0" w:color="auto"/>
        <w:bottom w:val="none" w:sz="0" w:space="0" w:color="auto"/>
        <w:right w:val="none" w:sz="0" w:space="0" w:color="auto"/>
      </w:divBdr>
    </w:div>
    <w:div w:id="181014855">
      <w:bodyDiv w:val="1"/>
      <w:marLeft w:val="0"/>
      <w:marRight w:val="0"/>
      <w:marTop w:val="0"/>
      <w:marBottom w:val="0"/>
      <w:divBdr>
        <w:top w:val="none" w:sz="0" w:space="0" w:color="auto"/>
        <w:left w:val="none" w:sz="0" w:space="0" w:color="auto"/>
        <w:bottom w:val="none" w:sz="0" w:space="0" w:color="auto"/>
        <w:right w:val="none" w:sz="0" w:space="0" w:color="auto"/>
      </w:divBdr>
    </w:div>
    <w:div w:id="181280884">
      <w:bodyDiv w:val="1"/>
      <w:marLeft w:val="0"/>
      <w:marRight w:val="0"/>
      <w:marTop w:val="0"/>
      <w:marBottom w:val="0"/>
      <w:divBdr>
        <w:top w:val="none" w:sz="0" w:space="0" w:color="auto"/>
        <w:left w:val="none" w:sz="0" w:space="0" w:color="auto"/>
        <w:bottom w:val="none" w:sz="0" w:space="0" w:color="auto"/>
        <w:right w:val="none" w:sz="0" w:space="0" w:color="auto"/>
      </w:divBdr>
    </w:div>
    <w:div w:id="181361212">
      <w:bodyDiv w:val="1"/>
      <w:marLeft w:val="0"/>
      <w:marRight w:val="0"/>
      <w:marTop w:val="0"/>
      <w:marBottom w:val="0"/>
      <w:divBdr>
        <w:top w:val="none" w:sz="0" w:space="0" w:color="auto"/>
        <w:left w:val="none" w:sz="0" w:space="0" w:color="auto"/>
        <w:bottom w:val="none" w:sz="0" w:space="0" w:color="auto"/>
        <w:right w:val="none" w:sz="0" w:space="0" w:color="auto"/>
      </w:divBdr>
    </w:div>
    <w:div w:id="181936418">
      <w:bodyDiv w:val="1"/>
      <w:marLeft w:val="0"/>
      <w:marRight w:val="0"/>
      <w:marTop w:val="0"/>
      <w:marBottom w:val="0"/>
      <w:divBdr>
        <w:top w:val="none" w:sz="0" w:space="0" w:color="auto"/>
        <w:left w:val="none" w:sz="0" w:space="0" w:color="auto"/>
        <w:bottom w:val="none" w:sz="0" w:space="0" w:color="auto"/>
        <w:right w:val="none" w:sz="0" w:space="0" w:color="auto"/>
      </w:divBdr>
    </w:div>
    <w:div w:id="184098209">
      <w:bodyDiv w:val="1"/>
      <w:marLeft w:val="0"/>
      <w:marRight w:val="0"/>
      <w:marTop w:val="0"/>
      <w:marBottom w:val="0"/>
      <w:divBdr>
        <w:top w:val="none" w:sz="0" w:space="0" w:color="auto"/>
        <w:left w:val="none" w:sz="0" w:space="0" w:color="auto"/>
        <w:bottom w:val="none" w:sz="0" w:space="0" w:color="auto"/>
        <w:right w:val="none" w:sz="0" w:space="0" w:color="auto"/>
      </w:divBdr>
    </w:div>
    <w:div w:id="185028345">
      <w:bodyDiv w:val="1"/>
      <w:marLeft w:val="0"/>
      <w:marRight w:val="0"/>
      <w:marTop w:val="0"/>
      <w:marBottom w:val="0"/>
      <w:divBdr>
        <w:top w:val="none" w:sz="0" w:space="0" w:color="auto"/>
        <w:left w:val="none" w:sz="0" w:space="0" w:color="auto"/>
        <w:bottom w:val="none" w:sz="0" w:space="0" w:color="auto"/>
        <w:right w:val="none" w:sz="0" w:space="0" w:color="auto"/>
      </w:divBdr>
    </w:div>
    <w:div w:id="185992007">
      <w:bodyDiv w:val="1"/>
      <w:marLeft w:val="0"/>
      <w:marRight w:val="0"/>
      <w:marTop w:val="0"/>
      <w:marBottom w:val="0"/>
      <w:divBdr>
        <w:top w:val="none" w:sz="0" w:space="0" w:color="auto"/>
        <w:left w:val="none" w:sz="0" w:space="0" w:color="auto"/>
        <w:bottom w:val="none" w:sz="0" w:space="0" w:color="auto"/>
        <w:right w:val="none" w:sz="0" w:space="0" w:color="auto"/>
      </w:divBdr>
    </w:div>
    <w:div w:id="186215635">
      <w:bodyDiv w:val="1"/>
      <w:marLeft w:val="0"/>
      <w:marRight w:val="0"/>
      <w:marTop w:val="0"/>
      <w:marBottom w:val="0"/>
      <w:divBdr>
        <w:top w:val="none" w:sz="0" w:space="0" w:color="auto"/>
        <w:left w:val="none" w:sz="0" w:space="0" w:color="auto"/>
        <w:bottom w:val="none" w:sz="0" w:space="0" w:color="auto"/>
        <w:right w:val="none" w:sz="0" w:space="0" w:color="auto"/>
      </w:divBdr>
    </w:div>
    <w:div w:id="189534486">
      <w:bodyDiv w:val="1"/>
      <w:marLeft w:val="0"/>
      <w:marRight w:val="0"/>
      <w:marTop w:val="0"/>
      <w:marBottom w:val="0"/>
      <w:divBdr>
        <w:top w:val="none" w:sz="0" w:space="0" w:color="auto"/>
        <w:left w:val="none" w:sz="0" w:space="0" w:color="auto"/>
        <w:bottom w:val="none" w:sz="0" w:space="0" w:color="auto"/>
        <w:right w:val="none" w:sz="0" w:space="0" w:color="auto"/>
      </w:divBdr>
    </w:div>
    <w:div w:id="190151176">
      <w:bodyDiv w:val="1"/>
      <w:marLeft w:val="0"/>
      <w:marRight w:val="0"/>
      <w:marTop w:val="0"/>
      <w:marBottom w:val="0"/>
      <w:divBdr>
        <w:top w:val="none" w:sz="0" w:space="0" w:color="auto"/>
        <w:left w:val="none" w:sz="0" w:space="0" w:color="auto"/>
        <w:bottom w:val="none" w:sz="0" w:space="0" w:color="auto"/>
        <w:right w:val="none" w:sz="0" w:space="0" w:color="auto"/>
      </w:divBdr>
    </w:div>
    <w:div w:id="191502419">
      <w:bodyDiv w:val="1"/>
      <w:marLeft w:val="0"/>
      <w:marRight w:val="0"/>
      <w:marTop w:val="0"/>
      <w:marBottom w:val="0"/>
      <w:divBdr>
        <w:top w:val="none" w:sz="0" w:space="0" w:color="auto"/>
        <w:left w:val="none" w:sz="0" w:space="0" w:color="auto"/>
        <w:bottom w:val="none" w:sz="0" w:space="0" w:color="auto"/>
        <w:right w:val="none" w:sz="0" w:space="0" w:color="auto"/>
      </w:divBdr>
    </w:div>
    <w:div w:id="192153758">
      <w:bodyDiv w:val="1"/>
      <w:marLeft w:val="0"/>
      <w:marRight w:val="0"/>
      <w:marTop w:val="0"/>
      <w:marBottom w:val="0"/>
      <w:divBdr>
        <w:top w:val="none" w:sz="0" w:space="0" w:color="auto"/>
        <w:left w:val="none" w:sz="0" w:space="0" w:color="auto"/>
        <w:bottom w:val="none" w:sz="0" w:space="0" w:color="auto"/>
        <w:right w:val="none" w:sz="0" w:space="0" w:color="auto"/>
      </w:divBdr>
    </w:div>
    <w:div w:id="193814558">
      <w:bodyDiv w:val="1"/>
      <w:marLeft w:val="0"/>
      <w:marRight w:val="0"/>
      <w:marTop w:val="0"/>
      <w:marBottom w:val="0"/>
      <w:divBdr>
        <w:top w:val="none" w:sz="0" w:space="0" w:color="auto"/>
        <w:left w:val="none" w:sz="0" w:space="0" w:color="auto"/>
        <w:bottom w:val="none" w:sz="0" w:space="0" w:color="auto"/>
        <w:right w:val="none" w:sz="0" w:space="0" w:color="auto"/>
      </w:divBdr>
    </w:div>
    <w:div w:id="196090691">
      <w:bodyDiv w:val="1"/>
      <w:marLeft w:val="0"/>
      <w:marRight w:val="0"/>
      <w:marTop w:val="0"/>
      <w:marBottom w:val="0"/>
      <w:divBdr>
        <w:top w:val="none" w:sz="0" w:space="0" w:color="auto"/>
        <w:left w:val="none" w:sz="0" w:space="0" w:color="auto"/>
        <w:bottom w:val="none" w:sz="0" w:space="0" w:color="auto"/>
        <w:right w:val="none" w:sz="0" w:space="0" w:color="auto"/>
      </w:divBdr>
    </w:div>
    <w:div w:id="200632261">
      <w:bodyDiv w:val="1"/>
      <w:marLeft w:val="0"/>
      <w:marRight w:val="0"/>
      <w:marTop w:val="0"/>
      <w:marBottom w:val="0"/>
      <w:divBdr>
        <w:top w:val="none" w:sz="0" w:space="0" w:color="auto"/>
        <w:left w:val="none" w:sz="0" w:space="0" w:color="auto"/>
        <w:bottom w:val="none" w:sz="0" w:space="0" w:color="auto"/>
        <w:right w:val="none" w:sz="0" w:space="0" w:color="auto"/>
      </w:divBdr>
    </w:div>
    <w:div w:id="200635915">
      <w:bodyDiv w:val="1"/>
      <w:marLeft w:val="0"/>
      <w:marRight w:val="0"/>
      <w:marTop w:val="0"/>
      <w:marBottom w:val="0"/>
      <w:divBdr>
        <w:top w:val="none" w:sz="0" w:space="0" w:color="auto"/>
        <w:left w:val="none" w:sz="0" w:space="0" w:color="auto"/>
        <w:bottom w:val="none" w:sz="0" w:space="0" w:color="auto"/>
        <w:right w:val="none" w:sz="0" w:space="0" w:color="auto"/>
      </w:divBdr>
    </w:div>
    <w:div w:id="200829739">
      <w:bodyDiv w:val="1"/>
      <w:marLeft w:val="0"/>
      <w:marRight w:val="0"/>
      <w:marTop w:val="0"/>
      <w:marBottom w:val="0"/>
      <w:divBdr>
        <w:top w:val="none" w:sz="0" w:space="0" w:color="auto"/>
        <w:left w:val="none" w:sz="0" w:space="0" w:color="auto"/>
        <w:bottom w:val="none" w:sz="0" w:space="0" w:color="auto"/>
        <w:right w:val="none" w:sz="0" w:space="0" w:color="auto"/>
      </w:divBdr>
    </w:div>
    <w:div w:id="201285165">
      <w:bodyDiv w:val="1"/>
      <w:marLeft w:val="0"/>
      <w:marRight w:val="0"/>
      <w:marTop w:val="0"/>
      <w:marBottom w:val="0"/>
      <w:divBdr>
        <w:top w:val="none" w:sz="0" w:space="0" w:color="auto"/>
        <w:left w:val="none" w:sz="0" w:space="0" w:color="auto"/>
        <w:bottom w:val="none" w:sz="0" w:space="0" w:color="auto"/>
        <w:right w:val="none" w:sz="0" w:space="0" w:color="auto"/>
      </w:divBdr>
    </w:div>
    <w:div w:id="202910948">
      <w:bodyDiv w:val="1"/>
      <w:marLeft w:val="0"/>
      <w:marRight w:val="0"/>
      <w:marTop w:val="0"/>
      <w:marBottom w:val="0"/>
      <w:divBdr>
        <w:top w:val="none" w:sz="0" w:space="0" w:color="auto"/>
        <w:left w:val="none" w:sz="0" w:space="0" w:color="auto"/>
        <w:bottom w:val="none" w:sz="0" w:space="0" w:color="auto"/>
        <w:right w:val="none" w:sz="0" w:space="0" w:color="auto"/>
      </w:divBdr>
    </w:div>
    <w:div w:id="203953622">
      <w:bodyDiv w:val="1"/>
      <w:marLeft w:val="0"/>
      <w:marRight w:val="0"/>
      <w:marTop w:val="0"/>
      <w:marBottom w:val="0"/>
      <w:divBdr>
        <w:top w:val="none" w:sz="0" w:space="0" w:color="auto"/>
        <w:left w:val="none" w:sz="0" w:space="0" w:color="auto"/>
        <w:bottom w:val="none" w:sz="0" w:space="0" w:color="auto"/>
        <w:right w:val="none" w:sz="0" w:space="0" w:color="auto"/>
      </w:divBdr>
    </w:div>
    <w:div w:id="205456691">
      <w:bodyDiv w:val="1"/>
      <w:marLeft w:val="0"/>
      <w:marRight w:val="0"/>
      <w:marTop w:val="0"/>
      <w:marBottom w:val="0"/>
      <w:divBdr>
        <w:top w:val="none" w:sz="0" w:space="0" w:color="auto"/>
        <w:left w:val="none" w:sz="0" w:space="0" w:color="auto"/>
        <w:bottom w:val="none" w:sz="0" w:space="0" w:color="auto"/>
        <w:right w:val="none" w:sz="0" w:space="0" w:color="auto"/>
      </w:divBdr>
    </w:div>
    <w:div w:id="206794808">
      <w:bodyDiv w:val="1"/>
      <w:marLeft w:val="0"/>
      <w:marRight w:val="0"/>
      <w:marTop w:val="0"/>
      <w:marBottom w:val="0"/>
      <w:divBdr>
        <w:top w:val="none" w:sz="0" w:space="0" w:color="auto"/>
        <w:left w:val="none" w:sz="0" w:space="0" w:color="auto"/>
        <w:bottom w:val="none" w:sz="0" w:space="0" w:color="auto"/>
        <w:right w:val="none" w:sz="0" w:space="0" w:color="auto"/>
      </w:divBdr>
    </w:div>
    <w:div w:id="208155645">
      <w:bodyDiv w:val="1"/>
      <w:marLeft w:val="0"/>
      <w:marRight w:val="0"/>
      <w:marTop w:val="0"/>
      <w:marBottom w:val="0"/>
      <w:divBdr>
        <w:top w:val="none" w:sz="0" w:space="0" w:color="auto"/>
        <w:left w:val="none" w:sz="0" w:space="0" w:color="auto"/>
        <w:bottom w:val="none" w:sz="0" w:space="0" w:color="auto"/>
        <w:right w:val="none" w:sz="0" w:space="0" w:color="auto"/>
      </w:divBdr>
    </w:div>
    <w:div w:id="209457894">
      <w:bodyDiv w:val="1"/>
      <w:marLeft w:val="0"/>
      <w:marRight w:val="0"/>
      <w:marTop w:val="0"/>
      <w:marBottom w:val="0"/>
      <w:divBdr>
        <w:top w:val="none" w:sz="0" w:space="0" w:color="auto"/>
        <w:left w:val="none" w:sz="0" w:space="0" w:color="auto"/>
        <w:bottom w:val="none" w:sz="0" w:space="0" w:color="auto"/>
        <w:right w:val="none" w:sz="0" w:space="0" w:color="auto"/>
      </w:divBdr>
    </w:div>
    <w:div w:id="212888815">
      <w:bodyDiv w:val="1"/>
      <w:marLeft w:val="0"/>
      <w:marRight w:val="0"/>
      <w:marTop w:val="0"/>
      <w:marBottom w:val="0"/>
      <w:divBdr>
        <w:top w:val="none" w:sz="0" w:space="0" w:color="auto"/>
        <w:left w:val="none" w:sz="0" w:space="0" w:color="auto"/>
        <w:bottom w:val="none" w:sz="0" w:space="0" w:color="auto"/>
        <w:right w:val="none" w:sz="0" w:space="0" w:color="auto"/>
      </w:divBdr>
    </w:div>
    <w:div w:id="213664402">
      <w:bodyDiv w:val="1"/>
      <w:marLeft w:val="0"/>
      <w:marRight w:val="0"/>
      <w:marTop w:val="0"/>
      <w:marBottom w:val="0"/>
      <w:divBdr>
        <w:top w:val="none" w:sz="0" w:space="0" w:color="auto"/>
        <w:left w:val="none" w:sz="0" w:space="0" w:color="auto"/>
        <w:bottom w:val="none" w:sz="0" w:space="0" w:color="auto"/>
        <w:right w:val="none" w:sz="0" w:space="0" w:color="auto"/>
      </w:divBdr>
    </w:div>
    <w:div w:id="216431203">
      <w:bodyDiv w:val="1"/>
      <w:marLeft w:val="0"/>
      <w:marRight w:val="0"/>
      <w:marTop w:val="0"/>
      <w:marBottom w:val="0"/>
      <w:divBdr>
        <w:top w:val="none" w:sz="0" w:space="0" w:color="auto"/>
        <w:left w:val="none" w:sz="0" w:space="0" w:color="auto"/>
        <w:bottom w:val="none" w:sz="0" w:space="0" w:color="auto"/>
        <w:right w:val="none" w:sz="0" w:space="0" w:color="auto"/>
      </w:divBdr>
    </w:div>
    <w:div w:id="216554459">
      <w:bodyDiv w:val="1"/>
      <w:marLeft w:val="0"/>
      <w:marRight w:val="0"/>
      <w:marTop w:val="0"/>
      <w:marBottom w:val="0"/>
      <w:divBdr>
        <w:top w:val="none" w:sz="0" w:space="0" w:color="auto"/>
        <w:left w:val="none" w:sz="0" w:space="0" w:color="auto"/>
        <w:bottom w:val="none" w:sz="0" w:space="0" w:color="auto"/>
        <w:right w:val="none" w:sz="0" w:space="0" w:color="auto"/>
      </w:divBdr>
    </w:div>
    <w:div w:id="222106682">
      <w:bodyDiv w:val="1"/>
      <w:marLeft w:val="0"/>
      <w:marRight w:val="0"/>
      <w:marTop w:val="0"/>
      <w:marBottom w:val="0"/>
      <w:divBdr>
        <w:top w:val="none" w:sz="0" w:space="0" w:color="auto"/>
        <w:left w:val="none" w:sz="0" w:space="0" w:color="auto"/>
        <w:bottom w:val="none" w:sz="0" w:space="0" w:color="auto"/>
        <w:right w:val="none" w:sz="0" w:space="0" w:color="auto"/>
      </w:divBdr>
    </w:div>
    <w:div w:id="222107150">
      <w:bodyDiv w:val="1"/>
      <w:marLeft w:val="0"/>
      <w:marRight w:val="0"/>
      <w:marTop w:val="0"/>
      <w:marBottom w:val="0"/>
      <w:divBdr>
        <w:top w:val="none" w:sz="0" w:space="0" w:color="auto"/>
        <w:left w:val="none" w:sz="0" w:space="0" w:color="auto"/>
        <w:bottom w:val="none" w:sz="0" w:space="0" w:color="auto"/>
        <w:right w:val="none" w:sz="0" w:space="0" w:color="auto"/>
      </w:divBdr>
    </w:div>
    <w:div w:id="223034103">
      <w:bodyDiv w:val="1"/>
      <w:marLeft w:val="0"/>
      <w:marRight w:val="0"/>
      <w:marTop w:val="0"/>
      <w:marBottom w:val="0"/>
      <w:divBdr>
        <w:top w:val="none" w:sz="0" w:space="0" w:color="auto"/>
        <w:left w:val="none" w:sz="0" w:space="0" w:color="auto"/>
        <w:bottom w:val="none" w:sz="0" w:space="0" w:color="auto"/>
        <w:right w:val="none" w:sz="0" w:space="0" w:color="auto"/>
      </w:divBdr>
    </w:div>
    <w:div w:id="223638743">
      <w:bodyDiv w:val="1"/>
      <w:marLeft w:val="0"/>
      <w:marRight w:val="0"/>
      <w:marTop w:val="0"/>
      <w:marBottom w:val="0"/>
      <w:divBdr>
        <w:top w:val="none" w:sz="0" w:space="0" w:color="auto"/>
        <w:left w:val="none" w:sz="0" w:space="0" w:color="auto"/>
        <w:bottom w:val="none" w:sz="0" w:space="0" w:color="auto"/>
        <w:right w:val="none" w:sz="0" w:space="0" w:color="auto"/>
      </w:divBdr>
    </w:div>
    <w:div w:id="224533736">
      <w:bodyDiv w:val="1"/>
      <w:marLeft w:val="0"/>
      <w:marRight w:val="0"/>
      <w:marTop w:val="0"/>
      <w:marBottom w:val="0"/>
      <w:divBdr>
        <w:top w:val="none" w:sz="0" w:space="0" w:color="auto"/>
        <w:left w:val="none" w:sz="0" w:space="0" w:color="auto"/>
        <w:bottom w:val="none" w:sz="0" w:space="0" w:color="auto"/>
        <w:right w:val="none" w:sz="0" w:space="0" w:color="auto"/>
      </w:divBdr>
    </w:div>
    <w:div w:id="225723885">
      <w:bodyDiv w:val="1"/>
      <w:marLeft w:val="0"/>
      <w:marRight w:val="0"/>
      <w:marTop w:val="0"/>
      <w:marBottom w:val="0"/>
      <w:divBdr>
        <w:top w:val="none" w:sz="0" w:space="0" w:color="auto"/>
        <w:left w:val="none" w:sz="0" w:space="0" w:color="auto"/>
        <w:bottom w:val="none" w:sz="0" w:space="0" w:color="auto"/>
        <w:right w:val="none" w:sz="0" w:space="0" w:color="auto"/>
      </w:divBdr>
    </w:div>
    <w:div w:id="231350389">
      <w:bodyDiv w:val="1"/>
      <w:marLeft w:val="0"/>
      <w:marRight w:val="0"/>
      <w:marTop w:val="0"/>
      <w:marBottom w:val="0"/>
      <w:divBdr>
        <w:top w:val="none" w:sz="0" w:space="0" w:color="auto"/>
        <w:left w:val="none" w:sz="0" w:space="0" w:color="auto"/>
        <w:bottom w:val="none" w:sz="0" w:space="0" w:color="auto"/>
        <w:right w:val="none" w:sz="0" w:space="0" w:color="auto"/>
      </w:divBdr>
    </w:div>
    <w:div w:id="231695935">
      <w:bodyDiv w:val="1"/>
      <w:marLeft w:val="0"/>
      <w:marRight w:val="0"/>
      <w:marTop w:val="0"/>
      <w:marBottom w:val="0"/>
      <w:divBdr>
        <w:top w:val="none" w:sz="0" w:space="0" w:color="auto"/>
        <w:left w:val="none" w:sz="0" w:space="0" w:color="auto"/>
        <w:bottom w:val="none" w:sz="0" w:space="0" w:color="auto"/>
        <w:right w:val="none" w:sz="0" w:space="0" w:color="auto"/>
      </w:divBdr>
    </w:div>
    <w:div w:id="234752535">
      <w:bodyDiv w:val="1"/>
      <w:marLeft w:val="0"/>
      <w:marRight w:val="0"/>
      <w:marTop w:val="0"/>
      <w:marBottom w:val="0"/>
      <w:divBdr>
        <w:top w:val="none" w:sz="0" w:space="0" w:color="auto"/>
        <w:left w:val="none" w:sz="0" w:space="0" w:color="auto"/>
        <w:bottom w:val="none" w:sz="0" w:space="0" w:color="auto"/>
        <w:right w:val="none" w:sz="0" w:space="0" w:color="auto"/>
      </w:divBdr>
    </w:div>
    <w:div w:id="234904168">
      <w:bodyDiv w:val="1"/>
      <w:marLeft w:val="0"/>
      <w:marRight w:val="0"/>
      <w:marTop w:val="0"/>
      <w:marBottom w:val="0"/>
      <w:divBdr>
        <w:top w:val="none" w:sz="0" w:space="0" w:color="auto"/>
        <w:left w:val="none" w:sz="0" w:space="0" w:color="auto"/>
        <w:bottom w:val="none" w:sz="0" w:space="0" w:color="auto"/>
        <w:right w:val="none" w:sz="0" w:space="0" w:color="auto"/>
      </w:divBdr>
    </w:div>
    <w:div w:id="239680233">
      <w:bodyDiv w:val="1"/>
      <w:marLeft w:val="0"/>
      <w:marRight w:val="0"/>
      <w:marTop w:val="0"/>
      <w:marBottom w:val="0"/>
      <w:divBdr>
        <w:top w:val="none" w:sz="0" w:space="0" w:color="auto"/>
        <w:left w:val="none" w:sz="0" w:space="0" w:color="auto"/>
        <w:bottom w:val="none" w:sz="0" w:space="0" w:color="auto"/>
        <w:right w:val="none" w:sz="0" w:space="0" w:color="auto"/>
      </w:divBdr>
    </w:div>
    <w:div w:id="240455780">
      <w:bodyDiv w:val="1"/>
      <w:marLeft w:val="0"/>
      <w:marRight w:val="0"/>
      <w:marTop w:val="0"/>
      <w:marBottom w:val="0"/>
      <w:divBdr>
        <w:top w:val="none" w:sz="0" w:space="0" w:color="auto"/>
        <w:left w:val="none" w:sz="0" w:space="0" w:color="auto"/>
        <w:bottom w:val="none" w:sz="0" w:space="0" w:color="auto"/>
        <w:right w:val="none" w:sz="0" w:space="0" w:color="auto"/>
      </w:divBdr>
    </w:div>
    <w:div w:id="243689830">
      <w:bodyDiv w:val="1"/>
      <w:marLeft w:val="0"/>
      <w:marRight w:val="0"/>
      <w:marTop w:val="0"/>
      <w:marBottom w:val="0"/>
      <w:divBdr>
        <w:top w:val="none" w:sz="0" w:space="0" w:color="auto"/>
        <w:left w:val="none" w:sz="0" w:space="0" w:color="auto"/>
        <w:bottom w:val="none" w:sz="0" w:space="0" w:color="auto"/>
        <w:right w:val="none" w:sz="0" w:space="0" w:color="auto"/>
      </w:divBdr>
    </w:div>
    <w:div w:id="243951310">
      <w:bodyDiv w:val="1"/>
      <w:marLeft w:val="0"/>
      <w:marRight w:val="0"/>
      <w:marTop w:val="0"/>
      <w:marBottom w:val="0"/>
      <w:divBdr>
        <w:top w:val="none" w:sz="0" w:space="0" w:color="auto"/>
        <w:left w:val="none" w:sz="0" w:space="0" w:color="auto"/>
        <w:bottom w:val="none" w:sz="0" w:space="0" w:color="auto"/>
        <w:right w:val="none" w:sz="0" w:space="0" w:color="auto"/>
      </w:divBdr>
    </w:div>
    <w:div w:id="245891224">
      <w:bodyDiv w:val="1"/>
      <w:marLeft w:val="0"/>
      <w:marRight w:val="0"/>
      <w:marTop w:val="0"/>
      <w:marBottom w:val="0"/>
      <w:divBdr>
        <w:top w:val="none" w:sz="0" w:space="0" w:color="auto"/>
        <w:left w:val="none" w:sz="0" w:space="0" w:color="auto"/>
        <w:bottom w:val="none" w:sz="0" w:space="0" w:color="auto"/>
        <w:right w:val="none" w:sz="0" w:space="0" w:color="auto"/>
      </w:divBdr>
    </w:div>
    <w:div w:id="248195421">
      <w:bodyDiv w:val="1"/>
      <w:marLeft w:val="0"/>
      <w:marRight w:val="0"/>
      <w:marTop w:val="0"/>
      <w:marBottom w:val="0"/>
      <w:divBdr>
        <w:top w:val="none" w:sz="0" w:space="0" w:color="auto"/>
        <w:left w:val="none" w:sz="0" w:space="0" w:color="auto"/>
        <w:bottom w:val="none" w:sz="0" w:space="0" w:color="auto"/>
        <w:right w:val="none" w:sz="0" w:space="0" w:color="auto"/>
      </w:divBdr>
    </w:div>
    <w:div w:id="251664592">
      <w:bodyDiv w:val="1"/>
      <w:marLeft w:val="0"/>
      <w:marRight w:val="0"/>
      <w:marTop w:val="0"/>
      <w:marBottom w:val="0"/>
      <w:divBdr>
        <w:top w:val="none" w:sz="0" w:space="0" w:color="auto"/>
        <w:left w:val="none" w:sz="0" w:space="0" w:color="auto"/>
        <w:bottom w:val="none" w:sz="0" w:space="0" w:color="auto"/>
        <w:right w:val="none" w:sz="0" w:space="0" w:color="auto"/>
      </w:divBdr>
    </w:div>
    <w:div w:id="252515127">
      <w:bodyDiv w:val="1"/>
      <w:marLeft w:val="0"/>
      <w:marRight w:val="0"/>
      <w:marTop w:val="0"/>
      <w:marBottom w:val="0"/>
      <w:divBdr>
        <w:top w:val="none" w:sz="0" w:space="0" w:color="auto"/>
        <w:left w:val="none" w:sz="0" w:space="0" w:color="auto"/>
        <w:bottom w:val="none" w:sz="0" w:space="0" w:color="auto"/>
        <w:right w:val="none" w:sz="0" w:space="0" w:color="auto"/>
      </w:divBdr>
    </w:div>
    <w:div w:id="253787751">
      <w:bodyDiv w:val="1"/>
      <w:marLeft w:val="0"/>
      <w:marRight w:val="0"/>
      <w:marTop w:val="0"/>
      <w:marBottom w:val="0"/>
      <w:divBdr>
        <w:top w:val="none" w:sz="0" w:space="0" w:color="auto"/>
        <w:left w:val="none" w:sz="0" w:space="0" w:color="auto"/>
        <w:bottom w:val="none" w:sz="0" w:space="0" w:color="auto"/>
        <w:right w:val="none" w:sz="0" w:space="0" w:color="auto"/>
      </w:divBdr>
    </w:div>
    <w:div w:id="253822493">
      <w:bodyDiv w:val="1"/>
      <w:marLeft w:val="0"/>
      <w:marRight w:val="0"/>
      <w:marTop w:val="0"/>
      <w:marBottom w:val="0"/>
      <w:divBdr>
        <w:top w:val="none" w:sz="0" w:space="0" w:color="auto"/>
        <w:left w:val="none" w:sz="0" w:space="0" w:color="auto"/>
        <w:bottom w:val="none" w:sz="0" w:space="0" w:color="auto"/>
        <w:right w:val="none" w:sz="0" w:space="0" w:color="auto"/>
      </w:divBdr>
    </w:div>
    <w:div w:id="254441952">
      <w:bodyDiv w:val="1"/>
      <w:marLeft w:val="0"/>
      <w:marRight w:val="0"/>
      <w:marTop w:val="0"/>
      <w:marBottom w:val="0"/>
      <w:divBdr>
        <w:top w:val="none" w:sz="0" w:space="0" w:color="auto"/>
        <w:left w:val="none" w:sz="0" w:space="0" w:color="auto"/>
        <w:bottom w:val="none" w:sz="0" w:space="0" w:color="auto"/>
        <w:right w:val="none" w:sz="0" w:space="0" w:color="auto"/>
      </w:divBdr>
    </w:div>
    <w:div w:id="255019837">
      <w:bodyDiv w:val="1"/>
      <w:marLeft w:val="0"/>
      <w:marRight w:val="0"/>
      <w:marTop w:val="0"/>
      <w:marBottom w:val="0"/>
      <w:divBdr>
        <w:top w:val="none" w:sz="0" w:space="0" w:color="auto"/>
        <w:left w:val="none" w:sz="0" w:space="0" w:color="auto"/>
        <w:bottom w:val="none" w:sz="0" w:space="0" w:color="auto"/>
        <w:right w:val="none" w:sz="0" w:space="0" w:color="auto"/>
      </w:divBdr>
    </w:div>
    <w:div w:id="255135849">
      <w:bodyDiv w:val="1"/>
      <w:marLeft w:val="0"/>
      <w:marRight w:val="0"/>
      <w:marTop w:val="0"/>
      <w:marBottom w:val="0"/>
      <w:divBdr>
        <w:top w:val="none" w:sz="0" w:space="0" w:color="auto"/>
        <w:left w:val="none" w:sz="0" w:space="0" w:color="auto"/>
        <w:bottom w:val="none" w:sz="0" w:space="0" w:color="auto"/>
        <w:right w:val="none" w:sz="0" w:space="0" w:color="auto"/>
      </w:divBdr>
    </w:div>
    <w:div w:id="256446677">
      <w:bodyDiv w:val="1"/>
      <w:marLeft w:val="0"/>
      <w:marRight w:val="0"/>
      <w:marTop w:val="0"/>
      <w:marBottom w:val="0"/>
      <w:divBdr>
        <w:top w:val="none" w:sz="0" w:space="0" w:color="auto"/>
        <w:left w:val="none" w:sz="0" w:space="0" w:color="auto"/>
        <w:bottom w:val="none" w:sz="0" w:space="0" w:color="auto"/>
        <w:right w:val="none" w:sz="0" w:space="0" w:color="auto"/>
      </w:divBdr>
    </w:div>
    <w:div w:id="256599844">
      <w:bodyDiv w:val="1"/>
      <w:marLeft w:val="0"/>
      <w:marRight w:val="0"/>
      <w:marTop w:val="0"/>
      <w:marBottom w:val="0"/>
      <w:divBdr>
        <w:top w:val="none" w:sz="0" w:space="0" w:color="auto"/>
        <w:left w:val="none" w:sz="0" w:space="0" w:color="auto"/>
        <w:bottom w:val="none" w:sz="0" w:space="0" w:color="auto"/>
        <w:right w:val="none" w:sz="0" w:space="0" w:color="auto"/>
      </w:divBdr>
    </w:div>
    <w:div w:id="256865354">
      <w:bodyDiv w:val="1"/>
      <w:marLeft w:val="0"/>
      <w:marRight w:val="0"/>
      <w:marTop w:val="0"/>
      <w:marBottom w:val="0"/>
      <w:divBdr>
        <w:top w:val="none" w:sz="0" w:space="0" w:color="auto"/>
        <w:left w:val="none" w:sz="0" w:space="0" w:color="auto"/>
        <w:bottom w:val="none" w:sz="0" w:space="0" w:color="auto"/>
        <w:right w:val="none" w:sz="0" w:space="0" w:color="auto"/>
      </w:divBdr>
    </w:div>
    <w:div w:id="258952127">
      <w:bodyDiv w:val="1"/>
      <w:marLeft w:val="0"/>
      <w:marRight w:val="0"/>
      <w:marTop w:val="0"/>
      <w:marBottom w:val="0"/>
      <w:divBdr>
        <w:top w:val="none" w:sz="0" w:space="0" w:color="auto"/>
        <w:left w:val="none" w:sz="0" w:space="0" w:color="auto"/>
        <w:bottom w:val="none" w:sz="0" w:space="0" w:color="auto"/>
        <w:right w:val="none" w:sz="0" w:space="0" w:color="auto"/>
      </w:divBdr>
    </w:div>
    <w:div w:id="259220948">
      <w:bodyDiv w:val="1"/>
      <w:marLeft w:val="0"/>
      <w:marRight w:val="0"/>
      <w:marTop w:val="0"/>
      <w:marBottom w:val="0"/>
      <w:divBdr>
        <w:top w:val="none" w:sz="0" w:space="0" w:color="auto"/>
        <w:left w:val="none" w:sz="0" w:space="0" w:color="auto"/>
        <w:bottom w:val="none" w:sz="0" w:space="0" w:color="auto"/>
        <w:right w:val="none" w:sz="0" w:space="0" w:color="auto"/>
      </w:divBdr>
    </w:div>
    <w:div w:id="259992991">
      <w:bodyDiv w:val="1"/>
      <w:marLeft w:val="0"/>
      <w:marRight w:val="0"/>
      <w:marTop w:val="0"/>
      <w:marBottom w:val="0"/>
      <w:divBdr>
        <w:top w:val="none" w:sz="0" w:space="0" w:color="auto"/>
        <w:left w:val="none" w:sz="0" w:space="0" w:color="auto"/>
        <w:bottom w:val="none" w:sz="0" w:space="0" w:color="auto"/>
        <w:right w:val="none" w:sz="0" w:space="0" w:color="auto"/>
      </w:divBdr>
    </w:div>
    <w:div w:id="261648324">
      <w:bodyDiv w:val="1"/>
      <w:marLeft w:val="0"/>
      <w:marRight w:val="0"/>
      <w:marTop w:val="0"/>
      <w:marBottom w:val="0"/>
      <w:divBdr>
        <w:top w:val="none" w:sz="0" w:space="0" w:color="auto"/>
        <w:left w:val="none" w:sz="0" w:space="0" w:color="auto"/>
        <w:bottom w:val="none" w:sz="0" w:space="0" w:color="auto"/>
        <w:right w:val="none" w:sz="0" w:space="0" w:color="auto"/>
      </w:divBdr>
    </w:div>
    <w:div w:id="265814793">
      <w:bodyDiv w:val="1"/>
      <w:marLeft w:val="0"/>
      <w:marRight w:val="0"/>
      <w:marTop w:val="0"/>
      <w:marBottom w:val="0"/>
      <w:divBdr>
        <w:top w:val="none" w:sz="0" w:space="0" w:color="auto"/>
        <w:left w:val="none" w:sz="0" w:space="0" w:color="auto"/>
        <w:bottom w:val="none" w:sz="0" w:space="0" w:color="auto"/>
        <w:right w:val="none" w:sz="0" w:space="0" w:color="auto"/>
      </w:divBdr>
    </w:div>
    <w:div w:id="265818873">
      <w:bodyDiv w:val="1"/>
      <w:marLeft w:val="0"/>
      <w:marRight w:val="0"/>
      <w:marTop w:val="0"/>
      <w:marBottom w:val="0"/>
      <w:divBdr>
        <w:top w:val="none" w:sz="0" w:space="0" w:color="auto"/>
        <w:left w:val="none" w:sz="0" w:space="0" w:color="auto"/>
        <w:bottom w:val="none" w:sz="0" w:space="0" w:color="auto"/>
        <w:right w:val="none" w:sz="0" w:space="0" w:color="auto"/>
      </w:divBdr>
    </w:div>
    <w:div w:id="269360544">
      <w:bodyDiv w:val="1"/>
      <w:marLeft w:val="0"/>
      <w:marRight w:val="0"/>
      <w:marTop w:val="0"/>
      <w:marBottom w:val="0"/>
      <w:divBdr>
        <w:top w:val="none" w:sz="0" w:space="0" w:color="auto"/>
        <w:left w:val="none" w:sz="0" w:space="0" w:color="auto"/>
        <w:bottom w:val="none" w:sz="0" w:space="0" w:color="auto"/>
        <w:right w:val="none" w:sz="0" w:space="0" w:color="auto"/>
      </w:divBdr>
    </w:div>
    <w:div w:id="270861443">
      <w:bodyDiv w:val="1"/>
      <w:marLeft w:val="0"/>
      <w:marRight w:val="0"/>
      <w:marTop w:val="0"/>
      <w:marBottom w:val="0"/>
      <w:divBdr>
        <w:top w:val="none" w:sz="0" w:space="0" w:color="auto"/>
        <w:left w:val="none" w:sz="0" w:space="0" w:color="auto"/>
        <w:bottom w:val="none" w:sz="0" w:space="0" w:color="auto"/>
        <w:right w:val="none" w:sz="0" w:space="0" w:color="auto"/>
      </w:divBdr>
    </w:div>
    <w:div w:id="272636628">
      <w:bodyDiv w:val="1"/>
      <w:marLeft w:val="0"/>
      <w:marRight w:val="0"/>
      <w:marTop w:val="0"/>
      <w:marBottom w:val="0"/>
      <w:divBdr>
        <w:top w:val="none" w:sz="0" w:space="0" w:color="auto"/>
        <w:left w:val="none" w:sz="0" w:space="0" w:color="auto"/>
        <w:bottom w:val="none" w:sz="0" w:space="0" w:color="auto"/>
        <w:right w:val="none" w:sz="0" w:space="0" w:color="auto"/>
      </w:divBdr>
    </w:div>
    <w:div w:id="274337935">
      <w:bodyDiv w:val="1"/>
      <w:marLeft w:val="0"/>
      <w:marRight w:val="0"/>
      <w:marTop w:val="0"/>
      <w:marBottom w:val="0"/>
      <w:divBdr>
        <w:top w:val="none" w:sz="0" w:space="0" w:color="auto"/>
        <w:left w:val="none" w:sz="0" w:space="0" w:color="auto"/>
        <w:bottom w:val="none" w:sz="0" w:space="0" w:color="auto"/>
        <w:right w:val="none" w:sz="0" w:space="0" w:color="auto"/>
      </w:divBdr>
    </w:div>
    <w:div w:id="274600135">
      <w:bodyDiv w:val="1"/>
      <w:marLeft w:val="0"/>
      <w:marRight w:val="0"/>
      <w:marTop w:val="0"/>
      <w:marBottom w:val="0"/>
      <w:divBdr>
        <w:top w:val="none" w:sz="0" w:space="0" w:color="auto"/>
        <w:left w:val="none" w:sz="0" w:space="0" w:color="auto"/>
        <w:bottom w:val="none" w:sz="0" w:space="0" w:color="auto"/>
        <w:right w:val="none" w:sz="0" w:space="0" w:color="auto"/>
      </w:divBdr>
    </w:div>
    <w:div w:id="274944623">
      <w:bodyDiv w:val="1"/>
      <w:marLeft w:val="0"/>
      <w:marRight w:val="0"/>
      <w:marTop w:val="0"/>
      <w:marBottom w:val="0"/>
      <w:divBdr>
        <w:top w:val="none" w:sz="0" w:space="0" w:color="auto"/>
        <w:left w:val="none" w:sz="0" w:space="0" w:color="auto"/>
        <w:bottom w:val="none" w:sz="0" w:space="0" w:color="auto"/>
        <w:right w:val="none" w:sz="0" w:space="0" w:color="auto"/>
      </w:divBdr>
    </w:div>
    <w:div w:id="275645232">
      <w:bodyDiv w:val="1"/>
      <w:marLeft w:val="0"/>
      <w:marRight w:val="0"/>
      <w:marTop w:val="0"/>
      <w:marBottom w:val="0"/>
      <w:divBdr>
        <w:top w:val="none" w:sz="0" w:space="0" w:color="auto"/>
        <w:left w:val="none" w:sz="0" w:space="0" w:color="auto"/>
        <w:bottom w:val="none" w:sz="0" w:space="0" w:color="auto"/>
        <w:right w:val="none" w:sz="0" w:space="0" w:color="auto"/>
      </w:divBdr>
    </w:div>
    <w:div w:id="275916105">
      <w:bodyDiv w:val="1"/>
      <w:marLeft w:val="0"/>
      <w:marRight w:val="0"/>
      <w:marTop w:val="0"/>
      <w:marBottom w:val="0"/>
      <w:divBdr>
        <w:top w:val="none" w:sz="0" w:space="0" w:color="auto"/>
        <w:left w:val="none" w:sz="0" w:space="0" w:color="auto"/>
        <w:bottom w:val="none" w:sz="0" w:space="0" w:color="auto"/>
        <w:right w:val="none" w:sz="0" w:space="0" w:color="auto"/>
      </w:divBdr>
    </w:div>
    <w:div w:id="277414843">
      <w:bodyDiv w:val="1"/>
      <w:marLeft w:val="0"/>
      <w:marRight w:val="0"/>
      <w:marTop w:val="0"/>
      <w:marBottom w:val="0"/>
      <w:divBdr>
        <w:top w:val="none" w:sz="0" w:space="0" w:color="auto"/>
        <w:left w:val="none" w:sz="0" w:space="0" w:color="auto"/>
        <w:bottom w:val="none" w:sz="0" w:space="0" w:color="auto"/>
        <w:right w:val="none" w:sz="0" w:space="0" w:color="auto"/>
      </w:divBdr>
    </w:div>
    <w:div w:id="278345295">
      <w:bodyDiv w:val="1"/>
      <w:marLeft w:val="0"/>
      <w:marRight w:val="0"/>
      <w:marTop w:val="0"/>
      <w:marBottom w:val="0"/>
      <w:divBdr>
        <w:top w:val="none" w:sz="0" w:space="0" w:color="auto"/>
        <w:left w:val="none" w:sz="0" w:space="0" w:color="auto"/>
        <w:bottom w:val="none" w:sz="0" w:space="0" w:color="auto"/>
        <w:right w:val="none" w:sz="0" w:space="0" w:color="auto"/>
      </w:divBdr>
    </w:div>
    <w:div w:id="278683693">
      <w:bodyDiv w:val="1"/>
      <w:marLeft w:val="0"/>
      <w:marRight w:val="0"/>
      <w:marTop w:val="0"/>
      <w:marBottom w:val="0"/>
      <w:divBdr>
        <w:top w:val="none" w:sz="0" w:space="0" w:color="auto"/>
        <w:left w:val="none" w:sz="0" w:space="0" w:color="auto"/>
        <w:bottom w:val="none" w:sz="0" w:space="0" w:color="auto"/>
        <w:right w:val="none" w:sz="0" w:space="0" w:color="auto"/>
      </w:divBdr>
    </w:div>
    <w:div w:id="280648330">
      <w:bodyDiv w:val="1"/>
      <w:marLeft w:val="0"/>
      <w:marRight w:val="0"/>
      <w:marTop w:val="0"/>
      <w:marBottom w:val="0"/>
      <w:divBdr>
        <w:top w:val="none" w:sz="0" w:space="0" w:color="auto"/>
        <w:left w:val="none" w:sz="0" w:space="0" w:color="auto"/>
        <w:bottom w:val="none" w:sz="0" w:space="0" w:color="auto"/>
        <w:right w:val="none" w:sz="0" w:space="0" w:color="auto"/>
      </w:divBdr>
    </w:div>
    <w:div w:id="282269415">
      <w:bodyDiv w:val="1"/>
      <w:marLeft w:val="0"/>
      <w:marRight w:val="0"/>
      <w:marTop w:val="0"/>
      <w:marBottom w:val="0"/>
      <w:divBdr>
        <w:top w:val="none" w:sz="0" w:space="0" w:color="auto"/>
        <w:left w:val="none" w:sz="0" w:space="0" w:color="auto"/>
        <w:bottom w:val="none" w:sz="0" w:space="0" w:color="auto"/>
        <w:right w:val="none" w:sz="0" w:space="0" w:color="auto"/>
      </w:divBdr>
    </w:div>
    <w:div w:id="283584311">
      <w:bodyDiv w:val="1"/>
      <w:marLeft w:val="0"/>
      <w:marRight w:val="0"/>
      <w:marTop w:val="0"/>
      <w:marBottom w:val="0"/>
      <w:divBdr>
        <w:top w:val="none" w:sz="0" w:space="0" w:color="auto"/>
        <w:left w:val="none" w:sz="0" w:space="0" w:color="auto"/>
        <w:bottom w:val="none" w:sz="0" w:space="0" w:color="auto"/>
        <w:right w:val="none" w:sz="0" w:space="0" w:color="auto"/>
      </w:divBdr>
    </w:div>
    <w:div w:id="284430412">
      <w:bodyDiv w:val="1"/>
      <w:marLeft w:val="0"/>
      <w:marRight w:val="0"/>
      <w:marTop w:val="0"/>
      <w:marBottom w:val="0"/>
      <w:divBdr>
        <w:top w:val="none" w:sz="0" w:space="0" w:color="auto"/>
        <w:left w:val="none" w:sz="0" w:space="0" w:color="auto"/>
        <w:bottom w:val="none" w:sz="0" w:space="0" w:color="auto"/>
        <w:right w:val="none" w:sz="0" w:space="0" w:color="auto"/>
      </w:divBdr>
    </w:div>
    <w:div w:id="287006971">
      <w:bodyDiv w:val="1"/>
      <w:marLeft w:val="0"/>
      <w:marRight w:val="0"/>
      <w:marTop w:val="0"/>
      <w:marBottom w:val="0"/>
      <w:divBdr>
        <w:top w:val="none" w:sz="0" w:space="0" w:color="auto"/>
        <w:left w:val="none" w:sz="0" w:space="0" w:color="auto"/>
        <w:bottom w:val="none" w:sz="0" w:space="0" w:color="auto"/>
        <w:right w:val="none" w:sz="0" w:space="0" w:color="auto"/>
      </w:divBdr>
    </w:div>
    <w:div w:id="287517695">
      <w:bodyDiv w:val="1"/>
      <w:marLeft w:val="0"/>
      <w:marRight w:val="0"/>
      <w:marTop w:val="0"/>
      <w:marBottom w:val="0"/>
      <w:divBdr>
        <w:top w:val="none" w:sz="0" w:space="0" w:color="auto"/>
        <w:left w:val="none" w:sz="0" w:space="0" w:color="auto"/>
        <w:bottom w:val="none" w:sz="0" w:space="0" w:color="auto"/>
        <w:right w:val="none" w:sz="0" w:space="0" w:color="auto"/>
      </w:divBdr>
    </w:div>
    <w:div w:id="290325988">
      <w:bodyDiv w:val="1"/>
      <w:marLeft w:val="0"/>
      <w:marRight w:val="0"/>
      <w:marTop w:val="0"/>
      <w:marBottom w:val="0"/>
      <w:divBdr>
        <w:top w:val="none" w:sz="0" w:space="0" w:color="auto"/>
        <w:left w:val="none" w:sz="0" w:space="0" w:color="auto"/>
        <w:bottom w:val="none" w:sz="0" w:space="0" w:color="auto"/>
        <w:right w:val="none" w:sz="0" w:space="0" w:color="auto"/>
      </w:divBdr>
    </w:div>
    <w:div w:id="291403475">
      <w:bodyDiv w:val="1"/>
      <w:marLeft w:val="0"/>
      <w:marRight w:val="0"/>
      <w:marTop w:val="0"/>
      <w:marBottom w:val="0"/>
      <w:divBdr>
        <w:top w:val="none" w:sz="0" w:space="0" w:color="auto"/>
        <w:left w:val="none" w:sz="0" w:space="0" w:color="auto"/>
        <w:bottom w:val="none" w:sz="0" w:space="0" w:color="auto"/>
        <w:right w:val="none" w:sz="0" w:space="0" w:color="auto"/>
      </w:divBdr>
    </w:div>
    <w:div w:id="293407087">
      <w:bodyDiv w:val="1"/>
      <w:marLeft w:val="0"/>
      <w:marRight w:val="0"/>
      <w:marTop w:val="0"/>
      <w:marBottom w:val="0"/>
      <w:divBdr>
        <w:top w:val="none" w:sz="0" w:space="0" w:color="auto"/>
        <w:left w:val="none" w:sz="0" w:space="0" w:color="auto"/>
        <w:bottom w:val="none" w:sz="0" w:space="0" w:color="auto"/>
        <w:right w:val="none" w:sz="0" w:space="0" w:color="auto"/>
      </w:divBdr>
    </w:div>
    <w:div w:id="295450691">
      <w:bodyDiv w:val="1"/>
      <w:marLeft w:val="0"/>
      <w:marRight w:val="0"/>
      <w:marTop w:val="0"/>
      <w:marBottom w:val="0"/>
      <w:divBdr>
        <w:top w:val="none" w:sz="0" w:space="0" w:color="auto"/>
        <w:left w:val="none" w:sz="0" w:space="0" w:color="auto"/>
        <w:bottom w:val="none" w:sz="0" w:space="0" w:color="auto"/>
        <w:right w:val="none" w:sz="0" w:space="0" w:color="auto"/>
      </w:divBdr>
    </w:div>
    <w:div w:id="295571331">
      <w:bodyDiv w:val="1"/>
      <w:marLeft w:val="0"/>
      <w:marRight w:val="0"/>
      <w:marTop w:val="0"/>
      <w:marBottom w:val="0"/>
      <w:divBdr>
        <w:top w:val="none" w:sz="0" w:space="0" w:color="auto"/>
        <w:left w:val="none" w:sz="0" w:space="0" w:color="auto"/>
        <w:bottom w:val="none" w:sz="0" w:space="0" w:color="auto"/>
        <w:right w:val="none" w:sz="0" w:space="0" w:color="auto"/>
      </w:divBdr>
    </w:div>
    <w:div w:id="297492166">
      <w:bodyDiv w:val="1"/>
      <w:marLeft w:val="0"/>
      <w:marRight w:val="0"/>
      <w:marTop w:val="0"/>
      <w:marBottom w:val="0"/>
      <w:divBdr>
        <w:top w:val="none" w:sz="0" w:space="0" w:color="auto"/>
        <w:left w:val="none" w:sz="0" w:space="0" w:color="auto"/>
        <w:bottom w:val="none" w:sz="0" w:space="0" w:color="auto"/>
        <w:right w:val="none" w:sz="0" w:space="0" w:color="auto"/>
      </w:divBdr>
    </w:div>
    <w:div w:id="301157260">
      <w:bodyDiv w:val="1"/>
      <w:marLeft w:val="0"/>
      <w:marRight w:val="0"/>
      <w:marTop w:val="0"/>
      <w:marBottom w:val="0"/>
      <w:divBdr>
        <w:top w:val="none" w:sz="0" w:space="0" w:color="auto"/>
        <w:left w:val="none" w:sz="0" w:space="0" w:color="auto"/>
        <w:bottom w:val="none" w:sz="0" w:space="0" w:color="auto"/>
        <w:right w:val="none" w:sz="0" w:space="0" w:color="auto"/>
      </w:divBdr>
    </w:div>
    <w:div w:id="302585558">
      <w:bodyDiv w:val="1"/>
      <w:marLeft w:val="0"/>
      <w:marRight w:val="0"/>
      <w:marTop w:val="0"/>
      <w:marBottom w:val="0"/>
      <w:divBdr>
        <w:top w:val="none" w:sz="0" w:space="0" w:color="auto"/>
        <w:left w:val="none" w:sz="0" w:space="0" w:color="auto"/>
        <w:bottom w:val="none" w:sz="0" w:space="0" w:color="auto"/>
        <w:right w:val="none" w:sz="0" w:space="0" w:color="auto"/>
      </w:divBdr>
    </w:div>
    <w:div w:id="306201988">
      <w:bodyDiv w:val="1"/>
      <w:marLeft w:val="0"/>
      <w:marRight w:val="0"/>
      <w:marTop w:val="0"/>
      <w:marBottom w:val="0"/>
      <w:divBdr>
        <w:top w:val="none" w:sz="0" w:space="0" w:color="auto"/>
        <w:left w:val="none" w:sz="0" w:space="0" w:color="auto"/>
        <w:bottom w:val="none" w:sz="0" w:space="0" w:color="auto"/>
        <w:right w:val="none" w:sz="0" w:space="0" w:color="auto"/>
      </w:divBdr>
    </w:div>
    <w:div w:id="308444774">
      <w:bodyDiv w:val="1"/>
      <w:marLeft w:val="0"/>
      <w:marRight w:val="0"/>
      <w:marTop w:val="0"/>
      <w:marBottom w:val="0"/>
      <w:divBdr>
        <w:top w:val="none" w:sz="0" w:space="0" w:color="auto"/>
        <w:left w:val="none" w:sz="0" w:space="0" w:color="auto"/>
        <w:bottom w:val="none" w:sz="0" w:space="0" w:color="auto"/>
        <w:right w:val="none" w:sz="0" w:space="0" w:color="auto"/>
      </w:divBdr>
    </w:div>
    <w:div w:id="312106309">
      <w:bodyDiv w:val="1"/>
      <w:marLeft w:val="0"/>
      <w:marRight w:val="0"/>
      <w:marTop w:val="0"/>
      <w:marBottom w:val="0"/>
      <w:divBdr>
        <w:top w:val="none" w:sz="0" w:space="0" w:color="auto"/>
        <w:left w:val="none" w:sz="0" w:space="0" w:color="auto"/>
        <w:bottom w:val="none" w:sz="0" w:space="0" w:color="auto"/>
        <w:right w:val="none" w:sz="0" w:space="0" w:color="auto"/>
      </w:divBdr>
    </w:div>
    <w:div w:id="313724978">
      <w:bodyDiv w:val="1"/>
      <w:marLeft w:val="0"/>
      <w:marRight w:val="0"/>
      <w:marTop w:val="0"/>
      <w:marBottom w:val="0"/>
      <w:divBdr>
        <w:top w:val="none" w:sz="0" w:space="0" w:color="auto"/>
        <w:left w:val="none" w:sz="0" w:space="0" w:color="auto"/>
        <w:bottom w:val="none" w:sz="0" w:space="0" w:color="auto"/>
        <w:right w:val="none" w:sz="0" w:space="0" w:color="auto"/>
      </w:divBdr>
    </w:div>
    <w:div w:id="313920744">
      <w:bodyDiv w:val="1"/>
      <w:marLeft w:val="0"/>
      <w:marRight w:val="0"/>
      <w:marTop w:val="0"/>
      <w:marBottom w:val="0"/>
      <w:divBdr>
        <w:top w:val="none" w:sz="0" w:space="0" w:color="auto"/>
        <w:left w:val="none" w:sz="0" w:space="0" w:color="auto"/>
        <w:bottom w:val="none" w:sz="0" w:space="0" w:color="auto"/>
        <w:right w:val="none" w:sz="0" w:space="0" w:color="auto"/>
      </w:divBdr>
    </w:div>
    <w:div w:id="314451113">
      <w:bodyDiv w:val="1"/>
      <w:marLeft w:val="0"/>
      <w:marRight w:val="0"/>
      <w:marTop w:val="0"/>
      <w:marBottom w:val="0"/>
      <w:divBdr>
        <w:top w:val="none" w:sz="0" w:space="0" w:color="auto"/>
        <w:left w:val="none" w:sz="0" w:space="0" w:color="auto"/>
        <w:bottom w:val="none" w:sz="0" w:space="0" w:color="auto"/>
        <w:right w:val="none" w:sz="0" w:space="0" w:color="auto"/>
      </w:divBdr>
    </w:div>
    <w:div w:id="316374439">
      <w:bodyDiv w:val="1"/>
      <w:marLeft w:val="0"/>
      <w:marRight w:val="0"/>
      <w:marTop w:val="0"/>
      <w:marBottom w:val="0"/>
      <w:divBdr>
        <w:top w:val="none" w:sz="0" w:space="0" w:color="auto"/>
        <w:left w:val="none" w:sz="0" w:space="0" w:color="auto"/>
        <w:bottom w:val="none" w:sz="0" w:space="0" w:color="auto"/>
        <w:right w:val="none" w:sz="0" w:space="0" w:color="auto"/>
      </w:divBdr>
    </w:div>
    <w:div w:id="316767441">
      <w:bodyDiv w:val="1"/>
      <w:marLeft w:val="0"/>
      <w:marRight w:val="0"/>
      <w:marTop w:val="0"/>
      <w:marBottom w:val="0"/>
      <w:divBdr>
        <w:top w:val="none" w:sz="0" w:space="0" w:color="auto"/>
        <w:left w:val="none" w:sz="0" w:space="0" w:color="auto"/>
        <w:bottom w:val="none" w:sz="0" w:space="0" w:color="auto"/>
        <w:right w:val="none" w:sz="0" w:space="0" w:color="auto"/>
      </w:divBdr>
    </w:div>
    <w:div w:id="318533306">
      <w:bodyDiv w:val="1"/>
      <w:marLeft w:val="0"/>
      <w:marRight w:val="0"/>
      <w:marTop w:val="0"/>
      <w:marBottom w:val="0"/>
      <w:divBdr>
        <w:top w:val="none" w:sz="0" w:space="0" w:color="auto"/>
        <w:left w:val="none" w:sz="0" w:space="0" w:color="auto"/>
        <w:bottom w:val="none" w:sz="0" w:space="0" w:color="auto"/>
        <w:right w:val="none" w:sz="0" w:space="0" w:color="auto"/>
      </w:divBdr>
    </w:div>
    <w:div w:id="319163600">
      <w:bodyDiv w:val="1"/>
      <w:marLeft w:val="0"/>
      <w:marRight w:val="0"/>
      <w:marTop w:val="0"/>
      <w:marBottom w:val="0"/>
      <w:divBdr>
        <w:top w:val="none" w:sz="0" w:space="0" w:color="auto"/>
        <w:left w:val="none" w:sz="0" w:space="0" w:color="auto"/>
        <w:bottom w:val="none" w:sz="0" w:space="0" w:color="auto"/>
        <w:right w:val="none" w:sz="0" w:space="0" w:color="auto"/>
      </w:divBdr>
    </w:div>
    <w:div w:id="324284833">
      <w:bodyDiv w:val="1"/>
      <w:marLeft w:val="0"/>
      <w:marRight w:val="0"/>
      <w:marTop w:val="0"/>
      <w:marBottom w:val="0"/>
      <w:divBdr>
        <w:top w:val="none" w:sz="0" w:space="0" w:color="auto"/>
        <w:left w:val="none" w:sz="0" w:space="0" w:color="auto"/>
        <w:bottom w:val="none" w:sz="0" w:space="0" w:color="auto"/>
        <w:right w:val="none" w:sz="0" w:space="0" w:color="auto"/>
      </w:divBdr>
    </w:div>
    <w:div w:id="325212246">
      <w:bodyDiv w:val="1"/>
      <w:marLeft w:val="0"/>
      <w:marRight w:val="0"/>
      <w:marTop w:val="0"/>
      <w:marBottom w:val="0"/>
      <w:divBdr>
        <w:top w:val="none" w:sz="0" w:space="0" w:color="auto"/>
        <w:left w:val="none" w:sz="0" w:space="0" w:color="auto"/>
        <w:bottom w:val="none" w:sz="0" w:space="0" w:color="auto"/>
        <w:right w:val="none" w:sz="0" w:space="0" w:color="auto"/>
      </w:divBdr>
    </w:div>
    <w:div w:id="325595079">
      <w:bodyDiv w:val="1"/>
      <w:marLeft w:val="0"/>
      <w:marRight w:val="0"/>
      <w:marTop w:val="0"/>
      <w:marBottom w:val="0"/>
      <w:divBdr>
        <w:top w:val="none" w:sz="0" w:space="0" w:color="auto"/>
        <w:left w:val="none" w:sz="0" w:space="0" w:color="auto"/>
        <w:bottom w:val="none" w:sz="0" w:space="0" w:color="auto"/>
        <w:right w:val="none" w:sz="0" w:space="0" w:color="auto"/>
      </w:divBdr>
    </w:div>
    <w:div w:id="326589878">
      <w:bodyDiv w:val="1"/>
      <w:marLeft w:val="0"/>
      <w:marRight w:val="0"/>
      <w:marTop w:val="0"/>
      <w:marBottom w:val="0"/>
      <w:divBdr>
        <w:top w:val="none" w:sz="0" w:space="0" w:color="auto"/>
        <w:left w:val="none" w:sz="0" w:space="0" w:color="auto"/>
        <w:bottom w:val="none" w:sz="0" w:space="0" w:color="auto"/>
        <w:right w:val="none" w:sz="0" w:space="0" w:color="auto"/>
      </w:divBdr>
    </w:div>
    <w:div w:id="329874456">
      <w:bodyDiv w:val="1"/>
      <w:marLeft w:val="0"/>
      <w:marRight w:val="0"/>
      <w:marTop w:val="0"/>
      <w:marBottom w:val="0"/>
      <w:divBdr>
        <w:top w:val="none" w:sz="0" w:space="0" w:color="auto"/>
        <w:left w:val="none" w:sz="0" w:space="0" w:color="auto"/>
        <w:bottom w:val="none" w:sz="0" w:space="0" w:color="auto"/>
        <w:right w:val="none" w:sz="0" w:space="0" w:color="auto"/>
      </w:divBdr>
    </w:div>
    <w:div w:id="333266280">
      <w:bodyDiv w:val="1"/>
      <w:marLeft w:val="0"/>
      <w:marRight w:val="0"/>
      <w:marTop w:val="0"/>
      <w:marBottom w:val="0"/>
      <w:divBdr>
        <w:top w:val="none" w:sz="0" w:space="0" w:color="auto"/>
        <w:left w:val="none" w:sz="0" w:space="0" w:color="auto"/>
        <w:bottom w:val="none" w:sz="0" w:space="0" w:color="auto"/>
        <w:right w:val="none" w:sz="0" w:space="0" w:color="auto"/>
      </w:divBdr>
    </w:div>
    <w:div w:id="334381458">
      <w:bodyDiv w:val="1"/>
      <w:marLeft w:val="0"/>
      <w:marRight w:val="0"/>
      <w:marTop w:val="0"/>
      <w:marBottom w:val="0"/>
      <w:divBdr>
        <w:top w:val="none" w:sz="0" w:space="0" w:color="auto"/>
        <w:left w:val="none" w:sz="0" w:space="0" w:color="auto"/>
        <w:bottom w:val="none" w:sz="0" w:space="0" w:color="auto"/>
        <w:right w:val="none" w:sz="0" w:space="0" w:color="auto"/>
      </w:divBdr>
    </w:div>
    <w:div w:id="338193531">
      <w:bodyDiv w:val="1"/>
      <w:marLeft w:val="0"/>
      <w:marRight w:val="0"/>
      <w:marTop w:val="0"/>
      <w:marBottom w:val="0"/>
      <w:divBdr>
        <w:top w:val="none" w:sz="0" w:space="0" w:color="auto"/>
        <w:left w:val="none" w:sz="0" w:space="0" w:color="auto"/>
        <w:bottom w:val="none" w:sz="0" w:space="0" w:color="auto"/>
        <w:right w:val="none" w:sz="0" w:space="0" w:color="auto"/>
      </w:divBdr>
    </w:div>
    <w:div w:id="338511325">
      <w:bodyDiv w:val="1"/>
      <w:marLeft w:val="0"/>
      <w:marRight w:val="0"/>
      <w:marTop w:val="0"/>
      <w:marBottom w:val="0"/>
      <w:divBdr>
        <w:top w:val="none" w:sz="0" w:space="0" w:color="auto"/>
        <w:left w:val="none" w:sz="0" w:space="0" w:color="auto"/>
        <w:bottom w:val="none" w:sz="0" w:space="0" w:color="auto"/>
        <w:right w:val="none" w:sz="0" w:space="0" w:color="auto"/>
      </w:divBdr>
    </w:div>
    <w:div w:id="340160548">
      <w:bodyDiv w:val="1"/>
      <w:marLeft w:val="0"/>
      <w:marRight w:val="0"/>
      <w:marTop w:val="0"/>
      <w:marBottom w:val="0"/>
      <w:divBdr>
        <w:top w:val="none" w:sz="0" w:space="0" w:color="auto"/>
        <w:left w:val="none" w:sz="0" w:space="0" w:color="auto"/>
        <w:bottom w:val="none" w:sz="0" w:space="0" w:color="auto"/>
        <w:right w:val="none" w:sz="0" w:space="0" w:color="auto"/>
      </w:divBdr>
    </w:div>
    <w:div w:id="342436196">
      <w:bodyDiv w:val="1"/>
      <w:marLeft w:val="0"/>
      <w:marRight w:val="0"/>
      <w:marTop w:val="0"/>
      <w:marBottom w:val="0"/>
      <w:divBdr>
        <w:top w:val="none" w:sz="0" w:space="0" w:color="auto"/>
        <w:left w:val="none" w:sz="0" w:space="0" w:color="auto"/>
        <w:bottom w:val="none" w:sz="0" w:space="0" w:color="auto"/>
        <w:right w:val="none" w:sz="0" w:space="0" w:color="auto"/>
      </w:divBdr>
    </w:div>
    <w:div w:id="344282779">
      <w:bodyDiv w:val="1"/>
      <w:marLeft w:val="0"/>
      <w:marRight w:val="0"/>
      <w:marTop w:val="0"/>
      <w:marBottom w:val="0"/>
      <w:divBdr>
        <w:top w:val="none" w:sz="0" w:space="0" w:color="auto"/>
        <w:left w:val="none" w:sz="0" w:space="0" w:color="auto"/>
        <w:bottom w:val="none" w:sz="0" w:space="0" w:color="auto"/>
        <w:right w:val="none" w:sz="0" w:space="0" w:color="auto"/>
      </w:divBdr>
    </w:div>
    <w:div w:id="344289887">
      <w:bodyDiv w:val="1"/>
      <w:marLeft w:val="0"/>
      <w:marRight w:val="0"/>
      <w:marTop w:val="0"/>
      <w:marBottom w:val="0"/>
      <w:divBdr>
        <w:top w:val="none" w:sz="0" w:space="0" w:color="auto"/>
        <w:left w:val="none" w:sz="0" w:space="0" w:color="auto"/>
        <w:bottom w:val="none" w:sz="0" w:space="0" w:color="auto"/>
        <w:right w:val="none" w:sz="0" w:space="0" w:color="auto"/>
      </w:divBdr>
    </w:div>
    <w:div w:id="345255404">
      <w:bodyDiv w:val="1"/>
      <w:marLeft w:val="0"/>
      <w:marRight w:val="0"/>
      <w:marTop w:val="0"/>
      <w:marBottom w:val="0"/>
      <w:divBdr>
        <w:top w:val="none" w:sz="0" w:space="0" w:color="auto"/>
        <w:left w:val="none" w:sz="0" w:space="0" w:color="auto"/>
        <w:bottom w:val="none" w:sz="0" w:space="0" w:color="auto"/>
        <w:right w:val="none" w:sz="0" w:space="0" w:color="auto"/>
      </w:divBdr>
    </w:div>
    <w:div w:id="347219250">
      <w:bodyDiv w:val="1"/>
      <w:marLeft w:val="0"/>
      <w:marRight w:val="0"/>
      <w:marTop w:val="0"/>
      <w:marBottom w:val="0"/>
      <w:divBdr>
        <w:top w:val="none" w:sz="0" w:space="0" w:color="auto"/>
        <w:left w:val="none" w:sz="0" w:space="0" w:color="auto"/>
        <w:bottom w:val="none" w:sz="0" w:space="0" w:color="auto"/>
        <w:right w:val="none" w:sz="0" w:space="0" w:color="auto"/>
      </w:divBdr>
    </w:div>
    <w:div w:id="347604224">
      <w:bodyDiv w:val="1"/>
      <w:marLeft w:val="0"/>
      <w:marRight w:val="0"/>
      <w:marTop w:val="0"/>
      <w:marBottom w:val="0"/>
      <w:divBdr>
        <w:top w:val="none" w:sz="0" w:space="0" w:color="auto"/>
        <w:left w:val="none" w:sz="0" w:space="0" w:color="auto"/>
        <w:bottom w:val="none" w:sz="0" w:space="0" w:color="auto"/>
        <w:right w:val="none" w:sz="0" w:space="0" w:color="auto"/>
      </w:divBdr>
    </w:div>
    <w:div w:id="352616367">
      <w:bodyDiv w:val="1"/>
      <w:marLeft w:val="0"/>
      <w:marRight w:val="0"/>
      <w:marTop w:val="0"/>
      <w:marBottom w:val="0"/>
      <w:divBdr>
        <w:top w:val="none" w:sz="0" w:space="0" w:color="auto"/>
        <w:left w:val="none" w:sz="0" w:space="0" w:color="auto"/>
        <w:bottom w:val="none" w:sz="0" w:space="0" w:color="auto"/>
        <w:right w:val="none" w:sz="0" w:space="0" w:color="auto"/>
      </w:divBdr>
    </w:div>
    <w:div w:id="356195897">
      <w:bodyDiv w:val="1"/>
      <w:marLeft w:val="0"/>
      <w:marRight w:val="0"/>
      <w:marTop w:val="0"/>
      <w:marBottom w:val="0"/>
      <w:divBdr>
        <w:top w:val="none" w:sz="0" w:space="0" w:color="auto"/>
        <w:left w:val="none" w:sz="0" w:space="0" w:color="auto"/>
        <w:bottom w:val="none" w:sz="0" w:space="0" w:color="auto"/>
        <w:right w:val="none" w:sz="0" w:space="0" w:color="auto"/>
      </w:divBdr>
    </w:div>
    <w:div w:id="359287457">
      <w:bodyDiv w:val="1"/>
      <w:marLeft w:val="0"/>
      <w:marRight w:val="0"/>
      <w:marTop w:val="0"/>
      <w:marBottom w:val="0"/>
      <w:divBdr>
        <w:top w:val="none" w:sz="0" w:space="0" w:color="auto"/>
        <w:left w:val="none" w:sz="0" w:space="0" w:color="auto"/>
        <w:bottom w:val="none" w:sz="0" w:space="0" w:color="auto"/>
        <w:right w:val="none" w:sz="0" w:space="0" w:color="auto"/>
      </w:divBdr>
    </w:div>
    <w:div w:id="359821182">
      <w:bodyDiv w:val="1"/>
      <w:marLeft w:val="0"/>
      <w:marRight w:val="0"/>
      <w:marTop w:val="0"/>
      <w:marBottom w:val="0"/>
      <w:divBdr>
        <w:top w:val="none" w:sz="0" w:space="0" w:color="auto"/>
        <w:left w:val="none" w:sz="0" w:space="0" w:color="auto"/>
        <w:bottom w:val="none" w:sz="0" w:space="0" w:color="auto"/>
        <w:right w:val="none" w:sz="0" w:space="0" w:color="auto"/>
      </w:divBdr>
    </w:div>
    <w:div w:id="361518868">
      <w:bodyDiv w:val="1"/>
      <w:marLeft w:val="0"/>
      <w:marRight w:val="0"/>
      <w:marTop w:val="0"/>
      <w:marBottom w:val="0"/>
      <w:divBdr>
        <w:top w:val="none" w:sz="0" w:space="0" w:color="auto"/>
        <w:left w:val="none" w:sz="0" w:space="0" w:color="auto"/>
        <w:bottom w:val="none" w:sz="0" w:space="0" w:color="auto"/>
        <w:right w:val="none" w:sz="0" w:space="0" w:color="auto"/>
      </w:divBdr>
    </w:div>
    <w:div w:id="364596771">
      <w:bodyDiv w:val="1"/>
      <w:marLeft w:val="0"/>
      <w:marRight w:val="0"/>
      <w:marTop w:val="0"/>
      <w:marBottom w:val="0"/>
      <w:divBdr>
        <w:top w:val="none" w:sz="0" w:space="0" w:color="auto"/>
        <w:left w:val="none" w:sz="0" w:space="0" w:color="auto"/>
        <w:bottom w:val="none" w:sz="0" w:space="0" w:color="auto"/>
        <w:right w:val="none" w:sz="0" w:space="0" w:color="auto"/>
      </w:divBdr>
    </w:div>
    <w:div w:id="364716707">
      <w:bodyDiv w:val="1"/>
      <w:marLeft w:val="0"/>
      <w:marRight w:val="0"/>
      <w:marTop w:val="0"/>
      <w:marBottom w:val="0"/>
      <w:divBdr>
        <w:top w:val="none" w:sz="0" w:space="0" w:color="auto"/>
        <w:left w:val="none" w:sz="0" w:space="0" w:color="auto"/>
        <w:bottom w:val="none" w:sz="0" w:space="0" w:color="auto"/>
        <w:right w:val="none" w:sz="0" w:space="0" w:color="auto"/>
      </w:divBdr>
    </w:div>
    <w:div w:id="366102091">
      <w:bodyDiv w:val="1"/>
      <w:marLeft w:val="0"/>
      <w:marRight w:val="0"/>
      <w:marTop w:val="0"/>
      <w:marBottom w:val="0"/>
      <w:divBdr>
        <w:top w:val="none" w:sz="0" w:space="0" w:color="auto"/>
        <w:left w:val="none" w:sz="0" w:space="0" w:color="auto"/>
        <w:bottom w:val="none" w:sz="0" w:space="0" w:color="auto"/>
        <w:right w:val="none" w:sz="0" w:space="0" w:color="auto"/>
      </w:divBdr>
    </w:div>
    <w:div w:id="368334525">
      <w:bodyDiv w:val="1"/>
      <w:marLeft w:val="0"/>
      <w:marRight w:val="0"/>
      <w:marTop w:val="0"/>
      <w:marBottom w:val="0"/>
      <w:divBdr>
        <w:top w:val="none" w:sz="0" w:space="0" w:color="auto"/>
        <w:left w:val="none" w:sz="0" w:space="0" w:color="auto"/>
        <w:bottom w:val="none" w:sz="0" w:space="0" w:color="auto"/>
        <w:right w:val="none" w:sz="0" w:space="0" w:color="auto"/>
      </w:divBdr>
    </w:div>
    <w:div w:id="368918959">
      <w:bodyDiv w:val="1"/>
      <w:marLeft w:val="0"/>
      <w:marRight w:val="0"/>
      <w:marTop w:val="0"/>
      <w:marBottom w:val="0"/>
      <w:divBdr>
        <w:top w:val="none" w:sz="0" w:space="0" w:color="auto"/>
        <w:left w:val="none" w:sz="0" w:space="0" w:color="auto"/>
        <w:bottom w:val="none" w:sz="0" w:space="0" w:color="auto"/>
        <w:right w:val="none" w:sz="0" w:space="0" w:color="auto"/>
      </w:divBdr>
    </w:div>
    <w:div w:id="374349529">
      <w:bodyDiv w:val="1"/>
      <w:marLeft w:val="0"/>
      <w:marRight w:val="0"/>
      <w:marTop w:val="0"/>
      <w:marBottom w:val="0"/>
      <w:divBdr>
        <w:top w:val="none" w:sz="0" w:space="0" w:color="auto"/>
        <w:left w:val="none" w:sz="0" w:space="0" w:color="auto"/>
        <w:bottom w:val="none" w:sz="0" w:space="0" w:color="auto"/>
        <w:right w:val="none" w:sz="0" w:space="0" w:color="auto"/>
      </w:divBdr>
    </w:div>
    <w:div w:id="374350678">
      <w:bodyDiv w:val="1"/>
      <w:marLeft w:val="0"/>
      <w:marRight w:val="0"/>
      <w:marTop w:val="0"/>
      <w:marBottom w:val="0"/>
      <w:divBdr>
        <w:top w:val="none" w:sz="0" w:space="0" w:color="auto"/>
        <w:left w:val="none" w:sz="0" w:space="0" w:color="auto"/>
        <w:bottom w:val="none" w:sz="0" w:space="0" w:color="auto"/>
        <w:right w:val="none" w:sz="0" w:space="0" w:color="auto"/>
      </w:divBdr>
    </w:div>
    <w:div w:id="374430319">
      <w:bodyDiv w:val="1"/>
      <w:marLeft w:val="0"/>
      <w:marRight w:val="0"/>
      <w:marTop w:val="0"/>
      <w:marBottom w:val="0"/>
      <w:divBdr>
        <w:top w:val="none" w:sz="0" w:space="0" w:color="auto"/>
        <w:left w:val="none" w:sz="0" w:space="0" w:color="auto"/>
        <w:bottom w:val="none" w:sz="0" w:space="0" w:color="auto"/>
        <w:right w:val="none" w:sz="0" w:space="0" w:color="auto"/>
      </w:divBdr>
    </w:div>
    <w:div w:id="375936430">
      <w:bodyDiv w:val="1"/>
      <w:marLeft w:val="0"/>
      <w:marRight w:val="0"/>
      <w:marTop w:val="0"/>
      <w:marBottom w:val="0"/>
      <w:divBdr>
        <w:top w:val="none" w:sz="0" w:space="0" w:color="auto"/>
        <w:left w:val="none" w:sz="0" w:space="0" w:color="auto"/>
        <w:bottom w:val="none" w:sz="0" w:space="0" w:color="auto"/>
        <w:right w:val="none" w:sz="0" w:space="0" w:color="auto"/>
      </w:divBdr>
    </w:div>
    <w:div w:id="378481462">
      <w:bodyDiv w:val="1"/>
      <w:marLeft w:val="0"/>
      <w:marRight w:val="0"/>
      <w:marTop w:val="0"/>
      <w:marBottom w:val="0"/>
      <w:divBdr>
        <w:top w:val="none" w:sz="0" w:space="0" w:color="auto"/>
        <w:left w:val="none" w:sz="0" w:space="0" w:color="auto"/>
        <w:bottom w:val="none" w:sz="0" w:space="0" w:color="auto"/>
        <w:right w:val="none" w:sz="0" w:space="0" w:color="auto"/>
      </w:divBdr>
    </w:div>
    <w:div w:id="381294732">
      <w:bodyDiv w:val="1"/>
      <w:marLeft w:val="0"/>
      <w:marRight w:val="0"/>
      <w:marTop w:val="0"/>
      <w:marBottom w:val="0"/>
      <w:divBdr>
        <w:top w:val="none" w:sz="0" w:space="0" w:color="auto"/>
        <w:left w:val="none" w:sz="0" w:space="0" w:color="auto"/>
        <w:bottom w:val="none" w:sz="0" w:space="0" w:color="auto"/>
        <w:right w:val="none" w:sz="0" w:space="0" w:color="auto"/>
      </w:divBdr>
    </w:div>
    <w:div w:id="382559088">
      <w:bodyDiv w:val="1"/>
      <w:marLeft w:val="0"/>
      <w:marRight w:val="0"/>
      <w:marTop w:val="0"/>
      <w:marBottom w:val="0"/>
      <w:divBdr>
        <w:top w:val="none" w:sz="0" w:space="0" w:color="auto"/>
        <w:left w:val="none" w:sz="0" w:space="0" w:color="auto"/>
        <w:bottom w:val="none" w:sz="0" w:space="0" w:color="auto"/>
        <w:right w:val="none" w:sz="0" w:space="0" w:color="auto"/>
      </w:divBdr>
    </w:div>
    <w:div w:id="385691127">
      <w:bodyDiv w:val="1"/>
      <w:marLeft w:val="0"/>
      <w:marRight w:val="0"/>
      <w:marTop w:val="0"/>
      <w:marBottom w:val="0"/>
      <w:divBdr>
        <w:top w:val="none" w:sz="0" w:space="0" w:color="auto"/>
        <w:left w:val="none" w:sz="0" w:space="0" w:color="auto"/>
        <w:bottom w:val="none" w:sz="0" w:space="0" w:color="auto"/>
        <w:right w:val="none" w:sz="0" w:space="0" w:color="auto"/>
      </w:divBdr>
    </w:div>
    <w:div w:id="389109831">
      <w:bodyDiv w:val="1"/>
      <w:marLeft w:val="0"/>
      <w:marRight w:val="0"/>
      <w:marTop w:val="0"/>
      <w:marBottom w:val="0"/>
      <w:divBdr>
        <w:top w:val="none" w:sz="0" w:space="0" w:color="auto"/>
        <w:left w:val="none" w:sz="0" w:space="0" w:color="auto"/>
        <w:bottom w:val="none" w:sz="0" w:space="0" w:color="auto"/>
        <w:right w:val="none" w:sz="0" w:space="0" w:color="auto"/>
      </w:divBdr>
    </w:div>
    <w:div w:id="390004932">
      <w:bodyDiv w:val="1"/>
      <w:marLeft w:val="0"/>
      <w:marRight w:val="0"/>
      <w:marTop w:val="0"/>
      <w:marBottom w:val="0"/>
      <w:divBdr>
        <w:top w:val="none" w:sz="0" w:space="0" w:color="auto"/>
        <w:left w:val="none" w:sz="0" w:space="0" w:color="auto"/>
        <w:bottom w:val="none" w:sz="0" w:space="0" w:color="auto"/>
        <w:right w:val="none" w:sz="0" w:space="0" w:color="auto"/>
      </w:divBdr>
    </w:div>
    <w:div w:id="390346843">
      <w:bodyDiv w:val="1"/>
      <w:marLeft w:val="0"/>
      <w:marRight w:val="0"/>
      <w:marTop w:val="0"/>
      <w:marBottom w:val="0"/>
      <w:divBdr>
        <w:top w:val="none" w:sz="0" w:space="0" w:color="auto"/>
        <w:left w:val="none" w:sz="0" w:space="0" w:color="auto"/>
        <w:bottom w:val="none" w:sz="0" w:space="0" w:color="auto"/>
        <w:right w:val="none" w:sz="0" w:space="0" w:color="auto"/>
      </w:divBdr>
    </w:div>
    <w:div w:id="390428683">
      <w:bodyDiv w:val="1"/>
      <w:marLeft w:val="0"/>
      <w:marRight w:val="0"/>
      <w:marTop w:val="0"/>
      <w:marBottom w:val="0"/>
      <w:divBdr>
        <w:top w:val="none" w:sz="0" w:space="0" w:color="auto"/>
        <w:left w:val="none" w:sz="0" w:space="0" w:color="auto"/>
        <w:bottom w:val="none" w:sz="0" w:space="0" w:color="auto"/>
        <w:right w:val="none" w:sz="0" w:space="0" w:color="auto"/>
      </w:divBdr>
    </w:div>
    <w:div w:id="391466206">
      <w:bodyDiv w:val="1"/>
      <w:marLeft w:val="0"/>
      <w:marRight w:val="0"/>
      <w:marTop w:val="0"/>
      <w:marBottom w:val="0"/>
      <w:divBdr>
        <w:top w:val="none" w:sz="0" w:space="0" w:color="auto"/>
        <w:left w:val="none" w:sz="0" w:space="0" w:color="auto"/>
        <w:bottom w:val="none" w:sz="0" w:space="0" w:color="auto"/>
        <w:right w:val="none" w:sz="0" w:space="0" w:color="auto"/>
      </w:divBdr>
    </w:div>
    <w:div w:id="395665730">
      <w:bodyDiv w:val="1"/>
      <w:marLeft w:val="0"/>
      <w:marRight w:val="0"/>
      <w:marTop w:val="0"/>
      <w:marBottom w:val="0"/>
      <w:divBdr>
        <w:top w:val="none" w:sz="0" w:space="0" w:color="auto"/>
        <w:left w:val="none" w:sz="0" w:space="0" w:color="auto"/>
        <w:bottom w:val="none" w:sz="0" w:space="0" w:color="auto"/>
        <w:right w:val="none" w:sz="0" w:space="0" w:color="auto"/>
      </w:divBdr>
    </w:div>
    <w:div w:id="396827535">
      <w:bodyDiv w:val="1"/>
      <w:marLeft w:val="0"/>
      <w:marRight w:val="0"/>
      <w:marTop w:val="0"/>
      <w:marBottom w:val="0"/>
      <w:divBdr>
        <w:top w:val="none" w:sz="0" w:space="0" w:color="auto"/>
        <w:left w:val="none" w:sz="0" w:space="0" w:color="auto"/>
        <w:bottom w:val="none" w:sz="0" w:space="0" w:color="auto"/>
        <w:right w:val="none" w:sz="0" w:space="0" w:color="auto"/>
      </w:divBdr>
    </w:div>
    <w:div w:id="397360205">
      <w:bodyDiv w:val="1"/>
      <w:marLeft w:val="0"/>
      <w:marRight w:val="0"/>
      <w:marTop w:val="0"/>
      <w:marBottom w:val="0"/>
      <w:divBdr>
        <w:top w:val="none" w:sz="0" w:space="0" w:color="auto"/>
        <w:left w:val="none" w:sz="0" w:space="0" w:color="auto"/>
        <w:bottom w:val="none" w:sz="0" w:space="0" w:color="auto"/>
        <w:right w:val="none" w:sz="0" w:space="0" w:color="auto"/>
      </w:divBdr>
    </w:div>
    <w:div w:id="398016837">
      <w:bodyDiv w:val="1"/>
      <w:marLeft w:val="0"/>
      <w:marRight w:val="0"/>
      <w:marTop w:val="0"/>
      <w:marBottom w:val="0"/>
      <w:divBdr>
        <w:top w:val="none" w:sz="0" w:space="0" w:color="auto"/>
        <w:left w:val="none" w:sz="0" w:space="0" w:color="auto"/>
        <w:bottom w:val="none" w:sz="0" w:space="0" w:color="auto"/>
        <w:right w:val="none" w:sz="0" w:space="0" w:color="auto"/>
      </w:divBdr>
    </w:div>
    <w:div w:id="398672386">
      <w:bodyDiv w:val="1"/>
      <w:marLeft w:val="0"/>
      <w:marRight w:val="0"/>
      <w:marTop w:val="0"/>
      <w:marBottom w:val="0"/>
      <w:divBdr>
        <w:top w:val="none" w:sz="0" w:space="0" w:color="auto"/>
        <w:left w:val="none" w:sz="0" w:space="0" w:color="auto"/>
        <w:bottom w:val="none" w:sz="0" w:space="0" w:color="auto"/>
        <w:right w:val="none" w:sz="0" w:space="0" w:color="auto"/>
      </w:divBdr>
    </w:div>
    <w:div w:id="401487402">
      <w:bodyDiv w:val="1"/>
      <w:marLeft w:val="0"/>
      <w:marRight w:val="0"/>
      <w:marTop w:val="0"/>
      <w:marBottom w:val="0"/>
      <w:divBdr>
        <w:top w:val="none" w:sz="0" w:space="0" w:color="auto"/>
        <w:left w:val="none" w:sz="0" w:space="0" w:color="auto"/>
        <w:bottom w:val="none" w:sz="0" w:space="0" w:color="auto"/>
        <w:right w:val="none" w:sz="0" w:space="0" w:color="auto"/>
      </w:divBdr>
    </w:div>
    <w:div w:id="404837378">
      <w:bodyDiv w:val="1"/>
      <w:marLeft w:val="0"/>
      <w:marRight w:val="0"/>
      <w:marTop w:val="0"/>
      <w:marBottom w:val="0"/>
      <w:divBdr>
        <w:top w:val="none" w:sz="0" w:space="0" w:color="auto"/>
        <w:left w:val="none" w:sz="0" w:space="0" w:color="auto"/>
        <w:bottom w:val="none" w:sz="0" w:space="0" w:color="auto"/>
        <w:right w:val="none" w:sz="0" w:space="0" w:color="auto"/>
      </w:divBdr>
    </w:div>
    <w:div w:id="405686394">
      <w:bodyDiv w:val="1"/>
      <w:marLeft w:val="0"/>
      <w:marRight w:val="0"/>
      <w:marTop w:val="0"/>
      <w:marBottom w:val="0"/>
      <w:divBdr>
        <w:top w:val="none" w:sz="0" w:space="0" w:color="auto"/>
        <w:left w:val="none" w:sz="0" w:space="0" w:color="auto"/>
        <w:bottom w:val="none" w:sz="0" w:space="0" w:color="auto"/>
        <w:right w:val="none" w:sz="0" w:space="0" w:color="auto"/>
      </w:divBdr>
    </w:div>
    <w:div w:id="410008044">
      <w:bodyDiv w:val="1"/>
      <w:marLeft w:val="0"/>
      <w:marRight w:val="0"/>
      <w:marTop w:val="0"/>
      <w:marBottom w:val="0"/>
      <w:divBdr>
        <w:top w:val="none" w:sz="0" w:space="0" w:color="auto"/>
        <w:left w:val="none" w:sz="0" w:space="0" w:color="auto"/>
        <w:bottom w:val="none" w:sz="0" w:space="0" w:color="auto"/>
        <w:right w:val="none" w:sz="0" w:space="0" w:color="auto"/>
      </w:divBdr>
    </w:div>
    <w:div w:id="410467844">
      <w:bodyDiv w:val="1"/>
      <w:marLeft w:val="0"/>
      <w:marRight w:val="0"/>
      <w:marTop w:val="0"/>
      <w:marBottom w:val="0"/>
      <w:divBdr>
        <w:top w:val="none" w:sz="0" w:space="0" w:color="auto"/>
        <w:left w:val="none" w:sz="0" w:space="0" w:color="auto"/>
        <w:bottom w:val="none" w:sz="0" w:space="0" w:color="auto"/>
        <w:right w:val="none" w:sz="0" w:space="0" w:color="auto"/>
      </w:divBdr>
    </w:div>
    <w:div w:id="412900154">
      <w:bodyDiv w:val="1"/>
      <w:marLeft w:val="0"/>
      <w:marRight w:val="0"/>
      <w:marTop w:val="0"/>
      <w:marBottom w:val="0"/>
      <w:divBdr>
        <w:top w:val="none" w:sz="0" w:space="0" w:color="auto"/>
        <w:left w:val="none" w:sz="0" w:space="0" w:color="auto"/>
        <w:bottom w:val="none" w:sz="0" w:space="0" w:color="auto"/>
        <w:right w:val="none" w:sz="0" w:space="0" w:color="auto"/>
      </w:divBdr>
    </w:div>
    <w:div w:id="415787532">
      <w:bodyDiv w:val="1"/>
      <w:marLeft w:val="0"/>
      <w:marRight w:val="0"/>
      <w:marTop w:val="0"/>
      <w:marBottom w:val="0"/>
      <w:divBdr>
        <w:top w:val="none" w:sz="0" w:space="0" w:color="auto"/>
        <w:left w:val="none" w:sz="0" w:space="0" w:color="auto"/>
        <w:bottom w:val="none" w:sz="0" w:space="0" w:color="auto"/>
        <w:right w:val="none" w:sz="0" w:space="0" w:color="auto"/>
      </w:divBdr>
    </w:div>
    <w:div w:id="418601976">
      <w:bodyDiv w:val="1"/>
      <w:marLeft w:val="0"/>
      <w:marRight w:val="0"/>
      <w:marTop w:val="0"/>
      <w:marBottom w:val="0"/>
      <w:divBdr>
        <w:top w:val="none" w:sz="0" w:space="0" w:color="auto"/>
        <w:left w:val="none" w:sz="0" w:space="0" w:color="auto"/>
        <w:bottom w:val="none" w:sz="0" w:space="0" w:color="auto"/>
        <w:right w:val="none" w:sz="0" w:space="0" w:color="auto"/>
      </w:divBdr>
    </w:div>
    <w:div w:id="421486457">
      <w:bodyDiv w:val="1"/>
      <w:marLeft w:val="0"/>
      <w:marRight w:val="0"/>
      <w:marTop w:val="0"/>
      <w:marBottom w:val="0"/>
      <w:divBdr>
        <w:top w:val="none" w:sz="0" w:space="0" w:color="auto"/>
        <w:left w:val="none" w:sz="0" w:space="0" w:color="auto"/>
        <w:bottom w:val="none" w:sz="0" w:space="0" w:color="auto"/>
        <w:right w:val="none" w:sz="0" w:space="0" w:color="auto"/>
      </w:divBdr>
    </w:div>
    <w:div w:id="422268145">
      <w:bodyDiv w:val="1"/>
      <w:marLeft w:val="0"/>
      <w:marRight w:val="0"/>
      <w:marTop w:val="0"/>
      <w:marBottom w:val="0"/>
      <w:divBdr>
        <w:top w:val="none" w:sz="0" w:space="0" w:color="auto"/>
        <w:left w:val="none" w:sz="0" w:space="0" w:color="auto"/>
        <w:bottom w:val="none" w:sz="0" w:space="0" w:color="auto"/>
        <w:right w:val="none" w:sz="0" w:space="0" w:color="auto"/>
      </w:divBdr>
    </w:div>
    <w:div w:id="423647511">
      <w:bodyDiv w:val="1"/>
      <w:marLeft w:val="0"/>
      <w:marRight w:val="0"/>
      <w:marTop w:val="0"/>
      <w:marBottom w:val="0"/>
      <w:divBdr>
        <w:top w:val="none" w:sz="0" w:space="0" w:color="auto"/>
        <w:left w:val="none" w:sz="0" w:space="0" w:color="auto"/>
        <w:bottom w:val="none" w:sz="0" w:space="0" w:color="auto"/>
        <w:right w:val="none" w:sz="0" w:space="0" w:color="auto"/>
      </w:divBdr>
    </w:div>
    <w:div w:id="426731206">
      <w:bodyDiv w:val="1"/>
      <w:marLeft w:val="0"/>
      <w:marRight w:val="0"/>
      <w:marTop w:val="0"/>
      <w:marBottom w:val="0"/>
      <w:divBdr>
        <w:top w:val="none" w:sz="0" w:space="0" w:color="auto"/>
        <w:left w:val="none" w:sz="0" w:space="0" w:color="auto"/>
        <w:bottom w:val="none" w:sz="0" w:space="0" w:color="auto"/>
        <w:right w:val="none" w:sz="0" w:space="0" w:color="auto"/>
      </w:divBdr>
    </w:div>
    <w:div w:id="427312680">
      <w:bodyDiv w:val="1"/>
      <w:marLeft w:val="0"/>
      <w:marRight w:val="0"/>
      <w:marTop w:val="0"/>
      <w:marBottom w:val="0"/>
      <w:divBdr>
        <w:top w:val="none" w:sz="0" w:space="0" w:color="auto"/>
        <w:left w:val="none" w:sz="0" w:space="0" w:color="auto"/>
        <w:bottom w:val="none" w:sz="0" w:space="0" w:color="auto"/>
        <w:right w:val="none" w:sz="0" w:space="0" w:color="auto"/>
      </w:divBdr>
    </w:div>
    <w:div w:id="431586846">
      <w:bodyDiv w:val="1"/>
      <w:marLeft w:val="0"/>
      <w:marRight w:val="0"/>
      <w:marTop w:val="0"/>
      <w:marBottom w:val="0"/>
      <w:divBdr>
        <w:top w:val="none" w:sz="0" w:space="0" w:color="auto"/>
        <w:left w:val="none" w:sz="0" w:space="0" w:color="auto"/>
        <w:bottom w:val="none" w:sz="0" w:space="0" w:color="auto"/>
        <w:right w:val="none" w:sz="0" w:space="0" w:color="auto"/>
      </w:divBdr>
    </w:div>
    <w:div w:id="432361927">
      <w:bodyDiv w:val="1"/>
      <w:marLeft w:val="0"/>
      <w:marRight w:val="0"/>
      <w:marTop w:val="0"/>
      <w:marBottom w:val="0"/>
      <w:divBdr>
        <w:top w:val="none" w:sz="0" w:space="0" w:color="auto"/>
        <w:left w:val="none" w:sz="0" w:space="0" w:color="auto"/>
        <w:bottom w:val="none" w:sz="0" w:space="0" w:color="auto"/>
        <w:right w:val="none" w:sz="0" w:space="0" w:color="auto"/>
      </w:divBdr>
    </w:div>
    <w:div w:id="435640817">
      <w:bodyDiv w:val="1"/>
      <w:marLeft w:val="0"/>
      <w:marRight w:val="0"/>
      <w:marTop w:val="0"/>
      <w:marBottom w:val="0"/>
      <w:divBdr>
        <w:top w:val="none" w:sz="0" w:space="0" w:color="auto"/>
        <w:left w:val="none" w:sz="0" w:space="0" w:color="auto"/>
        <w:bottom w:val="none" w:sz="0" w:space="0" w:color="auto"/>
        <w:right w:val="none" w:sz="0" w:space="0" w:color="auto"/>
      </w:divBdr>
    </w:div>
    <w:div w:id="438839726">
      <w:bodyDiv w:val="1"/>
      <w:marLeft w:val="0"/>
      <w:marRight w:val="0"/>
      <w:marTop w:val="0"/>
      <w:marBottom w:val="0"/>
      <w:divBdr>
        <w:top w:val="none" w:sz="0" w:space="0" w:color="auto"/>
        <w:left w:val="none" w:sz="0" w:space="0" w:color="auto"/>
        <w:bottom w:val="none" w:sz="0" w:space="0" w:color="auto"/>
        <w:right w:val="none" w:sz="0" w:space="0" w:color="auto"/>
      </w:divBdr>
    </w:div>
    <w:div w:id="440686275">
      <w:bodyDiv w:val="1"/>
      <w:marLeft w:val="0"/>
      <w:marRight w:val="0"/>
      <w:marTop w:val="0"/>
      <w:marBottom w:val="0"/>
      <w:divBdr>
        <w:top w:val="none" w:sz="0" w:space="0" w:color="auto"/>
        <w:left w:val="none" w:sz="0" w:space="0" w:color="auto"/>
        <w:bottom w:val="none" w:sz="0" w:space="0" w:color="auto"/>
        <w:right w:val="none" w:sz="0" w:space="0" w:color="auto"/>
      </w:divBdr>
    </w:div>
    <w:div w:id="444615981">
      <w:bodyDiv w:val="1"/>
      <w:marLeft w:val="0"/>
      <w:marRight w:val="0"/>
      <w:marTop w:val="0"/>
      <w:marBottom w:val="0"/>
      <w:divBdr>
        <w:top w:val="none" w:sz="0" w:space="0" w:color="auto"/>
        <w:left w:val="none" w:sz="0" w:space="0" w:color="auto"/>
        <w:bottom w:val="none" w:sz="0" w:space="0" w:color="auto"/>
        <w:right w:val="none" w:sz="0" w:space="0" w:color="auto"/>
      </w:divBdr>
    </w:div>
    <w:div w:id="446892356">
      <w:bodyDiv w:val="1"/>
      <w:marLeft w:val="0"/>
      <w:marRight w:val="0"/>
      <w:marTop w:val="0"/>
      <w:marBottom w:val="0"/>
      <w:divBdr>
        <w:top w:val="none" w:sz="0" w:space="0" w:color="auto"/>
        <w:left w:val="none" w:sz="0" w:space="0" w:color="auto"/>
        <w:bottom w:val="none" w:sz="0" w:space="0" w:color="auto"/>
        <w:right w:val="none" w:sz="0" w:space="0" w:color="auto"/>
      </w:divBdr>
    </w:div>
    <w:div w:id="449057032">
      <w:bodyDiv w:val="1"/>
      <w:marLeft w:val="0"/>
      <w:marRight w:val="0"/>
      <w:marTop w:val="0"/>
      <w:marBottom w:val="0"/>
      <w:divBdr>
        <w:top w:val="none" w:sz="0" w:space="0" w:color="auto"/>
        <w:left w:val="none" w:sz="0" w:space="0" w:color="auto"/>
        <w:bottom w:val="none" w:sz="0" w:space="0" w:color="auto"/>
        <w:right w:val="none" w:sz="0" w:space="0" w:color="auto"/>
      </w:divBdr>
    </w:div>
    <w:div w:id="449321656">
      <w:bodyDiv w:val="1"/>
      <w:marLeft w:val="0"/>
      <w:marRight w:val="0"/>
      <w:marTop w:val="0"/>
      <w:marBottom w:val="0"/>
      <w:divBdr>
        <w:top w:val="none" w:sz="0" w:space="0" w:color="auto"/>
        <w:left w:val="none" w:sz="0" w:space="0" w:color="auto"/>
        <w:bottom w:val="none" w:sz="0" w:space="0" w:color="auto"/>
        <w:right w:val="none" w:sz="0" w:space="0" w:color="auto"/>
      </w:divBdr>
    </w:div>
    <w:div w:id="450900296">
      <w:bodyDiv w:val="1"/>
      <w:marLeft w:val="0"/>
      <w:marRight w:val="0"/>
      <w:marTop w:val="0"/>
      <w:marBottom w:val="0"/>
      <w:divBdr>
        <w:top w:val="none" w:sz="0" w:space="0" w:color="auto"/>
        <w:left w:val="none" w:sz="0" w:space="0" w:color="auto"/>
        <w:bottom w:val="none" w:sz="0" w:space="0" w:color="auto"/>
        <w:right w:val="none" w:sz="0" w:space="0" w:color="auto"/>
      </w:divBdr>
    </w:div>
    <w:div w:id="452099394">
      <w:bodyDiv w:val="1"/>
      <w:marLeft w:val="0"/>
      <w:marRight w:val="0"/>
      <w:marTop w:val="0"/>
      <w:marBottom w:val="0"/>
      <w:divBdr>
        <w:top w:val="none" w:sz="0" w:space="0" w:color="auto"/>
        <w:left w:val="none" w:sz="0" w:space="0" w:color="auto"/>
        <w:bottom w:val="none" w:sz="0" w:space="0" w:color="auto"/>
        <w:right w:val="none" w:sz="0" w:space="0" w:color="auto"/>
      </w:divBdr>
    </w:div>
    <w:div w:id="452939523">
      <w:bodyDiv w:val="1"/>
      <w:marLeft w:val="0"/>
      <w:marRight w:val="0"/>
      <w:marTop w:val="0"/>
      <w:marBottom w:val="0"/>
      <w:divBdr>
        <w:top w:val="none" w:sz="0" w:space="0" w:color="auto"/>
        <w:left w:val="none" w:sz="0" w:space="0" w:color="auto"/>
        <w:bottom w:val="none" w:sz="0" w:space="0" w:color="auto"/>
        <w:right w:val="none" w:sz="0" w:space="0" w:color="auto"/>
      </w:divBdr>
    </w:div>
    <w:div w:id="453407935">
      <w:bodyDiv w:val="1"/>
      <w:marLeft w:val="0"/>
      <w:marRight w:val="0"/>
      <w:marTop w:val="0"/>
      <w:marBottom w:val="0"/>
      <w:divBdr>
        <w:top w:val="none" w:sz="0" w:space="0" w:color="auto"/>
        <w:left w:val="none" w:sz="0" w:space="0" w:color="auto"/>
        <w:bottom w:val="none" w:sz="0" w:space="0" w:color="auto"/>
        <w:right w:val="none" w:sz="0" w:space="0" w:color="auto"/>
      </w:divBdr>
    </w:div>
    <w:div w:id="453671861">
      <w:bodyDiv w:val="1"/>
      <w:marLeft w:val="0"/>
      <w:marRight w:val="0"/>
      <w:marTop w:val="0"/>
      <w:marBottom w:val="0"/>
      <w:divBdr>
        <w:top w:val="none" w:sz="0" w:space="0" w:color="auto"/>
        <w:left w:val="none" w:sz="0" w:space="0" w:color="auto"/>
        <w:bottom w:val="none" w:sz="0" w:space="0" w:color="auto"/>
        <w:right w:val="none" w:sz="0" w:space="0" w:color="auto"/>
      </w:divBdr>
    </w:div>
    <w:div w:id="456027628">
      <w:bodyDiv w:val="1"/>
      <w:marLeft w:val="0"/>
      <w:marRight w:val="0"/>
      <w:marTop w:val="0"/>
      <w:marBottom w:val="0"/>
      <w:divBdr>
        <w:top w:val="none" w:sz="0" w:space="0" w:color="auto"/>
        <w:left w:val="none" w:sz="0" w:space="0" w:color="auto"/>
        <w:bottom w:val="none" w:sz="0" w:space="0" w:color="auto"/>
        <w:right w:val="none" w:sz="0" w:space="0" w:color="auto"/>
      </w:divBdr>
    </w:div>
    <w:div w:id="457383214">
      <w:bodyDiv w:val="1"/>
      <w:marLeft w:val="0"/>
      <w:marRight w:val="0"/>
      <w:marTop w:val="0"/>
      <w:marBottom w:val="0"/>
      <w:divBdr>
        <w:top w:val="none" w:sz="0" w:space="0" w:color="auto"/>
        <w:left w:val="none" w:sz="0" w:space="0" w:color="auto"/>
        <w:bottom w:val="none" w:sz="0" w:space="0" w:color="auto"/>
        <w:right w:val="none" w:sz="0" w:space="0" w:color="auto"/>
      </w:divBdr>
    </w:div>
    <w:div w:id="460349048">
      <w:bodyDiv w:val="1"/>
      <w:marLeft w:val="0"/>
      <w:marRight w:val="0"/>
      <w:marTop w:val="0"/>
      <w:marBottom w:val="0"/>
      <w:divBdr>
        <w:top w:val="none" w:sz="0" w:space="0" w:color="auto"/>
        <w:left w:val="none" w:sz="0" w:space="0" w:color="auto"/>
        <w:bottom w:val="none" w:sz="0" w:space="0" w:color="auto"/>
        <w:right w:val="none" w:sz="0" w:space="0" w:color="auto"/>
      </w:divBdr>
    </w:div>
    <w:div w:id="460654542">
      <w:bodyDiv w:val="1"/>
      <w:marLeft w:val="0"/>
      <w:marRight w:val="0"/>
      <w:marTop w:val="0"/>
      <w:marBottom w:val="0"/>
      <w:divBdr>
        <w:top w:val="none" w:sz="0" w:space="0" w:color="auto"/>
        <w:left w:val="none" w:sz="0" w:space="0" w:color="auto"/>
        <w:bottom w:val="none" w:sz="0" w:space="0" w:color="auto"/>
        <w:right w:val="none" w:sz="0" w:space="0" w:color="auto"/>
      </w:divBdr>
    </w:div>
    <w:div w:id="461651253">
      <w:bodyDiv w:val="1"/>
      <w:marLeft w:val="0"/>
      <w:marRight w:val="0"/>
      <w:marTop w:val="0"/>
      <w:marBottom w:val="0"/>
      <w:divBdr>
        <w:top w:val="none" w:sz="0" w:space="0" w:color="auto"/>
        <w:left w:val="none" w:sz="0" w:space="0" w:color="auto"/>
        <w:bottom w:val="none" w:sz="0" w:space="0" w:color="auto"/>
        <w:right w:val="none" w:sz="0" w:space="0" w:color="auto"/>
      </w:divBdr>
    </w:div>
    <w:div w:id="465898170">
      <w:bodyDiv w:val="1"/>
      <w:marLeft w:val="0"/>
      <w:marRight w:val="0"/>
      <w:marTop w:val="0"/>
      <w:marBottom w:val="0"/>
      <w:divBdr>
        <w:top w:val="none" w:sz="0" w:space="0" w:color="auto"/>
        <w:left w:val="none" w:sz="0" w:space="0" w:color="auto"/>
        <w:bottom w:val="none" w:sz="0" w:space="0" w:color="auto"/>
        <w:right w:val="none" w:sz="0" w:space="0" w:color="auto"/>
      </w:divBdr>
    </w:div>
    <w:div w:id="466819337">
      <w:bodyDiv w:val="1"/>
      <w:marLeft w:val="0"/>
      <w:marRight w:val="0"/>
      <w:marTop w:val="0"/>
      <w:marBottom w:val="0"/>
      <w:divBdr>
        <w:top w:val="none" w:sz="0" w:space="0" w:color="auto"/>
        <w:left w:val="none" w:sz="0" w:space="0" w:color="auto"/>
        <w:bottom w:val="none" w:sz="0" w:space="0" w:color="auto"/>
        <w:right w:val="none" w:sz="0" w:space="0" w:color="auto"/>
      </w:divBdr>
    </w:div>
    <w:div w:id="470096384">
      <w:bodyDiv w:val="1"/>
      <w:marLeft w:val="0"/>
      <w:marRight w:val="0"/>
      <w:marTop w:val="0"/>
      <w:marBottom w:val="0"/>
      <w:divBdr>
        <w:top w:val="none" w:sz="0" w:space="0" w:color="auto"/>
        <w:left w:val="none" w:sz="0" w:space="0" w:color="auto"/>
        <w:bottom w:val="none" w:sz="0" w:space="0" w:color="auto"/>
        <w:right w:val="none" w:sz="0" w:space="0" w:color="auto"/>
      </w:divBdr>
    </w:div>
    <w:div w:id="471481154">
      <w:bodyDiv w:val="1"/>
      <w:marLeft w:val="0"/>
      <w:marRight w:val="0"/>
      <w:marTop w:val="0"/>
      <w:marBottom w:val="0"/>
      <w:divBdr>
        <w:top w:val="none" w:sz="0" w:space="0" w:color="auto"/>
        <w:left w:val="none" w:sz="0" w:space="0" w:color="auto"/>
        <w:bottom w:val="none" w:sz="0" w:space="0" w:color="auto"/>
        <w:right w:val="none" w:sz="0" w:space="0" w:color="auto"/>
      </w:divBdr>
    </w:div>
    <w:div w:id="471598917">
      <w:bodyDiv w:val="1"/>
      <w:marLeft w:val="0"/>
      <w:marRight w:val="0"/>
      <w:marTop w:val="0"/>
      <w:marBottom w:val="0"/>
      <w:divBdr>
        <w:top w:val="none" w:sz="0" w:space="0" w:color="auto"/>
        <w:left w:val="none" w:sz="0" w:space="0" w:color="auto"/>
        <w:bottom w:val="none" w:sz="0" w:space="0" w:color="auto"/>
        <w:right w:val="none" w:sz="0" w:space="0" w:color="auto"/>
      </w:divBdr>
    </w:div>
    <w:div w:id="474417866">
      <w:bodyDiv w:val="1"/>
      <w:marLeft w:val="0"/>
      <w:marRight w:val="0"/>
      <w:marTop w:val="0"/>
      <w:marBottom w:val="0"/>
      <w:divBdr>
        <w:top w:val="none" w:sz="0" w:space="0" w:color="auto"/>
        <w:left w:val="none" w:sz="0" w:space="0" w:color="auto"/>
        <w:bottom w:val="none" w:sz="0" w:space="0" w:color="auto"/>
        <w:right w:val="none" w:sz="0" w:space="0" w:color="auto"/>
      </w:divBdr>
    </w:div>
    <w:div w:id="474833254">
      <w:bodyDiv w:val="1"/>
      <w:marLeft w:val="0"/>
      <w:marRight w:val="0"/>
      <w:marTop w:val="0"/>
      <w:marBottom w:val="0"/>
      <w:divBdr>
        <w:top w:val="none" w:sz="0" w:space="0" w:color="auto"/>
        <w:left w:val="none" w:sz="0" w:space="0" w:color="auto"/>
        <w:bottom w:val="none" w:sz="0" w:space="0" w:color="auto"/>
        <w:right w:val="none" w:sz="0" w:space="0" w:color="auto"/>
      </w:divBdr>
    </w:div>
    <w:div w:id="476459712">
      <w:bodyDiv w:val="1"/>
      <w:marLeft w:val="0"/>
      <w:marRight w:val="0"/>
      <w:marTop w:val="0"/>
      <w:marBottom w:val="0"/>
      <w:divBdr>
        <w:top w:val="none" w:sz="0" w:space="0" w:color="auto"/>
        <w:left w:val="none" w:sz="0" w:space="0" w:color="auto"/>
        <w:bottom w:val="none" w:sz="0" w:space="0" w:color="auto"/>
        <w:right w:val="none" w:sz="0" w:space="0" w:color="auto"/>
      </w:divBdr>
    </w:div>
    <w:div w:id="477186043">
      <w:bodyDiv w:val="1"/>
      <w:marLeft w:val="0"/>
      <w:marRight w:val="0"/>
      <w:marTop w:val="0"/>
      <w:marBottom w:val="0"/>
      <w:divBdr>
        <w:top w:val="none" w:sz="0" w:space="0" w:color="auto"/>
        <w:left w:val="none" w:sz="0" w:space="0" w:color="auto"/>
        <w:bottom w:val="none" w:sz="0" w:space="0" w:color="auto"/>
        <w:right w:val="none" w:sz="0" w:space="0" w:color="auto"/>
      </w:divBdr>
    </w:div>
    <w:div w:id="478307625">
      <w:bodyDiv w:val="1"/>
      <w:marLeft w:val="0"/>
      <w:marRight w:val="0"/>
      <w:marTop w:val="0"/>
      <w:marBottom w:val="0"/>
      <w:divBdr>
        <w:top w:val="none" w:sz="0" w:space="0" w:color="auto"/>
        <w:left w:val="none" w:sz="0" w:space="0" w:color="auto"/>
        <w:bottom w:val="none" w:sz="0" w:space="0" w:color="auto"/>
        <w:right w:val="none" w:sz="0" w:space="0" w:color="auto"/>
      </w:divBdr>
    </w:div>
    <w:div w:id="479421553">
      <w:bodyDiv w:val="1"/>
      <w:marLeft w:val="0"/>
      <w:marRight w:val="0"/>
      <w:marTop w:val="0"/>
      <w:marBottom w:val="0"/>
      <w:divBdr>
        <w:top w:val="none" w:sz="0" w:space="0" w:color="auto"/>
        <w:left w:val="none" w:sz="0" w:space="0" w:color="auto"/>
        <w:bottom w:val="none" w:sz="0" w:space="0" w:color="auto"/>
        <w:right w:val="none" w:sz="0" w:space="0" w:color="auto"/>
      </w:divBdr>
    </w:div>
    <w:div w:id="481889727">
      <w:bodyDiv w:val="1"/>
      <w:marLeft w:val="0"/>
      <w:marRight w:val="0"/>
      <w:marTop w:val="0"/>
      <w:marBottom w:val="0"/>
      <w:divBdr>
        <w:top w:val="none" w:sz="0" w:space="0" w:color="auto"/>
        <w:left w:val="none" w:sz="0" w:space="0" w:color="auto"/>
        <w:bottom w:val="none" w:sz="0" w:space="0" w:color="auto"/>
        <w:right w:val="none" w:sz="0" w:space="0" w:color="auto"/>
      </w:divBdr>
    </w:div>
    <w:div w:id="485247627">
      <w:bodyDiv w:val="1"/>
      <w:marLeft w:val="0"/>
      <w:marRight w:val="0"/>
      <w:marTop w:val="0"/>
      <w:marBottom w:val="0"/>
      <w:divBdr>
        <w:top w:val="none" w:sz="0" w:space="0" w:color="auto"/>
        <w:left w:val="none" w:sz="0" w:space="0" w:color="auto"/>
        <w:bottom w:val="none" w:sz="0" w:space="0" w:color="auto"/>
        <w:right w:val="none" w:sz="0" w:space="0" w:color="auto"/>
      </w:divBdr>
    </w:div>
    <w:div w:id="485973355">
      <w:bodyDiv w:val="1"/>
      <w:marLeft w:val="0"/>
      <w:marRight w:val="0"/>
      <w:marTop w:val="0"/>
      <w:marBottom w:val="0"/>
      <w:divBdr>
        <w:top w:val="none" w:sz="0" w:space="0" w:color="auto"/>
        <w:left w:val="none" w:sz="0" w:space="0" w:color="auto"/>
        <w:bottom w:val="none" w:sz="0" w:space="0" w:color="auto"/>
        <w:right w:val="none" w:sz="0" w:space="0" w:color="auto"/>
      </w:divBdr>
    </w:div>
    <w:div w:id="486823412">
      <w:bodyDiv w:val="1"/>
      <w:marLeft w:val="0"/>
      <w:marRight w:val="0"/>
      <w:marTop w:val="0"/>
      <w:marBottom w:val="0"/>
      <w:divBdr>
        <w:top w:val="none" w:sz="0" w:space="0" w:color="auto"/>
        <w:left w:val="none" w:sz="0" w:space="0" w:color="auto"/>
        <w:bottom w:val="none" w:sz="0" w:space="0" w:color="auto"/>
        <w:right w:val="none" w:sz="0" w:space="0" w:color="auto"/>
      </w:divBdr>
    </w:div>
    <w:div w:id="489295315">
      <w:bodyDiv w:val="1"/>
      <w:marLeft w:val="0"/>
      <w:marRight w:val="0"/>
      <w:marTop w:val="0"/>
      <w:marBottom w:val="0"/>
      <w:divBdr>
        <w:top w:val="none" w:sz="0" w:space="0" w:color="auto"/>
        <w:left w:val="none" w:sz="0" w:space="0" w:color="auto"/>
        <w:bottom w:val="none" w:sz="0" w:space="0" w:color="auto"/>
        <w:right w:val="none" w:sz="0" w:space="0" w:color="auto"/>
      </w:divBdr>
    </w:div>
    <w:div w:id="490484868">
      <w:bodyDiv w:val="1"/>
      <w:marLeft w:val="0"/>
      <w:marRight w:val="0"/>
      <w:marTop w:val="0"/>
      <w:marBottom w:val="0"/>
      <w:divBdr>
        <w:top w:val="none" w:sz="0" w:space="0" w:color="auto"/>
        <w:left w:val="none" w:sz="0" w:space="0" w:color="auto"/>
        <w:bottom w:val="none" w:sz="0" w:space="0" w:color="auto"/>
        <w:right w:val="none" w:sz="0" w:space="0" w:color="auto"/>
      </w:divBdr>
    </w:div>
    <w:div w:id="491066590">
      <w:bodyDiv w:val="1"/>
      <w:marLeft w:val="0"/>
      <w:marRight w:val="0"/>
      <w:marTop w:val="0"/>
      <w:marBottom w:val="0"/>
      <w:divBdr>
        <w:top w:val="none" w:sz="0" w:space="0" w:color="auto"/>
        <w:left w:val="none" w:sz="0" w:space="0" w:color="auto"/>
        <w:bottom w:val="none" w:sz="0" w:space="0" w:color="auto"/>
        <w:right w:val="none" w:sz="0" w:space="0" w:color="auto"/>
      </w:divBdr>
    </w:div>
    <w:div w:id="492918755">
      <w:bodyDiv w:val="1"/>
      <w:marLeft w:val="0"/>
      <w:marRight w:val="0"/>
      <w:marTop w:val="0"/>
      <w:marBottom w:val="0"/>
      <w:divBdr>
        <w:top w:val="none" w:sz="0" w:space="0" w:color="auto"/>
        <w:left w:val="none" w:sz="0" w:space="0" w:color="auto"/>
        <w:bottom w:val="none" w:sz="0" w:space="0" w:color="auto"/>
        <w:right w:val="none" w:sz="0" w:space="0" w:color="auto"/>
      </w:divBdr>
    </w:div>
    <w:div w:id="494685451">
      <w:bodyDiv w:val="1"/>
      <w:marLeft w:val="0"/>
      <w:marRight w:val="0"/>
      <w:marTop w:val="0"/>
      <w:marBottom w:val="0"/>
      <w:divBdr>
        <w:top w:val="none" w:sz="0" w:space="0" w:color="auto"/>
        <w:left w:val="none" w:sz="0" w:space="0" w:color="auto"/>
        <w:bottom w:val="none" w:sz="0" w:space="0" w:color="auto"/>
        <w:right w:val="none" w:sz="0" w:space="0" w:color="auto"/>
      </w:divBdr>
    </w:div>
    <w:div w:id="495540501">
      <w:bodyDiv w:val="1"/>
      <w:marLeft w:val="0"/>
      <w:marRight w:val="0"/>
      <w:marTop w:val="0"/>
      <w:marBottom w:val="0"/>
      <w:divBdr>
        <w:top w:val="none" w:sz="0" w:space="0" w:color="auto"/>
        <w:left w:val="none" w:sz="0" w:space="0" w:color="auto"/>
        <w:bottom w:val="none" w:sz="0" w:space="0" w:color="auto"/>
        <w:right w:val="none" w:sz="0" w:space="0" w:color="auto"/>
      </w:divBdr>
    </w:div>
    <w:div w:id="496850052">
      <w:bodyDiv w:val="1"/>
      <w:marLeft w:val="0"/>
      <w:marRight w:val="0"/>
      <w:marTop w:val="0"/>
      <w:marBottom w:val="0"/>
      <w:divBdr>
        <w:top w:val="none" w:sz="0" w:space="0" w:color="auto"/>
        <w:left w:val="none" w:sz="0" w:space="0" w:color="auto"/>
        <w:bottom w:val="none" w:sz="0" w:space="0" w:color="auto"/>
        <w:right w:val="none" w:sz="0" w:space="0" w:color="auto"/>
      </w:divBdr>
    </w:div>
    <w:div w:id="498160214">
      <w:bodyDiv w:val="1"/>
      <w:marLeft w:val="0"/>
      <w:marRight w:val="0"/>
      <w:marTop w:val="0"/>
      <w:marBottom w:val="0"/>
      <w:divBdr>
        <w:top w:val="none" w:sz="0" w:space="0" w:color="auto"/>
        <w:left w:val="none" w:sz="0" w:space="0" w:color="auto"/>
        <w:bottom w:val="none" w:sz="0" w:space="0" w:color="auto"/>
        <w:right w:val="none" w:sz="0" w:space="0" w:color="auto"/>
      </w:divBdr>
    </w:div>
    <w:div w:id="501942777">
      <w:bodyDiv w:val="1"/>
      <w:marLeft w:val="0"/>
      <w:marRight w:val="0"/>
      <w:marTop w:val="0"/>
      <w:marBottom w:val="0"/>
      <w:divBdr>
        <w:top w:val="none" w:sz="0" w:space="0" w:color="auto"/>
        <w:left w:val="none" w:sz="0" w:space="0" w:color="auto"/>
        <w:bottom w:val="none" w:sz="0" w:space="0" w:color="auto"/>
        <w:right w:val="none" w:sz="0" w:space="0" w:color="auto"/>
      </w:divBdr>
    </w:div>
    <w:div w:id="503668306">
      <w:bodyDiv w:val="1"/>
      <w:marLeft w:val="0"/>
      <w:marRight w:val="0"/>
      <w:marTop w:val="0"/>
      <w:marBottom w:val="0"/>
      <w:divBdr>
        <w:top w:val="none" w:sz="0" w:space="0" w:color="auto"/>
        <w:left w:val="none" w:sz="0" w:space="0" w:color="auto"/>
        <w:bottom w:val="none" w:sz="0" w:space="0" w:color="auto"/>
        <w:right w:val="none" w:sz="0" w:space="0" w:color="auto"/>
      </w:divBdr>
    </w:div>
    <w:div w:id="504906529">
      <w:bodyDiv w:val="1"/>
      <w:marLeft w:val="0"/>
      <w:marRight w:val="0"/>
      <w:marTop w:val="0"/>
      <w:marBottom w:val="0"/>
      <w:divBdr>
        <w:top w:val="none" w:sz="0" w:space="0" w:color="auto"/>
        <w:left w:val="none" w:sz="0" w:space="0" w:color="auto"/>
        <w:bottom w:val="none" w:sz="0" w:space="0" w:color="auto"/>
        <w:right w:val="none" w:sz="0" w:space="0" w:color="auto"/>
      </w:divBdr>
    </w:div>
    <w:div w:id="505052079">
      <w:bodyDiv w:val="1"/>
      <w:marLeft w:val="0"/>
      <w:marRight w:val="0"/>
      <w:marTop w:val="0"/>
      <w:marBottom w:val="0"/>
      <w:divBdr>
        <w:top w:val="none" w:sz="0" w:space="0" w:color="auto"/>
        <w:left w:val="none" w:sz="0" w:space="0" w:color="auto"/>
        <w:bottom w:val="none" w:sz="0" w:space="0" w:color="auto"/>
        <w:right w:val="none" w:sz="0" w:space="0" w:color="auto"/>
      </w:divBdr>
    </w:div>
    <w:div w:id="506679826">
      <w:bodyDiv w:val="1"/>
      <w:marLeft w:val="0"/>
      <w:marRight w:val="0"/>
      <w:marTop w:val="0"/>
      <w:marBottom w:val="0"/>
      <w:divBdr>
        <w:top w:val="none" w:sz="0" w:space="0" w:color="auto"/>
        <w:left w:val="none" w:sz="0" w:space="0" w:color="auto"/>
        <w:bottom w:val="none" w:sz="0" w:space="0" w:color="auto"/>
        <w:right w:val="none" w:sz="0" w:space="0" w:color="auto"/>
      </w:divBdr>
    </w:div>
    <w:div w:id="512691627">
      <w:bodyDiv w:val="1"/>
      <w:marLeft w:val="0"/>
      <w:marRight w:val="0"/>
      <w:marTop w:val="0"/>
      <w:marBottom w:val="0"/>
      <w:divBdr>
        <w:top w:val="none" w:sz="0" w:space="0" w:color="auto"/>
        <w:left w:val="none" w:sz="0" w:space="0" w:color="auto"/>
        <w:bottom w:val="none" w:sz="0" w:space="0" w:color="auto"/>
        <w:right w:val="none" w:sz="0" w:space="0" w:color="auto"/>
      </w:divBdr>
    </w:div>
    <w:div w:id="512719106">
      <w:bodyDiv w:val="1"/>
      <w:marLeft w:val="0"/>
      <w:marRight w:val="0"/>
      <w:marTop w:val="0"/>
      <w:marBottom w:val="0"/>
      <w:divBdr>
        <w:top w:val="none" w:sz="0" w:space="0" w:color="auto"/>
        <w:left w:val="none" w:sz="0" w:space="0" w:color="auto"/>
        <w:bottom w:val="none" w:sz="0" w:space="0" w:color="auto"/>
        <w:right w:val="none" w:sz="0" w:space="0" w:color="auto"/>
      </w:divBdr>
    </w:div>
    <w:div w:id="516044881">
      <w:bodyDiv w:val="1"/>
      <w:marLeft w:val="0"/>
      <w:marRight w:val="0"/>
      <w:marTop w:val="0"/>
      <w:marBottom w:val="0"/>
      <w:divBdr>
        <w:top w:val="none" w:sz="0" w:space="0" w:color="auto"/>
        <w:left w:val="none" w:sz="0" w:space="0" w:color="auto"/>
        <w:bottom w:val="none" w:sz="0" w:space="0" w:color="auto"/>
        <w:right w:val="none" w:sz="0" w:space="0" w:color="auto"/>
      </w:divBdr>
    </w:div>
    <w:div w:id="516382385">
      <w:bodyDiv w:val="1"/>
      <w:marLeft w:val="0"/>
      <w:marRight w:val="0"/>
      <w:marTop w:val="0"/>
      <w:marBottom w:val="0"/>
      <w:divBdr>
        <w:top w:val="none" w:sz="0" w:space="0" w:color="auto"/>
        <w:left w:val="none" w:sz="0" w:space="0" w:color="auto"/>
        <w:bottom w:val="none" w:sz="0" w:space="0" w:color="auto"/>
        <w:right w:val="none" w:sz="0" w:space="0" w:color="auto"/>
      </w:divBdr>
    </w:div>
    <w:div w:id="520433723">
      <w:bodyDiv w:val="1"/>
      <w:marLeft w:val="0"/>
      <w:marRight w:val="0"/>
      <w:marTop w:val="0"/>
      <w:marBottom w:val="0"/>
      <w:divBdr>
        <w:top w:val="none" w:sz="0" w:space="0" w:color="auto"/>
        <w:left w:val="none" w:sz="0" w:space="0" w:color="auto"/>
        <w:bottom w:val="none" w:sz="0" w:space="0" w:color="auto"/>
        <w:right w:val="none" w:sz="0" w:space="0" w:color="auto"/>
      </w:divBdr>
    </w:div>
    <w:div w:id="521479140">
      <w:bodyDiv w:val="1"/>
      <w:marLeft w:val="0"/>
      <w:marRight w:val="0"/>
      <w:marTop w:val="0"/>
      <w:marBottom w:val="0"/>
      <w:divBdr>
        <w:top w:val="none" w:sz="0" w:space="0" w:color="auto"/>
        <w:left w:val="none" w:sz="0" w:space="0" w:color="auto"/>
        <w:bottom w:val="none" w:sz="0" w:space="0" w:color="auto"/>
        <w:right w:val="none" w:sz="0" w:space="0" w:color="auto"/>
      </w:divBdr>
    </w:div>
    <w:div w:id="522016018">
      <w:bodyDiv w:val="1"/>
      <w:marLeft w:val="0"/>
      <w:marRight w:val="0"/>
      <w:marTop w:val="0"/>
      <w:marBottom w:val="0"/>
      <w:divBdr>
        <w:top w:val="none" w:sz="0" w:space="0" w:color="auto"/>
        <w:left w:val="none" w:sz="0" w:space="0" w:color="auto"/>
        <w:bottom w:val="none" w:sz="0" w:space="0" w:color="auto"/>
        <w:right w:val="none" w:sz="0" w:space="0" w:color="auto"/>
      </w:divBdr>
    </w:div>
    <w:div w:id="524440611">
      <w:bodyDiv w:val="1"/>
      <w:marLeft w:val="0"/>
      <w:marRight w:val="0"/>
      <w:marTop w:val="0"/>
      <w:marBottom w:val="0"/>
      <w:divBdr>
        <w:top w:val="none" w:sz="0" w:space="0" w:color="auto"/>
        <w:left w:val="none" w:sz="0" w:space="0" w:color="auto"/>
        <w:bottom w:val="none" w:sz="0" w:space="0" w:color="auto"/>
        <w:right w:val="none" w:sz="0" w:space="0" w:color="auto"/>
      </w:divBdr>
    </w:div>
    <w:div w:id="528762036">
      <w:bodyDiv w:val="1"/>
      <w:marLeft w:val="0"/>
      <w:marRight w:val="0"/>
      <w:marTop w:val="0"/>
      <w:marBottom w:val="0"/>
      <w:divBdr>
        <w:top w:val="none" w:sz="0" w:space="0" w:color="auto"/>
        <w:left w:val="none" w:sz="0" w:space="0" w:color="auto"/>
        <w:bottom w:val="none" w:sz="0" w:space="0" w:color="auto"/>
        <w:right w:val="none" w:sz="0" w:space="0" w:color="auto"/>
      </w:divBdr>
    </w:div>
    <w:div w:id="529025890">
      <w:bodyDiv w:val="1"/>
      <w:marLeft w:val="0"/>
      <w:marRight w:val="0"/>
      <w:marTop w:val="0"/>
      <w:marBottom w:val="0"/>
      <w:divBdr>
        <w:top w:val="none" w:sz="0" w:space="0" w:color="auto"/>
        <w:left w:val="none" w:sz="0" w:space="0" w:color="auto"/>
        <w:bottom w:val="none" w:sz="0" w:space="0" w:color="auto"/>
        <w:right w:val="none" w:sz="0" w:space="0" w:color="auto"/>
      </w:divBdr>
    </w:div>
    <w:div w:id="529033383">
      <w:bodyDiv w:val="1"/>
      <w:marLeft w:val="0"/>
      <w:marRight w:val="0"/>
      <w:marTop w:val="0"/>
      <w:marBottom w:val="0"/>
      <w:divBdr>
        <w:top w:val="none" w:sz="0" w:space="0" w:color="auto"/>
        <w:left w:val="none" w:sz="0" w:space="0" w:color="auto"/>
        <w:bottom w:val="none" w:sz="0" w:space="0" w:color="auto"/>
        <w:right w:val="none" w:sz="0" w:space="0" w:color="auto"/>
      </w:divBdr>
    </w:div>
    <w:div w:id="529531633">
      <w:bodyDiv w:val="1"/>
      <w:marLeft w:val="0"/>
      <w:marRight w:val="0"/>
      <w:marTop w:val="0"/>
      <w:marBottom w:val="0"/>
      <w:divBdr>
        <w:top w:val="none" w:sz="0" w:space="0" w:color="auto"/>
        <w:left w:val="none" w:sz="0" w:space="0" w:color="auto"/>
        <w:bottom w:val="none" w:sz="0" w:space="0" w:color="auto"/>
        <w:right w:val="none" w:sz="0" w:space="0" w:color="auto"/>
      </w:divBdr>
    </w:div>
    <w:div w:id="529878433">
      <w:bodyDiv w:val="1"/>
      <w:marLeft w:val="0"/>
      <w:marRight w:val="0"/>
      <w:marTop w:val="0"/>
      <w:marBottom w:val="0"/>
      <w:divBdr>
        <w:top w:val="none" w:sz="0" w:space="0" w:color="auto"/>
        <w:left w:val="none" w:sz="0" w:space="0" w:color="auto"/>
        <w:bottom w:val="none" w:sz="0" w:space="0" w:color="auto"/>
        <w:right w:val="none" w:sz="0" w:space="0" w:color="auto"/>
      </w:divBdr>
    </w:div>
    <w:div w:id="533423322">
      <w:bodyDiv w:val="1"/>
      <w:marLeft w:val="0"/>
      <w:marRight w:val="0"/>
      <w:marTop w:val="0"/>
      <w:marBottom w:val="0"/>
      <w:divBdr>
        <w:top w:val="none" w:sz="0" w:space="0" w:color="auto"/>
        <w:left w:val="none" w:sz="0" w:space="0" w:color="auto"/>
        <w:bottom w:val="none" w:sz="0" w:space="0" w:color="auto"/>
        <w:right w:val="none" w:sz="0" w:space="0" w:color="auto"/>
      </w:divBdr>
    </w:div>
    <w:div w:id="535433530">
      <w:bodyDiv w:val="1"/>
      <w:marLeft w:val="0"/>
      <w:marRight w:val="0"/>
      <w:marTop w:val="0"/>
      <w:marBottom w:val="0"/>
      <w:divBdr>
        <w:top w:val="none" w:sz="0" w:space="0" w:color="auto"/>
        <w:left w:val="none" w:sz="0" w:space="0" w:color="auto"/>
        <w:bottom w:val="none" w:sz="0" w:space="0" w:color="auto"/>
        <w:right w:val="none" w:sz="0" w:space="0" w:color="auto"/>
      </w:divBdr>
    </w:div>
    <w:div w:id="535584132">
      <w:bodyDiv w:val="1"/>
      <w:marLeft w:val="0"/>
      <w:marRight w:val="0"/>
      <w:marTop w:val="0"/>
      <w:marBottom w:val="0"/>
      <w:divBdr>
        <w:top w:val="none" w:sz="0" w:space="0" w:color="auto"/>
        <w:left w:val="none" w:sz="0" w:space="0" w:color="auto"/>
        <w:bottom w:val="none" w:sz="0" w:space="0" w:color="auto"/>
        <w:right w:val="none" w:sz="0" w:space="0" w:color="auto"/>
      </w:divBdr>
    </w:div>
    <w:div w:id="537089324">
      <w:bodyDiv w:val="1"/>
      <w:marLeft w:val="0"/>
      <w:marRight w:val="0"/>
      <w:marTop w:val="0"/>
      <w:marBottom w:val="0"/>
      <w:divBdr>
        <w:top w:val="none" w:sz="0" w:space="0" w:color="auto"/>
        <w:left w:val="none" w:sz="0" w:space="0" w:color="auto"/>
        <w:bottom w:val="none" w:sz="0" w:space="0" w:color="auto"/>
        <w:right w:val="none" w:sz="0" w:space="0" w:color="auto"/>
      </w:divBdr>
    </w:div>
    <w:div w:id="538709049">
      <w:bodyDiv w:val="1"/>
      <w:marLeft w:val="0"/>
      <w:marRight w:val="0"/>
      <w:marTop w:val="0"/>
      <w:marBottom w:val="0"/>
      <w:divBdr>
        <w:top w:val="none" w:sz="0" w:space="0" w:color="auto"/>
        <w:left w:val="none" w:sz="0" w:space="0" w:color="auto"/>
        <w:bottom w:val="none" w:sz="0" w:space="0" w:color="auto"/>
        <w:right w:val="none" w:sz="0" w:space="0" w:color="auto"/>
      </w:divBdr>
    </w:div>
    <w:div w:id="542255037">
      <w:bodyDiv w:val="1"/>
      <w:marLeft w:val="0"/>
      <w:marRight w:val="0"/>
      <w:marTop w:val="0"/>
      <w:marBottom w:val="0"/>
      <w:divBdr>
        <w:top w:val="none" w:sz="0" w:space="0" w:color="auto"/>
        <w:left w:val="none" w:sz="0" w:space="0" w:color="auto"/>
        <w:bottom w:val="none" w:sz="0" w:space="0" w:color="auto"/>
        <w:right w:val="none" w:sz="0" w:space="0" w:color="auto"/>
      </w:divBdr>
    </w:div>
    <w:div w:id="543103144">
      <w:bodyDiv w:val="1"/>
      <w:marLeft w:val="0"/>
      <w:marRight w:val="0"/>
      <w:marTop w:val="0"/>
      <w:marBottom w:val="0"/>
      <w:divBdr>
        <w:top w:val="none" w:sz="0" w:space="0" w:color="auto"/>
        <w:left w:val="none" w:sz="0" w:space="0" w:color="auto"/>
        <w:bottom w:val="none" w:sz="0" w:space="0" w:color="auto"/>
        <w:right w:val="none" w:sz="0" w:space="0" w:color="auto"/>
      </w:divBdr>
    </w:div>
    <w:div w:id="546913187">
      <w:bodyDiv w:val="1"/>
      <w:marLeft w:val="0"/>
      <w:marRight w:val="0"/>
      <w:marTop w:val="0"/>
      <w:marBottom w:val="0"/>
      <w:divBdr>
        <w:top w:val="none" w:sz="0" w:space="0" w:color="auto"/>
        <w:left w:val="none" w:sz="0" w:space="0" w:color="auto"/>
        <w:bottom w:val="none" w:sz="0" w:space="0" w:color="auto"/>
        <w:right w:val="none" w:sz="0" w:space="0" w:color="auto"/>
      </w:divBdr>
    </w:div>
    <w:div w:id="546919242">
      <w:bodyDiv w:val="1"/>
      <w:marLeft w:val="0"/>
      <w:marRight w:val="0"/>
      <w:marTop w:val="0"/>
      <w:marBottom w:val="0"/>
      <w:divBdr>
        <w:top w:val="none" w:sz="0" w:space="0" w:color="auto"/>
        <w:left w:val="none" w:sz="0" w:space="0" w:color="auto"/>
        <w:bottom w:val="none" w:sz="0" w:space="0" w:color="auto"/>
        <w:right w:val="none" w:sz="0" w:space="0" w:color="auto"/>
      </w:divBdr>
    </w:div>
    <w:div w:id="548031853">
      <w:bodyDiv w:val="1"/>
      <w:marLeft w:val="0"/>
      <w:marRight w:val="0"/>
      <w:marTop w:val="0"/>
      <w:marBottom w:val="0"/>
      <w:divBdr>
        <w:top w:val="none" w:sz="0" w:space="0" w:color="auto"/>
        <w:left w:val="none" w:sz="0" w:space="0" w:color="auto"/>
        <w:bottom w:val="none" w:sz="0" w:space="0" w:color="auto"/>
        <w:right w:val="none" w:sz="0" w:space="0" w:color="auto"/>
      </w:divBdr>
    </w:div>
    <w:div w:id="549729434">
      <w:bodyDiv w:val="1"/>
      <w:marLeft w:val="0"/>
      <w:marRight w:val="0"/>
      <w:marTop w:val="0"/>
      <w:marBottom w:val="0"/>
      <w:divBdr>
        <w:top w:val="none" w:sz="0" w:space="0" w:color="auto"/>
        <w:left w:val="none" w:sz="0" w:space="0" w:color="auto"/>
        <w:bottom w:val="none" w:sz="0" w:space="0" w:color="auto"/>
        <w:right w:val="none" w:sz="0" w:space="0" w:color="auto"/>
      </w:divBdr>
    </w:div>
    <w:div w:id="551888979">
      <w:bodyDiv w:val="1"/>
      <w:marLeft w:val="0"/>
      <w:marRight w:val="0"/>
      <w:marTop w:val="0"/>
      <w:marBottom w:val="0"/>
      <w:divBdr>
        <w:top w:val="none" w:sz="0" w:space="0" w:color="auto"/>
        <w:left w:val="none" w:sz="0" w:space="0" w:color="auto"/>
        <w:bottom w:val="none" w:sz="0" w:space="0" w:color="auto"/>
        <w:right w:val="none" w:sz="0" w:space="0" w:color="auto"/>
      </w:divBdr>
    </w:div>
    <w:div w:id="552543970">
      <w:bodyDiv w:val="1"/>
      <w:marLeft w:val="0"/>
      <w:marRight w:val="0"/>
      <w:marTop w:val="0"/>
      <w:marBottom w:val="0"/>
      <w:divBdr>
        <w:top w:val="none" w:sz="0" w:space="0" w:color="auto"/>
        <w:left w:val="none" w:sz="0" w:space="0" w:color="auto"/>
        <w:bottom w:val="none" w:sz="0" w:space="0" w:color="auto"/>
        <w:right w:val="none" w:sz="0" w:space="0" w:color="auto"/>
      </w:divBdr>
    </w:div>
    <w:div w:id="552615192">
      <w:bodyDiv w:val="1"/>
      <w:marLeft w:val="0"/>
      <w:marRight w:val="0"/>
      <w:marTop w:val="0"/>
      <w:marBottom w:val="0"/>
      <w:divBdr>
        <w:top w:val="none" w:sz="0" w:space="0" w:color="auto"/>
        <w:left w:val="none" w:sz="0" w:space="0" w:color="auto"/>
        <w:bottom w:val="none" w:sz="0" w:space="0" w:color="auto"/>
        <w:right w:val="none" w:sz="0" w:space="0" w:color="auto"/>
      </w:divBdr>
    </w:div>
    <w:div w:id="557471896">
      <w:bodyDiv w:val="1"/>
      <w:marLeft w:val="0"/>
      <w:marRight w:val="0"/>
      <w:marTop w:val="0"/>
      <w:marBottom w:val="0"/>
      <w:divBdr>
        <w:top w:val="none" w:sz="0" w:space="0" w:color="auto"/>
        <w:left w:val="none" w:sz="0" w:space="0" w:color="auto"/>
        <w:bottom w:val="none" w:sz="0" w:space="0" w:color="auto"/>
        <w:right w:val="none" w:sz="0" w:space="0" w:color="auto"/>
      </w:divBdr>
    </w:div>
    <w:div w:id="560096097">
      <w:bodyDiv w:val="1"/>
      <w:marLeft w:val="0"/>
      <w:marRight w:val="0"/>
      <w:marTop w:val="0"/>
      <w:marBottom w:val="0"/>
      <w:divBdr>
        <w:top w:val="none" w:sz="0" w:space="0" w:color="auto"/>
        <w:left w:val="none" w:sz="0" w:space="0" w:color="auto"/>
        <w:bottom w:val="none" w:sz="0" w:space="0" w:color="auto"/>
        <w:right w:val="none" w:sz="0" w:space="0" w:color="auto"/>
      </w:divBdr>
    </w:div>
    <w:div w:id="560287159">
      <w:bodyDiv w:val="1"/>
      <w:marLeft w:val="0"/>
      <w:marRight w:val="0"/>
      <w:marTop w:val="0"/>
      <w:marBottom w:val="0"/>
      <w:divBdr>
        <w:top w:val="none" w:sz="0" w:space="0" w:color="auto"/>
        <w:left w:val="none" w:sz="0" w:space="0" w:color="auto"/>
        <w:bottom w:val="none" w:sz="0" w:space="0" w:color="auto"/>
        <w:right w:val="none" w:sz="0" w:space="0" w:color="auto"/>
      </w:divBdr>
    </w:div>
    <w:div w:id="560678941">
      <w:bodyDiv w:val="1"/>
      <w:marLeft w:val="0"/>
      <w:marRight w:val="0"/>
      <w:marTop w:val="0"/>
      <w:marBottom w:val="0"/>
      <w:divBdr>
        <w:top w:val="none" w:sz="0" w:space="0" w:color="auto"/>
        <w:left w:val="none" w:sz="0" w:space="0" w:color="auto"/>
        <w:bottom w:val="none" w:sz="0" w:space="0" w:color="auto"/>
        <w:right w:val="none" w:sz="0" w:space="0" w:color="auto"/>
      </w:divBdr>
    </w:div>
    <w:div w:id="560989146">
      <w:bodyDiv w:val="1"/>
      <w:marLeft w:val="0"/>
      <w:marRight w:val="0"/>
      <w:marTop w:val="0"/>
      <w:marBottom w:val="0"/>
      <w:divBdr>
        <w:top w:val="none" w:sz="0" w:space="0" w:color="auto"/>
        <w:left w:val="none" w:sz="0" w:space="0" w:color="auto"/>
        <w:bottom w:val="none" w:sz="0" w:space="0" w:color="auto"/>
        <w:right w:val="none" w:sz="0" w:space="0" w:color="auto"/>
      </w:divBdr>
    </w:div>
    <w:div w:id="561018938">
      <w:bodyDiv w:val="1"/>
      <w:marLeft w:val="0"/>
      <w:marRight w:val="0"/>
      <w:marTop w:val="0"/>
      <w:marBottom w:val="0"/>
      <w:divBdr>
        <w:top w:val="none" w:sz="0" w:space="0" w:color="auto"/>
        <w:left w:val="none" w:sz="0" w:space="0" w:color="auto"/>
        <w:bottom w:val="none" w:sz="0" w:space="0" w:color="auto"/>
        <w:right w:val="none" w:sz="0" w:space="0" w:color="auto"/>
      </w:divBdr>
    </w:div>
    <w:div w:id="566381903">
      <w:bodyDiv w:val="1"/>
      <w:marLeft w:val="0"/>
      <w:marRight w:val="0"/>
      <w:marTop w:val="0"/>
      <w:marBottom w:val="0"/>
      <w:divBdr>
        <w:top w:val="none" w:sz="0" w:space="0" w:color="auto"/>
        <w:left w:val="none" w:sz="0" w:space="0" w:color="auto"/>
        <w:bottom w:val="none" w:sz="0" w:space="0" w:color="auto"/>
        <w:right w:val="none" w:sz="0" w:space="0" w:color="auto"/>
      </w:divBdr>
    </w:div>
    <w:div w:id="566888617">
      <w:bodyDiv w:val="1"/>
      <w:marLeft w:val="0"/>
      <w:marRight w:val="0"/>
      <w:marTop w:val="0"/>
      <w:marBottom w:val="0"/>
      <w:divBdr>
        <w:top w:val="none" w:sz="0" w:space="0" w:color="auto"/>
        <w:left w:val="none" w:sz="0" w:space="0" w:color="auto"/>
        <w:bottom w:val="none" w:sz="0" w:space="0" w:color="auto"/>
        <w:right w:val="none" w:sz="0" w:space="0" w:color="auto"/>
      </w:divBdr>
    </w:div>
    <w:div w:id="566889916">
      <w:bodyDiv w:val="1"/>
      <w:marLeft w:val="0"/>
      <w:marRight w:val="0"/>
      <w:marTop w:val="0"/>
      <w:marBottom w:val="0"/>
      <w:divBdr>
        <w:top w:val="none" w:sz="0" w:space="0" w:color="auto"/>
        <w:left w:val="none" w:sz="0" w:space="0" w:color="auto"/>
        <w:bottom w:val="none" w:sz="0" w:space="0" w:color="auto"/>
        <w:right w:val="none" w:sz="0" w:space="0" w:color="auto"/>
      </w:divBdr>
    </w:div>
    <w:div w:id="571158469">
      <w:bodyDiv w:val="1"/>
      <w:marLeft w:val="0"/>
      <w:marRight w:val="0"/>
      <w:marTop w:val="0"/>
      <w:marBottom w:val="0"/>
      <w:divBdr>
        <w:top w:val="none" w:sz="0" w:space="0" w:color="auto"/>
        <w:left w:val="none" w:sz="0" w:space="0" w:color="auto"/>
        <w:bottom w:val="none" w:sz="0" w:space="0" w:color="auto"/>
        <w:right w:val="none" w:sz="0" w:space="0" w:color="auto"/>
      </w:divBdr>
    </w:div>
    <w:div w:id="572742088">
      <w:bodyDiv w:val="1"/>
      <w:marLeft w:val="0"/>
      <w:marRight w:val="0"/>
      <w:marTop w:val="0"/>
      <w:marBottom w:val="0"/>
      <w:divBdr>
        <w:top w:val="none" w:sz="0" w:space="0" w:color="auto"/>
        <w:left w:val="none" w:sz="0" w:space="0" w:color="auto"/>
        <w:bottom w:val="none" w:sz="0" w:space="0" w:color="auto"/>
        <w:right w:val="none" w:sz="0" w:space="0" w:color="auto"/>
      </w:divBdr>
    </w:div>
    <w:div w:id="573471743">
      <w:bodyDiv w:val="1"/>
      <w:marLeft w:val="0"/>
      <w:marRight w:val="0"/>
      <w:marTop w:val="0"/>
      <w:marBottom w:val="0"/>
      <w:divBdr>
        <w:top w:val="none" w:sz="0" w:space="0" w:color="auto"/>
        <w:left w:val="none" w:sz="0" w:space="0" w:color="auto"/>
        <w:bottom w:val="none" w:sz="0" w:space="0" w:color="auto"/>
        <w:right w:val="none" w:sz="0" w:space="0" w:color="auto"/>
      </w:divBdr>
    </w:div>
    <w:div w:id="575407087">
      <w:bodyDiv w:val="1"/>
      <w:marLeft w:val="0"/>
      <w:marRight w:val="0"/>
      <w:marTop w:val="0"/>
      <w:marBottom w:val="0"/>
      <w:divBdr>
        <w:top w:val="none" w:sz="0" w:space="0" w:color="auto"/>
        <w:left w:val="none" w:sz="0" w:space="0" w:color="auto"/>
        <w:bottom w:val="none" w:sz="0" w:space="0" w:color="auto"/>
        <w:right w:val="none" w:sz="0" w:space="0" w:color="auto"/>
      </w:divBdr>
    </w:div>
    <w:div w:id="575431694">
      <w:bodyDiv w:val="1"/>
      <w:marLeft w:val="0"/>
      <w:marRight w:val="0"/>
      <w:marTop w:val="0"/>
      <w:marBottom w:val="0"/>
      <w:divBdr>
        <w:top w:val="none" w:sz="0" w:space="0" w:color="auto"/>
        <w:left w:val="none" w:sz="0" w:space="0" w:color="auto"/>
        <w:bottom w:val="none" w:sz="0" w:space="0" w:color="auto"/>
        <w:right w:val="none" w:sz="0" w:space="0" w:color="auto"/>
      </w:divBdr>
    </w:div>
    <w:div w:id="576398695">
      <w:bodyDiv w:val="1"/>
      <w:marLeft w:val="0"/>
      <w:marRight w:val="0"/>
      <w:marTop w:val="0"/>
      <w:marBottom w:val="0"/>
      <w:divBdr>
        <w:top w:val="none" w:sz="0" w:space="0" w:color="auto"/>
        <w:left w:val="none" w:sz="0" w:space="0" w:color="auto"/>
        <w:bottom w:val="none" w:sz="0" w:space="0" w:color="auto"/>
        <w:right w:val="none" w:sz="0" w:space="0" w:color="auto"/>
      </w:divBdr>
    </w:div>
    <w:div w:id="578322270">
      <w:bodyDiv w:val="1"/>
      <w:marLeft w:val="0"/>
      <w:marRight w:val="0"/>
      <w:marTop w:val="0"/>
      <w:marBottom w:val="0"/>
      <w:divBdr>
        <w:top w:val="none" w:sz="0" w:space="0" w:color="auto"/>
        <w:left w:val="none" w:sz="0" w:space="0" w:color="auto"/>
        <w:bottom w:val="none" w:sz="0" w:space="0" w:color="auto"/>
        <w:right w:val="none" w:sz="0" w:space="0" w:color="auto"/>
      </w:divBdr>
    </w:div>
    <w:div w:id="578488320">
      <w:bodyDiv w:val="1"/>
      <w:marLeft w:val="0"/>
      <w:marRight w:val="0"/>
      <w:marTop w:val="0"/>
      <w:marBottom w:val="0"/>
      <w:divBdr>
        <w:top w:val="none" w:sz="0" w:space="0" w:color="auto"/>
        <w:left w:val="none" w:sz="0" w:space="0" w:color="auto"/>
        <w:bottom w:val="none" w:sz="0" w:space="0" w:color="auto"/>
        <w:right w:val="none" w:sz="0" w:space="0" w:color="auto"/>
      </w:divBdr>
    </w:div>
    <w:div w:id="579219340">
      <w:bodyDiv w:val="1"/>
      <w:marLeft w:val="0"/>
      <w:marRight w:val="0"/>
      <w:marTop w:val="0"/>
      <w:marBottom w:val="0"/>
      <w:divBdr>
        <w:top w:val="none" w:sz="0" w:space="0" w:color="auto"/>
        <w:left w:val="none" w:sz="0" w:space="0" w:color="auto"/>
        <w:bottom w:val="none" w:sz="0" w:space="0" w:color="auto"/>
        <w:right w:val="none" w:sz="0" w:space="0" w:color="auto"/>
      </w:divBdr>
    </w:div>
    <w:div w:id="580145515">
      <w:bodyDiv w:val="1"/>
      <w:marLeft w:val="0"/>
      <w:marRight w:val="0"/>
      <w:marTop w:val="0"/>
      <w:marBottom w:val="0"/>
      <w:divBdr>
        <w:top w:val="none" w:sz="0" w:space="0" w:color="auto"/>
        <w:left w:val="none" w:sz="0" w:space="0" w:color="auto"/>
        <w:bottom w:val="none" w:sz="0" w:space="0" w:color="auto"/>
        <w:right w:val="none" w:sz="0" w:space="0" w:color="auto"/>
      </w:divBdr>
    </w:div>
    <w:div w:id="580606187">
      <w:bodyDiv w:val="1"/>
      <w:marLeft w:val="0"/>
      <w:marRight w:val="0"/>
      <w:marTop w:val="0"/>
      <w:marBottom w:val="0"/>
      <w:divBdr>
        <w:top w:val="none" w:sz="0" w:space="0" w:color="auto"/>
        <w:left w:val="none" w:sz="0" w:space="0" w:color="auto"/>
        <w:bottom w:val="none" w:sz="0" w:space="0" w:color="auto"/>
        <w:right w:val="none" w:sz="0" w:space="0" w:color="auto"/>
      </w:divBdr>
    </w:div>
    <w:div w:id="582254416">
      <w:bodyDiv w:val="1"/>
      <w:marLeft w:val="0"/>
      <w:marRight w:val="0"/>
      <w:marTop w:val="0"/>
      <w:marBottom w:val="0"/>
      <w:divBdr>
        <w:top w:val="none" w:sz="0" w:space="0" w:color="auto"/>
        <w:left w:val="none" w:sz="0" w:space="0" w:color="auto"/>
        <w:bottom w:val="none" w:sz="0" w:space="0" w:color="auto"/>
        <w:right w:val="none" w:sz="0" w:space="0" w:color="auto"/>
      </w:divBdr>
    </w:div>
    <w:div w:id="584612764">
      <w:bodyDiv w:val="1"/>
      <w:marLeft w:val="0"/>
      <w:marRight w:val="0"/>
      <w:marTop w:val="0"/>
      <w:marBottom w:val="0"/>
      <w:divBdr>
        <w:top w:val="none" w:sz="0" w:space="0" w:color="auto"/>
        <w:left w:val="none" w:sz="0" w:space="0" w:color="auto"/>
        <w:bottom w:val="none" w:sz="0" w:space="0" w:color="auto"/>
        <w:right w:val="none" w:sz="0" w:space="0" w:color="auto"/>
      </w:divBdr>
    </w:div>
    <w:div w:id="585000215">
      <w:bodyDiv w:val="1"/>
      <w:marLeft w:val="0"/>
      <w:marRight w:val="0"/>
      <w:marTop w:val="0"/>
      <w:marBottom w:val="0"/>
      <w:divBdr>
        <w:top w:val="none" w:sz="0" w:space="0" w:color="auto"/>
        <w:left w:val="none" w:sz="0" w:space="0" w:color="auto"/>
        <w:bottom w:val="none" w:sz="0" w:space="0" w:color="auto"/>
        <w:right w:val="none" w:sz="0" w:space="0" w:color="auto"/>
      </w:divBdr>
    </w:div>
    <w:div w:id="588121772">
      <w:bodyDiv w:val="1"/>
      <w:marLeft w:val="0"/>
      <w:marRight w:val="0"/>
      <w:marTop w:val="0"/>
      <w:marBottom w:val="0"/>
      <w:divBdr>
        <w:top w:val="none" w:sz="0" w:space="0" w:color="auto"/>
        <w:left w:val="none" w:sz="0" w:space="0" w:color="auto"/>
        <w:bottom w:val="none" w:sz="0" w:space="0" w:color="auto"/>
        <w:right w:val="none" w:sz="0" w:space="0" w:color="auto"/>
      </w:divBdr>
    </w:div>
    <w:div w:id="594703612">
      <w:bodyDiv w:val="1"/>
      <w:marLeft w:val="0"/>
      <w:marRight w:val="0"/>
      <w:marTop w:val="0"/>
      <w:marBottom w:val="0"/>
      <w:divBdr>
        <w:top w:val="none" w:sz="0" w:space="0" w:color="auto"/>
        <w:left w:val="none" w:sz="0" w:space="0" w:color="auto"/>
        <w:bottom w:val="none" w:sz="0" w:space="0" w:color="auto"/>
        <w:right w:val="none" w:sz="0" w:space="0" w:color="auto"/>
      </w:divBdr>
    </w:div>
    <w:div w:id="595597544">
      <w:bodyDiv w:val="1"/>
      <w:marLeft w:val="0"/>
      <w:marRight w:val="0"/>
      <w:marTop w:val="0"/>
      <w:marBottom w:val="0"/>
      <w:divBdr>
        <w:top w:val="none" w:sz="0" w:space="0" w:color="auto"/>
        <w:left w:val="none" w:sz="0" w:space="0" w:color="auto"/>
        <w:bottom w:val="none" w:sz="0" w:space="0" w:color="auto"/>
        <w:right w:val="none" w:sz="0" w:space="0" w:color="auto"/>
      </w:divBdr>
    </w:div>
    <w:div w:id="596063987">
      <w:bodyDiv w:val="1"/>
      <w:marLeft w:val="0"/>
      <w:marRight w:val="0"/>
      <w:marTop w:val="0"/>
      <w:marBottom w:val="0"/>
      <w:divBdr>
        <w:top w:val="none" w:sz="0" w:space="0" w:color="auto"/>
        <w:left w:val="none" w:sz="0" w:space="0" w:color="auto"/>
        <w:bottom w:val="none" w:sz="0" w:space="0" w:color="auto"/>
        <w:right w:val="none" w:sz="0" w:space="0" w:color="auto"/>
      </w:divBdr>
    </w:div>
    <w:div w:id="596789755">
      <w:bodyDiv w:val="1"/>
      <w:marLeft w:val="0"/>
      <w:marRight w:val="0"/>
      <w:marTop w:val="0"/>
      <w:marBottom w:val="0"/>
      <w:divBdr>
        <w:top w:val="none" w:sz="0" w:space="0" w:color="auto"/>
        <w:left w:val="none" w:sz="0" w:space="0" w:color="auto"/>
        <w:bottom w:val="none" w:sz="0" w:space="0" w:color="auto"/>
        <w:right w:val="none" w:sz="0" w:space="0" w:color="auto"/>
      </w:divBdr>
    </w:div>
    <w:div w:id="598023404">
      <w:bodyDiv w:val="1"/>
      <w:marLeft w:val="0"/>
      <w:marRight w:val="0"/>
      <w:marTop w:val="0"/>
      <w:marBottom w:val="0"/>
      <w:divBdr>
        <w:top w:val="none" w:sz="0" w:space="0" w:color="auto"/>
        <w:left w:val="none" w:sz="0" w:space="0" w:color="auto"/>
        <w:bottom w:val="none" w:sz="0" w:space="0" w:color="auto"/>
        <w:right w:val="none" w:sz="0" w:space="0" w:color="auto"/>
      </w:divBdr>
    </w:div>
    <w:div w:id="599026012">
      <w:bodyDiv w:val="1"/>
      <w:marLeft w:val="0"/>
      <w:marRight w:val="0"/>
      <w:marTop w:val="0"/>
      <w:marBottom w:val="0"/>
      <w:divBdr>
        <w:top w:val="none" w:sz="0" w:space="0" w:color="auto"/>
        <w:left w:val="none" w:sz="0" w:space="0" w:color="auto"/>
        <w:bottom w:val="none" w:sz="0" w:space="0" w:color="auto"/>
        <w:right w:val="none" w:sz="0" w:space="0" w:color="auto"/>
      </w:divBdr>
    </w:div>
    <w:div w:id="599877649">
      <w:bodyDiv w:val="1"/>
      <w:marLeft w:val="0"/>
      <w:marRight w:val="0"/>
      <w:marTop w:val="0"/>
      <w:marBottom w:val="0"/>
      <w:divBdr>
        <w:top w:val="none" w:sz="0" w:space="0" w:color="auto"/>
        <w:left w:val="none" w:sz="0" w:space="0" w:color="auto"/>
        <w:bottom w:val="none" w:sz="0" w:space="0" w:color="auto"/>
        <w:right w:val="none" w:sz="0" w:space="0" w:color="auto"/>
      </w:divBdr>
    </w:div>
    <w:div w:id="600379259">
      <w:bodyDiv w:val="1"/>
      <w:marLeft w:val="0"/>
      <w:marRight w:val="0"/>
      <w:marTop w:val="0"/>
      <w:marBottom w:val="0"/>
      <w:divBdr>
        <w:top w:val="none" w:sz="0" w:space="0" w:color="auto"/>
        <w:left w:val="none" w:sz="0" w:space="0" w:color="auto"/>
        <w:bottom w:val="none" w:sz="0" w:space="0" w:color="auto"/>
        <w:right w:val="none" w:sz="0" w:space="0" w:color="auto"/>
      </w:divBdr>
    </w:div>
    <w:div w:id="602031500">
      <w:bodyDiv w:val="1"/>
      <w:marLeft w:val="0"/>
      <w:marRight w:val="0"/>
      <w:marTop w:val="0"/>
      <w:marBottom w:val="0"/>
      <w:divBdr>
        <w:top w:val="none" w:sz="0" w:space="0" w:color="auto"/>
        <w:left w:val="none" w:sz="0" w:space="0" w:color="auto"/>
        <w:bottom w:val="none" w:sz="0" w:space="0" w:color="auto"/>
        <w:right w:val="none" w:sz="0" w:space="0" w:color="auto"/>
      </w:divBdr>
    </w:div>
    <w:div w:id="603197323">
      <w:bodyDiv w:val="1"/>
      <w:marLeft w:val="0"/>
      <w:marRight w:val="0"/>
      <w:marTop w:val="0"/>
      <w:marBottom w:val="0"/>
      <w:divBdr>
        <w:top w:val="none" w:sz="0" w:space="0" w:color="auto"/>
        <w:left w:val="none" w:sz="0" w:space="0" w:color="auto"/>
        <w:bottom w:val="none" w:sz="0" w:space="0" w:color="auto"/>
        <w:right w:val="none" w:sz="0" w:space="0" w:color="auto"/>
      </w:divBdr>
    </w:div>
    <w:div w:id="604004177">
      <w:bodyDiv w:val="1"/>
      <w:marLeft w:val="0"/>
      <w:marRight w:val="0"/>
      <w:marTop w:val="0"/>
      <w:marBottom w:val="0"/>
      <w:divBdr>
        <w:top w:val="none" w:sz="0" w:space="0" w:color="auto"/>
        <w:left w:val="none" w:sz="0" w:space="0" w:color="auto"/>
        <w:bottom w:val="none" w:sz="0" w:space="0" w:color="auto"/>
        <w:right w:val="none" w:sz="0" w:space="0" w:color="auto"/>
      </w:divBdr>
    </w:div>
    <w:div w:id="605310691">
      <w:bodyDiv w:val="1"/>
      <w:marLeft w:val="0"/>
      <w:marRight w:val="0"/>
      <w:marTop w:val="0"/>
      <w:marBottom w:val="0"/>
      <w:divBdr>
        <w:top w:val="none" w:sz="0" w:space="0" w:color="auto"/>
        <w:left w:val="none" w:sz="0" w:space="0" w:color="auto"/>
        <w:bottom w:val="none" w:sz="0" w:space="0" w:color="auto"/>
        <w:right w:val="none" w:sz="0" w:space="0" w:color="auto"/>
      </w:divBdr>
    </w:div>
    <w:div w:id="606234290">
      <w:bodyDiv w:val="1"/>
      <w:marLeft w:val="0"/>
      <w:marRight w:val="0"/>
      <w:marTop w:val="0"/>
      <w:marBottom w:val="0"/>
      <w:divBdr>
        <w:top w:val="none" w:sz="0" w:space="0" w:color="auto"/>
        <w:left w:val="none" w:sz="0" w:space="0" w:color="auto"/>
        <w:bottom w:val="none" w:sz="0" w:space="0" w:color="auto"/>
        <w:right w:val="none" w:sz="0" w:space="0" w:color="auto"/>
      </w:divBdr>
    </w:div>
    <w:div w:id="608468707">
      <w:bodyDiv w:val="1"/>
      <w:marLeft w:val="0"/>
      <w:marRight w:val="0"/>
      <w:marTop w:val="0"/>
      <w:marBottom w:val="0"/>
      <w:divBdr>
        <w:top w:val="none" w:sz="0" w:space="0" w:color="auto"/>
        <w:left w:val="none" w:sz="0" w:space="0" w:color="auto"/>
        <w:bottom w:val="none" w:sz="0" w:space="0" w:color="auto"/>
        <w:right w:val="none" w:sz="0" w:space="0" w:color="auto"/>
      </w:divBdr>
    </w:div>
    <w:div w:id="611127316">
      <w:bodyDiv w:val="1"/>
      <w:marLeft w:val="0"/>
      <w:marRight w:val="0"/>
      <w:marTop w:val="0"/>
      <w:marBottom w:val="0"/>
      <w:divBdr>
        <w:top w:val="none" w:sz="0" w:space="0" w:color="auto"/>
        <w:left w:val="none" w:sz="0" w:space="0" w:color="auto"/>
        <w:bottom w:val="none" w:sz="0" w:space="0" w:color="auto"/>
        <w:right w:val="none" w:sz="0" w:space="0" w:color="auto"/>
      </w:divBdr>
    </w:div>
    <w:div w:id="612710525">
      <w:bodyDiv w:val="1"/>
      <w:marLeft w:val="0"/>
      <w:marRight w:val="0"/>
      <w:marTop w:val="0"/>
      <w:marBottom w:val="0"/>
      <w:divBdr>
        <w:top w:val="none" w:sz="0" w:space="0" w:color="auto"/>
        <w:left w:val="none" w:sz="0" w:space="0" w:color="auto"/>
        <w:bottom w:val="none" w:sz="0" w:space="0" w:color="auto"/>
        <w:right w:val="none" w:sz="0" w:space="0" w:color="auto"/>
      </w:divBdr>
    </w:div>
    <w:div w:id="614556797">
      <w:bodyDiv w:val="1"/>
      <w:marLeft w:val="0"/>
      <w:marRight w:val="0"/>
      <w:marTop w:val="0"/>
      <w:marBottom w:val="0"/>
      <w:divBdr>
        <w:top w:val="none" w:sz="0" w:space="0" w:color="auto"/>
        <w:left w:val="none" w:sz="0" w:space="0" w:color="auto"/>
        <w:bottom w:val="none" w:sz="0" w:space="0" w:color="auto"/>
        <w:right w:val="none" w:sz="0" w:space="0" w:color="auto"/>
      </w:divBdr>
    </w:div>
    <w:div w:id="615987067">
      <w:bodyDiv w:val="1"/>
      <w:marLeft w:val="0"/>
      <w:marRight w:val="0"/>
      <w:marTop w:val="0"/>
      <w:marBottom w:val="0"/>
      <w:divBdr>
        <w:top w:val="none" w:sz="0" w:space="0" w:color="auto"/>
        <w:left w:val="none" w:sz="0" w:space="0" w:color="auto"/>
        <w:bottom w:val="none" w:sz="0" w:space="0" w:color="auto"/>
        <w:right w:val="none" w:sz="0" w:space="0" w:color="auto"/>
      </w:divBdr>
    </w:div>
    <w:div w:id="617611532">
      <w:bodyDiv w:val="1"/>
      <w:marLeft w:val="0"/>
      <w:marRight w:val="0"/>
      <w:marTop w:val="0"/>
      <w:marBottom w:val="0"/>
      <w:divBdr>
        <w:top w:val="none" w:sz="0" w:space="0" w:color="auto"/>
        <w:left w:val="none" w:sz="0" w:space="0" w:color="auto"/>
        <w:bottom w:val="none" w:sz="0" w:space="0" w:color="auto"/>
        <w:right w:val="none" w:sz="0" w:space="0" w:color="auto"/>
      </w:divBdr>
    </w:div>
    <w:div w:id="619528872">
      <w:bodyDiv w:val="1"/>
      <w:marLeft w:val="0"/>
      <w:marRight w:val="0"/>
      <w:marTop w:val="0"/>
      <w:marBottom w:val="0"/>
      <w:divBdr>
        <w:top w:val="none" w:sz="0" w:space="0" w:color="auto"/>
        <w:left w:val="none" w:sz="0" w:space="0" w:color="auto"/>
        <w:bottom w:val="none" w:sz="0" w:space="0" w:color="auto"/>
        <w:right w:val="none" w:sz="0" w:space="0" w:color="auto"/>
      </w:divBdr>
    </w:div>
    <w:div w:id="619727749">
      <w:bodyDiv w:val="1"/>
      <w:marLeft w:val="0"/>
      <w:marRight w:val="0"/>
      <w:marTop w:val="0"/>
      <w:marBottom w:val="0"/>
      <w:divBdr>
        <w:top w:val="none" w:sz="0" w:space="0" w:color="auto"/>
        <w:left w:val="none" w:sz="0" w:space="0" w:color="auto"/>
        <w:bottom w:val="none" w:sz="0" w:space="0" w:color="auto"/>
        <w:right w:val="none" w:sz="0" w:space="0" w:color="auto"/>
      </w:divBdr>
    </w:div>
    <w:div w:id="620460015">
      <w:bodyDiv w:val="1"/>
      <w:marLeft w:val="0"/>
      <w:marRight w:val="0"/>
      <w:marTop w:val="0"/>
      <w:marBottom w:val="0"/>
      <w:divBdr>
        <w:top w:val="none" w:sz="0" w:space="0" w:color="auto"/>
        <w:left w:val="none" w:sz="0" w:space="0" w:color="auto"/>
        <w:bottom w:val="none" w:sz="0" w:space="0" w:color="auto"/>
        <w:right w:val="none" w:sz="0" w:space="0" w:color="auto"/>
      </w:divBdr>
    </w:div>
    <w:div w:id="622922416">
      <w:bodyDiv w:val="1"/>
      <w:marLeft w:val="0"/>
      <w:marRight w:val="0"/>
      <w:marTop w:val="0"/>
      <w:marBottom w:val="0"/>
      <w:divBdr>
        <w:top w:val="none" w:sz="0" w:space="0" w:color="auto"/>
        <w:left w:val="none" w:sz="0" w:space="0" w:color="auto"/>
        <w:bottom w:val="none" w:sz="0" w:space="0" w:color="auto"/>
        <w:right w:val="none" w:sz="0" w:space="0" w:color="auto"/>
      </w:divBdr>
    </w:div>
    <w:div w:id="625044063">
      <w:bodyDiv w:val="1"/>
      <w:marLeft w:val="0"/>
      <w:marRight w:val="0"/>
      <w:marTop w:val="0"/>
      <w:marBottom w:val="0"/>
      <w:divBdr>
        <w:top w:val="none" w:sz="0" w:space="0" w:color="auto"/>
        <w:left w:val="none" w:sz="0" w:space="0" w:color="auto"/>
        <w:bottom w:val="none" w:sz="0" w:space="0" w:color="auto"/>
        <w:right w:val="none" w:sz="0" w:space="0" w:color="auto"/>
      </w:divBdr>
    </w:div>
    <w:div w:id="625623306">
      <w:bodyDiv w:val="1"/>
      <w:marLeft w:val="0"/>
      <w:marRight w:val="0"/>
      <w:marTop w:val="0"/>
      <w:marBottom w:val="0"/>
      <w:divBdr>
        <w:top w:val="none" w:sz="0" w:space="0" w:color="auto"/>
        <w:left w:val="none" w:sz="0" w:space="0" w:color="auto"/>
        <w:bottom w:val="none" w:sz="0" w:space="0" w:color="auto"/>
        <w:right w:val="none" w:sz="0" w:space="0" w:color="auto"/>
      </w:divBdr>
    </w:div>
    <w:div w:id="627320049">
      <w:bodyDiv w:val="1"/>
      <w:marLeft w:val="0"/>
      <w:marRight w:val="0"/>
      <w:marTop w:val="0"/>
      <w:marBottom w:val="0"/>
      <w:divBdr>
        <w:top w:val="none" w:sz="0" w:space="0" w:color="auto"/>
        <w:left w:val="none" w:sz="0" w:space="0" w:color="auto"/>
        <w:bottom w:val="none" w:sz="0" w:space="0" w:color="auto"/>
        <w:right w:val="none" w:sz="0" w:space="0" w:color="auto"/>
      </w:divBdr>
    </w:div>
    <w:div w:id="627972761">
      <w:bodyDiv w:val="1"/>
      <w:marLeft w:val="0"/>
      <w:marRight w:val="0"/>
      <w:marTop w:val="0"/>
      <w:marBottom w:val="0"/>
      <w:divBdr>
        <w:top w:val="none" w:sz="0" w:space="0" w:color="auto"/>
        <w:left w:val="none" w:sz="0" w:space="0" w:color="auto"/>
        <w:bottom w:val="none" w:sz="0" w:space="0" w:color="auto"/>
        <w:right w:val="none" w:sz="0" w:space="0" w:color="auto"/>
      </w:divBdr>
    </w:div>
    <w:div w:id="628055081">
      <w:bodyDiv w:val="1"/>
      <w:marLeft w:val="0"/>
      <w:marRight w:val="0"/>
      <w:marTop w:val="0"/>
      <w:marBottom w:val="0"/>
      <w:divBdr>
        <w:top w:val="none" w:sz="0" w:space="0" w:color="auto"/>
        <w:left w:val="none" w:sz="0" w:space="0" w:color="auto"/>
        <w:bottom w:val="none" w:sz="0" w:space="0" w:color="auto"/>
        <w:right w:val="none" w:sz="0" w:space="0" w:color="auto"/>
      </w:divBdr>
    </w:div>
    <w:div w:id="630089246">
      <w:bodyDiv w:val="1"/>
      <w:marLeft w:val="0"/>
      <w:marRight w:val="0"/>
      <w:marTop w:val="0"/>
      <w:marBottom w:val="0"/>
      <w:divBdr>
        <w:top w:val="none" w:sz="0" w:space="0" w:color="auto"/>
        <w:left w:val="none" w:sz="0" w:space="0" w:color="auto"/>
        <w:bottom w:val="none" w:sz="0" w:space="0" w:color="auto"/>
        <w:right w:val="none" w:sz="0" w:space="0" w:color="auto"/>
      </w:divBdr>
    </w:div>
    <w:div w:id="630676560">
      <w:bodyDiv w:val="1"/>
      <w:marLeft w:val="0"/>
      <w:marRight w:val="0"/>
      <w:marTop w:val="0"/>
      <w:marBottom w:val="0"/>
      <w:divBdr>
        <w:top w:val="none" w:sz="0" w:space="0" w:color="auto"/>
        <w:left w:val="none" w:sz="0" w:space="0" w:color="auto"/>
        <w:bottom w:val="none" w:sz="0" w:space="0" w:color="auto"/>
        <w:right w:val="none" w:sz="0" w:space="0" w:color="auto"/>
      </w:divBdr>
    </w:div>
    <w:div w:id="633294700">
      <w:bodyDiv w:val="1"/>
      <w:marLeft w:val="0"/>
      <w:marRight w:val="0"/>
      <w:marTop w:val="0"/>
      <w:marBottom w:val="0"/>
      <w:divBdr>
        <w:top w:val="none" w:sz="0" w:space="0" w:color="auto"/>
        <w:left w:val="none" w:sz="0" w:space="0" w:color="auto"/>
        <w:bottom w:val="none" w:sz="0" w:space="0" w:color="auto"/>
        <w:right w:val="none" w:sz="0" w:space="0" w:color="auto"/>
      </w:divBdr>
    </w:div>
    <w:div w:id="635187640">
      <w:bodyDiv w:val="1"/>
      <w:marLeft w:val="0"/>
      <w:marRight w:val="0"/>
      <w:marTop w:val="0"/>
      <w:marBottom w:val="0"/>
      <w:divBdr>
        <w:top w:val="none" w:sz="0" w:space="0" w:color="auto"/>
        <w:left w:val="none" w:sz="0" w:space="0" w:color="auto"/>
        <w:bottom w:val="none" w:sz="0" w:space="0" w:color="auto"/>
        <w:right w:val="none" w:sz="0" w:space="0" w:color="auto"/>
      </w:divBdr>
    </w:div>
    <w:div w:id="636761290">
      <w:bodyDiv w:val="1"/>
      <w:marLeft w:val="0"/>
      <w:marRight w:val="0"/>
      <w:marTop w:val="0"/>
      <w:marBottom w:val="0"/>
      <w:divBdr>
        <w:top w:val="none" w:sz="0" w:space="0" w:color="auto"/>
        <w:left w:val="none" w:sz="0" w:space="0" w:color="auto"/>
        <w:bottom w:val="none" w:sz="0" w:space="0" w:color="auto"/>
        <w:right w:val="none" w:sz="0" w:space="0" w:color="auto"/>
      </w:divBdr>
    </w:div>
    <w:div w:id="638654355">
      <w:bodyDiv w:val="1"/>
      <w:marLeft w:val="0"/>
      <w:marRight w:val="0"/>
      <w:marTop w:val="0"/>
      <w:marBottom w:val="0"/>
      <w:divBdr>
        <w:top w:val="none" w:sz="0" w:space="0" w:color="auto"/>
        <w:left w:val="none" w:sz="0" w:space="0" w:color="auto"/>
        <w:bottom w:val="none" w:sz="0" w:space="0" w:color="auto"/>
        <w:right w:val="none" w:sz="0" w:space="0" w:color="auto"/>
      </w:divBdr>
    </w:div>
    <w:div w:id="639116500">
      <w:bodyDiv w:val="1"/>
      <w:marLeft w:val="0"/>
      <w:marRight w:val="0"/>
      <w:marTop w:val="0"/>
      <w:marBottom w:val="0"/>
      <w:divBdr>
        <w:top w:val="none" w:sz="0" w:space="0" w:color="auto"/>
        <w:left w:val="none" w:sz="0" w:space="0" w:color="auto"/>
        <w:bottom w:val="none" w:sz="0" w:space="0" w:color="auto"/>
        <w:right w:val="none" w:sz="0" w:space="0" w:color="auto"/>
      </w:divBdr>
    </w:div>
    <w:div w:id="639771537">
      <w:bodyDiv w:val="1"/>
      <w:marLeft w:val="0"/>
      <w:marRight w:val="0"/>
      <w:marTop w:val="0"/>
      <w:marBottom w:val="0"/>
      <w:divBdr>
        <w:top w:val="none" w:sz="0" w:space="0" w:color="auto"/>
        <w:left w:val="none" w:sz="0" w:space="0" w:color="auto"/>
        <w:bottom w:val="none" w:sz="0" w:space="0" w:color="auto"/>
        <w:right w:val="none" w:sz="0" w:space="0" w:color="auto"/>
      </w:divBdr>
    </w:div>
    <w:div w:id="641035621">
      <w:bodyDiv w:val="1"/>
      <w:marLeft w:val="0"/>
      <w:marRight w:val="0"/>
      <w:marTop w:val="0"/>
      <w:marBottom w:val="0"/>
      <w:divBdr>
        <w:top w:val="none" w:sz="0" w:space="0" w:color="auto"/>
        <w:left w:val="none" w:sz="0" w:space="0" w:color="auto"/>
        <w:bottom w:val="none" w:sz="0" w:space="0" w:color="auto"/>
        <w:right w:val="none" w:sz="0" w:space="0" w:color="auto"/>
      </w:divBdr>
    </w:div>
    <w:div w:id="641231428">
      <w:bodyDiv w:val="1"/>
      <w:marLeft w:val="0"/>
      <w:marRight w:val="0"/>
      <w:marTop w:val="0"/>
      <w:marBottom w:val="0"/>
      <w:divBdr>
        <w:top w:val="none" w:sz="0" w:space="0" w:color="auto"/>
        <w:left w:val="none" w:sz="0" w:space="0" w:color="auto"/>
        <w:bottom w:val="none" w:sz="0" w:space="0" w:color="auto"/>
        <w:right w:val="none" w:sz="0" w:space="0" w:color="auto"/>
      </w:divBdr>
    </w:div>
    <w:div w:id="642009529">
      <w:bodyDiv w:val="1"/>
      <w:marLeft w:val="0"/>
      <w:marRight w:val="0"/>
      <w:marTop w:val="0"/>
      <w:marBottom w:val="0"/>
      <w:divBdr>
        <w:top w:val="none" w:sz="0" w:space="0" w:color="auto"/>
        <w:left w:val="none" w:sz="0" w:space="0" w:color="auto"/>
        <w:bottom w:val="none" w:sz="0" w:space="0" w:color="auto"/>
        <w:right w:val="none" w:sz="0" w:space="0" w:color="auto"/>
      </w:divBdr>
    </w:div>
    <w:div w:id="643243153">
      <w:bodyDiv w:val="1"/>
      <w:marLeft w:val="0"/>
      <w:marRight w:val="0"/>
      <w:marTop w:val="0"/>
      <w:marBottom w:val="0"/>
      <w:divBdr>
        <w:top w:val="none" w:sz="0" w:space="0" w:color="auto"/>
        <w:left w:val="none" w:sz="0" w:space="0" w:color="auto"/>
        <w:bottom w:val="none" w:sz="0" w:space="0" w:color="auto"/>
        <w:right w:val="none" w:sz="0" w:space="0" w:color="auto"/>
      </w:divBdr>
    </w:div>
    <w:div w:id="646205936">
      <w:bodyDiv w:val="1"/>
      <w:marLeft w:val="0"/>
      <w:marRight w:val="0"/>
      <w:marTop w:val="0"/>
      <w:marBottom w:val="0"/>
      <w:divBdr>
        <w:top w:val="none" w:sz="0" w:space="0" w:color="auto"/>
        <w:left w:val="none" w:sz="0" w:space="0" w:color="auto"/>
        <w:bottom w:val="none" w:sz="0" w:space="0" w:color="auto"/>
        <w:right w:val="none" w:sz="0" w:space="0" w:color="auto"/>
      </w:divBdr>
    </w:div>
    <w:div w:id="648827906">
      <w:bodyDiv w:val="1"/>
      <w:marLeft w:val="0"/>
      <w:marRight w:val="0"/>
      <w:marTop w:val="0"/>
      <w:marBottom w:val="0"/>
      <w:divBdr>
        <w:top w:val="none" w:sz="0" w:space="0" w:color="auto"/>
        <w:left w:val="none" w:sz="0" w:space="0" w:color="auto"/>
        <w:bottom w:val="none" w:sz="0" w:space="0" w:color="auto"/>
        <w:right w:val="none" w:sz="0" w:space="0" w:color="auto"/>
      </w:divBdr>
    </w:div>
    <w:div w:id="650864612">
      <w:bodyDiv w:val="1"/>
      <w:marLeft w:val="0"/>
      <w:marRight w:val="0"/>
      <w:marTop w:val="0"/>
      <w:marBottom w:val="0"/>
      <w:divBdr>
        <w:top w:val="none" w:sz="0" w:space="0" w:color="auto"/>
        <w:left w:val="none" w:sz="0" w:space="0" w:color="auto"/>
        <w:bottom w:val="none" w:sz="0" w:space="0" w:color="auto"/>
        <w:right w:val="none" w:sz="0" w:space="0" w:color="auto"/>
      </w:divBdr>
    </w:div>
    <w:div w:id="652678404">
      <w:bodyDiv w:val="1"/>
      <w:marLeft w:val="0"/>
      <w:marRight w:val="0"/>
      <w:marTop w:val="0"/>
      <w:marBottom w:val="0"/>
      <w:divBdr>
        <w:top w:val="none" w:sz="0" w:space="0" w:color="auto"/>
        <w:left w:val="none" w:sz="0" w:space="0" w:color="auto"/>
        <w:bottom w:val="none" w:sz="0" w:space="0" w:color="auto"/>
        <w:right w:val="none" w:sz="0" w:space="0" w:color="auto"/>
      </w:divBdr>
    </w:div>
    <w:div w:id="654188193">
      <w:bodyDiv w:val="1"/>
      <w:marLeft w:val="0"/>
      <w:marRight w:val="0"/>
      <w:marTop w:val="0"/>
      <w:marBottom w:val="0"/>
      <w:divBdr>
        <w:top w:val="none" w:sz="0" w:space="0" w:color="auto"/>
        <w:left w:val="none" w:sz="0" w:space="0" w:color="auto"/>
        <w:bottom w:val="none" w:sz="0" w:space="0" w:color="auto"/>
        <w:right w:val="none" w:sz="0" w:space="0" w:color="auto"/>
      </w:divBdr>
    </w:div>
    <w:div w:id="656879952">
      <w:bodyDiv w:val="1"/>
      <w:marLeft w:val="0"/>
      <w:marRight w:val="0"/>
      <w:marTop w:val="0"/>
      <w:marBottom w:val="0"/>
      <w:divBdr>
        <w:top w:val="none" w:sz="0" w:space="0" w:color="auto"/>
        <w:left w:val="none" w:sz="0" w:space="0" w:color="auto"/>
        <w:bottom w:val="none" w:sz="0" w:space="0" w:color="auto"/>
        <w:right w:val="none" w:sz="0" w:space="0" w:color="auto"/>
      </w:divBdr>
    </w:div>
    <w:div w:id="657266684">
      <w:bodyDiv w:val="1"/>
      <w:marLeft w:val="0"/>
      <w:marRight w:val="0"/>
      <w:marTop w:val="0"/>
      <w:marBottom w:val="0"/>
      <w:divBdr>
        <w:top w:val="none" w:sz="0" w:space="0" w:color="auto"/>
        <w:left w:val="none" w:sz="0" w:space="0" w:color="auto"/>
        <w:bottom w:val="none" w:sz="0" w:space="0" w:color="auto"/>
        <w:right w:val="none" w:sz="0" w:space="0" w:color="auto"/>
      </w:divBdr>
    </w:div>
    <w:div w:id="657465944">
      <w:bodyDiv w:val="1"/>
      <w:marLeft w:val="0"/>
      <w:marRight w:val="0"/>
      <w:marTop w:val="0"/>
      <w:marBottom w:val="0"/>
      <w:divBdr>
        <w:top w:val="none" w:sz="0" w:space="0" w:color="auto"/>
        <w:left w:val="none" w:sz="0" w:space="0" w:color="auto"/>
        <w:bottom w:val="none" w:sz="0" w:space="0" w:color="auto"/>
        <w:right w:val="none" w:sz="0" w:space="0" w:color="auto"/>
      </w:divBdr>
    </w:div>
    <w:div w:id="659118342">
      <w:bodyDiv w:val="1"/>
      <w:marLeft w:val="0"/>
      <w:marRight w:val="0"/>
      <w:marTop w:val="0"/>
      <w:marBottom w:val="0"/>
      <w:divBdr>
        <w:top w:val="none" w:sz="0" w:space="0" w:color="auto"/>
        <w:left w:val="none" w:sz="0" w:space="0" w:color="auto"/>
        <w:bottom w:val="none" w:sz="0" w:space="0" w:color="auto"/>
        <w:right w:val="none" w:sz="0" w:space="0" w:color="auto"/>
      </w:divBdr>
    </w:div>
    <w:div w:id="663243749">
      <w:bodyDiv w:val="1"/>
      <w:marLeft w:val="0"/>
      <w:marRight w:val="0"/>
      <w:marTop w:val="0"/>
      <w:marBottom w:val="0"/>
      <w:divBdr>
        <w:top w:val="none" w:sz="0" w:space="0" w:color="auto"/>
        <w:left w:val="none" w:sz="0" w:space="0" w:color="auto"/>
        <w:bottom w:val="none" w:sz="0" w:space="0" w:color="auto"/>
        <w:right w:val="none" w:sz="0" w:space="0" w:color="auto"/>
      </w:divBdr>
    </w:div>
    <w:div w:id="665669196">
      <w:bodyDiv w:val="1"/>
      <w:marLeft w:val="0"/>
      <w:marRight w:val="0"/>
      <w:marTop w:val="0"/>
      <w:marBottom w:val="0"/>
      <w:divBdr>
        <w:top w:val="none" w:sz="0" w:space="0" w:color="auto"/>
        <w:left w:val="none" w:sz="0" w:space="0" w:color="auto"/>
        <w:bottom w:val="none" w:sz="0" w:space="0" w:color="auto"/>
        <w:right w:val="none" w:sz="0" w:space="0" w:color="auto"/>
      </w:divBdr>
    </w:div>
    <w:div w:id="666055501">
      <w:bodyDiv w:val="1"/>
      <w:marLeft w:val="0"/>
      <w:marRight w:val="0"/>
      <w:marTop w:val="0"/>
      <w:marBottom w:val="0"/>
      <w:divBdr>
        <w:top w:val="none" w:sz="0" w:space="0" w:color="auto"/>
        <w:left w:val="none" w:sz="0" w:space="0" w:color="auto"/>
        <w:bottom w:val="none" w:sz="0" w:space="0" w:color="auto"/>
        <w:right w:val="none" w:sz="0" w:space="0" w:color="auto"/>
      </w:divBdr>
    </w:div>
    <w:div w:id="666133854">
      <w:bodyDiv w:val="1"/>
      <w:marLeft w:val="0"/>
      <w:marRight w:val="0"/>
      <w:marTop w:val="0"/>
      <w:marBottom w:val="0"/>
      <w:divBdr>
        <w:top w:val="none" w:sz="0" w:space="0" w:color="auto"/>
        <w:left w:val="none" w:sz="0" w:space="0" w:color="auto"/>
        <w:bottom w:val="none" w:sz="0" w:space="0" w:color="auto"/>
        <w:right w:val="none" w:sz="0" w:space="0" w:color="auto"/>
      </w:divBdr>
    </w:div>
    <w:div w:id="670062285">
      <w:bodyDiv w:val="1"/>
      <w:marLeft w:val="0"/>
      <w:marRight w:val="0"/>
      <w:marTop w:val="0"/>
      <w:marBottom w:val="0"/>
      <w:divBdr>
        <w:top w:val="none" w:sz="0" w:space="0" w:color="auto"/>
        <w:left w:val="none" w:sz="0" w:space="0" w:color="auto"/>
        <w:bottom w:val="none" w:sz="0" w:space="0" w:color="auto"/>
        <w:right w:val="none" w:sz="0" w:space="0" w:color="auto"/>
      </w:divBdr>
    </w:div>
    <w:div w:id="673188294">
      <w:bodyDiv w:val="1"/>
      <w:marLeft w:val="0"/>
      <w:marRight w:val="0"/>
      <w:marTop w:val="0"/>
      <w:marBottom w:val="0"/>
      <w:divBdr>
        <w:top w:val="none" w:sz="0" w:space="0" w:color="auto"/>
        <w:left w:val="none" w:sz="0" w:space="0" w:color="auto"/>
        <w:bottom w:val="none" w:sz="0" w:space="0" w:color="auto"/>
        <w:right w:val="none" w:sz="0" w:space="0" w:color="auto"/>
      </w:divBdr>
    </w:div>
    <w:div w:id="677581537">
      <w:bodyDiv w:val="1"/>
      <w:marLeft w:val="0"/>
      <w:marRight w:val="0"/>
      <w:marTop w:val="0"/>
      <w:marBottom w:val="0"/>
      <w:divBdr>
        <w:top w:val="none" w:sz="0" w:space="0" w:color="auto"/>
        <w:left w:val="none" w:sz="0" w:space="0" w:color="auto"/>
        <w:bottom w:val="none" w:sz="0" w:space="0" w:color="auto"/>
        <w:right w:val="none" w:sz="0" w:space="0" w:color="auto"/>
      </w:divBdr>
    </w:div>
    <w:div w:id="678430153">
      <w:bodyDiv w:val="1"/>
      <w:marLeft w:val="0"/>
      <w:marRight w:val="0"/>
      <w:marTop w:val="0"/>
      <w:marBottom w:val="0"/>
      <w:divBdr>
        <w:top w:val="none" w:sz="0" w:space="0" w:color="auto"/>
        <w:left w:val="none" w:sz="0" w:space="0" w:color="auto"/>
        <w:bottom w:val="none" w:sz="0" w:space="0" w:color="auto"/>
        <w:right w:val="none" w:sz="0" w:space="0" w:color="auto"/>
      </w:divBdr>
    </w:div>
    <w:div w:id="678898080">
      <w:bodyDiv w:val="1"/>
      <w:marLeft w:val="0"/>
      <w:marRight w:val="0"/>
      <w:marTop w:val="0"/>
      <w:marBottom w:val="0"/>
      <w:divBdr>
        <w:top w:val="none" w:sz="0" w:space="0" w:color="auto"/>
        <w:left w:val="none" w:sz="0" w:space="0" w:color="auto"/>
        <w:bottom w:val="none" w:sz="0" w:space="0" w:color="auto"/>
        <w:right w:val="none" w:sz="0" w:space="0" w:color="auto"/>
      </w:divBdr>
    </w:div>
    <w:div w:id="685249639">
      <w:bodyDiv w:val="1"/>
      <w:marLeft w:val="0"/>
      <w:marRight w:val="0"/>
      <w:marTop w:val="0"/>
      <w:marBottom w:val="0"/>
      <w:divBdr>
        <w:top w:val="none" w:sz="0" w:space="0" w:color="auto"/>
        <w:left w:val="none" w:sz="0" w:space="0" w:color="auto"/>
        <w:bottom w:val="none" w:sz="0" w:space="0" w:color="auto"/>
        <w:right w:val="none" w:sz="0" w:space="0" w:color="auto"/>
      </w:divBdr>
    </w:div>
    <w:div w:id="686248113">
      <w:bodyDiv w:val="1"/>
      <w:marLeft w:val="0"/>
      <w:marRight w:val="0"/>
      <w:marTop w:val="0"/>
      <w:marBottom w:val="0"/>
      <w:divBdr>
        <w:top w:val="none" w:sz="0" w:space="0" w:color="auto"/>
        <w:left w:val="none" w:sz="0" w:space="0" w:color="auto"/>
        <w:bottom w:val="none" w:sz="0" w:space="0" w:color="auto"/>
        <w:right w:val="none" w:sz="0" w:space="0" w:color="auto"/>
      </w:divBdr>
    </w:div>
    <w:div w:id="686368640">
      <w:bodyDiv w:val="1"/>
      <w:marLeft w:val="0"/>
      <w:marRight w:val="0"/>
      <w:marTop w:val="0"/>
      <w:marBottom w:val="0"/>
      <w:divBdr>
        <w:top w:val="none" w:sz="0" w:space="0" w:color="auto"/>
        <w:left w:val="none" w:sz="0" w:space="0" w:color="auto"/>
        <w:bottom w:val="none" w:sz="0" w:space="0" w:color="auto"/>
        <w:right w:val="none" w:sz="0" w:space="0" w:color="auto"/>
      </w:divBdr>
    </w:div>
    <w:div w:id="687371580">
      <w:bodyDiv w:val="1"/>
      <w:marLeft w:val="0"/>
      <w:marRight w:val="0"/>
      <w:marTop w:val="0"/>
      <w:marBottom w:val="0"/>
      <w:divBdr>
        <w:top w:val="none" w:sz="0" w:space="0" w:color="auto"/>
        <w:left w:val="none" w:sz="0" w:space="0" w:color="auto"/>
        <w:bottom w:val="none" w:sz="0" w:space="0" w:color="auto"/>
        <w:right w:val="none" w:sz="0" w:space="0" w:color="auto"/>
      </w:divBdr>
    </w:div>
    <w:div w:id="687372420">
      <w:bodyDiv w:val="1"/>
      <w:marLeft w:val="0"/>
      <w:marRight w:val="0"/>
      <w:marTop w:val="0"/>
      <w:marBottom w:val="0"/>
      <w:divBdr>
        <w:top w:val="none" w:sz="0" w:space="0" w:color="auto"/>
        <w:left w:val="none" w:sz="0" w:space="0" w:color="auto"/>
        <w:bottom w:val="none" w:sz="0" w:space="0" w:color="auto"/>
        <w:right w:val="none" w:sz="0" w:space="0" w:color="auto"/>
      </w:divBdr>
    </w:div>
    <w:div w:id="689255725">
      <w:bodyDiv w:val="1"/>
      <w:marLeft w:val="0"/>
      <w:marRight w:val="0"/>
      <w:marTop w:val="0"/>
      <w:marBottom w:val="0"/>
      <w:divBdr>
        <w:top w:val="none" w:sz="0" w:space="0" w:color="auto"/>
        <w:left w:val="none" w:sz="0" w:space="0" w:color="auto"/>
        <w:bottom w:val="none" w:sz="0" w:space="0" w:color="auto"/>
        <w:right w:val="none" w:sz="0" w:space="0" w:color="auto"/>
      </w:divBdr>
    </w:div>
    <w:div w:id="694117104">
      <w:bodyDiv w:val="1"/>
      <w:marLeft w:val="0"/>
      <w:marRight w:val="0"/>
      <w:marTop w:val="0"/>
      <w:marBottom w:val="0"/>
      <w:divBdr>
        <w:top w:val="none" w:sz="0" w:space="0" w:color="auto"/>
        <w:left w:val="none" w:sz="0" w:space="0" w:color="auto"/>
        <w:bottom w:val="none" w:sz="0" w:space="0" w:color="auto"/>
        <w:right w:val="none" w:sz="0" w:space="0" w:color="auto"/>
      </w:divBdr>
    </w:div>
    <w:div w:id="694769203">
      <w:bodyDiv w:val="1"/>
      <w:marLeft w:val="0"/>
      <w:marRight w:val="0"/>
      <w:marTop w:val="0"/>
      <w:marBottom w:val="0"/>
      <w:divBdr>
        <w:top w:val="none" w:sz="0" w:space="0" w:color="auto"/>
        <w:left w:val="none" w:sz="0" w:space="0" w:color="auto"/>
        <w:bottom w:val="none" w:sz="0" w:space="0" w:color="auto"/>
        <w:right w:val="none" w:sz="0" w:space="0" w:color="auto"/>
      </w:divBdr>
    </w:div>
    <w:div w:id="695303091">
      <w:bodyDiv w:val="1"/>
      <w:marLeft w:val="0"/>
      <w:marRight w:val="0"/>
      <w:marTop w:val="0"/>
      <w:marBottom w:val="0"/>
      <w:divBdr>
        <w:top w:val="none" w:sz="0" w:space="0" w:color="auto"/>
        <w:left w:val="none" w:sz="0" w:space="0" w:color="auto"/>
        <w:bottom w:val="none" w:sz="0" w:space="0" w:color="auto"/>
        <w:right w:val="none" w:sz="0" w:space="0" w:color="auto"/>
      </w:divBdr>
    </w:div>
    <w:div w:id="697320632">
      <w:bodyDiv w:val="1"/>
      <w:marLeft w:val="0"/>
      <w:marRight w:val="0"/>
      <w:marTop w:val="0"/>
      <w:marBottom w:val="0"/>
      <w:divBdr>
        <w:top w:val="none" w:sz="0" w:space="0" w:color="auto"/>
        <w:left w:val="none" w:sz="0" w:space="0" w:color="auto"/>
        <w:bottom w:val="none" w:sz="0" w:space="0" w:color="auto"/>
        <w:right w:val="none" w:sz="0" w:space="0" w:color="auto"/>
      </w:divBdr>
    </w:div>
    <w:div w:id="701905100">
      <w:bodyDiv w:val="1"/>
      <w:marLeft w:val="0"/>
      <w:marRight w:val="0"/>
      <w:marTop w:val="0"/>
      <w:marBottom w:val="0"/>
      <w:divBdr>
        <w:top w:val="none" w:sz="0" w:space="0" w:color="auto"/>
        <w:left w:val="none" w:sz="0" w:space="0" w:color="auto"/>
        <w:bottom w:val="none" w:sz="0" w:space="0" w:color="auto"/>
        <w:right w:val="none" w:sz="0" w:space="0" w:color="auto"/>
      </w:divBdr>
    </w:div>
    <w:div w:id="702629884">
      <w:bodyDiv w:val="1"/>
      <w:marLeft w:val="0"/>
      <w:marRight w:val="0"/>
      <w:marTop w:val="0"/>
      <w:marBottom w:val="0"/>
      <w:divBdr>
        <w:top w:val="none" w:sz="0" w:space="0" w:color="auto"/>
        <w:left w:val="none" w:sz="0" w:space="0" w:color="auto"/>
        <w:bottom w:val="none" w:sz="0" w:space="0" w:color="auto"/>
        <w:right w:val="none" w:sz="0" w:space="0" w:color="auto"/>
      </w:divBdr>
    </w:div>
    <w:div w:id="703602555">
      <w:bodyDiv w:val="1"/>
      <w:marLeft w:val="0"/>
      <w:marRight w:val="0"/>
      <w:marTop w:val="0"/>
      <w:marBottom w:val="0"/>
      <w:divBdr>
        <w:top w:val="none" w:sz="0" w:space="0" w:color="auto"/>
        <w:left w:val="none" w:sz="0" w:space="0" w:color="auto"/>
        <w:bottom w:val="none" w:sz="0" w:space="0" w:color="auto"/>
        <w:right w:val="none" w:sz="0" w:space="0" w:color="auto"/>
      </w:divBdr>
    </w:div>
    <w:div w:id="704913915">
      <w:bodyDiv w:val="1"/>
      <w:marLeft w:val="0"/>
      <w:marRight w:val="0"/>
      <w:marTop w:val="0"/>
      <w:marBottom w:val="0"/>
      <w:divBdr>
        <w:top w:val="none" w:sz="0" w:space="0" w:color="auto"/>
        <w:left w:val="none" w:sz="0" w:space="0" w:color="auto"/>
        <w:bottom w:val="none" w:sz="0" w:space="0" w:color="auto"/>
        <w:right w:val="none" w:sz="0" w:space="0" w:color="auto"/>
      </w:divBdr>
    </w:div>
    <w:div w:id="706183148">
      <w:bodyDiv w:val="1"/>
      <w:marLeft w:val="0"/>
      <w:marRight w:val="0"/>
      <w:marTop w:val="0"/>
      <w:marBottom w:val="0"/>
      <w:divBdr>
        <w:top w:val="none" w:sz="0" w:space="0" w:color="auto"/>
        <w:left w:val="none" w:sz="0" w:space="0" w:color="auto"/>
        <w:bottom w:val="none" w:sz="0" w:space="0" w:color="auto"/>
        <w:right w:val="none" w:sz="0" w:space="0" w:color="auto"/>
      </w:divBdr>
    </w:div>
    <w:div w:id="706637320">
      <w:bodyDiv w:val="1"/>
      <w:marLeft w:val="0"/>
      <w:marRight w:val="0"/>
      <w:marTop w:val="0"/>
      <w:marBottom w:val="0"/>
      <w:divBdr>
        <w:top w:val="none" w:sz="0" w:space="0" w:color="auto"/>
        <w:left w:val="none" w:sz="0" w:space="0" w:color="auto"/>
        <w:bottom w:val="none" w:sz="0" w:space="0" w:color="auto"/>
        <w:right w:val="none" w:sz="0" w:space="0" w:color="auto"/>
      </w:divBdr>
    </w:div>
    <w:div w:id="707680475">
      <w:bodyDiv w:val="1"/>
      <w:marLeft w:val="0"/>
      <w:marRight w:val="0"/>
      <w:marTop w:val="0"/>
      <w:marBottom w:val="0"/>
      <w:divBdr>
        <w:top w:val="none" w:sz="0" w:space="0" w:color="auto"/>
        <w:left w:val="none" w:sz="0" w:space="0" w:color="auto"/>
        <w:bottom w:val="none" w:sz="0" w:space="0" w:color="auto"/>
        <w:right w:val="none" w:sz="0" w:space="0" w:color="auto"/>
      </w:divBdr>
    </w:div>
    <w:div w:id="711348449">
      <w:bodyDiv w:val="1"/>
      <w:marLeft w:val="0"/>
      <w:marRight w:val="0"/>
      <w:marTop w:val="0"/>
      <w:marBottom w:val="0"/>
      <w:divBdr>
        <w:top w:val="none" w:sz="0" w:space="0" w:color="auto"/>
        <w:left w:val="none" w:sz="0" w:space="0" w:color="auto"/>
        <w:bottom w:val="none" w:sz="0" w:space="0" w:color="auto"/>
        <w:right w:val="none" w:sz="0" w:space="0" w:color="auto"/>
      </w:divBdr>
    </w:div>
    <w:div w:id="712729320">
      <w:bodyDiv w:val="1"/>
      <w:marLeft w:val="0"/>
      <w:marRight w:val="0"/>
      <w:marTop w:val="0"/>
      <w:marBottom w:val="0"/>
      <w:divBdr>
        <w:top w:val="none" w:sz="0" w:space="0" w:color="auto"/>
        <w:left w:val="none" w:sz="0" w:space="0" w:color="auto"/>
        <w:bottom w:val="none" w:sz="0" w:space="0" w:color="auto"/>
        <w:right w:val="none" w:sz="0" w:space="0" w:color="auto"/>
      </w:divBdr>
    </w:div>
    <w:div w:id="713503284">
      <w:bodyDiv w:val="1"/>
      <w:marLeft w:val="0"/>
      <w:marRight w:val="0"/>
      <w:marTop w:val="0"/>
      <w:marBottom w:val="0"/>
      <w:divBdr>
        <w:top w:val="none" w:sz="0" w:space="0" w:color="auto"/>
        <w:left w:val="none" w:sz="0" w:space="0" w:color="auto"/>
        <w:bottom w:val="none" w:sz="0" w:space="0" w:color="auto"/>
        <w:right w:val="none" w:sz="0" w:space="0" w:color="auto"/>
      </w:divBdr>
    </w:div>
    <w:div w:id="714235219">
      <w:bodyDiv w:val="1"/>
      <w:marLeft w:val="0"/>
      <w:marRight w:val="0"/>
      <w:marTop w:val="0"/>
      <w:marBottom w:val="0"/>
      <w:divBdr>
        <w:top w:val="none" w:sz="0" w:space="0" w:color="auto"/>
        <w:left w:val="none" w:sz="0" w:space="0" w:color="auto"/>
        <w:bottom w:val="none" w:sz="0" w:space="0" w:color="auto"/>
        <w:right w:val="none" w:sz="0" w:space="0" w:color="auto"/>
      </w:divBdr>
    </w:div>
    <w:div w:id="715470988">
      <w:bodyDiv w:val="1"/>
      <w:marLeft w:val="0"/>
      <w:marRight w:val="0"/>
      <w:marTop w:val="0"/>
      <w:marBottom w:val="0"/>
      <w:divBdr>
        <w:top w:val="none" w:sz="0" w:space="0" w:color="auto"/>
        <w:left w:val="none" w:sz="0" w:space="0" w:color="auto"/>
        <w:bottom w:val="none" w:sz="0" w:space="0" w:color="auto"/>
        <w:right w:val="none" w:sz="0" w:space="0" w:color="auto"/>
      </w:divBdr>
    </w:div>
    <w:div w:id="716971311">
      <w:bodyDiv w:val="1"/>
      <w:marLeft w:val="0"/>
      <w:marRight w:val="0"/>
      <w:marTop w:val="0"/>
      <w:marBottom w:val="0"/>
      <w:divBdr>
        <w:top w:val="none" w:sz="0" w:space="0" w:color="auto"/>
        <w:left w:val="none" w:sz="0" w:space="0" w:color="auto"/>
        <w:bottom w:val="none" w:sz="0" w:space="0" w:color="auto"/>
        <w:right w:val="none" w:sz="0" w:space="0" w:color="auto"/>
      </w:divBdr>
    </w:div>
    <w:div w:id="718240142">
      <w:bodyDiv w:val="1"/>
      <w:marLeft w:val="0"/>
      <w:marRight w:val="0"/>
      <w:marTop w:val="0"/>
      <w:marBottom w:val="0"/>
      <w:divBdr>
        <w:top w:val="none" w:sz="0" w:space="0" w:color="auto"/>
        <w:left w:val="none" w:sz="0" w:space="0" w:color="auto"/>
        <w:bottom w:val="none" w:sz="0" w:space="0" w:color="auto"/>
        <w:right w:val="none" w:sz="0" w:space="0" w:color="auto"/>
      </w:divBdr>
    </w:div>
    <w:div w:id="718363680">
      <w:bodyDiv w:val="1"/>
      <w:marLeft w:val="0"/>
      <w:marRight w:val="0"/>
      <w:marTop w:val="0"/>
      <w:marBottom w:val="0"/>
      <w:divBdr>
        <w:top w:val="none" w:sz="0" w:space="0" w:color="auto"/>
        <w:left w:val="none" w:sz="0" w:space="0" w:color="auto"/>
        <w:bottom w:val="none" w:sz="0" w:space="0" w:color="auto"/>
        <w:right w:val="none" w:sz="0" w:space="0" w:color="auto"/>
      </w:divBdr>
    </w:div>
    <w:div w:id="722565232">
      <w:bodyDiv w:val="1"/>
      <w:marLeft w:val="0"/>
      <w:marRight w:val="0"/>
      <w:marTop w:val="0"/>
      <w:marBottom w:val="0"/>
      <w:divBdr>
        <w:top w:val="none" w:sz="0" w:space="0" w:color="auto"/>
        <w:left w:val="none" w:sz="0" w:space="0" w:color="auto"/>
        <w:bottom w:val="none" w:sz="0" w:space="0" w:color="auto"/>
        <w:right w:val="none" w:sz="0" w:space="0" w:color="auto"/>
      </w:divBdr>
    </w:div>
    <w:div w:id="723067126">
      <w:bodyDiv w:val="1"/>
      <w:marLeft w:val="0"/>
      <w:marRight w:val="0"/>
      <w:marTop w:val="0"/>
      <w:marBottom w:val="0"/>
      <w:divBdr>
        <w:top w:val="none" w:sz="0" w:space="0" w:color="auto"/>
        <w:left w:val="none" w:sz="0" w:space="0" w:color="auto"/>
        <w:bottom w:val="none" w:sz="0" w:space="0" w:color="auto"/>
        <w:right w:val="none" w:sz="0" w:space="0" w:color="auto"/>
      </w:divBdr>
    </w:div>
    <w:div w:id="727454663">
      <w:bodyDiv w:val="1"/>
      <w:marLeft w:val="0"/>
      <w:marRight w:val="0"/>
      <w:marTop w:val="0"/>
      <w:marBottom w:val="0"/>
      <w:divBdr>
        <w:top w:val="none" w:sz="0" w:space="0" w:color="auto"/>
        <w:left w:val="none" w:sz="0" w:space="0" w:color="auto"/>
        <w:bottom w:val="none" w:sz="0" w:space="0" w:color="auto"/>
        <w:right w:val="none" w:sz="0" w:space="0" w:color="auto"/>
      </w:divBdr>
    </w:div>
    <w:div w:id="728306803">
      <w:bodyDiv w:val="1"/>
      <w:marLeft w:val="0"/>
      <w:marRight w:val="0"/>
      <w:marTop w:val="0"/>
      <w:marBottom w:val="0"/>
      <w:divBdr>
        <w:top w:val="none" w:sz="0" w:space="0" w:color="auto"/>
        <w:left w:val="none" w:sz="0" w:space="0" w:color="auto"/>
        <w:bottom w:val="none" w:sz="0" w:space="0" w:color="auto"/>
        <w:right w:val="none" w:sz="0" w:space="0" w:color="auto"/>
      </w:divBdr>
    </w:div>
    <w:div w:id="728499431">
      <w:bodyDiv w:val="1"/>
      <w:marLeft w:val="0"/>
      <w:marRight w:val="0"/>
      <w:marTop w:val="0"/>
      <w:marBottom w:val="0"/>
      <w:divBdr>
        <w:top w:val="none" w:sz="0" w:space="0" w:color="auto"/>
        <w:left w:val="none" w:sz="0" w:space="0" w:color="auto"/>
        <w:bottom w:val="none" w:sz="0" w:space="0" w:color="auto"/>
        <w:right w:val="none" w:sz="0" w:space="0" w:color="auto"/>
      </w:divBdr>
    </w:div>
    <w:div w:id="729496268">
      <w:bodyDiv w:val="1"/>
      <w:marLeft w:val="0"/>
      <w:marRight w:val="0"/>
      <w:marTop w:val="0"/>
      <w:marBottom w:val="0"/>
      <w:divBdr>
        <w:top w:val="none" w:sz="0" w:space="0" w:color="auto"/>
        <w:left w:val="none" w:sz="0" w:space="0" w:color="auto"/>
        <w:bottom w:val="none" w:sz="0" w:space="0" w:color="auto"/>
        <w:right w:val="none" w:sz="0" w:space="0" w:color="auto"/>
      </w:divBdr>
    </w:div>
    <w:div w:id="729839694">
      <w:bodyDiv w:val="1"/>
      <w:marLeft w:val="0"/>
      <w:marRight w:val="0"/>
      <w:marTop w:val="0"/>
      <w:marBottom w:val="0"/>
      <w:divBdr>
        <w:top w:val="none" w:sz="0" w:space="0" w:color="auto"/>
        <w:left w:val="none" w:sz="0" w:space="0" w:color="auto"/>
        <w:bottom w:val="none" w:sz="0" w:space="0" w:color="auto"/>
        <w:right w:val="none" w:sz="0" w:space="0" w:color="auto"/>
      </w:divBdr>
    </w:div>
    <w:div w:id="730690382">
      <w:bodyDiv w:val="1"/>
      <w:marLeft w:val="0"/>
      <w:marRight w:val="0"/>
      <w:marTop w:val="0"/>
      <w:marBottom w:val="0"/>
      <w:divBdr>
        <w:top w:val="none" w:sz="0" w:space="0" w:color="auto"/>
        <w:left w:val="none" w:sz="0" w:space="0" w:color="auto"/>
        <w:bottom w:val="none" w:sz="0" w:space="0" w:color="auto"/>
        <w:right w:val="none" w:sz="0" w:space="0" w:color="auto"/>
      </w:divBdr>
    </w:div>
    <w:div w:id="731394198">
      <w:bodyDiv w:val="1"/>
      <w:marLeft w:val="0"/>
      <w:marRight w:val="0"/>
      <w:marTop w:val="0"/>
      <w:marBottom w:val="0"/>
      <w:divBdr>
        <w:top w:val="none" w:sz="0" w:space="0" w:color="auto"/>
        <w:left w:val="none" w:sz="0" w:space="0" w:color="auto"/>
        <w:bottom w:val="none" w:sz="0" w:space="0" w:color="auto"/>
        <w:right w:val="none" w:sz="0" w:space="0" w:color="auto"/>
      </w:divBdr>
    </w:div>
    <w:div w:id="731932490">
      <w:bodyDiv w:val="1"/>
      <w:marLeft w:val="0"/>
      <w:marRight w:val="0"/>
      <w:marTop w:val="0"/>
      <w:marBottom w:val="0"/>
      <w:divBdr>
        <w:top w:val="none" w:sz="0" w:space="0" w:color="auto"/>
        <w:left w:val="none" w:sz="0" w:space="0" w:color="auto"/>
        <w:bottom w:val="none" w:sz="0" w:space="0" w:color="auto"/>
        <w:right w:val="none" w:sz="0" w:space="0" w:color="auto"/>
      </w:divBdr>
    </w:div>
    <w:div w:id="733089076">
      <w:bodyDiv w:val="1"/>
      <w:marLeft w:val="0"/>
      <w:marRight w:val="0"/>
      <w:marTop w:val="0"/>
      <w:marBottom w:val="0"/>
      <w:divBdr>
        <w:top w:val="none" w:sz="0" w:space="0" w:color="auto"/>
        <w:left w:val="none" w:sz="0" w:space="0" w:color="auto"/>
        <w:bottom w:val="none" w:sz="0" w:space="0" w:color="auto"/>
        <w:right w:val="none" w:sz="0" w:space="0" w:color="auto"/>
      </w:divBdr>
    </w:div>
    <w:div w:id="734817272">
      <w:bodyDiv w:val="1"/>
      <w:marLeft w:val="0"/>
      <w:marRight w:val="0"/>
      <w:marTop w:val="0"/>
      <w:marBottom w:val="0"/>
      <w:divBdr>
        <w:top w:val="none" w:sz="0" w:space="0" w:color="auto"/>
        <w:left w:val="none" w:sz="0" w:space="0" w:color="auto"/>
        <w:bottom w:val="none" w:sz="0" w:space="0" w:color="auto"/>
        <w:right w:val="none" w:sz="0" w:space="0" w:color="auto"/>
      </w:divBdr>
    </w:div>
    <w:div w:id="735250405">
      <w:bodyDiv w:val="1"/>
      <w:marLeft w:val="0"/>
      <w:marRight w:val="0"/>
      <w:marTop w:val="0"/>
      <w:marBottom w:val="0"/>
      <w:divBdr>
        <w:top w:val="none" w:sz="0" w:space="0" w:color="auto"/>
        <w:left w:val="none" w:sz="0" w:space="0" w:color="auto"/>
        <w:bottom w:val="none" w:sz="0" w:space="0" w:color="auto"/>
        <w:right w:val="none" w:sz="0" w:space="0" w:color="auto"/>
      </w:divBdr>
    </w:div>
    <w:div w:id="735972736">
      <w:bodyDiv w:val="1"/>
      <w:marLeft w:val="0"/>
      <w:marRight w:val="0"/>
      <w:marTop w:val="0"/>
      <w:marBottom w:val="0"/>
      <w:divBdr>
        <w:top w:val="none" w:sz="0" w:space="0" w:color="auto"/>
        <w:left w:val="none" w:sz="0" w:space="0" w:color="auto"/>
        <w:bottom w:val="none" w:sz="0" w:space="0" w:color="auto"/>
        <w:right w:val="none" w:sz="0" w:space="0" w:color="auto"/>
      </w:divBdr>
    </w:div>
    <w:div w:id="737167374">
      <w:bodyDiv w:val="1"/>
      <w:marLeft w:val="0"/>
      <w:marRight w:val="0"/>
      <w:marTop w:val="0"/>
      <w:marBottom w:val="0"/>
      <w:divBdr>
        <w:top w:val="none" w:sz="0" w:space="0" w:color="auto"/>
        <w:left w:val="none" w:sz="0" w:space="0" w:color="auto"/>
        <w:bottom w:val="none" w:sz="0" w:space="0" w:color="auto"/>
        <w:right w:val="none" w:sz="0" w:space="0" w:color="auto"/>
      </w:divBdr>
    </w:div>
    <w:div w:id="737558126">
      <w:bodyDiv w:val="1"/>
      <w:marLeft w:val="0"/>
      <w:marRight w:val="0"/>
      <w:marTop w:val="0"/>
      <w:marBottom w:val="0"/>
      <w:divBdr>
        <w:top w:val="none" w:sz="0" w:space="0" w:color="auto"/>
        <w:left w:val="none" w:sz="0" w:space="0" w:color="auto"/>
        <w:bottom w:val="none" w:sz="0" w:space="0" w:color="auto"/>
        <w:right w:val="none" w:sz="0" w:space="0" w:color="auto"/>
      </w:divBdr>
    </w:div>
    <w:div w:id="744038278">
      <w:bodyDiv w:val="1"/>
      <w:marLeft w:val="0"/>
      <w:marRight w:val="0"/>
      <w:marTop w:val="0"/>
      <w:marBottom w:val="0"/>
      <w:divBdr>
        <w:top w:val="none" w:sz="0" w:space="0" w:color="auto"/>
        <w:left w:val="none" w:sz="0" w:space="0" w:color="auto"/>
        <w:bottom w:val="none" w:sz="0" w:space="0" w:color="auto"/>
        <w:right w:val="none" w:sz="0" w:space="0" w:color="auto"/>
      </w:divBdr>
    </w:div>
    <w:div w:id="744648975">
      <w:bodyDiv w:val="1"/>
      <w:marLeft w:val="0"/>
      <w:marRight w:val="0"/>
      <w:marTop w:val="0"/>
      <w:marBottom w:val="0"/>
      <w:divBdr>
        <w:top w:val="none" w:sz="0" w:space="0" w:color="auto"/>
        <w:left w:val="none" w:sz="0" w:space="0" w:color="auto"/>
        <w:bottom w:val="none" w:sz="0" w:space="0" w:color="auto"/>
        <w:right w:val="none" w:sz="0" w:space="0" w:color="auto"/>
      </w:divBdr>
    </w:div>
    <w:div w:id="744884700">
      <w:bodyDiv w:val="1"/>
      <w:marLeft w:val="0"/>
      <w:marRight w:val="0"/>
      <w:marTop w:val="0"/>
      <w:marBottom w:val="0"/>
      <w:divBdr>
        <w:top w:val="none" w:sz="0" w:space="0" w:color="auto"/>
        <w:left w:val="none" w:sz="0" w:space="0" w:color="auto"/>
        <w:bottom w:val="none" w:sz="0" w:space="0" w:color="auto"/>
        <w:right w:val="none" w:sz="0" w:space="0" w:color="auto"/>
      </w:divBdr>
    </w:div>
    <w:div w:id="746682711">
      <w:bodyDiv w:val="1"/>
      <w:marLeft w:val="0"/>
      <w:marRight w:val="0"/>
      <w:marTop w:val="0"/>
      <w:marBottom w:val="0"/>
      <w:divBdr>
        <w:top w:val="none" w:sz="0" w:space="0" w:color="auto"/>
        <w:left w:val="none" w:sz="0" w:space="0" w:color="auto"/>
        <w:bottom w:val="none" w:sz="0" w:space="0" w:color="auto"/>
        <w:right w:val="none" w:sz="0" w:space="0" w:color="auto"/>
      </w:divBdr>
    </w:div>
    <w:div w:id="747534977">
      <w:bodyDiv w:val="1"/>
      <w:marLeft w:val="0"/>
      <w:marRight w:val="0"/>
      <w:marTop w:val="0"/>
      <w:marBottom w:val="0"/>
      <w:divBdr>
        <w:top w:val="none" w:sz="0" w:space="0" w:color="auto"/>
        <w:left w:val="none" w:sz="0" w:space="0" w:color="auto"/>
        <w:bottom w:val="none" w:sz="0" w:space="0" w:color="auto"/>
        <w:right w:val="none" w:sz="0" w:space="0" w:color="auto"/>
      </w:divBdr>
    </w:div>
    <w:div w:id="747700288">
      <w:bodyDiv w:val="1"/>
      <w:marLeft w:val="0"/>
      <w:marRight w:val="0"/>
      <w:marTop w:val="0"/>
      <w:marBottom w:val="0"/>
      <w:divBdr>
        <w:top w:val="none" w:sz="0" w:space="0" w:color="auto"/>
        <w:left w:val="none" w:sz="0" w:space="0" w:color="auto"/>
        <w:bottom w:val="none" w:sz="0" w:space="0" w:color="auto"/>
        <w:right w:val="none" w:sz="0" w:space="0" w:color="auto"/>
      </w:divBdr>
    </w:div>
    <w:div w:id="751005063">
      <w:bodyDiv w:val="1"/>
      <w:marLeft w:val="0"/>
      <w:marRight w:val="0"/>
      <w:marTop w:val="0"/>
      <w:marBottom w:val="0"/>
      <w:divBdr>
        <w:top w:val="none" w:sz="0" w:space="0" w:color="auto"/>
        <w:left w:val="none" w:sz="0" w:space="0" w:color="auto"/>
        <w:bottom w:val="none" w:sz="0" w:space="0" w:color="auto"/>
        <w:right w:val="none" w:sz="0" w:space="0" w:color="auto"/>
      </w:divBdr>
    </w:div>
    <w:div w:id="753016283">
      <w:bodyDiv w:val="1"/>
      <w:marLeft w:val="0"/>
      <w:marRight w:val="0"/>
      <w:marTop w:val="0"/>
      <w:marBottom w:val="0"/>
      <w:divBdr>
        <w:top w:val="none" w:sz="0" w:space="0" w:color="auto"/>
        <w:left w:val="none" w:sz="0" w:space="0" w:color="auto"/>
        <w:bottom w:val="none" w:sz="0" w:space="0" w:color="auto"/>
        <w:right w:val="none" w:sz="0" w:space="0" w:color="auto"/>
      </w:divBdr>
    </w:div>
    <w:div w:id="753402339">
      <w:bodyDiv w:val="1"/>
      <w:marLeft w:val="0"/>
      <w:marRight w:val="0"/>
      <w:marTop w:val="0"/>
      <w:marBottom w:val="0"/>
      <w:divBdr>
        <w:top w:val="none" w:sz="0" w:space="0" w:color="auto"/>
        <w:left w:val="none" w:sz="0" w:space="0" w:color="auto"/>
        <w:bottom w:val="none" w:sz="0" w:space="0" w:color="auto"/>
        <w:right w:val="none" w:sz="0" w:space="0" w:color="auto"/>
      </w:divBdr>
    </w:div>
    <w:div w:id="755321853">
      <w:bodyDiv w:val="1"/>
      <w:marLeft w:val="0"/>
      <w:marRight w:val="0"/>
      <w:marTop w:val="0"/>
      <w:marBottom w:val="0"/>
      <w:divBdr>
        <w:top w:val="none" w:sz="0" w:space="0" w:color="auto"/>
        <w:left w:val="none" w:sz="0" w:space="0" w:color="auto"/>
        <w:bottom w:val="none" w:sz="0" w:space="0" w:color="auto"/>
        <w:right w:val="none" w:sz="0" w:space="0" w:color="auto"/>
      </w:divBdr>
    </w:div>
    <w:div w:id="756055477">
      <w:bodyDiv w:val="1"/>
      <w:marLeft w:val="0"/>
      <w:marRight w:val="0"/>
      <w:marTop w:val="0"/>
      <w:marBottom w:val="0"/>
      <w:divBdr>
        <w:top w:val="none" w:sz="0" w:space="0" w:color="auto"/>
        <w:left w:val="none" w:sz="0" w:space="0" w:color="auto"/>
        <w:bottom w:val="none" w:sz="0" w:space="0" w:color="auto"/>
        <w:right w:val="none" w:sz="0" w:space="0" w:color="auto"/>
      </w:divBdr>
    </w:div>
    <w:div w:id="758911827">
      <w:bodyDiv w:val="1"/>
      <w:marLeft w:val="0"/>
      <w:marRight w:val="0"/>
      <w:marTop w:val="0"/>
      <w:marBottom w:val="0"/>
      <w:divBdr>
        <w:top w:val="none" w:sz="0" w:space="0" w:color="auto"/>
        <w:left w:val="none" w:sz="0" w:space="0" w:color="auto"/>
        <w:bottom w:val="none" w:sz="0" w:space="0" w:color="auto"/>
        <w:right w:val="none" w:sz="0" w:space="0" w:color="auto"/>
      </w:divBdr>
    </w:div>
    <w:div w:id="760563966">
      <w:bodyDiv w:val="1"/>
      <w:marLeft w:val="0"/>
      <w:marRight w:val="0"/>
      <w:marTop w:val="0"/>
      <w:marBottom w:val="0"/>
      <w:divBdr>
        <w:top w:val="none" w:sz="0" w:space="0" w:color="auto"/>
        <w:left w:val="none" w:sz="0" w:space="0" w:color="auto"/>
        <w:bottom w:val="none" w:sz="0" w:space="0" w:color="auto"/>
        <w:right w:val="none" w:sz="0" w:space="0" w:color="auto"/>
      </w:divBdr>
    </w:div>
    <w:div w:id="761222243">
      <w:bodyDiv w:val="1"/>
      <w:marLeft w:val="0"/>
      <w:marRight w:val="0"/>
      <w:marTop w:val="0"/>
      <w:marBottom w:val="0"/>
      <w:divBdr>
        <w:top w:val="none" w:sz="0" w:space="0" w:color="auto"/>
        <w:left w:val="none" w:sz="0" w:space="0" w:color="auto"/>
        <w:bottom w:val="none" w:sz="0" w:space="0" w:color="auto"/>
        <w:right w:val="none" w:sz="0" w:space="0" w:color="auto"/>
      </w:divBdr>
    </w:div>
    <w:div w:id="761298129">
      <w:bodyDiv w:val="1"/>
      <w:marLeft w:val="0"/>
      <w:marRight w:val="0"/>
      <w:marTop w:val="0"/>
      <w:marBottom w:val="0"/>
      <w:divBdr>
        <w:top w:val="none" w:sz="0" w:space="0" w:color="auto"/>
        <w:left w:val="none" w:sz="0" w:space="0" w:color="auto"/>
        <w:bottom w:val="none" w:sz="0" w:space="0" w:color="auto"/>
        <w:right w:val="none" w:sz="0" w:space="0" w:color="auto"/>
      </w:divBdr>
    </w:div>
    <w:div w:id="762261696">
      <w:bodyDiv w:val="1"/>
      <w:marLeft w:val="0"/>
      <w:marRight w:val="0"/>
      <w:marTop w:val="0"/>
      <w:marBottom w:val="0"/>
      <w:divBdr>
        <w:top w:val="none" w:sz="0" w:space="0" w:color="auto"/>
        <w:left w:val="none" w:sz="0" w:space="0" w:color="auto"/>
        <w:bottom w:val="none" w:sz="0" w:space="0" w:color="auto"/>
        <w:right w:val="none" w:sz="0" w:space="0" w:color="auto"/>
      </w:divBdr>
    </w:div>
    <w:div w:id="765074361">
      <w:bodyDiv w:val="1"/>
      <w:marLeft w:val="0"/>
      <w:marRight w:val="0"/>
      <w:marTop w:val="0"/>
      <w:marBottom w:val="0"/>
      <w:divBdr>
        <w:top w:val="none" w:sz="0" w:space="0" w:color="auto"/>
        <w:left w:val="none" w:sz="0" w:space="0" w:color="auto"/>
        <w:bottom w:val="none" w:sz="0" w:space="0" w:color="auto"/>
        <w:right w:val="none" w:sz="0" w:space="0" w:color="auto"/>
      </w:divBdr>
    </w:div>
    <w:div w:id="768432474">
      <w:bodyDiv w:val="1"/>
      <w:marLeft w:val="0"/>
      <w:marRight w:val="0"/>
      <w:marTop w:val="0"/>
      <w:marBottom w:val="0"/>
      <w:divBdr>
        <w:top w:val="none" w:sz="0" w:space="0" w:color="auto"/>
        <w:left w:val="none" w:sz="0" w:space="0" w:color="auto"/>
        <w:bottom w:val="none" w:sz="0" w:space="0" w:color="auto"/>
        <w:right w:val="none" w:sz="0" w:space="0" w:color="auto"/>
      </w:divBdr>
    </w:div>
    <w:div w:id="772821845">
      <w:bodyDiv w:val="1"/>
      <w:marLeft w:val="0"/>
      <w:marRight w:val="0"/>
      <w:marTop w:val="0"/>
      <w:marBottom w:val="0"/>
      <w:divBdr>
        <w:top w:val="none" w:sz="0" w:space="0" w:color="auto"/>
        <w:left w:val="none" w:sz="0" w:space="0" w:color="auto"/>
        <w:bottom w:val="none" w:sz="0" w:space="0" w:color="auto"/>
        <w:right w:val="none" w:sz="0" w:space="0" w:color="auto"/>
      </w:divBdr>
    </w:div>
    <w:div w:id="774519558">
      <w:bodyDiv w:val="1"/>
      <w:marLeft w:val="0"/>
      <w:marRight w:val="0"/>
      <w:marTop w:val="0"/>
      <w:marBottom w:val="0"/>
      <w:divBdr>
        <w:top w:val="none" w:sz="0" w:space="0" w:color="auto"/>
        <w:left w:val="none" w:sz="0" w:space="0" w:color="auto"/>
        <w:bottom w:val="none" w:sz="0" w:space="0" w:color="auto"/>
        <w:right w:val="none" w:sz="0" w:space="0" w:color="auto"/>
      </w:divBdr>
    </w:div>
    <w:div w:id="777019900">
      <w:bodyDiv w:val="1"/>
      <w:marLeft w:val="0"/>
      <w:marRight w:val="0"/>
      <w:marTop w:val="0"/>
      <w:marBottom w:val="0"/>
      <w:divBdr>
        <w:top w:val="none" w:sz="0" w:space="0" w:color="auto"/>
        <w:left w:val="none" w:sz="0" w:space="0" w:color="auto"/>
        <w:bottom w:val="none" w:sz="0" w:space="0" w:color="auto"/>
        <w:right w:val="none" w:sz="0" w:space="0" w:color="auto"/>
      </w:divBdr>
    </w:div>
    <w:div w:id="779033797">
      <w:bodyDiv w:val="1"/>
      <w:marLeft w:val="0"/>
      <w:marRight w:val="0"/>
      <w:marTop w:val="0"/>
      <w:marBottom w:val="0"/>
      <w:divBdr>
        <w:top w:val="none" w:sz="0" w:space="0" w:color="auto"/>
        <w:left w:val="none" w:sz="0" w:space="0" w:color="auto"/>
        <w:bottom w:val="none" w:sz="0" w:space="0" w:color="auto"/>
        <w:right w:val="none" w:sz="0" w:space="0" w:color="auto"/>
      </w:divBdr>
    </w:div>
    <w:div w:id="780220228">
      <w:bodyDiv w:val="1"/>
      <w:marLeft w:val="0"/>
      <w:marRight w:val="0"/>
      <w:marTop w:val="0"/>
      <w:marBottom w:val="0"/>
      <w:divBdr>
        <w:top w:val="none" w:sz="0" w:space="0" w:color="auto"/>
        <w:left w:val="none" w:sz="0" w:space="0" w:color="auto"/>
        <w:bottom w:val="none" w:sz="0" w:space="0" w:color="auto"/>
        <w:right w:val="none" w:sz="0" w:space="0" w:color="auto"/>
      </w:divBdr>
    </w:div>
    <w:div w:id="781147041">
      <w:bodyDiv w:val="1"/>
      <w:marLeft w:val="0"/>
      <w:marRight w:val="0"/>
      <w:marTop w:val="0"/>
      <w:marBottom w:val="0"/>
      <w:divBdr>
        <w:top w:val="none" w:sz="0" w:space="0" w:color="auto"/>
        <w:left w:val="none" w:sz="0" w:space="0" w:color="auto"/>
        <w:bottom w:val="none" w:sz="0" w:space="0" w:color="auto"/>
        <w:right w:val="none" w:sz="0" w:space="0" w:color="auto"/>
      </w:divBdr>
    </w:div>
    <w:div w:id="783882936">
      <w:bodyDiv w:val="1"/>
      <w:marLeft w:val="0"/>
      <w:marRight w:val="0"/>
      <w:marTop w:val="0"/>
      <w:marBottom w:val="0"/>
      <w:divBdr>
        <w:top w:val="none" w:sz="0" w:space="0" w:color="auto"/>
        <w:left w:val="none" w:sz="0" w:space="0" w:color="auto"/>
        <w:bottom w:val="none" w:sz="0" w:space="0" w:color="auto"/>
        <w:right w:val="none" w:sz="0" w:space="0" w:color="auto"/>
      </w:divBdr>
    </w:div>
    <w:div w:id="787091709">
      <w:bodyDiv w:val="1"/>
      <w:marLeft w:val="0"/>
      <w:marRight w:val="0"/>
      <w:marTop w:val="0"/>
      <w:marBottom w:val="0"/>
      <w:divBdr>
        <w:top w:val="none" w:sz="0" w:space="0" w:color="auto"/>
        <w:left w:val="none" w:sz="0" w:space="0" w:color="auto"/>
        <w:bottom w:val="none" w:sz="0" w:space="0" w:color="auto"/>
        <w:right w:val="none" w:sz="0" w:space="0" w:color="auto"/>
      </w:divBdr>
    </w:div>
    <w:div w:id="788352290">
      <w:bodyDiv w:val="1"/>
      <w:marLeft w:val="0"/>
      <w:marRight w:val="0"/>
      <w:marTop w:val="0"/>
      <w:marBottom w:val="0"/>
      <w:divBdr>
        <w:top w:val="none" w:sz="0" w:space="0" w:color="auto"/>
        <w:left w:val="none" w:sz="0" w:space="0" w:color="auto"/>
        <w:bottom w:val="none" w:sz="0" w:space="0" w:color="auto"/>
        <w:right w:val="none" w:sz="0" w:space="0" w:color="auto"/>
      </w:divBdr>
    </w:div>
    <w:div w:id="789203407">
      <w:bodyDiv w:val="1"/>
      <w:marLeft w:val="0"/>
      <w:marRight w:val="0"/>
      <w:marTop w:val="0"/>
      <w:marBottom w:val="0"/>
      <w:divBdr>
        <w:top w:val="none" w:sz="0" w:space="0" w:color="auto"/>
        <w:left w:val="none" w:sz="0" w:space="0" w:color="auto"/>
        <w:bottom w:val="none" w:sz="0" w:space="0" w:color="auto"/>
        <w:right w:val="none" w:sz="0" w:space="0" w:color="auto"/>
      </w:divBdr>
    </w:div>
    <w:div w:id="790126256">
      <w:bodyDiv w:val="1"/>
      <w:marLeft w:val="0"/>
      <w:marRight w:val="0"/>
      <w:marTop w:val="0"/>
      <w:marBottom w:val="0"/>
      <w:divBdr>
        <w:top w:val="none" w:sz="0" w:space="0" w:color="auto"/>
        <w:left w:val="none" w:sz="0" w:space="0" w:color="auto"/>
        <w:bottom w:val="none" w:sz="0" w:space="0" w:color="auto"/>
        <w:right w:val="none" w:sz="0" w:space="0" w:color="auto"/>
      </w:divBdr>
    </w:div>
    <w:div w:id="794300728">
      <w:bodyDiv w:val="1"/>
      <w:marLeft w:val="0"/>
      <w:marRight w:val="0"/>
      <w:marTop w:val="0"/>
      <w:marBottom w:val="0"/>
      <w:divBdr>
        <w:top w:val="none" w:sz="0" w:space="0" w:color="auto"/>
        <w:left w:val="none" w:sz="0" w:space="0" w:color="auto"/>
        <w:bottom w:val="none" w:sz="0" w:space="0" w:color="auto"/>
        <w:right w:val="none" w:sz="0" w:space="0" w:color="auto"/>
      </w:divBdr>
    </w:div>
    <w:div w:id="795486201">
      <w:bodyDiv w:val="1"/>
      <w:marLeft w:val="0"/>
      <w:marRight w:val="0"/>
      <w:marTop w:val="0"/>
      <w:marBottom w:val="0"/>
      <w:divBdr>
        <w:top w:val="none" w:sz="0" w:space="0" w:color="auto"/>
        <w:left w:val="none" w:sz="0" w:space="0" w:color="auto"/>
        <w:bottom w:val="none" w:sz="0" w:space="0" w:color="auto"/>
        <w:right w:val="none" w:sz="0" w:space="0" w:color="auto"/>
      </w:divBdr>
    </w:div>
    <w:div w:id="797534095">
      <w:bodyDiv w:val="1"/>
      <w:marLeft w:val="0"/>
      <w:marRight w:val="0"/>
      <w:marTop w:val="0"/>
      <w:marBottom w:val="0"/>
      <w:divBdr>
        <w:top w:val="none" w:sz="0" w:space="0" w:color="auto"/>
        <w:left w:val="none" w:sz="0" w:space="0" w:color="auto"/>
        <w:bottom w:val="none" w:sz="0" w:space="0" w:color="auto"/>
        <w:right w:val="none" w:sz="0" w:space="0" w:color="auto"/>
      </w:divBdr>
    </w:div>
    <w:div w:id="798302718">
      <w:bodyDiv w:val="1"/>
      <w:marLeft w:val="0"/>
      <w:marRight w:val="0"/>
      <w:marTop w:val="0"/>
      <w:marBottom w:val="0"/>
      <w:divBdr>
        <w:top w:val="none" w:sz="0" w:space="0" w:color="auto"/>
        <w:left w:val="none" w:sz="0" w:space="0" w:color="auto"/>
        <w:bottom w:val="none" w:sz="0" w:space="0" w:color="auto"/>
        <w:right w:val="none" w:sz="0" w:space="0" w:color="auto"/>
      </w:divBdr>
    </w:div>
    <w:div w:id="799226339">
      <w:bodyDiv w:val="1"/>
      <w:marLeft w:val="0"/>
      <w:marRight w:val="0"/>
      <w:marTop w:val="0"/>
      <w:marBottom w:val="0"/>
      <w:divBdr>
        <w:top w:val="none" w:sz="0" w:space="0" w:color="auto"/>
        <w:left w:val="none" w:sz="0" w:space="0" w:color="auto"/>
        <w:bottom w:val="none" w:sz="0" w:space="0" w:color="auto"/>
        <w:right w:val="none" w:sz="0" w:space="0" w:color="auto"/>
      </w:divBdr>
    </w:div>
    <w:div w:id="800684785">
      <w:bodyDiv w:val="1"/>
      <w:marLeft w:val="0"/>
      <w:marRight w:val="0"/>
      <w:marTop w:val="0"/>
      <w:marBottom w:val="0"/>
      <w:divBdr>
        <w:top w:val="none" w:sz="0" w:space="0" w:color="auto"/>
        <w:left w:val="none" w:sz="0" w:space="0" w:color="auto"/>
        <w:bottom w:val="none" w:sz="0" w:space="0" w:color="auto"/>
        <w:right w:val="none" w:sz="0" w:space="0" w:color="auto"/>
      </w:divBdr>
    </w:div>
    <w:div w:id="803279288">
      <w:bodyDiv w:val="1"/>
      <w:marLeft w:val="0"/>
      <w:marRight w:val="0"/>
      <w:marTop w:val="0"/>
      <w:marBottom w:val="0"/>
      <w:divBdr>
        <w:top w:val="none" w:sz="0" w:space="0" w:color="auto"/>
        <w:left w:val="none" w:sz="0" w:space="0" w:color="auto"/>
        <w:bottom w:val="none" w:sz="0" w:space="0" w:color="auto"/>
        <w:right w:val="none" w:sz="0" w:space="0" w:color="auto"/>
      </w:divBdr>
    </w:div>
    <w:div w:id="804393217">
      <w:bodyDiv w:val="1"/>
      <w:marLeft w:val="0"/>
      <w:marRight w:val="0"/>
      <w:marTop w:val="0"/>
      <w:marBottom w:val="0"/>
      <w:divBdr>
        <w:top w:val="none" w:sz="0" w:space="0" w:color="auto"/>
        <w:left w:val="none" w:sz="0" w:space="0" w:color="auto"/>
        <w:bottom w:val="none" w:sz="0" w:space="0" w:color="auto"/>
        <w:right w:val="none" w:sz="0" w:space="0" w:color="auto"/>
      </w:divBdr>
    </w:div>
    <w:div w:id="805901395">
      <w:bodyDiv w:val="1"/>
      <w:marLeft w:val="0"/>
      <w:marRight w:val="0"/>
      <w:marTop w:val="0"/>
      <w:marBottom w:val="0"/>
      <w:divBdr>
        <w:top w:val="none" w:sz="0" w:space="0" w:color="auto"/>
        <w:left w:val="none" w:sz="0" w:space="0" w:color="auto"/>
        <w:bottom w:val="none" w:sz="0" w:space="0" w:color="auto"/>
        <w:right w:val="none" w:sz="0" w:space="0" w:color="auto"/>
      </w:divBdr>
    </w:div>
    <w:div w:id="807670552">
      <w:bodyDiv w:val="1"/>
      <w:marLeft w:val="0"/>
      <w:marRight w:val="0"/>
      <w:marTop w:val="0"/>
      <w:marBottom w:val="0"/>
      <w:divBdr>
        <w:top w:val="none" w:sz="0" w:space="0" w:color="auto"/>
        <w:left w:val="none" w:sz="0" w:space="0" w:color="auto"/>
        <w:bottom w:val="none" w:sz="0" w:space="0" w:color="auto"/>
        <w:right w:val="none" w:sz="0" w:space="0" w:color="auto"/>
      </w:divBdr>
    </w:div>
    <w:div w:id="808323679">
      <w:bodyDiv w:val="1"/>
      <w:marLeft w:val="0"/>
      <w:marRight w:val="0"/>
      <w:marTop w:val="0"/>
      <w:marBottom w:val="0"/>
      <w:divBdr>
        <w:top w:val="none" w:sz="0" w:space="0" w:color="auto"/>
        <w:left w:val="none" w:sz="0" w:space="0" w:color="auto"/>
        <w:bottom w:val="none" w:sz="0" w:space="0" w:color="auto"/>
        <w:right w:val="none" w:sz="0" w:space="0" w:color="auto"/>
      </w:divBdr>
    </w:div>
    <w:div w:id="810446821">
      <w:bodyDiv w:val="1"/>
      <w:marLeft w:val="0"/>
      <w:marRight w:val="0"/>
      <w:marTop w:val="0"/>
      <w:marBottom w:val="0"/>
      <w:divBdr>
        <w:top w:val="none" w:sz="0" w:space="0" w:color="auto"/>
        <w:left w:val="none" w:sz="0" w:space="0" w:color="auto"/>
        <w:bottom w:val="none" w:sz="0" w:space="0" w:color="auto"/>
        <w:right w:val="none" w:sz="0" w:space="0" w:color="auto"/>
      </w:divBdr>
    </w:div>
    <w:div w:id="814950971">
      <w:bodyDiv w:val="1"/>
      <w:marLeft w:val="0"/>
      <w:marRight w:val="0"/>
      <w:marTop w:val="0"/>
      <w:marBottom w:val="0"/>
      <w:divBdr>
        <w:top w:val="none" w:sz="0" w:space="0" w:color="auto"/>
        <w:left w:val="none" w:sz="0" w:space="0" w:color="auto"/>
        <w:bottom w:val="none" w:sz="0" w:space="0" w:color="auto"/>
        <w:right w:val="none" w:sz="0" w:space="0" w:color="auto"/>
      </w:divBdr>
    </w:div>
    <w:div w:id="818621197">
      <w:bodyDiv w:val="1"/>
      <w:marLeft w:val="0"/>
      <w:marRight w:val="0"/>
      <w:marTop w:val="0"/>
      <w:marBottom w:val="0"/>
      <w:divBdr>
        <w:top w:val="none" w:sz="0" w:space="0" w:color="auto"/>
        <w:left w:val="none" w:sz="0" w:space="0" w:color="auto"/>
        <w:bottom w:val="none" w:sz="0" w:space="0" w:color="auto"/>
        <w:right w:val="none" w:sz="0" w:space="0" w:color="auto"/>
      </w:divBdr>
    </w:div>
    <w:div w:id="820273103">
      <w:bodyDiv w:val="1"/>
      <w:marLeft w:val="0"/>
      <w:marRight w:val="0"/>
      <w:marTop w:val="0"/>
      <w:marBottom w:val="0"/>
      <w:divBdr>
        <w:top w:val="none" w:sz="0" w:space="0" w:color="auto"/>
        <w:left w:val="none" w:sz="0" w:space="0" w:color="auto"/>
        <w:bottom w:val="none" w:sz="0" w:space="0" w:color="auto"/>
        <w:right w:val="none" w:sz="0" w:space="0" w:color="auto"/>
      </w:divBdr>
    </w:div>
    <w:div w:id="821118088">
      <w:bodyDiv w:val="1"/>
      <w:marLeft w:val="0"/>
      <w:marRight w:val="0"/>
      <w:marTop w:val="0"/>
      <w:marBottom w:val="0"/>
      <w:divBdr>
        <w:top w:val="none" w:sz="0" w:space="0" w:color="auto"/>
        <w:left w:val="none" w:sz="0" w:space="0" w:color="auto"/>
        <w:bottom w:val="none" w:sz="0" w:space="0" w:color="auto"/>
        <w:right w:val="none" w:sz="0" w:space="0" w:color="auto"/>
      </w:divBdr>
    </w:div>
    <w:div w:id="823202446">
      <w:bodyDiv w:val="1"/>
      <w:marLeft w:val="0"/>
      <w:marRight w:val="0"/>
      <w:marTop w:val="0"/>
      <w:marBottom w:val="0"/>
      <w:divBdr>
        <w:top w:val="none" w:sz="0" w:space="0" w:color="auto"/>
        <w:left w:val="none" w:sz="0" w:space="0" w:color="auto"/>
        <w:bottom w:val="none" w:sz="0" w:space="0" w:color="auto"/>
        <w:right w:val="none" w:sz="0" w:space="0" w:color="auto"/>
      </w:divBdr>
    </w:div>
    <w:div w:id="823206735">
      <w:bodyDiv w:val="1"/>
      <w:marLeft w:val="0"/>
      <w:marRight w:val="0"/>
      <w:marTop w:val="0"/>
      <w:marBottom w:val="0"/>
      <w:divBdr>
        <w:top w:val="none" w:sz="0" w:space="0" w:color="auto"/>
        <w:left w:val="none" w:sz="0" w:space="0" w:color="auto"/>
        <w:bottom w:val="none" w:sz="0" w:space="0" w:color="auto"/>
        <w:right w:val="none" w:sz="0" w:space="0" w:color="auto"/>
      </w:divBdr>
    </w:div>
    <w:div w:id="823592269">
      <w:bodyDiv w:val="1"/>
      <w:marLeft w:val="0"/>
      <w:marRight w:val="0"/>
      <w:marTop w:val="0"/>
      <w:marBottom w:val="0"/>
      <w:divBdr>
        <w:top w:val="none" w:sz="0" w:space="0" w:color="auto"/>
        <w:left w:val="none" w:sz="0" w:space="0" w:color="auto"/>
        <w:bottom w:val="none" w:sz="0" w:space="0" w:color="auto"/>
        <w:right w:val="none" w:sz="0" w:space="0" w:color="auto"/>
      </w:divBdr>
    </w:div>
    <w:div w:id="824473676">
      <w:bodyDiv w:val="1"/>
      <w:marLeft w:val="0"/>
      <w:marRight w:val="0"/>
      <w:marTop w:val="0"/>
      <w:marBottom w:val="0"/>
      <w:divBdr>
        <w:top w:val="none" w:sz="0" w:space="0" w:color="auto"/>
        <w:left w:val="none" w:sz="0" w:space="0" w:color="auto"/>
        <w:bottom w:val="none" w:sz="0" w:space="0" w:color="auto"/>
        <w:right w:val="none" w:sz="0" w:space="0" w:color="auto"/>
      </w:divBdr>
    </w:div>
    <w:div w:id="829099957">
      <w:bodyDiv w:val="1"/>
      <w:marLeft w:val="0"/>
      <w:marRight w:val="0"/>
      <w:marTop w:val="0"/>
      <w:marBottom w:val="0"/>
      <w:divBdr>
        <w:top w:val="none" w:sz="0" w:space="0" w:color="auto"/>
        <w:left w:val="none" w:sz="0" w:space="0" w:color="auto"/>
        <w:bottom w:val="none" w:sz="0" w:space="0" w:color="auto"/>
        <w:right w:val="none" w:sz="0" w:space="0" w:color="auto"/>
      </w:divBdr>
    </w:div>
    <w:div w:id="829978633">
      <w:bodyDiv w:val="1"/>
      <w:marLeft w:val="0"/>
      <w:marRight w:val="0"/>
      <w:marTop w:val="0"/>
      <w:marBottom w:val="0"/>
      <w:divBdr>
        <w:top w:val="none" w:sz="0" w:space="0" w:color="auto"/>
        <w:left w:val="none" w:sz="0" w:space="0" w:color="auto"/>
        <w:bottom w:val="none" w:sz="0" w:space="0" w:color="auto"/>
        <w:right w:val="none" w:sz="0" w:space="0" w:color="auto"/>
      </w:divBdr>
    </w:div>
    <w:div w:id="831335715">
      <w:bodyDiv w:val="1"/>
      <w:marLeft w:val="0"/>
      <w:marRight w:val="0"/>
      <w:marTop w:val="0"/>
      <w:marBottom w:val="0"/>
      <w:divBdr>
        <w:top w:val="none" w:sz="0" w:space="0" w:color="auto"/>
        <w:left w:val="none" w:sz="0" w:space="0" w:color="auto"/>
        <w:bottom w:val="none" w:sz="0" w:space="0" w:color="auto"/>
        <w:right w:val="none" w:sz="0" w:space="0" w:color="auto"/>
      </w:divBdr>
    </w:div>
    <w:div w:id="832139483">
      <w:bodyDiv w:val="1"/>
      <w:marLeft w:val="0"/>
      <w:marRight w:val="0"/>
      <w:marTop w:val="0"/>
      <w:marBottom w:val="0"/>
      <w:divBdr>
        <w:top w:val="none" w:sz="0" w:space="0" w:color="auto"/>
        <w:left w:val="none" w:sz="0" w:space="0" w:color="auto"/>
        <w:bottom w:val="none" w:sz="0" w:space="0" w:color="auto"/>
        <w:right w:val="none" w:sz="0" w:space="0" w:color="auto"/>
      </w:divBdr>
    </w:div>
    <w:div w:id="835075415">
      <w:bodyDiv w:val="1"/>
      <w:marLeft w:val="0"/>
      <w:marRight w:val="0"/>
      <w:marTop w:val="0"/>
      <w:marBottom w:val="0"/>
      <w:divBdr>
        <w:top w:val="none" w:sz="0" w:space="0" w:color="auto"/>
        <w:left w:val="none" w:sz="0" w:space="0" w:color="auto"/>
        <w:bottom w:val="none" w:sz="0" w:space="0" w:color="auto"/>
        <w:right w:val="none" w:sz="0" w:space="0" w:color="auto"/>
      </w:divBdr>
    </w:div>
    <w:div w:id="835732610">
      <w:bodyDiv w:val="1"/>
      <w:marLeft w:val="0"/>
      <w:marRight w:val="0"/>
      <w:marTop w:val="0"/>
      <w:marBottom w:val="0"/>
      <w:divBdr>
        <w:top w:val="none" w:sz="0" w:space="0" w:color="auto"/>
        <w:left w:val="none" w:sz="0" w:space="0" w:color="auto"/>
        <w:bottom w:val="none" w:sz="0" w:space="0" w:color="auto"/>
        <w:right w:val="none" w:sz="0" w:space="0" w:color="auto"/>
      </w:divBdr>
    </w:div>
    <w:div w:id="837769765">
      <w:bodyDiv w:val="1"/>
      <w:marLeft w:val="0"/>
      <w:marRight w:val="0"/>
      <w:marTop w:val="0"/>
      <w:marBottom w:val="0"/>
      <w:divBdr>
        <w:top w:val="none" w:sz="0" w:space="0" w:color="auto"/>
        <w:left w:val="none" w:sz="0" w:space="0" w:color="auto"/>
        <w:bottom w:val="none" w:sz="0" w:space="0" w:color="auto"/>
        <w:right w:val="none" w:sz="0" w:space="0" w:color="auto"/>
      </w:divBdr>
    </w:div>
    <w:div w:id="846140074">
      <w:bodyDiv w:val="1"/>
      <w:marLeft w:val="0"/>
      <w:marRight w:val="0"/>
      <w:marTop w:val="0"/>
      <w:marBottom w:val="0"/>
      <w:divBdr>
        <w:top w:val="none" w:sz="0" w:space="0" w:color="auto"/>
        <w:left w:val="none" w:sz="0" w:space="0" w:color="auto"/>
        <w:bottom w:val="none" w:sz="0" w:space="0" w:color="auto"/>
        <w:right w:val="none" w:sz="0" w:space="0" w:color="auto"/>
      </w:divBdr>
    </w:div>
    <w:div w:id="846406916">
      <w:bodyDiv w:val="1"/>
      <w:marLeft w:val="0"/>
      <w:marRight w:val="0"/>
      <w:marTop w:val="0"/>
      <w:marBottom w:val="0"/>
      <w:divBdr>
        <w:top w:val="none" w:sz="0" w:space="0" w:color="auto"/>
        <w:left w:val="none" w:sz="0" w:space="0" w:color="auto"/>
        <w:bottom w:val="none" w:sz="0" w:space="0" w:color="auto"/>
        <w:right w:val="none" w:sz="0" w:space="0" w:color="auto"/>
      </w:divBdr>
    </w:div>
    <w:div w:id="846746285">
      <w:bodyDiv w:val="1"/>
      <w:marLeft w:val="0"/>
      <w:marRight w:val="0"/>
      <w:marTop w:val="0"/>
      <w:marBottom w:val="0"/>
      <w:divBdr>
        <w:top w:val="none" w:sz="0" w:space="0" w:color="auto"/>
        <w:left w:val="none" w:sz="0" w:space="0" w:color="auto"/>
        <w:bottom w:val="none" w:sz="0" w:space="0" w:color="auto"/>
        <w:right w:val="none" w:sz="0" w:space="0" w:color="auto"/>
      </w:divBdr>
    </w:div>
    <w:div w:id="847520595">
      <w:bodyDiv w:val="1"/>
      <w:marLeft w:val="0"/>
      <w:marRight w:val="0"/>
      <w:marTop w:val="0"/>
      <w:marBottom w:val="0"/>
      <w:divBdr>
        <w:top w:val="none" w:sz="0" w:space="0" w:color="auto"/>
        <w:left w:val="none" w:sz="0" w:space="0" w:color="auto"/>
        <w:bottom w:val="none" w:sz="0" w:space="0" w:color="auto"/>
        <w:right w:val="none" w:sz="0" w:space="0" w:color="auto"/>
      </w:divBdr>
    </w:div>
    <w:div w:id="848102973">
      <w:bodyDiv w:val="1"/>
      <w:marLeft w:val="0"/>
      <w:marRight w:val="0"/>
      <w:marTop w:val="0"/>
      <w:marBottom w:val="0"/>
      <w:divBdr>
        <w:top w:val="none" w:sz="0" w:space="0" w:color="auto"/>
        <w:left w:val="none" w:sz="0" w:space="0" w:color="auto"/>
        <w:bottom w:val="none" w:sz="0" w:space="0" w:color="auto"/>
        <w:right w:val="none" w:sz="0" w:space="0" w:color="auto"/>
      </w:divBdr>
    </w:div>
    <w:div w:id="849225680">
      <w:bodyDiv w:val="1"/>
      <w:marLeft w:val="0"/>
      <w:marRight w:val="0"/>
      <w:marTop w:val="0"/>
      <w:marBottom w:val="0"/>
      <w:divBdr>
        <w:top w:val="none" w:sz="0" w:space="0" w:color="auto"/>
        <w:left w:val="none" w:sz="0" w:space="0" w:color="auto"/>
        <w:bottom w:val="none" w:sz="0" w:space="0" w:color="auto"/>
        <w:right w:val="none" w:sz="0" w:space="0" w:color="auto"/>
      </w:divBdr>
    </w:div>
    <w:div w:id="850148468">
      <w:bodyDiv w:val="1"/>
      <w:marLeft w:val="0"/>
      <w:marRight w:val="0"/>
      <w:marTop w:val="0"/>
      <w:marBottom w:val="0"/>
      <w:divBdr>
        <w:top w:val="none" w:sz="0" w:space="0" w:color="auto"/>
        <w:left w:val="none" w:sz="0" w:space="0" w:color="auto"/>
        <w:bottom w:val="none" w:sz="0" w:space="0" w:color="auto"/>
        <w:right w:val="none" w:sz="0" w:space="0" w:color="auto"/>
      </w:divBdr>
    </w:div>
    <w:div w:id="850880172">
      <w:bodyDiv w:val="1"/>
      <w:marLeft w:val="0"/>
      <w:marRight w:val="0"/>
      <w:marTop w:val="0"/>
      <w:marBottom w:val="0"/>
      <w:divBdr>
        <w:top w:val="none" w:sz="0" w:space="0" w:color="auto"/>
        <w:left w:val="none" w:sz="0" w:space="0" w:color="auto"/>
        <w:bottom w:val="none" w:sz="0" w:space="0" w:color="auto"/>
        <w:right w:val="none" w:sz="0" w:space="0" w:color="auto"/>
      </w:divBdr>
    </w:div>
    <w:div w:id="850880248">
      <w:bodyDiv w:val="1"/>
      <w:marLeft w:val="0"/>
      <w:marRight w:val="0"/>
      <w:marTop w:val="0"/>
      <w:marBottom w:val="0"/>
      <w:divBdr>
        <w:top w:val="none" w:sz="0" w:space="0" w:color="auto"/>
        <w:left w:val="none" w:sz="0" w:space="0" w:color="auto"/>
        <w:bottom w:val="none" w:sz="0" w:space="0" w:color="auto"/>
        <w:right w:val="none" w:sz="0" w:space="0" w:color="auto"/>
      </w:divBdr>
    </w:div>
    <w:div w:id="860900871">
      <w:bodyDiv w:val="1"/>
      <w:marLeft w:val="0"/>
      <w:marRight w:val="0"/>
      <w:marTop w:val="0"/>
      <w:marBottom w:val="0"/>
      <w:divBdr>
        <w:top w:val="none" w:sz="0" w:space="0" w:color="auto"/>
        <w:left w:val="none" w:sz="0" w:space="0" w:color="auto"/>
        <w:bottom w:val="none" w:sz="0" w:space="0" w:color="auto"/>
        <w:right w:val="none" w:sz="0" w:space="0" w:color="auto"/>
      </w:divBdr>
    </w:div>
    <w:div w:id="861280700">
      <w:bodyDiv w:val="1"/>
      <w:marLeft w:val="0"/>
      <w:marRight w:val="0"/>
      <w:marTop w:val="0"/>
      <w:marBottom w:val="0"/>
      <w:divBdr>
        <w:top w:val="none" w:sz="0" w:space="0" w:color="auto"/>
        <w:left w:val="none" w:sz="0" w:space="0" w:color="auto"/>
        <w:bottom w:val="none" w:sz="0" w:space="0" w:color="auto"/>
        <w:right w:val="none" w:sz="0" w:space="0" w:color="auto"/>
      </w:divBdr>
    </w:div>
    <w:div w:id="862669923">
      <w:bodyDiv w:val="1"/>
      <w:marLeft w:val="0"/>
      <w:marRight w:val="0"/>
      <w:marTop w:val="0"/>
      <w:marBottom w:val="0"/>
      <w:divBdr>
        <w:top w:val="none" w:sz="0" w:space="0" w:color="auto"/>
        <w:left w:val="none" w:sz="0" w:space="0" w:color="auto"/>
        <w:bottom w:val="none" w:sz="0" w:space="0" w:color="auto"/>
        <w:right w:val="none" w:sz="0" w:space="0" w:color="auto"/>
      </w:divBdr>
    </w:div>
    <w:div w:id="863708722">
      <w:bodyDiv w:val="1"/>
      <w:marLeft w:val="0"/>
      <w:marRight w:val="0"/>
      <w:marTop w:val="0"/>
      <w:marBottom w:val="0"/>
      <w:divBdr>
        <w:top w:val="none" w:sz="0" w:space="0" w:color="auto"/>
        <w:left w:val="none" w:sz="0" w:space="0" w:color="auto"/>
        <w:bottom w:val="none" w:sz="0" w:space="0" w:color="auto"/>
        <w:right w:val="none" w:sz="0" w:space="0" w:color="auto"/>
      </w:divBdr>
    </w:div>
    <w:div w:id="865564296">
      <w:bodyDiv w:val="1"/>
      <w:marLeft w:val="0"/>
      <w:marRight w:val="0"/>
      <w:marTop w:val="0"/>
      <w:marBottom w:val="0"/>
      <w:divBdr>
        <w:top w:val="none" w:sz="0" w:space="0" w:color="auto"/>
        <w:left w:val="none" w:sz="0" w:space="0" w:color="auto"/>
        <w:bottom w:val="none" w:sz="0" w:space="0" w:color="auto"/>
        <w:right w:val="none" w:sz="0" w:space="0" w:color="auto"/>
      </w:divBdr>
    </w:div>
    <w:div w:id="866914599">
      <w:bodyDiv w:val="1"/>
      <w:marLeft w:val="0"/>
      <w:marRight w:val="0"/>
      <w:marTop w:val="0"/>
      <w:marBottom w:val="0"/>
      <w:divBdr>
        <w:top w:val="none" w:sz="0" w:space="0" w:color="auto"/>
        <w:left w:val="none" w:sz="0" w:space="0" w:color="auto"/>
        <w:bottom w:val="none" w:sz="0" w:space="0" w:color="auto"/>
        <w:right w:val="none" w:sz="0" w:space="0" w:color="auto"/>
      </w:divBdr>
    </w:div>
    <w:div w:id="868563235">
      <w:bodyDiv w:val="1"/>
      <w:marLeft w:val="0"/>
      <w:marRight w:val="0"/>
      <w:marTop w:val="0"/>
      <w:marBottom w:val="0"/>
      <w:divBdr>
        <w:top w:val="none" w:sz="0" w:space="0" w:color="auto"/>
        <w:left w:val="none" w:sz="0" w:space="0" w:color="auto"/>
        <w:bottom w:val="none" w:sz="0" w:space="0" w:color="auto"/>
        <w:right w:val="none" w:sz="0" w:space="0" w:color="auto"/>
      </w:divBdr>
    </w:div>
    <w:div w:id="868687075">
      <w:bodyDiv w:val="1"/>
      <w:marLeft w:val="0"/>
      <w:marRight w:val="0"/>
      <w:marTop w:val="0"/>
      <w:marBottom w:val="0"/>
      <w:divBdr>
        <w:top w:val="none" w:sz="0" w:space="0" w:color="auto"/>
        <w:left w:val="none" w:sz="0" w:space="0" w:color="auto"/>
        <w:bottom w:val="none" w:sz="0" w:space="0" w:color="auto"/>
        <w:right w:val="none" w:sz="0" w:space="0" w:color="auto"/>
      </w:divBdr>
    </w:div>
    <w:div w:id="869562942">
      <w:bodyDiv w:val="1"/>
      <w:marLeft w:val="0"/>
      <w:marRight w:val="0"/>
      <w:marTop w:val="0"/>
      <w:marBottom w:val="0"/>
      <w:divBdr>
        <w:top w:val="none" w:sz="0" w:space="0" w:color="auto"/>
        <w:left w:val="none" w:sz="0" w:space="0" w:color="auto"/>
        <w:bottom w:val="none" w:sz="0" w:space="0" w:color="auto"/>
        <w:right w:val="none" w:sz="0" w:space="0" w:color="auto"/>
      </w:divBdr>
    </w:div>
    <w:div w:id="870919533">
      <w:bodyDiv w:val="1"/>
      <w:marLeft w:val="0"/>
      <w:marRight w:val="0"/>
      <w:marTop w:val="0"/>
      <w:marBottom w:val="0"/>
      <w:divBdr>
        <w:top w:val="none" w:sz="0" w:space="0" w:color="auto"/>
        <w:left w:val="none" w:sz="0" w:space="0" w:color="auto"/>
        <w:bottom w:val="none" w:sz="0" w:space="0" w:color="auto"/>
        <w:right w:val="none" w:sz="0" w:space="0" w:color="auto"/>
      </w:divBdr>
    </w:div>
    <w:div w:id="871259599">
      <w:bodyDiv w:val="1"/>
      <w:marLeft w:val="0"/>
      <w:marRight w:val="0"/>
      <w:marTop w:val="0"/>
      <w:marBottom w:val="0"/>
      <w:divBdr>
        <w:top w:val="none" w:sz="0" w:space="0" w:color="auto"/>
        <w:left w:val="none" w:sz="0" w:space="0" w:color="auto"/>
        <w:bottom w:val="none" w:sz="0" w:space="0" w:color="auto"/>
        <w:right w:val="none" w:sz="0" w:space="0" w:color="auto"/>
      </w:divBdr>
    </w:div>
    <w:div w:id="872420451">
      <w:bodyDiv w:val="1"/>
      <w:marLeft w:val="0"/>
      <w:marRight w:val="0"/>
      <w:marTop w:val="0"/>
      <w:marBottom w:val="0"/>
      <w:divBdr>
        <w:top w:val="none" w:sz="0" w:space="0" w:color="auto"/>
        <w:left w:val="none" w:sz="0" w:space="0" w:color="auto"/>
        <w:bottom w:val="none" w:sz="0" w:space="0" w:color="auto"/>
        <w:right w:val="none" w:sz="0" w:space="0" w:color="auto"/>
      </w:divBdr>
    </w:div>
    <w:div w:id="872620564">
      <w:bodyDiv w:val="1"/>
      <w:marLeft w:val="0"/>
      <w:marRight w:val="0"/>
      <w:marTop w:val="0"/>
      <w:marBottom w:val="0"/>
      <w:divBdr>
        <w:top w:val="none" w:sz="0" w:space="0" w:color="auto"/>
        <w:left w:val="none" w:sz="0" w:space="0" w:color="auto"/>
        <w:bottom w:val="none" w:sz="0" w:space="0" w:color="auto"/>
        <w:right w:val="none" w:sz="0" w:space="0" w:color="auto"/>
      </w:divBdr>
    </w:div>
    <w:div w:id="873807851">
      <w:bodyDiv w:val="1"/>
      <w:marLeft w:val="0"/>
      <w:marRight w:val="0"/>
      <w:marTop w:val="0"/>
      <w:marBottom w:val="0"/>
      <w:divBdr>
        <w:top w:val="none" w:sz="0" w:space="0" w:color="auto"/>
        <w:left w:val="none" w:sz="0" w:space="0" w:color="auto"/>
        <w:bottom w:val="none" w:sz="0" w:space="0" w:color="auto"/>
        <w:right w:val="none" w:sz="0" w:space="0" w:color="auto"/>
      </w:divBdr>
    </w:div>
    <w:div w:id="874074676">
      <w:bodyDiv w:val="1"/>
      <w:marLeft w:val="0"/>
      <w:marRight w:val="0"/>
      <w:marTop w:val="0"/>
      <w:marBottom w:val="0"/>
      <w:divBdr>
        <w:top w:val="none" w:sz="0" w:space="0" w:color="auto"/>
        <w:left w:val="none" w:sz="0" w:space="0" w:color="auto"/>
        <w:bottom w:val="none" w:sz="0" w:space="0" w:color="auto"/>
        <w:right w:val="none" w:sz="0" w:space="0" w:color="auto"/>
      </w:divBdr>
    </w:div>
    <w:div w:id="875002611">
      <w:bodyDiv w:val="1"/>
      <w:marLeft w:val="0"/>
      <w:marRight w:val="0"/>
      <w:marTop w:val="0"/>
      <w:marBottom w:val="0"/>
      <w:divBdr>
        <w:top w:val="none" w:sz="0" w:space="0" w:color="auto"/>
        <w:left w:val="none" w:sz="0" w:space="0" w:color="auto"/>
        <w:bottom w:val="none" w:sz="0" w:space="0" w:color="auto"/>
        <w:right w:val="none" w:sz="0" w:space="0" w:color="auto"/>
      </w:divBdr>
    </w:div>
    <w:div w:id="880436372">
      <w:bodyDiv w:val="1"/>
      <w:marLeft w:val="0"/>
      <w:marRight w:val="0"/>
      <w:marTop w:val="0"/>
      <w:marBottom w:val="0"/>
      <w:divBdr>
        <w:top w:val="none" w:sz="0" w:space="0" w:color="auto"/>
        <w:left w:val="none" w:sz="0" w:space="0" w:color="auto"/>
        <w:bottom w:val="none" w:sz="0" w:space="0" w:color="auto"/>
        <w:right w:val="none" w:sz="0" w:space="0" w:color="auto"/>
      </w:divBdr>
    </w:div>
    <w:div w:id="881018943">
      <w:bodyDiv w:val="1"/>
      <w:marLeft w:val="0"/>
      <w:marRight w:val="0"/>
      <w:marTop w:val="0"/>
      <w:marBottom w:val="0"/>
      <w:divBdr>
        <w:top w:val="none" w:sz="0" w:space="0" w:color="auto"/>
        <w:left w:val="none" w:sz="0" w:space="0" w:color="auto"/>
        <w:bottom w:val="none" w:sz="0" w:space="0" w:color="auto"/>
        <w:right w:val="none" w:sz="0" w:space="0" w:color="auto"/>
      </w:divBdr>
    </w:div>
    <w:div w:id="881941178">
      <w:bodyDiv w:val="1"/>
      <w:marLeft w:val="0"/>
      <w:marRight w:val="0"/>
      <w:marTop w:val="0"/>
      <w:marBottom w:val="0"/>
      <w:divBdr>
        <w:top w:val="none" w:sz="0" w:space="0" w:color="auto"/>
        <w:left w:val="none" w:sz="0" w:space="0" w:color="auto"/>
        <w:bottom w:val="none" w:sz="0" w:space="0" w:color="auto"/>
        <w:right w:val="none" w:sz="0" w:space="0" w:color="auto"/>
      </w:divBdr>
    </w:div>
    <w:div w:id="882206124">
      <w:bodyDiv w:val="1"/>
      <w:marLeft w:val="0"/>
      <w:marRight w:val="0"/>
      <w:marTop w:val="0"/>
      <w:marBottom w:val="0"/>
      <w:divBdr>
        <w:top w:val="none" w:sz="0" w:space="0" w:color="auto"/>
        <w:left w:val="none" w:sz="0" w:space="0" w:color="auto"/>
        <w:bottom w:val="none" w:sz="0" w:space="0" w:color="auto"/>
        <w:right w:val="none" w:sz="0" w:space="0" w:color="auto"/>
      </w:divBdr>
    </w:div>
    <w:div w:id="884102749">
      <w:bodyDiv w:val="1"/>
      <w:marLeft w:val="0"/>
      <w:marRight w:val="0"/>
      <w:marTop w:val="0"/>
      <w:marBottom w:val="0"/>
      <w:divBdr>
        <w:top w:val="none" w:sz="0" w:space="0" w:color="auto"/>
        <w:left w:val="none" w:sz="0" w:space="0" w:color="auto"/>
        <w:bottom w:val="none" w:sz="0" w:space="0" w:color="auto"/>
        <w:right w:val="none" w:sz="0" w:space="0" w:color="auto"/>
      </w:divBdr>
    </w:div>
    <w:div w:id="884605074">
      <w:bodyDiv w:val="1"/>
      <w:marLeft w:val="0"/>
      <w:marRight w:val="0"/>
      <w:marTop w:val="0"/>
      <w:marBottom w:val="0"/>
      <w:divBdr>
        <w:top w:val="none" w:sz="0" w:space="0" w:color="auto"/>
        <w:left w:val="none" w:sz="0" w:space="0" w:color="auto"/>
        <w:bottom w:val="none" w:sz="0" w:space="0" w:color="auto"/>
        <w:right w:val="none" w:sz="0" w:space="0" w:color="auto"/>
      </w:divBdr>
    </w:div>
    <w:div w:id="886374636">
      <w:bodyDiv w:val="1"/>
      <w:marLeft w:val="0"/>
      <w:marRight w:val="0"/>
      <w:marTop w:val="0"/>
      <w:marBottom w:val="0"/>
      <w:divBdr>
        <w:top w:val="none" w:sz="0" w:space="0" w:color="auto"/>
        <w:left w:val="none" w:sz="0" w:space="0" w:color="auto"/>
        <w:bottom w:val="none" w:sz="0" w:space="0" w:color="auto"/>
        <w:right w:val="none" w:sz="0" w:space="0" w:color="auto"/>
      </w:divBdr>
    </w:div>
    <w:div w:id="886644725">
      <w:bodyDiv w:val="1"/>
      <w:marLeft w:val="0"/>
      <w:marRight w:val="0"/>
      <w:marTop w:val="0"/>
      <w:marBottom w:val="0"/>
      <w:divBdr>
        <w:top w:val="none" w:sz="0" w:space="0" w:color="auto"/>
        <w:left w:val="none" w:sz="0" w:space="0" w:color="auto"/>
        <w:bottom w:val="none" w:sz="0" w:space="0" w:color="auto"/>
        <w:right w:val="none" w:sz="0" w:space="0" w:color="auto"/>
      </w:divBdr>
    </w:div>
    <w:div w:id="888540074">
      <w:bodyDiv w:val="1"/>
      <w:marLeft w:val="0"/>
      <w:marRight w:val="0"/>
      <w:marTop w:val="0"/>
      <w:marBottom w:val="0"/>
      <w:divBdr>
        <w:top w:val="none" w:sz="0" w:space="0" w:color="auto"/>
        <w:left w:val="none" w:sz="0" w:space="0" w:color="auto"/>
        <w:bottom w:val="none" w:sz="0" w:space="0" w:color="auto"/>
        <w:right w:val="none" w:sz="0" w:space="0" w:color="auto"/>
      </w:divBdr>
    </w:div>
    <w:div w:id="889347598">
      <w:bodyDiv w:val="1"/>
      <w:marLeft w:val="0"/>
      <w:marRight w:val="0"/>
      <w:marTop w:val="0"/>
      <w:marBottom w:val="0"/>
      <w:divBdr>
        <w:top w:val="none" w:sz="0" w:space="0" w:color="auto"/>
        <w:left w:val="none" w:sz="0" w:space="0" w:color="auto"/>
        <w:bottom w:val="none" w:sz="0" w:space="0" w:color="auto"/>
        <w:right w:val="none" w:sz="0" w:space="0" w:color="auto"/>
      </w:divBdr>
    </w:div>
    <w:div w:id="890775771">
      <w:bodyDiv w:val="1"/>
      <w:marLeft w:val="0"/>
      <w:marRight w:val="0"/>
      <w:marTop w:val="0"/>
      <w:marBottom w:val="0"/>
      <w:divBdr>
        <w:top w:val="none" w:sz="0" w:space="0" w:color="auto"/>
        <w:left w:val="none" w:sz="0" w:space="0" w:color="auto"/>
        <w:bottom w:val="none" w:sz="0" w:space="0" w:color="auto"/>
        <w:right w:val="none" w:sz="0" w:space="0" w:color="auto"/>
      </w:divBdr>
    </w:div>
    <w:div w:id="893849758">
      <w:bodyDiv w:val="1"/>
      <w:marLeft w:val="0"/>
      <w:marRight w:val="0"/>
      <w:marTop w:val="0"/>
      <w:marBottom w:val="0"/>
      <w:divBdr>
        <w:top w:val="none" w:sz="0" w:space="0" w:color="auto"/>
        <w:left w:val="none" w:sz="0" w:space="0" w:color="auto"/>
        <w:bottom w:val="none" w:sz="0" w:space="0" w:color="auto"/>
        <w:right w:val="none" w:sz="0" w:space="0" w:color="auto"/>
      </w:divBdr>
    </w:div>
    <w:div w:id="895700564">
      <w:bodyDiv w:val="1"/>
      <w:marLeft w:val="0"/>
      <w:marRight w:val="0"/>
      <w:marTop w:val="0"/>
      <w:marBottom w:val="0"/>
      <w:divBdr>
        <w:top w:val="none" w:sz="0" w:space="0" w:color="auto"/>
        <w:left w:val="none" w:sz="0" w:space="0" w:color="auto"/>
        <w:bottom w:val="none" w:sz="0" w:space="0" w:color="auto"/>
        <w:right w:val="none" w:sz="0" w:space="0" w:color="auto"/>
      </w:divBdr>
    </w:div>
    <w:div w:id="896084925">
      <w:bodyDiv w:val="1"/>
      <w:marLeft w:val="0"/>
      <w:marRight w:val="0"/>
      <w:marTop w:val="0"/>
      <w:marBottom w:val="0"/>
      <w:divBdr>
        <w:top w:val="none" w:sz="0" w:space="0" w:color="auto"/>
        <w:left w:val="none" w:sz="0" w:space="0" w:color="auto"/>
        <w:bottom w:val="none" w:sz="0" w:space="0" w:color="auto"/>
        <w:right w:val="none" w:sz="0" w:space="0" w:color="auto"/>
      </w:divBdr>
    </w:div>
    <w:div w:id="898327830">
      <w:bodyDiv w:val="1"/>
      <w:marLeft w:val="0"/>
      <w:marRight w:val="0"/>
      <w:marTop w:val="0"/>
      <w:marBottom w:val="0"/>
      <w:divBdr>
        <w:top w:val="none" w:sz="0" w:space="0" w:color="auto"/>
        <w:left w:val="none" w:sz="0" w:space="0" w:color="auto"/>
        <w:bottom w:val="none" w:sz="0" w:space="0" w:color="auto"/>
        <w:right w:val="none" w:sz="0" w:space="0" w:color="auto"/>
      </w:divBdr>
    </w:div>
    <w:div w:id="899245016">
      <w:bodyDiv w:val="1"/>
      <w:marLeft w:val="0"/>
      <w:marRight w:val="0"/>
      <w:marTop w:val="0"/>
      <w:marBottom w:val="0"/>
      <w:divBdr>
        <w:top w:val="none" w:sz="0" w:space="0" w:color="auto"/>
        <w:left w:val="none" w:sz="0" w:space="0" w:color="auto"/>
        <w:bottom w:val="none" w:sz="0" w:space="0" w:color="auto"/>
        <w:right w:val="none" w:sz="0" w:space="0" w:color="auto"/>
      </w:divBdr>
    </w:div>
    <w:div w:id="899945565">
      <w:bodyDiv w:val="1"/>
      <w:marLeft w:val="0"/>
      <w:marRight w:val="0"/>
      <w:marTop w:val="0"/>
      <w:marBottom w:val="0"/>
      <w:divBdr>
        <w:top w:val="none" w:sz="0" w:space="0" w:color="auto"/>
        <w:left w:val="none" w:sz="0" w:space="0" w:color="auto"/>
        <w:bottom w:val="none" w:sz="0" w:space="0" w:color="auto"/>
        <w:right w:val="none" w:sz="0" w:space="0" w:color="auto"/>
      </w:divBdr>
    </w:div>
    <w:div w:id="900408503">
      <w:bodyDiv w:val="1"/>
      <w:marLeft w:val="0"/>
      <w:marRight w:val="0"/>
      <w:marTop w:val="0"/>
      <w:marBottom w:val="0"/>
      <w:divBdr>
        <w:top w:val="none" w:sz="0" w:space="0" w:color="auto"/>
        <w:left w:val="none" w:sz="0" w:space="0" w:color="auto"/>
        <w:bottom w:val="none" w:sz="0" w:space="0" w:color="auto"/>
        <w:right w:val="none" w:sz="0" w:space="0" w:color="auto"/>
      </w:divBdr>
    </w:div>
    <w:div w:id="903029952">
      <w:bodyDiv w:val="1"/>
      <w:marLeft w:val="0"/>
      <w:marRight w:val="0"/>
      <w:marTop w:val="0"/>
      <w:marBottom w:val="0"/>
      <w:divBdr>
        <w:top w:val="none" w:sz="0" w:space="0" w:color="auto"/>
        <w:left w:val="none" w:sz="0" w:space="0" w:color="auto"/>
        <w:bottom w:val="none" w:sz="0" w:space="0" w:color="auto"/>
        <w:right w:val="none" w:sz="0" w:space="0" w:color="auto"/>
      </w:divBdr>
    </w:div>
    <w:div w:id="903491890">
      <w:bodyDiv w:val="1"/>
      <w:marLeft w:val="0"/>
      <w:marRight w:val="0"/>
      <w:marTop w:val="0"/>
      <w:marBottom w:val="0"/>
      <w:divBdr>
        <w:top w:val="none" w:sz="0" w:space="0" w:color="auto"/>
        <w:left w:val="none" w:sz="0" w:space="0" w:color="auto"/>
        <w:bottom w:val="none" w:sz="0" w:space="0" w:color="auto"/>
        <w:right w:val="none" w:sz="0" w:space="0" w:color="auto"/>
      </w:divBdr>
    </w:div>
    <w:div w:id="907883846">
      <w:bodyDiv w:val="1"/>
      <w:marLeft w:val="0"/>
      <w:marRight w:val="0"/>
      <w:marTop w:val="0"/>
      <w:marBottom w:val="0"/>
      <w:divBdr>
        <w:top w:val="none" w:sz="0" w:space="0" w:color="auto"/>
        <w:left w:val="none" w:sz="0" w:space="0" w:color="auto"/>
        <w:bottom w:val="none" w:sz="0" w:space="0" w:color="auto"/>
        <w:right w:val="none" w:sz="0" w:space="0" w:color="auto"/>
      </w:divBdr>
    </w:div>
    <w:div w:id="908266700">
      <w:bodyDiv w:val="1"/>
      <w:marLeft w:val="0"/>
      <w:marRight w:val="0"/>
      <w:marTop w:val="0"/>
      <w:marBottom w:val="0"/>
      <w:divBdr>
        <w:top w:val="none" w:sz="0" w:space="0" w:color="auto"/>
        <w:left w:val="none" w:sz="0" w:space="0" w:color="auto"/>
        <w:bottom w:val="none" w:sz="0" w:space="0" w:color="auto"/>
        <w:right w:val="none" w:sz="0" w:space="0" w:color="auto"/>
      </w:divBdr>
    </w:div>
    <w:div w:id="908854063">
      <w:bodyDiv w:val="1"/>
      <w:marLeft w:val="0"/>
      <w:marRight w:val="0"/>
      <w:marTop w:val="0"/>
      <w:marBottom w:val="0"/>
      <w:divBdr>
        <w:top w:val="none" w:sz="0" w:space="0" w:color="auto"/>
        <w:left w:val="none" w:sz="0" w:space="0" w:color="auto"/>
        <w:bottom w:val="none" w:sz="0" w:space="0" w:color="auto"/>
        <w:right w:val="none" w:sz="0" w:space="0" w:color="auto"/>
      </w:divBdr>
    </w:div>
    <w:div w:id="909119804">
      <w:bodyDiv w:val="1"/>
      <w:marLeft w:val="0"/>
      <w:marRight w:val="0"/>
      <w:marTop w:val="0"/>
      <w:marBottom w:val="0"/>
      <w:divBdr>
        <w:top w:val="none" w:sz="0" w:space="0" w:color="auto"/>
        <w:left w:val="none" w:sz="0" w:space="0" w:color="auto"/>
        <w:bottom w:val="none" w:sz="0" w:space="0" w:color="auto"/>
        <w:right w:val="none" w:sz="0" w:space="0" w:color="auto"/>
      </w:divBdr>
    </w:div>
    <w:div w:id="911356559">
      <w:bodyDiv w:val="1"/>
      <w:marLeft w:val="0"/>
      <w:marRight w:val="0"/>
      <w:marTop w:val="0"/>
      <w:marBottom w:val="0"/>
      <w:divBdr>
        <w:top w:val="none" w:sz="0" w:space="0" w:color="auto"/>
        <w:left w:val="none" w:sz="0" w:space="0" w:color="auto"/>
        <w:bottom w:val="none" w:sz="0" w:space="0" w:color="auto"/>
        <w:right w:val="none" w:sz="0" w:space="0" w:color="auto"/>
      </w:divBdr>
    </w:div>
    <w:div w:id="914438564">
      <w:bodyDiv w:val="1"/>
      <w:marLeft w:val="0"/>
      <w:marRight w:val="0"/>
      <w:marTop w:val="0"/>
      <w:marBottom w:val="0"/>
      <w:divBdr>
        <w:top w:val="none" w:sz="0" w:space="0" w:color="auto"/>
        <w:left w:val="none" w:sz="0" w:space="0" w:color="auto"/>
        <w:bottom w:val="none" w:sz="0" w:space="0" w:color="auto"/>
        <w:right w:val="none" w:sz="0" w:space="0" w:color="auto"/>
      </w:divBdr>
    </w:div>
    <w:div w:id="919750794">
      <w:bodyDiv w:val="1"/>
      <w:marLeft w:val="0"/>
      <w:marRight w:val="0"/>
      <w:marTop w:val="0"/>
      <w:marBottom w:val="0"/>
      <w:divBdr>
        <w:top w:val="none" w:sz="0" w:space="0" w:color="auto"/>
        <w:left w:val="none" w:sz="0" w:space="0" w:color="auto"/>
        <w:bottom w:val="none" w:sz="0" w:space="0" w:color="auto"/>
        <w:right w:val="none" w:sz="0" w:space="0" w:color="auto"/>
      </w:divBdr>
    </w:div>
    <w:div w:id="920720428">
      <w:bodyDiv w:val="1"/>
      <w:marLeft w:val="0"/>
      <w:marRight w:val="0"/>
      <w:marTop w:val="0"/>
      <w:marBottom w:val="0"/>
      <w:divBdr>
        <w:top w:val="none" w:sz="0" w:space="0" w:color="auto"/>
        <w:left w:val="none" w:sz="0" w:space="0" w:color="auto"/>
        <w:bottom w:val="none" w:sz="0" w:space="0" w:color="auto"/>
        <w:right w:val="none" w:sz="0" w:space="0" w:color="auto"/>
      </w:divBdr>
    </w:div>
    <w:div w:id="923533740">
      <w:bodyDiv w:val="1"/>
      <w:marLeft w:val="0"/>
      <w:marRight w:val="0"/>
      <w:marTop w:val="0"/>
      <w:marBottom w:val="0"/>
      <w:divBdr>
        <w:top w:val="none" w:sz="0" w:space="0" w:color="auto"/>
        <w:left w:val="none" w:sz="0" w:space="0" w:color="auto"/>
        <w:bottom w:val="none" w:sz="0" w:space="0" w:color="auto"/>
        <w:right w:val="none" w:sz="0" w:space="0" w:color="auto"/>
      </w:divBdr>
    </w:div>
    <w:div w:id="924073656">
      <w:bodyDiv w:val="1"/>
      <w:marLeft w:val="0"/>
      <w:marRight w:val="0"/>
      <w:marTop w:val="0"/>
      <w:marBottom w:val="0"/>
      <w:divBdr>
        <w:top w:val="none" w:sz="0" w:space="0" w:color="auto"/>
        <w:left w:val="none" w:sz="0" w:space="0" w:color="auto"/>
        <w:bottom w:val="none" w:sz="0" w:space="0" w:color="auto"/>
        <w:right w:val="none" w:sz="0" w:space="0" w:color="auto"/>
      </w:divBdr>
    </w:div>
    <w:div w:id="926503771">
      <w:bodyDiv w:val="1"/>
      <w:marLeft w:val="0"/>
      <w:marRight w:val="0"/>
      <w:marTop w:val="0"/>
      <w:marBottom w:val="0"/>
      <w:divBdr>
        <w:top w:val="none" w:sz="0" w:space="0" w:color="auto"/>
        <w:left w:val="none" w:sz="0" w:space="0" w:color="auto"/>
        <w:bottom w:val="none" w:sz="0" w:space="0" w:color="auto"/>
        <w:right w:val="none" w:sz="0" w:space="0" w:color="auto"/>
      </w:divBdr>
    </w:div>
    <w:div w:id="926766309">
      <w:bodyDiv w:val="1"/>
      <w:marLeft w:val="0"/>
      <w:marRight w:val="0"/>
      <w:marTop w:val="0"/>
      <w:marBottom w:val="0"/>
      <w:divBdr>
        <w:top w:val="none" w:sz="0" w:space="0" w:color="auto"/>
        <w:left w:val="none" w:sz="0" w:space="0" w:color="auto"/>
        <w:bottom w:val="none" w:sz="0" w:space="0" w:color="auto"/>
        <w:right w:val="none" w:sz="0" w:space="0" w:color="auto"/>
      </w:divBdr>
    </w:div>
    <w:div w:id="934704698">
      <w:bodyDiv w:val="1"/>
      <w:marLeft w:val="0"/>
      <w:marRight w:val="0"/>
      <w:marTop w:val="0"/>
      <w:marBottom w:val="0"/>
      <w:divBdr>
        <w:top w:val="none" w:sz="0" w:space="0" w:color="auto"/>
        <w:left w:val="none" w:sz="0" w:space="0" w:color="auto"/>
        <w:bottom w:val="none" w:sz="0" w:space="0" w:color="auto"/>
        <w:right w:val="none" w:sz="0" w:space="0" w:color="auto"/>
      </w:divBdr>
    </w:div>
    <w:div w:id="936518045">
      <w:bodyDiv w:val="1"/>
      <w:marLeft w:val="0"/>
      <w:marRight w:val="0"/>
      <w:marTop w:val="0"/>
      <w:marBottom w:val="0"/>
      <w:divBdr>
        <w:top w:val="none" w:sz="0" w:space="0" w:color="auto"/>
        <w:left w:val="none" w:sz="0" w:space="0" w:color="auto"/>
        <w:bottom w:val="none" w:sz="0" w:space="0" w:color="auto"/>
        <w:right w:val="none" w:sz="0" w:space="0" w:color="auto"/>
      </w:divBdr>
    </w:div>
    <w:div w:id="936594166">
      <w:bodyDiv w:val="1"/>
      <w:marLeft w:val="0"/>
      <w:marRight w:val="0"/>
      <w:marTop w:val="0"/>
      <w:marBottom w:val="0"/>
      <w:divBdr>
        <w:top w:val="none" w:sz="0" w:space="0" w:color="auto"/>
        <w:left w:val="none" w:sz="0" w:space="0" w:color="auto"/>
        <w:bottom w:val="none" w:sz="0" w:space="0" w:color="auto"/>
        <w:right w:val="none" w:sz="0" w:space="0" w:color="auto"/>
      </w:divBdr>
    </w:div>
    <w:div w:id="936838222">
      <w:bodyDiv w:val="1"/>
      <w:marLeft w:val="0"/>
      <w:marRight w:val="0"/>
      <w:marTop w:val="0"/>
      <w:marBottom w:val="0"/>
      <w:divBdr>
        <w:top w:val="none" w:sz="0" w:space="0" w:color="auto"/>
        <w:left w:val="none" w:sz="0" w:space="0" w:color="auto"/>
        <w:bottom w:val="none" w:sz="0" w:space="0" w:color="auto"/>
        <w:right w:val="none" w:sz="0" w:space="0" w:color="auto"/>
      </w:divBdr>
    </w:div>
    <w:div w:id="939141980">
      <w:bodyDiv w:val="1"/>
      <w:marLeft w:val="0"/>
      <w:marRight w:val="0"/>
      <w:marTop w:val="0"/>
      <w:marBottom w:val="0"/>
      <w:divBdr>
        <w:top w:val="none" w:sz="0" w:space="0" w:color="auto"/>
        <w:left w:val="none" w:sz="0" w:space="0" w:color="auto"/>
        <w:bottom w:val="none" w:sz="0" w:space="0" w:color="auto"/>
        <w:right w:val="none" w:sz="0" w:space="0" w:color="auto"/>
      </w:divBdr>
    </w:div>
    <w:div w:id="941497974">
      <w:bodyDiv w:val="1"/>
      <w:marLeft w:val="0"/>
      <w:marRight w:val="0"/>
      <w:marTop w:val="0"/>
      <w:marBottom w:val="0"/>
      <w:divBdr>
        <w:top w:val="none" w:sz="0" w:space="0" w:color="auto"/>
        <w:left w:val="none" w:sz="0" w:space="0" w:color="auto"/>
        <w:bottom w:val="none" w:sz="0" w:space="0" w:color="auto"/>
        <w:right w:val="none" w:sz="0" w:space="0" w:color="auto"/>
      </w:divBdr>
    </w:div>
    <w:div w:id="942418219">
      <w:bodyDiv w:val="1"/>
      <w:marLeft w:val="0"/>
      <w:marRight w:val="0"/>
      <w:marTop w:val="0"/>
      <w:marBottom w:val="0"/>
      <w:divBdr>
        <w:top w:val="none" w:sz="0" w:space="0" w:color="auto"/>
        <w:left w:val="none" w:sz="0" w:space="0" w:color="auto"/>
        <w:bottom w:val="none" w:sz="0" w:space="0" w:color="auto"/>
        <w:right w:val="none" w:sz="0" w:space="0" w:color="auto"/>
      </w:divBdr>
    </w:div>
    <w:div w:id="943802027">
      <w:bodyDiv w:val="1"/>
      <w:marLeft w:val="0"/>
      <w:marRight w:val="0"/>
      <w:marTop w:val="0"/>
      <w:marBottom w:val="0"/>
      <w:divBdr>
        <w:top w:val="none" w:sz="0" w:space="0" w:color="auto"/>
        <w:left w:val="none" w:sz="0" w:space="0" w:color="auto"/>
        <w:bottom w:val="none" w:sz="0" w:space="0" w:color="auto"/>
        <w:right w:val="none" w:sz="0" w:space="0" w:color="auto"/>
      </w:divBdr>
    </w:div>
    <w:div w:id="946347504">
      <w:bodyDiv w:val="1"/>
      <w:marLeft w:val="0"/>
      <w:marRight w:val="0"/>
      <w:marTop w:val="0"/>
      <w:marBottom w:val="0"/>
      <w:divBdr>
        <w:top w:val="none" w:sz="0" w:space="0" w:color="auto"/>
        <w:left w:val="none" w:sz="0" w:space="0" w:color="auto"/>
        <w:bottom w:val="none" w:sz="0" w:space="0" w:color="auto"/>
        <w:right w:val="none" w:sz="0" w:space="0" w:color="auto"/>
      </w:divBdr>
    </w:div>
    <w:div w:id="946497289">
      <w:bodyDiv w:val="1"/>
      <w:marLeft w:val="0"/>
      <w:marRight w:val="0"/>
      <w:marTop w:val="0"/>
      <w:marBottom w:val="0"/>
      <w:divBdr>
        <w:top w:val="none" w:sz="0" w:space="0" w:color="auto"/>
        <w:left w:val="none" w:sz="0" w:space="0" w:color="auto"/>
        <w:bottom w:val="none" w:sz="0" w:space="0" w:color="auto"/>
        <w:right w:val="none" w:sz="0" w:space="0" w:color="auto"/>
      </w:divBdr>
    </w:div>
    <w:div w:id="946621018">
      <w:bodyDiv w:val="1"/>
      <w:marLeft w:val="0"/>
      <w:marRight w:val="0"/>
      <w:marTop w:val="0"/>
      <w:marBottom w:val="0"/>
      <w:divBdr>
        <w:top w:val="none" w:sz="0" w:space="0" w:color="auto"/>
        <w:left w:val="none" w:sz="0" w:space="0" w:color="auto"/>
        <w:bottom w:val="none" w:sz="0" w:space="0" w:color="auto"/>
        <w:right w:val="none" w:sz="0" w:space="0" w:color="auto"/>
      </w:divBdr>
    </w:div>
    <w:div w:id="950861835">
      <w:bodyDiv w:val="1"/>
      <w:marLeft w:val="0"/>
      <w:marRight w:val="0"/>
      <w:marTop w:val="0"/>
      <w:marBottom w:val="0"/>
      <w:divBdr>
        <w:top w:val="none" w:sz="0" w:space="0" w:color="auto"/>
        <w:left w:val="none" w:sz="0" w:space="0" w:color="auto"/>
        <w:bottom w:val="none" w:sz="0" w:space="0" w:color="auto"/>
        <w:right w:val="none" w:sz="0" w:space="0" w:color="auto"/>
      </w:divBdr>
    </w:div>
    <w:div w:id="952205056">
      <w:bodyDiv w:val="1"/>
      <w:marLeft w:val="0"/>
      <w:marRight w:val="0"/>
      <w:marTop w:val="0"/>
      <w:marBottom w:val="0"/>
      <w:divBdr>
        <w:top w:val="none" w:sz="0" w:space="0" w:color="auto"/>
        <w:left w:val="none" w:sz="0" w:space="0" w:color="auto"/>
        <w:bottom w:val="none" w:sz="0" w:space="0" w:color="auto"/>
        <w:right w:val="none" w:sz="0" w:space="0" w:color="auto"/>
      </w:divBdr>
    </w:div>
    <w:div w:id="955142975">
      <w:bodyDiv w:val="1"/>
      <w:marLeft w:val="0"/>
      <w:marRight w:val="0"/>
      <w:marTop w:val="0"/>
      <w:marBottom w:val="0"/>
      <w:divBdr>
        <w:top w:val="none" w:sz="0" w:space="0" w:color="auto"/>
        <w:left w:val="none" w:sz="0" w:space="0" w:color="auto"/>
        <w:bottom w:val="none" w:sz="0" w:space="0" w:color="auto"/>
        <w:right w:val="none" w:sz="0" w:space="0" w:color="auto"/>
      </w:divBdr>
    </w:div>
    <w:div w:id="960452618">
      <w:bodyDiv w:val="1"/>
      <w:marLeft w:val="0"/>
      <w:marRight w:val="0"/>
      <w:marTop w:val="0"/>
      <w:marBottom w:val="0"/>
      <w:divBdr>
        <w:top w:val="none" w:sz="0" w:space="0" w:color="auto"/>
        <w:left w:val="none" w:sz="0" w:space="0" w:color="auto"/>
        <w:bottom w:val="none" w:sz="0" w:space="0" w:color="auto"/>
        <w:right w:val="none" w:sz="0" w:space="0" w:color="auto"/>
      </w:divBdr>
    </w:div>
    <w:div w:id="962469197">
      <w:bodyDiv w:val="1"/>
      <w:marLeft w:val="0"/>
      <w:marRight w:val="0"/>
      <w:marTop w:val="0"/>
      <w:marBottom w:val="0"/>
      <w:divBdr>
        <w:top w:val="none" w:sz="0" w:space="0" w:color="auto"/>
        <w:left w:val="none" w:sz="0" w:space="0" w:color="auto"/>
        <w:bottom w:val="none" w:sz="0" w:space="0" w:color="auto"/>
        <w:right w:val="none" w:sz="0" w:space="0" w:color="auto"/>
      </w:divBdr>
    </w:div>
    <w:div w:id="962619151">
      <w:bodyDiv w:val="1"/>
      <w:marLeft w:val="0"/>
      <w:marRight w:val="0"/>
      <w:marTop w:val="0"/>
      <w:marBottom w:val="0"/>
      <w:divBdr>
        <w:top w:val="none" w:sz="0" w:space="0" w:color="auto"/>
        <w:left w:val="none" w:sz="0" w:space="0" w:color="auto"/>
        <w:bottom w:val="none" w:sz="0" w:space="0" w:color="auto"/>
        <w:right w:val="none" w:sz="0" w:space="0" w:color="auto"/>
      </w:divBdr>
    </w:div>
    <w:div w:id="962687357">
      <w:bodyDiv w:val="1"/>
      <w:marLeft w:val="0"/>
      <w:marRight w:val="0"/>
      <w:marTop w:val="0"/>
      <w:marBottom w:val="0"/>
      <w:divBdr>
        <w:top w:val="none" w:sz="0" w:space="0" w:color="auto"/>
        <w:left w:val="none" w:sz="0" w:space="0" w:color="auto"/>
        <w:bottom w:val="none" w:sz="0" w:space="0" w:color="auto"/>
        <w:right w:val="none" w:sz="0" w:space="0" w:color="auto"/>
      </w:divBdr>
    </w:div>
    <w:div w:id="964964484">
      <w:bodyDiv w:val="1"/>
      <w:marLeft w:val="0"/>
      <w:marRight w:val="0"/>
      <w:marTop w:val="0"/>
      <w:marBottom w:val="0"/>
      <w:divBdr>
        <w:top w:val="none" w:sz="0" w:space="0" w:color="auto"/>
        <w:left w:val="none" w:sz="0" w:space="0" w:color="auto"/>
        <w:bottom w:val="none" w:sz="0" w:space="0" w:color="auto"/>
        <w:right w:val="none" w:sz="0" w:space="0" w:color="auto"/>
      </w:divBdr>
    </w:div>
    <w:div w:id="965236649">
      <w:bodyDiv w:val="1"/>
      <w:marLeft w:val="0"/>
      <w:marRight w:val="0"/>
      <w:marTop w:val="0"/>
      <w:marBottom w:val="0"/>
      <w:divBdr>
        <w:top w:val="none" w:sz="0" w:space="0" w:color="auto"/>
        <w:left w:val="none" w:sz="0" w:space="0" w:color="auto"/>
        <w:bottom w:val="none" w:sz="0" w:space="0" w:color="auto"/>
        <w:right w:val="none" w:sz="0" w:space="0" w:color="auto"/>
      </w:divBdr>
    </w:div>
    <w:div w:id="965309287">
      <w:bodyDiv w:val="1"/>
      <w:marLeft w:val="0"/>
      <w:marRight w:val="0"/>
      <w:marTop w:val="0"/>
      <w:marBottom w:val="0"/>
      <w:divBdr>
        <w:top w:val="none" w:sz="0" w:space="0" w:color="auto"/>
        <w:left w:val="none" w:sz="0" w:space="0" w:color="auto"/>
        <w:bottom w:val="none" w:sz="0" w:space="0" w:color="auto"/>
        <w:right w:val="none" w:sz="0" w:space="0" w:color="auto"/>
      </w:divBdr>
    </w:div>
    <w:div w:id="969703351">
      <w:bodyDiv w:val="1"/>
      <w:marLeft w:val="0"/>
      <w:marRight w:val="0"/>
      <w:marTop w:val="0"/>
      <w:marBottom w:val="0"/>
      <w:divBdr>
        <w:top w:val="none" w:sz="0" w:space="0" w:color="auto"/>
        <w:left w:val="none" w:sz="0" w:space="0" w:color="auto"/>
        <w:bottom w:val="none" w:sz="0" w:space="0" w:color="auto"/>
        <w:right w:val="none" w:sz="0" w:space="0" w:color="auto"/>
      </w:divBdr>
    </w:div>
    <w:div w:id="970212680">
      <w:bodyDiv w:val="1"/>
      <w:marLeft w:val="0"/>
      <w:marRight w:val="0"/>
      <w:marTop w:val="0"/>
      <w:marBottom w:val="0"/>
      <w:divBdr>
        <w:top w:val="none" w:sz="0" w:space="0" w:color="auto"/>
        <w:left w:val="none" w:sz="0" w:space="0" w:color="auto"/>
        <w:bottom w:val="none" w:sz="0" w:space="0" w:color="auto"/>
        <w:right w:val="none" w:sz="0" w:space="0" w:color="auto"/>
      </w:divBdr>
    </w:div>
    <w:div w:id="971179436">
      <w:bodyDiv w:val="1"/>
      <w:marLeft w:val="0"/>
      <w:marRight w:val="0"/>
      <w:marTop w:val="0"/>
      <w:marBottom w:val="0"/>
      <w:divBdr>
        <w:top w:val="none" w:sz="0" w:space="0" w:color="auto"/>
        <w:left w:val="none" w:sz="0" w:space="0" w:color="auto"/>
        <w:bottom w:val="none" w:sz="0" w:space="0" w:color="auto"/>
        <w:right w:val="none" w:sz="0" w:space="0" w:color="auto"/>
      </w:divBdr>
    </w:div>
    <w:div w:id="971403716">
      <w:bodyDiv w:val="1"/>
      <w:marLeft w:val="0"/>
      <w:marRight w:val="0"/>
      <w:marTop w:val="0"/>
      <w:marBottom w:val="0"/>
      <w:divBdr>
        <w:top w:val="none" w:sz="0" w:space="0" w:color="auto"/>
        <w:left w:val="none" w:sz="0" w:space="0" w:color="auto"/>
        <w:bottom w:val="none" w:sz="0" w:space="0" w:color="auto"/>
        <w:right w:val="none" w:sz="0" w:space="0" w:color="auto"/>
      </w:divBdr>
    </w:div>
    <w:div w:id="973026613">
      <w:bodyDiv w:val="1"/>
      <w:marLeft w:val="0"/>
      <w:marRight w:val="0"/>
      <w:marTop w:val="0"/>
      <w:marBottom w:val="0"/>
      <w:divBdr>
        <w:top w:val="none" w:sz="0" w:space="0" w:color="auto"/>
        <w:left w:val="none" w:sz="0" w:space="0" w:color="auto"/>
        <w:bottom w:val="none" w:sz="0" w:space="0" w:color="auto"/>
        <w:right w:val="none" w:sz="0" w:space="0" w:color="auto"/>
      </w:divBdr>
    </w:div>
    <w:div w:id="974025720">
      <w:bodyDiv w:val="1"/>
      <w:marLeft w:val="0"/>
      <w:marRight w:val="0"/>
      <w:marTop w:val="0"/>
      <w:marBottom w:val="0"/>
      <w:divBdr>
        <w:top w:val="none" w:sz="0" w:space="0" w:color="auto"/>
        <w:left w:val="none" w:sz="0" w:space="0" w:color="auto"/>
        <w:bottom w:val="none" w:sz="0" w:space="0" w:color="auto"/>
        <w:right w:val="none" w:sz="0" w:space="0" w:color="auto"/>
      </w:divBdr>
    </w:div>
    <w:div w:id="977996653">
      <w:bodyDiv w:val="1"/>
      <w:marLeft w:val="0"/>
      <w:marRight w:val="0"/>
      <w:marTop w:val="0"/>
      <w:marBottom w:val="0"/>
      <w:divBdr>
        <w:top w:val="none" w:sz="0" w:space="0" w:color="auto"/>
        <w:left w:val="none" w:sz="0" w:space="0" w:color="auto"/>
        <w:bottom w:val="none" w:sz="0" w:space="0" w:color="auto"/>
        <w:right w:val="none" w:sz="0" w:space="0" w:color="auto"/>
      </w:divBdr>
    </w:div>
    <w:div w:id="978195380">
      <w:bodyDiv w:val="1"/>
      <w:marLeft w:val="0"/>
      <w:marRight w:val="0"/>
      <w:marTop w:val="0"/>
      <w:marBottom w:val="0"/>
      <w:divBdr>
        <w:top w:val="none" w:sz="0" w:space="0" w:color="auto"/>
        <w:left w:val="none" w:sz="0" w:space="0" w:color="auto"/>
        <w:bottom w:val="none" w:sz="0" w:space="0" w:color="auto"/>
        <w:right w:val="none" w:sz="0" w:space="0" w:color="auto"/>
      </w:divBdr>
    </w:div>
    <w:div w:id="981157438">
      <w:bodyDiv w:val="1"/>
      <w:marLeft w:val="0"/>
      <w:marRight w:val="0"/>
      <w:marTop w:val="0"/>
      <w:marBottom w:val="0"/>
      <w:divBdr>
        <w:top w:val="none" w:sz="0" w:space="0" w:color="auto"/>
        <w:left w:val="none" w:sz="0" w:space="0" w:color="auto"/>
        <w:bottom w:val="none" w:sz="0" w:space="0" w:color="auto"/>
        <w:right w:val="none" w:sz="0" w:space="0" w:color="auto"/>
      </w:divBdr>
    </w:div>
    <w:div w:id="981273585">
      <w:bodyDiv w:val="1"/>
      <w:marLeft w:val="0"/>
      <w:marRight w:val="0"/>
      <w:marTop w:val="0"/>
      <w:marBottom w:val="0"/>
      <w:divBdr>
        <w:top w:val="none" w:sz="0" w:space="0" w:color="auto"/>
        <w:left w:val="none" w:sz="0" w:space="0" w:color="auto"/>
        <w:bottom w:val="none" w:sz="0" w:space="0" w:color="auto"/>
        <w:right w:val="none" w:sz="0" w:space="0" w:color="auto"/>
      </w:divBdr>
    </w:div>
    <w:div w:id="985166141">
      <w:bodyDiv w:val="1"/>
      <w:marLeft w:val="0"/>
      <w:marRight w:val="0"/>
      <w:marTop w:val="0"/>
      <w:marBottom w:val="0"/>
      <w:divBdr>
        <w:top w:val="none" w:sz="0" w:space="0" w:color="auto"/>
        <w:left w:val="none" w:sz="0" w:space="0" w:color="auto"/>
        <w:bottom w:val="none" w:sz="0" w:space="0" w:color="auto"/>
        <w:right w:val="none" w:sz="0" w:space="0" w:color="auto"/>
      </w:divBdr>
    </w:div>
    <w:div w:id="986083479">
      <w:bodyDiv w:val="1"/>
      <w:marLeft w:val="0"/>
      <w:marRight w:val="0"/>
      <w:marTop w:val="0"/>
      <w:marBottom w:val="0"/>
      <w:divBdr>
        <w:top w:val="none" w:sz="0" w:space="0" w:color="auto"/>
        <w:left w:val="none" w:sz="0" w:space="0" w:color="auto"/>
        <w:bottom w:val="none" w:sz="0" w:space="0" w:color="auto"/>
        <w:right w:val="none" w:sz="0" w:space="0" w:color="auto"/>
      </w:divBdr>
    </w:div>
    <w:div w:id="986208823">
      <w:bodyDiv w:val="1"/>
      <w:marLeft w:val="0"/>
      <w:marRight w:val="0"/>
      <w:marTop w:val="0"/>
      <w:marBottom w:val="0"/>
      <w:divBdr>
        <w:top w:val="none" w:sz="0" w:space="0" w:color="auto"/>
        <w:left w:val="none" w:sz="0" w:space="0" w:color="auto"/>
        <w:bottom w:val="none" w:sz="0" w:space="0" w:color="auto"/>
        <w:right w:val="none" w:sz="0" w:space="0" w:color="auto"/>
      </w:divBdr>
    </w:div>
    <w:div w:id="986472635">
      <w:bodyDiv w:val="1"/>
      <w:marLeft w:val="0"/>
      <w:marRight w:val="0"/>
      <w:marTop w:val="0"/>
      <w:marBottom w:val="0"/>
      <w:divBdr>
        <w:top w:val="none" w:sz="0" w:space="0" w:color="auto"/>
        <w:left w:val="none" w:sz="0" w:space="0" w:color="auto"/>
        <w:bottom w:val="none" w:sz="0" w:space="0" w:color="auto"/>
        <w:right w:val="none" w:sz="0" w:space="0" w:color="auto"/>
      </w:divBdr>
    </w:div>
    <w:div w:id="987519787">
      <w:bodyDiv w:val="1"/>
      <w:marLeft w:val="0"/>
      <w:marRight w:val="0"/>
      <w:marTop w:val="0"/>
      <w:marBottom w:val="0"/>
      <w:divBdr>
        <w:top w:val="none" w:sz="0" w:space="0" w:color="auto"/>
        <w:left w:val="none" w:sz="0" w:space="0" w:color="auto"/>
        <w:bottom w:val="none" w:sz="0" w:space="0" w:color="auto"/>
        <w:right w:val="none" w:sz="0" w:space="0" w:color="auto"/>
      </w:divBdr>
    </w:div>
    <w:div w:id="989480686">
      <w:bodyDiv w:val="1"/>
      <w:marLeft w:val="0"/>
      <w:marRight w:val="0"/>
      <w:marTop w:val="0"/>
      <w:marBottom w:val="0"/>
      <w:divBdr>
        <w:top w:val="none" w:sz="0" w:space="0" w:color="auto"/>
        <w:left w:val="none" w:sz="0" w:space="0" w:color="auto"/>
        <w:bottom w:val="none" w:sz="0" w:space="0" w:color="auto"/>
        <w:right w:val="none" w:sz="0" w:space="0" w:color="auto"/>
      </w:divBdr>
    </w:div>
    <w:div w:id="990407589">
      <w:bodyDiv w:val="1"/>
      <w:marLeft w:val="0"/>
      <w:marRight w:val="0"/>
      <w:marTop w:val="0"/>
      <w:marBottom w:val="0"/>
      <w:divBdr>
        <w:top w:val="none" w:sz="0" w:space="0" w:color="auto"/>
        <w:left w:val="none" w:sz="0" w:space="0" w:color="auto"/>
        <w:bottom w:val="none" w:sz="0" w:space="0" w:color="auto"/>
        <w:right w:val="none" w:sz="0" w:space="0" w:color="auto"/>
      </w:divBdr>
    </w:div>
    <w:div w:id="991055913">
      <w:bodyDiv w:val="1"/>
      <w:marLeft w:val="0"/>
      <w:marRight w:val="0"/>
      <w:marTop w:val="0"/>
      <w:marBottom w:val="0"/>
      <w:divBdr>
        <w:top w:val="none" w:sz="0" w:space="0" w:color="auto"/>
        <w:left w:val="none" w:sz="0" w:space="0" w:color="auto"/>
        <w:bottom w:val="none" w:sz="0" w:space="0" w:color="auto"/>
        <w:right w:val="none" w:sz="0" w:space="0" w:color="auto"/>
      </w:divBdr>
    </w:div>
    <w:div w:id="994145974">
      <w:bodyDiv w:val="1"/>
      <w:marLeft w:val="0"/>
      <w:marRight w:val="0"/>
      <w:marTop w:val="0"/>
      <w:marBottom w:val="0"/>
      <w:divBdr>
        <w:top w:val="none" w:sz="0" w:space="0" w:color="auto"/>
        <w:left w:val="none" w:sz="0" w:space="0" w:color="auto"/>
        <w:bottom w:val="none" w:sz="0" w:space="0" w:color="auto"/>
        <w:right w:val="none" w:sz="0" w:space="0" w:color="auto"/>
      </w:divBdr>
    </w:div>
    <w:div w:id="994378010">
      <w:bodyDiv w:val="1"/>
      <w:marLeft w:val="0"/>
      <w:marRight w:val="0"/>
      <w:marTop w:val="0"/>
      <w:marBottom w:val="0"/>
      <w:divBdr>
        <w:top w:val="none" w:sz="0" w:space="0" w:color="auto"/>
        <w:left w:val="none" w:sz="0" w:space="0" w:color="auto"/>
        <w:bottom w:val="none" w:sz="0" w:space="0" w:color="auto"/>
        <w:right w:val="none" w:sz="0" w:space="0" w:color="auto"/>
      </w:divBdr>
    </w:div>
    <w:div w:id="995187742">
      <w:bodyDiv w:val="1"/>
      <w:marLeft w:val="0"/>
      <w:marRight w:val="0"/>
      <w:marTop w:val="0"/>
      <w:marBottom w:val="0"/>
      <w:divBdr>
        <w:top w:val="none" w:sz="0" w:space="0" w:color="auto"/>
        <w:left w:val="none" w:sz="0" w:space="0" w:color="auto"/>
        <w:bottom w:val="none" w:sz="0" w:space="0" w:color="auto"/>
        <w:right w:val="none" w:sz="0" w:space="0" w:color="auto"/>
      </w:divBdr>
    </w:div>
    <w:div w:id="995571739">
      <w:bodyDiv w:val="1"/>
      <w:marLeft w:val="0"/>
      <w:marRight w:val="0"/>
      <w:marTop w:val="0"/>
      <w:marBottom w:val="0"/>
      <w:divBdr>
        <w:top w:val="none" w:sz="0" w:space="0" w:color="auto"/>
        <w:left w:val="none" w:sz="0" w:space="0" w:color="auto"/>
        <w:bottom w:val="none" w:sz="0" w:space="0" w:color="auto"/>
        <w:right w:val="none" w:sz="0" w:space="0" w:color="auto"/>
      </w:divBdr>
    </w:div>
    <w:div w:id="996689311">
      <w:bodyDiv w:val="1"/>
      <w:marLeft w:val="0"/>
      <w:marRight w:val="0"/>
      <w:marTop w:val="0"/>
      <w:marBottom w:val="0"/>
      <w:divBdr>
        <w:top w:val="none" w:sz="0" w:space="0" w:color="auto"/>
        <w:left w:val="none" w:sz="0" w:space="0" w:color="auto"/>
        <w:bottom w:val="none" w:sz="0" w:space="0" w:color="auto"/>
        <w:right w:val="none" w:sz="0" w:space="0" w:color="auto"/>
      </w:divBdr>
    </w:div>
    <w:div w:id="996803329">
      <w:bodyDiv w:val="1"/>
      <w:marLeft w:val="0"/>
      <w:marRight w:val="0"/>
      <w:marTop w:val="0"/>
      <w:marBottom w:val="0"/>
      <w:divBdr>
        <w:top w:val="none" w:sz="0" w:space="0" w:color="auto"/>
        <w:left w:val="none" w:sz="0" w:space="0" w:color="auto"/>
        <w:bottom w:val="none" w:sz="0" w:space="0" w:color="auto"/>
        <w:right w:val="none" w:sz="0" w:space="0" w:color="auto"/>
      </w:divBdr>
    </w:div>
    <w:div w:id="1002853639">
      <w:bodyDiv w:val="1"/>
      <w:marLeft w:val="0"/>
      <w:marRight w:val="0"/>
      <w:marTop w:val="0"/>
      <w:marBottom w:val="0"/>
      <w:divBdr>
        <w:top w:val="none" w:sz="0" w:space="0" w:color="auto"/>
        <w:left w:val="none" w:sz="0" w:space="0" w:color="auto"/>
        <w:bottom w:val="none" w:sz="0" w:space="0" w:color="auto"/>
        <w:right w:val="none" w:sz="0" w:space="0" w:color="auto"/>
      </w:divBdr>
    </w:div>
    <w:div w:id="1003162566">
      <w:bodyDiv w:val="1"/>
      <w:marLeft w:val="0"/>
      <w:marRight w:val="0"/>
      <w:marTop w:val="0"/>
      <w:marBottom w:val="0"/>
      <w:divBdr>
        <w:top w:val="none" w:sz="0" w:space="0" w:color="auto"/>
        <w:left w:val="none" w:sz="0" w:space="0" w:color="auto"/>
        <w:bottom w:val="none" w:sz="0" w:space="0" w:color="auto"/>
        <w:right w:val="none" w:sz="0" w:space="0" w:color="auto"/>
      </w:divBdr>
    </w:div>
    <w:div w:id="1004818709">
      <w:bodyDiv w:val="1"/>
      <w:marLeft w:val="0"/>
      <w:marRight w:val="0"/>
      <w:marTop w:val="0"/>
      <w:marBottom w:val="0"/>
      <w:divBdr>
        <w:top w:val="none" w:sz="0" w:space="0" w:color="auto"/>
        <w:left w:val="none" w:sz="0" w:space="0" w:color="auto"/>
        <w:bottom w:val="none" w:sz="0" w:space="0" w:color="auto"/>
        <w:right w:val="none" w:sz="0" w:space="0" w:color="auto"/>
      </w:divBdr>
    </w:div>
    <w:div w:id="1006244786">
      <w:bodyDiv w:val="1"/>
      <w:marLeft w:val="0"/>
      <w:marRight w:val="0"/>
      <w:marTop w:val="0"/>
      <w:marBottom w:val="0"/>
      <w:divBdr>
        <w:top w:val="none" w:sz="0" w:space="0" w:color="auto"/>
        <w:left w:val="none" w:sz="0" w:space="0" w:color="auto"/>
        <w:bottom w:val="none" w:sz="0" w:space="0" w:color="auto"/>
        <w:right w:val="none" w:sz="0" w:space="0" w:color="auto"/>
      </w:divBdr>
    </w:div>
    <w:div w:id="1010329841">
      <w:bodyDiv w:val="1"/>
      <w:marLeft w:val="0"/>
      <w:marRight w:val="0"/>
      <w:marTop w:val="0"/>
      <w:marBottom w:val="0"/>
      <w:divBdr>
        <w:top w:val="none" w:sz="0" w:space="0" w:color="auto"/>
        <w:left w:val="none" w:sz="0" w:space="0" w:color="auto"/>
        <w:bottom w:val="none" w:sz="0" w:space="0" w:color="auto"/>
        <w:right w:val="none" w:sz="0" w:space="0" w:color="auto"/>
      </w:divBdr>
    </w:div>
    <w:div w:id="1011446619">
      <w:bodyDiv w:val="1"/>
      <w:marLeft w:val="0"/>
      <w:marRight w:val="0"/>
      <w:marTop w:val="0"/>
      <w:marBottom w:val="0"/>
      <w:divBdr>
        <w:top w:val="none" w:sz="0" w:space="0" w:color="auto"/>
        <w:left w:val="none" w:sz="0" w:space="0" w:color="auto"/>
        <w:bottom w:val="none" w:sz="0" w:space="0" w:color="auto"/>
        <w:right w:val="none" w:sz="0" w:space="0" w:color="auto"/>
      </w:divBdr>
    </w:div>
    <w:div w:id="1013149181">
      <w:bodyDiv w:val="1"/>
      <w:marLeft w:val="0"/>
      <w:marRight w:val="0"/>
      <w:marTop w:val="0"/>
      <w:marBottom w:val="0"/>
      <w:divBdr>
        <w:top w:val="none" w:sz="0" w:space="0" w:color="auto"/>
        <w:left w:val="none" w:sz="0" w:space="0" w:color="auto"/>
        <w:bottom w:val="none" w:sz="0" w:space="0" w:color="auto"/>
        <w:right w:val="none" w:sz="0" w:space="0" w:color="auto"/>
      </w:divBdr>
    </w:div>
    <w:div w:id="1016663097">
      <w:bodyDiv w:val="1"/>
      <w:marLeft w:val="0"/>
      <w:marRight w:val="0"/>
      <w:marTop w:val="0"/>
      <w:marBottom w:val="0"/>
      <w:divBdr>
        <w:top w:val="none" w:sz="0" w:space="0" w:color="auto"/>
        <w:left w:val="none" w:sz="0" w:space="0" w:color="auto"/>
        <w:bottom w:val="none" w:sz="0" w:space="0" w:color="auto"/>
        <w:right w:val="none" w:sz="0" w:space="0" w:color="auto"/>
      </w:divBdr>
    </w:div>
    <w:div w:id="1019045019">
      <w:bodyDiv w:val="1"/>
      <w:marLeft w:val="0"/>
      <w:marRight w:val="0"/>
      <w:marTop w:val="0"/>
      <w:marBottom w:val="0"/>
      <w:divBdr>
        <w:top w:val="none" w:sz="0" w:space="0" w:color="auto"/>
        <w:left w:val="none" w:sz="0" w:space="0" w:color="auto"/>
        <w:bottom w:val="none" w:sz="0" w:space="0" w:color="auto"/>
        <w:right w:val="none" w:sz="0" w:space="0" w:color="auto"/>
      </w:divBdr>
    </w:div>
    <w:div w:id="1019350230">
      <w:bodyDiv w:val="1"/>
      <w:marLeft w:val="0"/>
      <w:marRight w:val="0"/>
      <w:marTop w:val="0"/>
      <w:marBottom w:val="0"/>
      <w:divBdr>
        <w:top w:val="none" w:sz="0" w:space="0" w:color="auto"/>
        <w:left w:val="none" w:sz="0" w:space="0" w:color="auto"/>
        <w:bottom w:val="none" w:sz="0" w:space="0" w:color="auto"/>
        <w:right w:val="none" w:sz="0" w:space="0" w:color="auto"/>
      </w:divBdr>
    </w:div>
    <w:div w:id="1021081143">
      <w:bodyDiv w:val="1"/>
      <w:marLeft w:val="0"/>
      <w:marRight w:val="0"/>
      <w:marTop w:val="0"/>
      <w:marBottom w:val="0"/>
      <w:divBdr>
        <w:top w:val="none" w:sz="0" w:space="0" w:color="auto"/>
        <w:left w:val="none" w:sz="0" w:space="0" w:color="auto"/>
        <w:bottom w:val="none" w:sz="0" w:space="0" w:color="auto"/>
        <w:right w:val="none" w:sz="0" w:space="0" w:color="auto"/>
      </w:divBdr>
    </w:div>
    <w:div w:id="1023289051">
      <w:bodyDiv w:val="1"/>
      <w:marLeft w:val="0"/>
      <w:marRight w:val="0"/>
      <w:marTop w:val="0"/>
      <w:marBottom w:val="0"/>
      <w:divBdr>
        <w:top w:val="none" w:sz="0" w:space="0" w:color="auto"/>
        <w:left w:val="none" w:sz="0" w:space="0" w:color="auto"/>
        <w:bottom w:val="none" w:sz="0" w:space="0" w:color="auto"/>
        <w:right w:val="none" w:sz="0" w:space="0" w:color="auto"/>
      </w:divBdr>
    </w:div>
    <w:div w:id="1025861142">
      <w:bodyDiv w:val="1"/>
      <w:marLeft w:val="0"/>
      <w:marRight w:val="0"/>
      <w:marTop w:val="0"/>
      <w:marBottom w:val="0"/>
      <w:divBdr>
        <w:top w:val="none" w:sz="0" w:space="0" w:color="auto"/>
        <w:left w:val="none" w:sz="0" w:space="0" w:color="auto"/>
        <w:bottom w:val="none" w:sz="0" w:space="0" w:color="auto"/>
        <w:right w:val="none" w:sz="0" w:space="0" w:color="auto"/>
      </w:divBdr>
    </w:div>
    <w:div w:id="1027295260">
      <w:bodyDiv w:val="1"/>
      <w:marLeft w:val="0"/>
      <w:marRight w:val="0"/>
      <w:marTop w:val="0"/>
      <w:marBottom w:val="0"/>
      <w:divBdr>
        <w:top w:val="none" w:sz="0" w:space="0" w:color="auto"/>
        <w:left w:val="none" w:sz="0" w:space="0" w:color="auto"/>
        <w:bottom w:val="none" w:sz="0" w:space="0" w:color="auto"/>
        <w:right w:val="none" w:sz="0" w:space="0" w:color="auto"/>
      </w:divBdr>
    </w:div>
    <w:div w:id="1028488380">
      <w:bodyDiv w:val="1"/>
      <w:marLeft w:val="0"/>
      <w:marRight w:val="0"/>
      <w:marTop w:val="0"/>
      <w:marBottom w:val="0"/>
      <w:divBdr>
        <w:top w:val="none" w:sz="0" w:space="0" w:color="auto"/>
        <w:left w:val="none" w:sz="0" w:space="0" w:color="auto"/>
        <w:bottom w:val="none" w:sz="0" w:space="0" w:color="auto"/>
        <w:right w:val="none" w:sz="0" w:space="0" w:color="auto"/>
      </w:divBdr>
    </w:div>
    <w:div w:id="1028869572">
      <w:bodyDiv w:val="1"/>
      <w:marLeft w:val="0"/>
      <w:marRight w:val="0"/>
      <w:marTop w:val="0"/>
      <w:marBottom w:val="0"/>
      <w:divBdr>
        <w:top w:val="none" w:sz="0" w:space="0" w:color="auto"/>
        <w:left w:val="none" w:sz="0" w:space="0" w:color="auto"/>
        <w:bottom w:val="none" w:sz="0" w:space="0" w:color="auto"/>
        <w:right w:val="none" w:sz="0" w:space="0" w:color="auto"/>
      </w:divBdr>
    </w:div>
    <w:div w:id="1029993190">
      <w:bodyDiv w:val="1"/>
      <w:marLeft w:val="0"/>
      <w:marRight w:val="0"/>
      <w:marTop w:val="0"/>
      <w:marBottom w:val="0"/>
      <w:divBdr>
        <w:top w:val="none" w:sz="0" w:space="0" w:color="auto"/>
        <w:left w:val="none" w:sz="0" w:space="0" w:color="auto"/>
        <w:bottom w:val="none" w:sz="0" w:space="0" w:color="auto"/>
        <w:right w:val="none" w:sz="0" w:space="0" w:color="auto"/>
      </w:divBdr>
    </w:div>
    <w:div w:id="1034889670">
      <w:bodyDiv w:val="1"/>
      <w:marLeft w:val="0"/>
      <w:marRight w:val="0"/>
      <w:marTop w:val="0"/>
      <w:marBottom w:val="0"/>
      <w:divBdr>
        <w:top w:val="none" w:sz="0" w:space="0" w:color="auto"/>
        <w:left w:val="none" w:sz="0" w:space="0" w:color="auto"/>
        <w:bottom w:val="none" w:sz="0" w:space="0" w:color="auto"/>
        <w:right w:val="none" w:sz="0" w:space="0" w:color="auto"/>
      </w:divBdr>
    </w:div>
    <w:div w:id="1035084765">
      <w:bodyDiv w:val="1"/>
      <w:marLeft w:val="0"/>
      <w:marRight w:val="0"/>
      <w:marTop w:val="0"/>
      <w:marBottom w:val="0"/>
      <w:divBdr>
        <w:top w:val="none" w:sz="0" w:space="0" w:color="auto"/>
        <w:left w:val="none" w:sz="0" w:space="0" w:color="auto"/>
        <w:bottom w:val="none" w:sz="0" w:space="0" w:color="auto"/>
        <w:right w:val="none" w:sz="0" w:space="0" w:color="auto"/>
      </w:divBdr>
    </w:div>
    <w:div w:id="1045371441">
      <w:bodyDiv w:val="1"/>
      <w:marLeft w:val="0"/>
      <w:marRight w:val="0"/>
      <w:marTop w:val="0"/>
      <w:marBottom w:val="0"/>
      <w:divBdr>
        <w:top w:val="none" w:sz="0" w:space="0" w:color="auto"/>
        <w:left w:val="none" w:sz="0" w:space="0" w:color="auto"/>
        <w:bottom w:val="none" w:sz="0" w:space="0" w:color="auto"/>
        <w:right w:val="none" w:sz="0" w:space="0" w:color="auto"/>
      </w:divBdr>
    </w:div>
    <w:div w:id="1045374862">
      <w:bodyDiv w:val="1"/>
      <w:marLeft w:val="0"/>
      <w:marRight w:val="0"/>
      <w:marTop w:val="0"/>
      <w:marBottom w:val="0"/>
      <w:divBdr>
        <w:top w:val="none" w:sz="0" w:space="0" w:color="auto"/>
        <w:left w:val="none" w:sz="0" w:space="0" w:color="auto"/>
        <w:bottom w:val="none" w:sz="0" w:space="0" w:color="auto"/>
        <w:right w:val="none" w:sz="0" w:space="0" w:color="auto"/>
      </w:divBdr>
    </w:div>
    <w:div w:id="1046567069">
      <w:bodyDiv w:val="1"/>
      <w:marLeft w:val="0"/>
      <w:marRight w:val="0"/>
      <w:marTop w:val="0"/>
      <w:marBottom w:val="0"/>
      <w:divBdr>
        <w:top w:val="none" w:sz="0" w:space="0" w:color="auto"/>
        <w:left w:val="none" w:sz="0" w:space="0" w:color="auto"/>
        <w:bottom w:val="none" w:sz="0" w:space="0" w:color="auto"/>
        <w:right w:val="none" w:sz="0" w:space="0" w:color="auto"/>
      </w:divBdr>
    </w:div>
    <w:div w:id="1049066155">
      <w:bodyDiv w:val="1"/>
      <w:marLeft w:val="0"/>
      <w:marRight w:val="0"/>
      <w:marTop w:val="0"/>
      <w:marBottom w:val="0"/>
      <w:divBdr>
        <w:top w:val="none" w:sz="0" w:space="0" w:color="auto"/>
        <w:left w:val="none" w:sz="0" w:space="0" w:color="auto"/>
        <w:bottom w:val="none" w:sz="0" w:space="0" w:color="auto"/>
        <w:right w:val="none" w:sz="0" w:space="0" w:color="auto"/>
      </w:divBdr>
    </w:div>
    <w:div w:id="1049182124">
      <w:bodyDiv w:val="1"/>
      <w:marLeft w:val="0"/>
      <w:marRight w:val="0"/>
      <w:marTop w:val="0"/>
      <w:marBottom w:val="0"/>
      <w:divBdr>
        <w:top w:val="none" w:sz="0" w:space="0" w:color="auto"/>
        <w:left w:val="none" w:sz="0" w:space="0" w:color="auto"/>
        <w:bottom w:val="none" w:sz="0" w:space="0" w:color="auto"/>
        <w:right w:val="none" w:sz="0" w:space="0" w:color="auto"/>
      </w:divBdr>
    </w:div>
    <w:div w:id="1049183166">
      <w:bodyDiv w:val="1"/>
      <w:marLeft w:val="0"/>
      <w:marRight w:val="0"/>
      <w:marTop w:val="0"/>
      <w:marBottom w:val="0"/>
      <w:divBdr>
        <w:top w:val="none" w:sz="0" w:space="0" w:color="auto"/>
        <w:left w:val="none" w:sz="0" w:space="0" w:color="auto"/>
        <w:bottom w:val="none" w:sz="0" w:space="0" w:color="auto"/>
        <w:right w:val="none" w:sz="0" w:space="0" w:color="auto"/>
      </w:divBdr>
    </w:div>
    <w:div w:id="1054887088">
      <w:bodyDiv w:val="1"/>
      <w:marLeft w:val="0"/>
      <w:marRight w:val="0"/>
      <w:marTop w:val="0"/>
      <w:marBottom w:val="0"/>
      <w:divBdr>
        <w:top w:val="none" w:sz="0" w:space="0" w:color="auto"/>
        <w:left w:val="none" w:sz="0" w:space="0" w:color="auto"/>
        <w:bottom w:val="none" w:sz="0" w:space="0" w:color="auto"/>
        <w:right w:val="none" w:sz="0" w:space="0" w:color="auto"/>
      </w:divBdr>
    </w:div>
    <w:div w:id="1056010353">
      <w:bodyDiv w:val="1"/>
      <w:marLeft w:val="0"/>
      <w:marRight w:val="0"/>
      <w:marTop w:val="0"/>
      <w:marBottom w:val="0"/>
      <w:divBdr>
        <w:top w:val="none" w:sz="0" w:space="0" w:color="auto"/>
        <w:left w:val="none" w:sz="0" w:space="0" w:color="auto"/>
        <w:bottom w:val="none" w:sz="0" w:space="0" w:color="auto"/>
        <w:right w:val="none" w:sz="0" w:space="0" w:color="auto"/>
      </w:divBdr>
    </w:div>
    <w:div w:id="1057047201">
      <w:bodyDiv w:val="1"/>
      <w:marLeft w:val="0"/>
      <w:marRight w:val="0"/>
      <w:marTop w:val="0"/>
      <w:marBottom w:val="0"/>
      <w:divBdr>
        <w:top w:val="none" w:sz="0" w:space="0" w:color="auto"/>
        <w:left w:val="none" w:sz="0" w:space="0" w:color="auto"/>
        <w:bottom w:val="none" w:sz="0" w:space="0" w:color="auto"/>
        <w:right w:val="none" w:sz="0" w:space="0" w:color="auto"/>
      </w:divBdr>
    </w:div>
    <w:div w:id="1058750725">
      <w:bodyDiv w:val="1"/>
      <w:marLeft w:val="0"/>
      <w:marRight w:val="0"/>
      <w:marTop w:val="0"/>
      <w:marBottom w:val="0"/>
      <w:divBdr>
        <w:top w:val="none" w:sz="0" w:space="0" w:color="auto"/>
        <w:left w:val="none" w:sz="0" w:space="0" w:color="auto"/>
        <w:bottom w:val="none" w:sz="0" w:space="0" w:color="auto"/>
        <w:right w:val="none" w:sz="0" w:space="0" w:color="auto"/>
      </w:divBdr>
    </w:div>
    <w:div w:id="1059129753">
      <w:bodyDiv w:val="1"/>
      <w:marLeft w:val="0"/>
      <w:marRight w:val="0"/>
      <w:marTop w:val="0"/>
      <w:marBottom w:val="0"/>
      <w:divBdr>
        <w:top w:val="none" w:sz="0" w:space="0" w:color="auto"/>
        <w:left w:val="none" w:sz="0" w:space="0" w:color="auto"/>
        <w:bottom w:val="none" w:sz="0" w:space="0" w:color="auto"/>
        <w:right w:val="none" w:sz="0" w:space="0" w:color="auto"/>
      </w:divBdr>
    </w:div>
    <w:div w:id="1059596223">
      <w:bodyDiv w:val="1"/>
      <w:marLeft w:val="0"/>
      <w:marRight w:val="0"/>
      <w:marTop w:val="0"/>
      <w:marBottom w:val="0"/>
      <w:divBdr>
        <w:top w:val="none" w:sz="0" w:space="0" w:color="auto"/>
        <w:left w:val="none" w:sz="0" w:space="0" w:color="auto"/>
        <w:bottom w:val="none" w:sz="0" w:space="0" w:color="auto"/>
        <w:right w:val="none" w:sz="0" w:space="0" w:color="auto"/>
      </w:divBdr>
    </w:div>
    <w:div w:id="1060245719">
      <w:bodyDiv w:val="1"/>
      <w:marLeft w:val="0"/>
      <w:marRight w:val="0"/>
      <w:marTop w:val="0"/>
      <w:marBottom w:val="0"/>
      <w:divBdr>
        <w:top w:val="none" w:sz="0" w:space="0" w:color="auto"/>
        <w:left w:val="none" w:sz="0" w:space="0" w:color="auto"/>
        <w:bottom w:val="none" w:sz="0" w:space="0" w:color="auto"/>
        <w:right w:val="none" w:sz="0" w:space="0" w:color="auto"/>
      </w:divBdr>
    </w:div>
    <w:div w:id="1060709693">
      <w:bodyDiv w:val="1"/>
      <w:marLeft w:val="0"/>
      <w:marRight w:val="0"/>
      <w:marTop w:val="0"/>
      <w:marBottom w:val="0"/>
      <w:divBdr>
        <w:top w:val="none" w:sz="0" w:space="0" w:color="auto"/>
        <w:left w:val="none" w:sz="0" w:space="0" w:color="auto"/>
        <w:bottom w:val="none" w:sz="0" w:space="0" w:color="auto"/>
        <w:right w:val="none" w:sz="0" w:space="0" w:color="auto"/>
      </w:divBdr>
    </w:div>
    <w:div w:id="1061757068">
      <w:bodyDiv w:val="1"/>
      <w:marLeft w:val="0"/>
      <w:marRight w:val="0"/>
      <w:marTop w:val="0"/>
      <w:marBottom w:val="0"/>
      <w:divBdr>
        <w:top w:val="none" w:sz="0" w:space="0" w:color="auto"/>
        <w:left w:val="none" w:sz="0" w:space="0" w:color="auto"/>
        <w:bottom w:val="none" w:sz="0" w:space="0" w:color="auto"/>
        <w:right w:val="none" w:sz="0" w:space="0" w:color="auto"/>
      </w:divBdr>
    </w:div>
    <w:div w:id="1061952039">
      <w:bodyDiv w:val="1"/>
      <w:marLeft w:val="0"/>
      <w:marRight w:val="0"/>
      <w:marTop w:val="0"/>
      <w:marBottom w:val="0"/>
      <w:divBdr>
        <w:top w:val="none" w:sz="0" w:space="0" w:color="auto"/>
        <w:left w:val="none" w:sz="0" w:space="0" w:color="auto"/>
        <w:bottom w:val="none" w:sz="0" w:space="0" w:color="auto"/>
        <w:right w:val="none" w:sz="0" w:space="0" w:color="auto"/>
      </w:divBdr>
    </w:div>
    <w:div w:id="1061977426">
      <w:bodyDiv w:val="1"/>
      <w:marLeft w:val="0"/>
      <w:marRight w:val="0"/>
      <w:marTop w:val="0"/>
      <w:marBottom w:val="0"/>
      <w:divBdr>
        <w:top w:val="none" w:sz="0" w:space="0" w:color="auto"/>
        <w:left w:val="none" w:sz="0" w:space="0" w:color="auto"/>
        <w:bottom w:val="none" w:sz="0" w:space="0" w:color="auto"/>
        <w:right w:val="none" w:sz="0" w:space="0" w:color="auto"/>
      </w:divBdr>
    </w:div>
    <w:div w:id="1063021490">
      <w:bodyDiv w:val="1"/>
      <w:marLeft w:val="0"/>
      <w:marRight w:val="0"/>
      <w:marTop w:val="0"/>
      <w:marBottom w:val="0"/>
      <w:divBdr>
        <w:top w:val="none" w:sz="0" w:space="0" w:color="auto"/>
        <w:left w:val="none" w:sz="0" w:space="0" w:color="auto"/>
        <w:bottom w:val="none" w:sz="0" w:space="0" w:color="auto"/>
        <w:right w:val="none" w:sz="0" w:space="0" w:color="auto"/>
      </w:divBdr>
    </w:div>
    <w:div w:id="1063067221">
      <w:bodyDiv w:val="1"/>
      <w:marLeft w:val="0"/>
      <w:marRight w:val="0"/>
      <w:marTop w:val="0"/>
      <w:marBottom w:val="0"/>
      <w:divBdr>
        <w:top w:val="none" w:sz="0" w:space="0" w:color="auto"/>
        <w:left w:val="none" w:sz="0" w:space="0" w:color="auto"/>
        <w:bottom w:val="none" w:sz="0" w:space="0" w:color="auto"/>
        <w:right w:val="none" w:sz="0" w:space="0" w:color="auto"/>
      </w:divBdr>
    </w:div>
    <w:div w:id="1064066862">
      <w:bodyDiv w:val="1"/>
      <w:marLeft w:val="0"/>
      <w:marRight w:val="0"/>
      <w:marTop w:val="0"/>
      <w:marBottom w:val="0"/>
      <w:divBdr>
        <w:top w:val="none" w:sz="0" w:space="0" w:color="auto"/>
        <w:left w:val="none" w:sz="0" w:space="0" w:color="auto"/>
        <w:bottom w:val="none" w:sz="0" w:space="0" w:color="auto"/>
        <w:right w:val="none" w:sz="0" w:space="0" w:color="auto"/>
      </w:divBdr>
    </w:div>
    <w:div w:id="1068304900">
      <w:bodyDiv w:val="1"/>
      <w:marLeft w:val="0"/>
      <w:marRight w:val="0"/>
      <w:marTop w:val="0"/>
      <w:marBottom w:val="0"/>
      <w:divBdr>
        <w:top w:val="none" w:sz="0" w:space="0" w:color="auto"/>
        <w:left w:val="none" w:sz="0" w:space="0" w:color="auto"/>
        <w:bottom w:val="none" w:sz="0" w:space="0" w:color="auto"/>
        <w:right w:val="none" w:sz="0" w:space="0" w:color="auto"/>
      </w:divBdr>
    </w:div>
    <w:div w:id="1070812085">
      <w:bodyDiv w:val="1"/>
      <w:marLeft w:val="0"/>
      <w:marRight w:val="0"/>
      <w:marTop w:val="0"/>
      <w:marBottom w:val="0"/>
      <w:divBdr>
        <w:top w:val="none" w:sz="0" w:space="0" w:color="auto"/>
        <w:left w:val="none" w:sz="0" w:space="0" w:color="auto"/>
        <w:bottom w:val="none" w:sz="0" w:space="0" w:color="auto"/>
        <w:right w:val="none" w:sz="0" w:space="0" w:color="auto"/>
      </w:divBdr>
    </w:div>
    <w:div w:id="1072890355">
      <w:bodyDiv w:val="1"/>
      <w:marLeft w:val="0"/>
      <w:marRight w:val="0"/>
      <w:marTop w:val="0"/>
      <w:marBottom w:val="0"/>
      <w:divBdr>
        <w:top w:val="none" w:sz="0" w:space="0" w:color="auto"/>
        <w:left w:val="none" w:sz="0" w:space="0" w:color="auto"/>
        <w:bottom w:val="none" w:sz="0" w:space="0" w:color="auto"/>
        <w:right w:val="none" w:sz="0" w:space="0" w:color="auto"/>
      </w:divBdr>
    </w:div>
    <w:div w:id="1073435701">
      <w:bodyDiv w:val="1"/>
      <w:marLeft w:val="0"/>
      <w:marRight w:val="0"/>
      <w:marTop w:val="0"/>
      <w:marBottom w:val="0"/>
      <w:divBdr>
        <w:top w:val="none" w:sz="0" w:space="0" w:color="auto"/>
        <w:left w:val="none" w:sz="0" w:space="0" w:color="auto"/>
        <w:bottom w:val="none" w:sz="0" w:space="0" w:color="auto"/>
        <w:right w:val="none" w:sz="0" w:space="0" w:color="auto"/>
      </w:divBdr>
    </w:div>
    <w:div w:id="1074359575">
      <w:bodyDiv w:val="1"/>
      <w:marLeft w:val="0"/>
      <w:marRight w:val="0"/>
      <w:marTop w:val="0"/>
      <w:marBottom w:val="0"/>
      <w:divBdr>
        <w:top w:val="none" w:sz="0" w:space="0" w:color="auto"/>
        <w:left w:val="none" w:sz="0" w:space="0" w:color="auto"/>
        <w:bottom w:val="none" w:sz="0" w:space="0" w:color="auto"/>
        <w:right w:val="none" w:sz="0" w:space="0" w:color="auto"/>
      </w:divBdr>
    </w:div>
    <w:div w:id="1074546232">
      <w:bodyDiv w:val="1"/>
      <w:marLeft w:val="0"/>
      <w:marRight w:val="0"/>
      <w:marTop w:val="0"/>
      <w:marBottom w:val="0"/>
      <w:divBdr>
        <w:top w:val="none" w:sz="0" w:space="0" w:color="auto"/>
        <w:left w:val="none" w:sz="0" w:space="0" w:color="auto"/>
        <w:bottom w:val="none" w:sz="0" w:space="0" w:color="auto"/>
        <w:right w:val="none" w:sz="0" w:space="0" w:color="auto"/>
      </w:divBdr>
    </w:div>
    <w:div w:id="1075473866">
      <w:bodyDiv w:val="1"/>
      <w:marLeft w:val="0"/>
      <w:marRight w:val="0"/>
      <w:marTop w:val="0"/>
      <w:marBottom w:val="0"/>
      <w:divBdr>
        <w:top w:val="none" w:sz="0" w:space="0" w:color="auto"/>
        <w:left w:val="none" w:sz="0" w:space="0" w:color="auto"/>
        <w:bottom w:val="none" w:sz="0" w:space="0" w:color="auto"/>
        <w:right w:val="none" w:sz="0" w:space="0" w:color="auto"/>
      </w:divBdr>
    </w:div>
    <w:div w:id="1076979770">
      <w:bodyDiv w:val="1"/>
      <w:marLeft w:val="0"/>
      <w:marRight w:val="0"/>
      <w:marTop w:val="0"/>
      <w:marBottom w:val="0"/>
      <w:divBdr>
        <w:top w:val="none" w:sz="0" w:space="0" w:color="auto"/>
        <w:left w:val="none" w:sz="0" w:space="0" w:color="auto"/>
        <w:bottom w:val="none" w:sz="0" w:space="0" w:color="auto"/>
        <w:right w:val="none" w:sz="0" w:space="0" w:color="auto"/>
      </w:divBdr>
    </w:div>
    <w:div w:id="1077826325">
      <w:bodyDiv w:val="1"/>
      <w:marLeft w:val="0"/>
      <w:marRight w:val="0"/>
      <w:marTop w:val="0"/>
      <w:marBottom w:val="0"/>
      <w:divBdr>
        <w:top w:val="none" w:sz="0" w:space="0" w:color="auto"/>
        <w:left w:val="none" w:sz="0" w:space="0" w:color="auto"/>
        <w:bottom w:val="none" w:sz="0" w:space="0" w:color="auto"/>
        <w:right w:val="none" w:sz="0" w:space="0" w:color="auto"/>
      </w:divBdr>
    </w:div>
    <w:div w:id="1080178042">
      <w:bodyDiv w:val="1"/>
      <w:marLeft w:val="0"/>
      <w:marRight w:val="0"/>
      <w:marTop w:val="0"/>
      <w:marBottom w:val="0"/>
      <w:divBdr>
        <w:top w:val="none" w:sz="0" w:space="0" w:color="auto"/>
        <w:left w:val="none" w:sz="0" w:space="0" w:color="auto"/>
        <w:bottom w:val="none" w:sz="0" w:space="0" w:color="auto"/>
        <w:right w:val="none" w:sz="0" w:space="0" w:color="auto"/>
      </w:divBdr>
    </w:div>
    <w:div w:id="1080903282">
      <w:bodyDiv w:val="1"/>
      <w:marLeft w:val="0"/>
      <w:marRight w:val="0"/>
      <w:marTop w:val="0"/>
      <w:marBottom w:val="0"/>
      <w:divBdr>
        <w:top w:val="none" w:sz="0" w:space="0" w:color="auto"/>
        <w:left w:val="none" w:sz="0" w:space="0" w:color="auto"/>
        <w:bottom w:val="none" w:sz="0" w:space="0" w:color="auto"/>
        <w:right w:val="none" w:sz="0" w:space="0" w:color="auto"/>
      </w:divBdr>
    </w:div>
    <w:div w:id="1081564927">
      <w:bodyDiv w:val="1"/>
      <w:marLeft w:val="0"/>
      <w:marRight w:val="0"/>
      <w:marTop w:val="0"/>
      <w:marBottom w:val="0"/>
      <w:divBdr>
        <w:top w:val="none" w:sz="0" w:space="0" w:color="auto"/>
        <w:left w:val="none" w:sz="0" w:space="0" w:color="auto"/>
        <w:bottom w:val="none" w:sz="0" w:space="0" w:color="auto"/>
        <w:right w:val="none" w:sz="0" w:space="0" w:color="auto"/>
      </w:divBdr>
    </w:div>
    <w:div w:id="1082410750">
      <w:bodyDiv w:val="1"/>
      <w:marLeft w:val="0"/>
      <w:marRight w:val="0"/>
      <w:marTop w:val="0"/>
      <w:marBottom w:val="0"/>
      <w:divBdr>
        <w:top w:val="none" w:sz="0" w:space="0" w:color="auto"/>
        <w:left w:val="none" w:sz="0" w:space="0" w:color="auto"/>
        <w:bottom w:val="none" w:sz="0" w:space="0" w:color="auto"/>
        <w:right w:val="none" w:sz="0" w:space="0" w:color="auto"/>
      </w:divBdr>
    </w:div>
    <w:div w:id="1084062178">
      <w:bodyDiv w:val="1"/>
      <w:marLeft w:val="0"/>
      <w:marRight w:val="0"/>
      <w:marTop w:val="0"/>
      <w:marBottom w:val="0"/>
      <w:divBdr>
        <w:top w:val="none" w:sz="0" w:space="0" w:color="auto"/>
        <w:left w:val="none" w:sz="0" w:space="0" w:color="auto"/>
        <w:bottom w:val="none" w:sz="0" w:space="0" w:color="auto"/>
        <w:right w:val="none" w:sz="0" w:space="0" w:color="auto"/>
      </w:divBdr>
    </w:div>
    <w:div w:id="1084112454">
      <w:bodyDiv w:val="1"/>
      <w:marLeft w:val="0"/>
      <w:marRight w:val="0"/>
      <w:marTop w:val="0"/>
      <w:marBottom w:val="0"/>
      <w:divBdr>
        <w:top w:val="none" w:sz="0" w:space="0" w:color="auto"/>
        <w:left w:val="none" w:sz="0" w:space="0" w:color="auto"/>
        <w:bottom w:val="none" w:sz="0" w:space="0" w:color="auto"/>
        <w:right w:val="none" w:sz="0" w:space="0" w:color="auto"/>
      </w:divBdr>
    </w:div>
    <w:div w:id="1084451866">
      <w:bodyDiv w:val="1"/>
      <w:marLeft w:val="0"/>
      <w:marRight w:val="0"/>
      <w:marTop w:val="0"/>
      <w:marBottom w:val="0"/>
      <w:divBdr>
        <w:top w:val="none" w:sz="0" w:space="0" w:color="auto"/>
        <w:left w:val="none" w:sz="0" w:space="0" w:color="auto"/>
        <w:bottom w:val="none" w:sz="0" w:space="0" w:color="auto"/>
        <w:right w:val="none" w:sz="0" w:space="0" w:color="auto"/>
      </w:divBdr>
    </w:div>
    <w:div w:id="1085955411">
      <w:bodyDiv w:val="1"/>
      <w:marLeft w:val="0"/>
      <w:marRight w:val="0"/>
      <w:marTop w:val="0"/>
      <w:marBottom w:val="0"/>
      <w:divBdr>
        <w:top w:val="none" w:sz="0" w:space="0" w:color="auto"/>
        <w:left w:val="none" w:sz="0" w:space="0" w:color="auto"/>
        <w:bottom w:val="none" w:sz="0" w:space="0" w:color="auto"/>
        <w:right w:val="none" w:sz="0" w:space="0" w:color="auto"/>
      </w:divBdr>
    </w:div>
    <w:div w:id="1088622561">
      <w:bodyDiv w:val="1"/>
      <w:marLeft w:val="0"/>
      <w:marRight w:val="0"/>
      <w:marTop w:val="0"/>
      <w:marBottom w:val="0"/>
      <w:divBdr>
        <w:top w:val="none" w:sz="0" w:space="0" w:color="auto"/>
        <w:left w:val="none" w:sz="0" w:space="0" w:color="auto"/>
        <w:bottom w:val="none" w:sz="0" w:space="0" w:color="auto"/>
        <w:right w:val="none" w:sz="0" w:space="0" w:color="auto"/>
      </w:divBdr>
    </w:div>
    <w:div w:id="1093479997">
      <w:bodyDiv w:val="1"/>
      <w:marLeft w:val="0"/>
      <w:marRight w:val="0"/>
      <w:marTop w:val="0"/>
      <w:marBottom w:val="0"/>
      <w:divBdr>
        <w:top w:val="none" w:sz="0" w:space="0" w:color="auto"/>
        <w:left w:val="none" w:sz="0" w:space="0" w:color="auto"/>
        <w:bottom w:val="none" w:sz="0" w:space="0" w:color="auto"/>
        <w:right w:val="none" w:sz="0" w:space="0" w:color="auto"/>
      </w:divBdr>
    </w:div>
    <w:div w:id="1093941612">
      <w:bodyDiv w:val="1"/>
      <w:marLeft w:val="0"/>
      <w:marRight w:val="0"/>
      <w:marTop w:val="0"/>
      <w:marBottom w:val="0"/>
      <w:divBdr>
        <w:top w:val="none" w:sz="0" w:space="0" w:color="auto"/>
        <w:left w:val="none" w:sz="0" w:space="0" w:color="auto"/>
        <w:bottom w:val="none" w:sz="0" w:space="0" w:color="auto"/>
        <w:right w:val="none" w:sz="0" w:space="0" w:color="auto"/>
      </w:divBdr>
    </w:div>
    <w:div w:id="1094126081">
      <w:bodyDiv w:val="1"/>
      <w:marLeft w:val="0"/>
      <w:marRight w:val="0"/>
      <w:marTop w:val="0"/>
      <w:marBottom w:val="0"/>
      <w:divBdr>
        <w:top w:val="none" w:sz="0" w:space="0" w:color="auto"/>
        <w:left w:val="none" w:sz="0" w:space="0" w:color="auto"/>
        <w:bottom w:val="none" w:sz="0" w:space="0" w:color="auto"/>
        <w:right w:val="none" w:sz="0" w:space="0" w:color="auto"/>
      </w:divBdr>
    </w:div>
    <w:div w:id="1094744177">
      <w:bodyDiv w:val="1"/>
      <w:marLeft w:val="0"/>
      <w:marRight w:val="0"/>
      <w:marTop w:val="0"/>
      <w:marBottom w:val="0"/>
      <w:divBdr>
        <w:top w:val="none" w:sz="0" w:space="0" w:color="auto"/>
        <w:left w:val="none" w:sz="0" w:space="0" w:color="auto"/>
        <w:bottom w:val="none" w:sz="0" w:space="0" w:color="auto"/>
        <w:right w:val="none" w:sz="0" w:space="0" w:color="auto"/>
      </w:divBdr>
    </w:div>
    <w:div w:id="1095899055">
      <w:bodyDiv w:val="1"/>
      <w:marLeft w:val="0"/>
      <w:marRight w:val="0"/>
      <w:marTop w:val="0"/>
      <w:marBottom w:val="0"/>
      <w:divBdr>
        <w:top w:val="none" w:sz="0" w:space="0" w:color="auto"/>
        <w:left w:val="none" w:sz="0" w:space="0" w:color="auto"/>
        <w:bottom w:val="none" w:sz="0" w:space="0" w:color="auto"/>
        <w:right w:val="none" w:sz="0" w:space="0" w:color="auto"/>
      </w:divBdr>
    </w:div>
    <w:div w:id="1096899026">
      <w:bodyDiv w:val="1"/>
      <w:marLeft w:val="0"/>
      <w:marRight w:val="0"/>
      <w:marTop w:val="0"/>
      <w:marBottom w:val="0"/>
      <w:divBdr>
        <w:top w:val="none" w:sz="0" w:space="0" w:color="auto"/>
        <w:left w:val="none" w:sz="0" w:space="0" w:color="auto"/>
        <w:bottom w:val="none" w:sz="0" w:space="0" w:color="auto"/>
        <w:right w:val="none" w:sz="0" w:space="0" w:color="auto"/>
      </w:divBdr>
    </w:div>
    <w:div w:id="1097940582">
      <w:bodyDiv w:val="1"/>
      <w:marLeft w:val="0"/>
      <w:marRight w:val="0"/>
      <w:marTop w:val="0"/>
      <w:marBottom w:val="0"/>
      <w:divBdr>
        <w:top w:val="none" w:sz="0" w:space="0" w:color="auto"/>
        <w:left w:val="none" w:sz="0" w:space="0" w:color="auto"/>
        <w:bottom w:val="none" w:sz="0" w:space="0" w:color="auto"/>
        <w:right w:val="none" w:sz="0" w:space="0" w:color="auto"/>
      </w:divBdr>
    </w:div>
    <w:div w:id="1098790436">
      <w:bodyDiv w:val="1"/>
      <w:marLeft w:val="0"/>
      <w:marRight w:val="0"/>
      <w:marTop w:val="0"/>
      <w:marBottom w:val="0"/>
      <w:divBdr>
        <w:top w:val="none" w:sz="0" w:space="0" w:color="auto"/>
        <w:left w:val="none" w:sz="0" w:space="0" w:color="auto"/>
        <w:bottom w:val="none" w:sz="0" w:space="0" w:color="auto"/>
        <w:right w:val="none" w:sz="0" w:space="0" w:color="auto"/>
      </w:divBdr>
    </w:div>
    <w:div w:id="1103068612">
      <w:bodyDiv w:val="1"/>
      <w:marLeft w:val="0"/>
      <w:marRight w:val="0"/>
      <w:marTop w:val="0"/>
      <w:marBottom w:val="0"/>
      <w:divBdr>
        <w:top w:val="none" w:sz="0" w:space="0" w:color="auto"/>
        <w:left w:val="none" w:sz="0" w:space="0" w:color="auto"/>
        <w:bottom w:val="none" w:sz="0" w:space="0" w:color="auto"/>
        <w:right w:val="none" w:sz="0" w:space="0" w:color="auto"/>
      </w:divBdr>
    </w:div>
    <w:div w:id="1103499030">
      <w:bodyDiv w:val="1"/>
      <w:marLeft w:val="0"/>
      <w:marRight w:val="0"/>
      <w:marTop w:val="0"/>
      <w:marBottom w:val="0"/>
      <w:divBdr>
        <w:top w:val="none" w:sz="0" w:space="0" w:color="auto"/>
        <w:left w:val="none" w:sz="0" w:space="0" w:color="auto"/>
        <w:bottom w:val="none" w:sz="0" w:space="0" w:color="auto"/>
        <w:right w:val="none" w:sz="0" w:space="0" w:color="auto"/>
      </w:divBdr>
    </w:div>
    <w:div w:id="1105151064">
      <w:bodyDiv w:val="1"/>
      <w:marLeft w:val="0"/>
      <w:marRight w:val="0"/>
      <w:marTop w:val="0"/>
      <w:marBottom w:val="0"/>
      <w:divBdr>
        <w:top w:val="none" w:sz="0" w:space="0" w:color="auto"/>
        <w:left w:val="none" w:sz="0" w:space="0" w:color="auto"/>
        <w:bottom w:val="none" w:sz="0" w:space="0" w:color="auto"/>
        <w:right w:val="none" w:sz="0" w:space="0" w:color="auto"/>
      </w:divBdr>
    </w:div>
    <w:div w:id="1106850286">
      <w:bodyDiv w:val="1"/>
      <w:marLeft w:val="0"/>
      <w:marRight w:val="0"/>
      <w:marTop w:val="0"/>
      <w:marBottom w:val="0"/>
      <w:divBdr>
        <w:top w:val="none" w:sz="0" w:space="0" w:color="auto"/>
        <w:left w:val="none" w:sz="0" w:space="0" w:color="auto"/>
        <w:bottom w:val="none" w:sz="0" w:space="0" w:color="auto"/>
        <w:right w:val="none" w:sz="0" w:space="0" w:color="auto"/>
      </w:divBdr>
    </w:div>
    <w:div w:id="1108114547">
      <w:bodyDiv w:val="1"/>
      <w:marLeft w:val="0"/>
      <w:marRight w:val="0"/>
      <w:marTop w:val="0"/>
      <w:marBottom w:val="0"/>
      <w:divBdr>
        <w:top w:val="none" w:sz="0" w:space="0" w:color="auto"/>
        <w:left w:val="none" w:sz="0" w:space="0" w:color="auto"/>
        <w:bottom w:val="none" w:sz="0" w:space="0" w:color="auto"/>
        <w:right w:val="none" w:sz="0" w:space="0" w:color="auto"/>
      </w:divBdr>
    </w:div>
    <w:div w:id="1108819808">
      <w:bodyDiv w:val="1"/>
      <w:marLeft w:val="0"/>
      <w:marRight w:val="0"/>
      <w:marTop w:val="0"/>
      <w:marBottom w:val="0"/>
      <w:divBdr>
        <w:top w:val="none" w:sz="0" w:space="0" w:color="auto"/>
        <w:left w:val="none" w:sz="0" w:space="0" w:color="auto"/>
        <w:bottom w:val="none" w:sz="0" w:space="0" w:color="auto"/>
        <w:right w:val="none" w:sz="0" w:space="0" w:color="auto"/>
      </w:divBdr>
    </w:div>
    <w:div w:id="1108894531">
      <w:bodyDiv w:val="1"/>
      <w:marLeft w:val="0"/>
      <w:marRight w:val="0"/>
      <w:marTop w:val="0"/>
      <w:marBottom w:val="0"/>
      <w:divBdr>
        <w:top w:val="none" w:sz="0" w:space="0" w:color="auto"/>
        <w:left w:val="none" w:sz="0" w:space="0" w:color="auto"/>
        <w:bottom w:val="none" w:sz="0" w:space="0" w:color="auto"/>
        <w:right w:val="none" w:sz="0" w:space="0" w:color="auto"/>
      </w:divBdr>
    </w:div>
    <w:div w:id="1110126578">
      <w:bodyDiv w:val="1"/>
      <w:marLeft w:val="0"/>
      <w:marRight w:val="0"/>
      <w:marTop w:val="0"/>
      <w:marBottom w:val="0"/>
      <w:divBdr>
        <w:top w:val="none" w:sz="0" w:space="0" w:color="auto"/>
        <w:left w:val="none" w:sz="0" w:space="0" w:color="auto"/>
        <w:bottom w:val="none" w:sz="0" w:space="0" w:color="auto"/>
        <w:right w:val="none" w:sz="0" w:space="0" w:color="auto"/>
      </w:divBdr>
    </w:div>
    <w:div w:id="1110707665">
      <w:bodyDiv w:val="1"/>
      <w:marLeft w:val="0"/>
      <w:marRight w:val="0"/>
      <w:marTop w:val="0"/>
      <w:marBottom w:val="0"/>
      <w:divBdr>
        <w:top w:val="none" w:sz="0" w:space="0" w:color="auto"/>
        <w:left w:val="none" w:sz="0" w:space="0" w:color="auto"/>
        <w:bottom w:val="none" w:sz="0" w:space="0" w:color="auto"/>
        <w:right w:val="none" w:sz="0" w:space="0" w:color="auto"/>
      </w:divBdr>
    </w:div>
    <w:div w:id="1112474901">
      <w:bodyDiv w:val="1"/>
      <w:marLeft w:val="0"/>
      <w:marRight w:val="0"/>
      <w:marTop w:val="0"/>
      <w:marBottom w:val="0"/>
      <w:divBdr>
        <w:top w:val="none" w:sz="0" w:space="0" w:color="auto"/>
        <w:left w:val="none" w:sz="0" w:space="0" w:color="auto"/>
        <w:bottom w:val="none" w:sz="0" w:space="0" w:color="auto"/>
        <w:right w:val="none" w:sz="0" w:space="0" w:color="auto"/>
      </w:divBdr>
    </w:div>
    <w:div w:id="1113330089">
      <w:bodyDiv w:val="1"/>
      <w:marLeft w:val="0"/>
      <w:marRight w:val="0"/>
      <w:marTop w:val="0"/>
      <w:marBottom w:val="0"/>
      <w:divBdr>
        <w:top w:val="none" w:sz="0" w:space="0" w:color="auto"/>
        <w:left w:val="none" w:sz="0" w:space="0" w:color="auto"/>
        <w:bottom w:val="none" w:sz="0" w:space="0" w:color="auto"/>
        <w:right w:val="none" w:sz="0" w:space="0" w:color="auto"/>
      </w:divBdr>
    </w:div>
    <w:div w:id="1116412365">
      <w:bodyDiv w:val="1"/>
      <w:marLeft w:val="0"/>
      <w:marRight w:val="0"/>
      <w:marTop w:val="0"/>
      <w:marBottom w:val="0"/>
      <w:divBdr>
        <w:top w:val="none" w:sz="0" w:space="0" w:color="auto"/>
        <w:left w:val="none" w:sz="0" w:space="0" w:color="auto"/>
        <w:bottom w:val="none" w:sz="0" w:space="0" w:color="auto"/>
        <w:right w:val="none" w:sz="0" w:space="0" w:color="auto"/>
      </w:divBdr>
    </w:div>
    <w:div w:id="1117137867">
      <w:bodyDiv w:val="1"/>
      <w:marLeft w:val="0"/>
      <w:marRight w:val="0"/>
      <w:marTop w:val="0"/>
      <w:marBottom w:val="0"/>
      <w:divBdr>
        <w:top w:val="none" w:sz="0" w:space="0" w:color="auto"/>
        <w:left w:val="none" w:sz="0" w:space="0" w:color="auto"/>
        <w:bottom w:val="none" w:sz="0" w:space="0" w:color="auto"/>
        <w:right w:val="none" w:sz="0" w:space="0" w:color="auto"/>
      </w:divBdr>
    </w:div>
    <w:div w:id="1117408500">
      <w:bodyDiv w:val="1"/>
      <w:marLeft w:val="0"/>
      <w:marRight w:val="0"/>
      <w:marTop w:val="0"/>
      <w:marBottom w:val="0"/>
      <w:divBdr>
        <w:top w:val="none" w:sz="0" w:space="0" w:color="auto"/>
        <w:left w:val="none" w:sz="0" w:space="0" w:color="auto"/>
        <w:bottom w:val="none" w:sz="0" w:space="0" w:color="auto"/>
        <w:right w:val="none" w:sz="0" w:space="0" w:color="auto"/>
      </w:divBdr>
    </w:div>
    <w:div w:id="1117677323">
      <w:bodyDiv w:val="1"/>
      <w:marLeft w:val="0"/>
      <w:marRight w:val="0"/>
      <w:marTop w:val="0"/>
      <w:marBottom w:val="0"/>
      <w:divBdr>
        <w:top w:val="none" w:sz="0" w:space="0" w:color="auto"/>
        <w:left w:val="none" w:sz="0" w:space="0" w:color="auto"/>
        <w:bottom w:val="none" w:sz="0" w:space="0" w:color="auto"/>
        <w:right w:val="none" w:sz="0" w:space="0" w:color="auto"/>
      </w:divBdr>
    </w:div>
    <w:div w:id="1120689307">
      <w:bodyDiv w:val="1"/>
      <w:marLeft w:val="0"/>
      <w:marRight w:val="0"/>
      <w:marTop w:val="0"/>
      <w:marBottom w:val="0"/>
      <w:divBdr>
        <w:top w:val="none" w:sz="0" w:space="0" w:color="auto"/>
        <w:left w:val="none" w:sz="0" w:space="0" w:color="auto"/>
        <w:bottom w:val="none" w:sz="0" w:space="0" w:color="auto"/>
        <w:right w:val="none" w:sz="0" w:space="0" w:color="auto"/>
      </w:divBdr>
    </w:div>
    <w:div w:id="1122961853">
      <w:bodyDiv w:val="1"/>
      <w:marLeft w:val="0"/>
      <w:marRight w:val="0"/>
      <w:marTop w:val="0"/>
      <w:marBottom w:val="0"/>
      <w:divBdr>
        <w:top w:val="none" w:sz="0" w:space="0" w:color="auto"/>
        <w:left w:val="none" w:sz="0" w:space="0" w:color="auto"/>
        <w:bottom w:val="none" w:sz="0" w:space="0" w:color="auto"/>
        <w:right w:val="none" w:sz="0" w:space="0" w:color="auto"/>
      </w:divBdr>
    </w:div>
    <w:div w:id="1124278116">
      <w:bodyDiv w:val="1"/>
      <w:marLeft w:val="0"/>
      <w:marRight w:val="0"/>
      <w:marTop w:val="0"/>
      <w:marBottom w:val="0"/>
      <w:divBdr>
        <w:top w:val="none" w:sz="0" w:space="0" w:color="auto"/>
        <w:left w:val="none" w:sz="0" w:space="0" w:color="auto"/>
        <w:bottom w:val="none" w:sz="0" w:space="0" w:color="auto"/>
        <w:right w:val="none" w:sz="0" w:space="0" w:color="auto"/>
      </w:divBdr>
    </w:div>
    <w:div w:id="1126313977">
      <w:bodyDiv w:val="1"/>
      <w:marLeft w:val="0"/>
      <w:marRight w:val="0"/>
      <w:marTop w:val="0"/>
      <w:marBottom w:val="0"/>
      <w:divBdr>
        <w:top w:val="none" w:sz="0" w:space="0" w:color="auto"/>
        <w:left w:val="none" w:sz="0" w:space="0" w:color="auto"/>
        <w:bottom w:val="none" w:sz="0" w:space="0" w:color="auto"/>
        <w:right w:val="none" w:sz="0" w:space="0" w:color="auto"/>
      </w:divBdr>
    </w:div>
    <w:div w:id="1128208285">
      <w:bodyDiv w:val="1"/>
      <w:marLeft w:val="0"/>
      <w:marRight w:val="0"/>
      <w:marTop w:val="0"/>
      <w:marBottom w:val="0"/>
      <w:divBdr>
        <w:top w:val="none" w:sz="0" w:space="0" w:color="auto"/>
        <w:left w:val="none" w:sz="0" w:space="0" w:color="auto"/>
        <w:bottom w:val="none" w:sz="0" w:space="0" w:color="auto"/>
        <w:right w:val="none" w:sz="0" w:space="0" w:color="auto"/>
      </w:divBdr>
    </w:div>
    <w:div w:id="1130322907">
      <w:bodyDiv w:val="1"/>
      <w:marLeft w:val="0"/>
      <w:marRight w:val="0"/>
      <w:marTop w:val="0"/>
      <w:marBottom w:val="0"/>
      <w:divBdr>
        <w:top w:val="none" w:sz="0" w:space="0" w:color="auto"/>
        <w:left w:val="none" w:sz="0" w:space="0" w:color="auto"/>
        <w:bottom w:val="none" w:sz="0" w:space="0" w:color="auto"/>
        <w:right w:val="none" w:sz="0" w:space="0" w:color="auto"/>
      </w:divBdr>
    </w:div>
    <w:div w:id="1131286855">
      <w:bodyDiv w:val="1"/>
      <w:marLeft w:val="0"/>
      <w:marRight w:val="0"/>
      <w:marTop w:val="0"/>
      <w:marBottom w:val="0"/>
      <w:divBdr>
        <w:top w:val="none" w:sz="0" w:space="0" w:color="auto"/>
        <w:left w:val="none" w:sz="0" w:space="0" w:color="auto"/>
        <w:bottom w:val="none" w:sz="0" w:space="0" w:color="auto"/>
        <w:right w:val="none" w:sz="0" w:space="0" w:color="auto"/>
      </w:divBdr>
    </w:div>
    <w:div w:id="1131366234">
      <w:bodyDiv w:val="1"/>
      <w:marLeft w:val="0"/>
      <w:marRight w:val="0"/>
      <w:marTop w:val="0"/>
      <w:marBottom w:val="0"/>
      <w:divBdr>
        <w:top w:val="none" w:sz="0" w:space="0" w:color="auto"/>
        <w:left w:val="none" w:sz="0" w:space="0" w:color="auto"/>
        <w:bottom w:val="none" w:sz="0" w:space="0" w:color="auto"/>
        <w:right w:val="none" w:sz="0" w:space="0" w:color="auto"/>
      </w:divBdr>
    </w:div>
    <w:div w:id="1137380328">
      <w:bodyDiv w:val="1"/>
      <w:marLeft w:val="0"/>
      <w:marRight w:val="0"/>
      <w:marTop w:val="0"/>
      <w:marBottom w:val="0"/>
      <w:divBdr>
        <w:top w:val="none" w:sz="0" w:space="0" w:color="auto"/>
        <w:left w:val="none" w:sz="0" w:space="0" w:color="auto"/>
        <w:bottom w:val="none" w:sz="0" w:space="0" w:color="auto"/>
        <w:right w:val="none" w:sz="0" w:space="0" w:color="auto"/>
      </w:divBdr>
    </w:div>
    <w:div w:id="1138038565">
      <w:bodyDiv w:val="1"/>
      <w:marLeft w:val="0"/>
      <w:marRight w:val="0"/>
      <w:marTop w:val="0"/>
      <w:marBottom w:val="0"/>
      <w:divBdr>
        <w:top w:val="none" w:sz="0" w:space="0" w:color="auto"/>
        <w:left w:val="none" w:sz="0" w:space="0" w:color="auto"/>
        <w:bottom w:val="none" w:sz="0" w:space="0" w:color="auto"/>
        <w:right w:val="none" w:sz="0" w:space="0" w:color="auto"/>
      </w:divBdr>
    </w:div>
    <w:div w:id="1138185569">
      <w:bodyDiv w:val="1"/>
      <w:marLeft w:val="0"/>
      <w:marRight w:val="0"/>
      <w:marTop w:val="0"/>
      <w:marBottom w:val="0"/>
      <w:divBdr>
        <w:top w:val="none" w:sz="0" w:space="0" w:color="auto"/>
        <w:left w:val="none" w:sz="0" w:space="0" w:color="auto"/>
        <w:bottom w:val="none" w:sz="0" w:space="0" w:color="auto"/>
        <w:right w:val="none" w:sz="0" w:space="0" w:color="auto"/>
      </w:divBdr>
    </w:div>
    <w:div w:id="1138455902">
      <w:bodyDiv w:val="1"/>
      <w:marLeft w:val="0"/>
      <w:marRight w:val="0"/>
      <w:marTop w:val="0"/>
      <w:marBottom w:val="0"/>
      <w:divBdr>
        <w:top w:val="none" w:sz="0" w:space="0" w:color="auto"/>
        <w:left w:val="none" w:sz="0" w:space="0" w:color="auto"/>
        <w:bottom w:val="none" w:sz="0" w:space="0" w:color="auto"/>
        <w:right w:val="none" w:sz="0" w:space="0" w:color="auto"/>
      </w:divBdr>
    </w:div>
    <w:div w:id="1140804004">
      <w:bodyDiv w:val="1"/>
      <w:marLeft w:val="0"/>
      <w:marRight w:val="0"/>
      <w:marTop w:val="0"/>
      <w:marBottom w:val="0"/>
      <w:divBdr>
        <w:top w:val="none" w:sz="0" w:space="0" w:color="auto"/>
        <w:left w:val="none" w:sz="0" w:space="0" w:color="auto"/>
        <w:bottom w:val="none" w:sz="0" w:space="0" w:color="auto"/>
        <w:right w:val="none" w:sz="0" w:space="0" w:color="auto"/>
      </w:divBdr>
    </w:div>
    <w:div w:id="1142232569">
      <w:bodyDiv w:val="1"/>
      <w:marLeft w:val="0"/>
      <w:marRight w:val="0"/>
      <w:marTop w:val="0"/>
      <w:marBottom w:val="0"/>
      <w:divBdr>
        <w:top w:val="none" w:sz="0" w:space="0" w:color="auto"/>
        <w:left w:val="none" w:sz="0" w:space="0" w:color="auto"/>
        <w:bottom w:val="none" w:sz="0" w:space="0" w:color="auto"/>
        <w:right w:val="none" w:sz="0" w:space="0" w:color="auto"/>
      </w:divBdr>
    </w:div>
    <w:div w:id="1143158043">
      <w:bodyDiv w:val="1"/>
      <w:marLeft w:val="0"/>
      <w:marRight w:val="0"/>
      <w:marTop w:val="0"/>
      <w:marBottom w:val="0"/>
      <w:divBdr>
        <w:top w:val="none" w:sz="0" w:space="0" w:color="auto"/>
        <w:left w:val="none" w:sz="0" w:space="0" w:color="auto"/>
        <w:bottom w:val="none" w:sz="0" w:space="0" w:color="auto"/>
        <w:right w:val="none" w:sz="0" w:space="0" w:color="auto"/>
      </w:divBdr>
    </w:div>
    <w:div w:id="1143961367">
      <w:bodyDiv w:val="1"/>
      <w:marLeft w:val="0"/>
      <w:marRight w:val="0"/>
      <w:marTop w:val="0"/>
      <w:marBottom w:val="0"/>
      <w:divBdr>
        <w:top w:val="none" w:sz="0" w:space="0" w:color="auto"/>
        <w:left w:val="none" w:sz="0" w:space="0" w:color="auto"/>
        <w:bottom w:val="none" w:sz="0" w:space="0" w:color="auto"/>
        <w:right w:val="none" w:sz="0" w:space="0" w:color="auto"/>
      </w:divBdr>
    </w:div>
    <w:div w:id="1145317859">
      <w:bodyDiv w:val="1"/>
      <w:marLeft w:val="0"/>
      <w:marRight w:val="0"/>
      <w:marTop w:val="0"/>
      <w:marBottom w:val="0"/>
      <w:divBdr>
        <w:top w:val="none" w:sz="0" w:space="0" w:color="auto"/>
        <w:left w:val="none" w:sz="0" w:space="0" w:color="auto"/>
        <w:bottom w:val="none" w:sz="0" w:space="0" w:color="auto"/>
        <w:right w:val="none" w:sz="0" w:space="0" w:color="auto"/>
      </w:divBdr>
    </w:div>
    <w:div w:id="1148395971">
      <w:bodyDiv w:val="1"/>
      <w:marLeft w:val="0"/>
      <w:marRight w:val="0"/>
      <w:marTop w:val="0"/>
      <w:marBottom w:val="0"/>
      <w:divBdr>
        <w:top w:val="none" w:sz="0" w:space="0" w:color="auto"/>
        <w:left w:val="none" w:sz="0" w:space="0" w:color="auto"/>
        <w:bottom w:val="none" w:sz="0" w:space="0" w:color="auto"/>
        <w:right w:val="none" w:sz="0" w:space="0" w:color="auto"/>
      </w:divBdr>
    </w:div>
    <w:div w:id="1148861315">
      <w:bodyDiv w:val="1"/>
      <w:marLeft w:val="0"/>
      <w:marRight w:val="0"/>
      <w:marTop w:val="0"/>
      <w:marBottom w:val="0"/>
      <w:divBdr>
        <w:top w:val="none" w:sz="0" w:space="0" w:color="auto"/>
        <w:left w:val="none" w:sz="0" w:space="0" w:color="auto"/>
        <w:bottom w:val="none" w:sz="0" w:space="0" w:color="auto"/>
        <w:right w:val="none" w:sz="0" w:space="0" w:color="auto"/>
      </w:divBdr>
    </w:div>
    <w:div w:id="1150946449">
      <w:bodyDiv w:val="1"/>
      <w:marLeft w:val="0"/>
      <w:marRight w:val="0"/>
      <w:marTop w:val="0"/>
      <w:marBottom w:val="0"/>
      <w:divBdr>
        <w:top w:val="none" w:sz="0" w:space="0" w:color="auto"/>
        <w:left w:val="none" w:sz="0" w:space="0" w:color="auto"/>
        <w:bottom w:val="none" w:sz="0" w:space="0" w:color="auto"/>
        <w:right w:val="none" w:sz="0" w:space="0" w:color="auto"/>
      </w:divBdr>
    </w:div>
    <w:div w:id="1153251176">
      <w:bodyDiv w:val="1"/>
      <w:marLeft w:val="0"/>
      <w:marRight w:val="0"/>
      <w:marTop w:val="0"/>
      <w:marBottom w:val="0"/>
      <w:divBdr>
        <w:top w:val="none" w:sz="0" w:space="0" w:color="auto"/>
        <w:left w:val="none" w:sz="0" w:space="0" w:color="auto"/>
        <w:bottom w:val="none" w:sz="0" w:space="0" w:color="auto"/>
        <w:right w:val="none" w:sz="0" w:space="0" w:color="auto"/>
      </w:divBdr>
    </w:div>
    <w:div w:id="1153369858">
      <w:bodyDiv w:val="1"/>
      <w:marLeft w:val="0"/>
      <w:marRight w:val="0"/>
      <w:marTop w:val="0"/>
      <w:marBottom w:val="0"/>
      <w:divBdr>
        <w:top w:val="none" w:sz="0" w:space="0" w:color="auto"/>
        <w:left w:val="none" w:sz="0" w:space="0" w:color="auto"/>
        <w:bottom w:val="none" w:sz="0" w:space="0" w:color="auto"/>
        <w:right w:val="none" w:sz="0" w:space="0" w:color="auto"/>
      </w:divBdr>
    </w:div>
    <w:div w:id="1154221237">
      <w:bodyDiv w:val="1"/>
      <w:marLeft w:val="0"/>
      <w:marRight w:val="0"/>
      <w:marTop w:val="0"/>
      <w:marBottom w:val="0"/>
      <w:divBdr>
        <w:top w:val="none" w:sz="0" w:space="0" w:color="auto"/>
        <w:left w:val="none" w:sz="0" w:space="0" w:color="auto"/>
        <w:bottom w:val="none" w:sz="0" w:space="0" w:color="auto"/>
        <w:right w:val="none" w:sz="0" w:space="0" w:color="auto"/>
      </w:divBdr>
    </w:div>
    <w:div w:id="1159079318">
      <w:bodyDiv w:val="1"/>
      <w:marLeft w:val="0"/>
      <w:marRight w:val="0"/>
      <w:marTop w:val="0"/>
      <w:marBottom w:val="0"/>
      <w:divBdr>
        <w:top w:val="none" w:sz="0" w:space="0" w:color="auto"/>
        <w:left w:val="none" w:sz="0" w:space="0" w:color="auto"/>
        <w:bottom w:val="none" w:sz="0" w:space="0" w:color="auto"/>
        <w:right w:val="none" w:sz="0" w:space="0" w:color="auto"/>
      </w:divBdr>
    </w:div>
    <w:div w:id="1159930429">
      <w:bodyDiv w:val="1"/>
      <w:marLeft w:val="0"/>
      <w:marRight w:val="0"/>
      <w:marTop w:val="0"/>
      <w:marBottom w:val="0"/>
      <w:divBdr>
        <w:top w:val="none" w:sz="0" w:space="0" w:color="auto"/>
        <w:left w:val="none" w:sz="0" w:space="0" w:color="auto"/>
        <w:bottom w:val="none" w:sz="0" w:space="0" w:color="auto"/>
        <w:right w:val="none" w:sz="0" w:space="0" w:color="auto"/>
      </w:divBdr>
    </w:div>
    <w:div w:id="1160076629">
      <w:bodyDiv w:val="1"/>
      <w:marLeft w:val="0"/>
      <w:marRight w:val="0"/>
      <w:marTop w:val="0"/>
      <w:marBottom w:val="0"/>
      <w:divBdr>
        <w:top w:val="none" w:sz="0" w:space="0" w:color="auto"/>
        <w:left w:val="none" w:sz="0" w:space="0" w:color="auto"/>
        <w:bottom w:val="none" w:sz="0" w:space="0" w:color="auto"/>
        <w:right w:val="none" w:sz="0" w:space="0" w:color="auto"/>
      </w:divBdr>
    </w:div>
    <w:div w:id="1160198097">
      <w:bodyDiv w:val="1"/>
      <w:marLeft w:val="0"/>
      <w:marRight w:val="0"/>
      <w:marTop w:val="0"/>
      <w:marBottom w:val="0"/>
      <w:divBdr>
        <w:top w:val="none" w:sz="0" w:space="0" w:color="auto"/>
        <w:left w:val="none" w:sz="0" w:space="0" w:color="auto"/>
        <w:bottom w:val="none" w:sz="0" w:space="0" w:color="auto"/>
        <w:right w:val="none" w:sz="0" w:space="0" w:color="auto"/>
      </w:divBdr>
    </w:div>
    <w:div w:id="1161123518">
      <w:bodyDiv w:val="1"/>
      <w:marLeft w:val="0"/>
      <w:marRight w:val="0"/>
      <w:marTop w:val="0"/>
      <w:marBottom w:val="0"/>
      <w:divBdr>
        <w:top w:val="none" w:sz="0" w:space="0" w:color="auto"/>
        <w:left w:val="none" w:sz="0" w:space="0" w:color="auto"/>
        <w:bottom w:val="none" w:sz="0" w:space="0" w:color="auto"/>
        <w:right w:val="none" w:sz="0" w:space="0" w:color="auto"/>
      </w:divBdr>
    </w:div>
    <w:div w:id="1164857158">
      <w:bodyDiv w:val="1"/>
      <w:marLeft w:val="0"/>
      <w:marRight w:val="0"/>
      <w:marTop w:val="0"/>
      <w:marBottom w:val="0"/>
      <w:divBdr>
        <w:top w:val="none" w:sz="0" w:space="0" w:color="auto"/>
        <w:left w:val="none" w:sz="0" w:space="0" w:color="auto"/>
        <w:bottom w:val="none" w:sz="0" w:space="0" w:color="auto"/>
        <w:right w:val="none" w:sz="0" w:space="0" w:color="auto"/>
      </w:divBdr>
    </w:div>
    <w:div w:id="1165559812">
      <w:bodyDiv w:val="1"/>
      <w:marLeft w:val="0"/>
      <w:marRight w:val="0"/>
      <w:marTop w:val="0"/>
      <w:marBottom w:val="0"/>
      <w:divBdr>
        <w:top w:val="none" w:sz="0" w:space="0" w:color="auto"/>
        <w:left w:val="none" w:sz="0" w:space="0" w:color="auto"/>
        <w:bottom w:val="none" w:sz="0" w:space="0" w:color="auto"/>
        <w:right w:val="none" w:sz="0" w:space="0" w:color="auto"/>
      </w:divBdr>
    </w:div>
    <w:div w:id="1169297239">
      <w:bodyDiv w:val="1"/>
      <w:marLeft w:val="0"/>
      <w:marRight w:val="0"/>
      <w:marTop w:val="0"/>
      <w:marBottom w:val="0"/>
      <w:divBdr>
        <w:top w:val="none" w:sz="0" w:space="0" w:color="auto"/>
        <w:left w:val="none" w:sz="0" w:space="0" w:color="auto"/>
        <w:bottom w:val="none" w:sz="0" w:space="0" w:color="auto"/>
        <w:right w:val="none" w:sz="0" w:space="0" w:color="auto"/>
      </w:divBdr>
    </w:div>
    <w:div w:id="1176381815">
      <w:bodyDiv w:val="1"/>
      <w:marLeft w:val="0"/>
      <w:marRight w:val="0"/>
      <w:marTop w:val="0"/>
      <w:marBottom w:val="0"/>
      <w:divBdr>
        <w:top w:val="none" w:sz="0" w:space="0" w:color="auto"/>
        <w:left w:val="none" w:sz="0" w:space="0" w:color="auto"/>
        <w:bottom w:val="none" w:sz="0" w:space="0" w:color="auto"/>
        <w:right w:val="none" w:sz="0" w:space="0" w:color="auto"/>
      </w:divBdr>
    </w:div>
    <w:div w:id="1177423401">
      <w:bodyDiv w:val="1"/>
      <w:marLeft w:val="0"/>
      <w:marRight w:val="0"/>
      <w:marTop w:val="0"/>
      <w:marBottom w:val="0"/>
      <w:divBdr>
        <w:top w:val="none" w:sz="0" w:space="0" w:color="auto"/>
        <w:left w:val="none" w:sz="0" w:space="0" w:color="auto"/>
        <w:bottom w:val="none" w:sz="0" w:space="0" w:color="auto"/>
        <w:right w:val="none" w:sz="0" w:space="0" w:color="auto"/>
      </w:divBdr>
    </w:div>
    <w:div w:id="1177962834">
      <w:bodyDiv w:val="1"/>
      <w:marLeft w:val="0"/>
      <w:marRight w:val="0"/>
      <w:marTop w:val="0"/>
      <w:marBottom w:val="0"/>
      <w:divBdr>
        <w:top w:val="none" w:sz="0" w:space="0" w:color="auto"/>
        <w:left w:val="none" w:sz="0" w:space="0" w:color="auto"/>
        <w:bottom w:val="none" w:sz="0" w:space="0" w:color="auto"/>
        <w:right w:val="none" w:sz="0" w:space="0" w:color="auto"/>
      </w:divBdr>
    </w:div>
    <w:div w:id="1178544697">
      <w:bodyDiv w:val="1"/>
      <w:marLeft w:val="0"/>
      <w:marRight w:val="0"/>
      <w:marTop w:val="0"/>
      <w:marBottom w:val="0"/>
      <w:divBdr>
        <w:top w:val="none" w:sz="0" w:space="0" w:color="auto"/>
        <w:left w:val="none" w:sz="0" w:space="0" w:color="auto"/>
        <w:bottom w:val="none" w:sz="0" w:space="0" w:color="auto"/>
        <w:right w:val="none" w:sz="0" w:space="0" w:color="auto"/>
      </w:divBdr>
    </w:div>
    <w:div w:id="1178887122">
      <w:bodyDiv w:val="1"/>
      <w:marLeft w:val="0"/>
      <w:marRight w:val="0"/>
      <w:marTop w:val="0"/>
      <w:marBottom w:val="0"/>
      <w:divBdr>
        <w:top w:val="none" w:sz="0" w:space="0" w:color="auto"/>
        <w:left w:val="none" w:sz="0" w:space="0" w:color="auto"/>
        <w:bottom w:val="none" w:sz="0" w:space="0" w:color="auto"/>
        <w:right w:val="none" w:sz="0" w:space="0" w:color="auto"/>
      </w:divBdr>
    </w:div>
    <w:div w:id="1180267858">
      <w:bodyDiv w:val="1"/>
      <w:marLeft w:val="0"/>
      <w:marRight w:val="0"/>
      <w:marTop w:val="0"/>
      <w:marBottom w:val="0"/>
      <w:divBdr>
        <w:top w:val="none" w:sz="0" w:space="0" w:color="auto"/>
        <w:left w:val="none" w:sz="0" w:space="0" w:color="auto"/>
        <w:bottom w:val="none" w:sz="0" w:space="0" w:color="auto"/>
        <w:right w:val="none" w:sz="0" w:space="0" w:color="auto"/>
      </w:divBdr>
    </w:div>
    <w:div w:id="1180268488">
      <w:bodyDiv w:val="1"/>
      <w:marLeft w:val="0"/>
      <w:marRight w:val="0"/>
      <w:marTop w:val="0"/>
      <w:marBottom w:val="0"/>
      <w:divBdr>
        <w:top w:val="none" w:sz="0" w:space="0" w:color="auto"/>
        <w:left w:val="none" w:sz="0" w:space="0" w:color="auto"/>
        <w:bottom w:val="none" w:sz="0" w:space="0" w:color="auto"/>
        <w:right w:val="none" w:sz="0" w:space="0" w:color="auto"/>
      </w:divBdr>
    </w:div>
    <w:div w:id="1181090411">
      <w:bodyDiv w:val="1"/>
      <w:marLeft w:val="0"/>
      <w:marRight w:val="0"/>
      <w:marTop w:val="0"/>
      <w:marBottom w:val="0"/>
      <w:divBdr>
        <w:top w:val="none" w:sz="0" w:space="0" w:color="auto"/>
        <w:left w:val="none" w:sz="0" w:space="0" w:color="auto"/>
        <w:bottom w:val="none" w:sz="0" w:space="0" w:color="auto"/>
        <w:right w:val="none" w:sz="0" w:space="0" w:color="auto"/>
      </w:divBdr>
    </w:div>
    <w:div w:id="1186595792">
      <w:bodyDiv w:val="1"/>
      <w:marLeft w:val="0"/>
      <w:marRight w:val="0"/>
      <w:marTop w:val="0"/>
      <w:marBottom w:val="0"/>
      <w:divBdr>
        <w:top w:val="none" w:sz="0" w:space="0" w:color="auto"/>
        <w:left w:val="none" w:sz="0" w:space="0" w:color="auto"/>
        <w:bottom w:val="none" w:sz="0" w:space="0" w:color="auto"/>
        <w:right w:val="none" w:sz="0" w:space="0" w:color="auto"/>
      </w:divBdr>
    </w:div>
    <w:div w:id="1192692790">
      <w:bodyDiv w:val="1"/>
      <w:marLeft w:val="0"/>
      <w:marRight w:val="0"/>
      <w:marTop w:val="0"/>
      <w:marBottom w:val="0"/>
      <w:divBdr>
        <w:top w:val="none" w:sz="0" w:space="0" w:color="auto"/>
        <w:left w:val="none" w:sz="0" w:space="0" w:color="auto"/>
        <w:bottom w:val="none" w:sz="0" w:space="0" w:color="auto"/>
        <w:right w:val="none" w:sz="0" w:space="0" w:color="auto"/>
      </w:divBdr>
    </w:div>
    <w:div w:id="1198471843">
      <w:bodyDiv w:val="1"/>
      <w:marLeft w:val="0"/>
      <w:marRight w:val="0"/>
      <w:marTop w:val="0"/>
      <w:marBottom w:val="0"/>
      <w:divBdr>
        <w:top w:val="none" w:sz="0" w:space="0" w:color="auto"/>
        <w:left w:val="none" w:sz="0" w:space="0" w:color="auto"/>
        <w:bottom w:val="none" w:sz="0" w:space="0" w:color="auto"/>
        <w:right w:val="none" w:sz="0" w:space="0" w:color="auto"/>
      </w:divBdr>
    </w:div>
    <w:div w:id="1198616758">
      <w:bodyDiv w:val="1"/>
      <w:marLeft w:val="0"/>
      <w:marRight w:val="0"/>
      <w:marTop w:val="0"/>
      <w:marBottom w:val="0"/>
      <w:divBdr>
        <w:top w:val="none" w:sz="0" w:space="0" w:color="auto"/>
        <w:left w:val="none" w:sz="0" w:space="0" w:color="auto"/>
        <w:bottom w:val="none" w:sz="0" w:space="0" w:color="auto"/>
        <w:right w:val="none" w:sz="0" w:space="0" w:color="auto"/>
      </w:divBdr>
    </w:div>
    <w:div w:id="1200895453">
      <w:bodyDiv w:val="1"/>
      <w:marLeft w:val="0"/>
      <w:marRight w:val="0"/>
      <w:marTop w:val="0"/>
      <w:marBottom w:val="0"/>
      <w:divBdr>
        <w:top w:val="none" w:sz="0" w:space="0" w:color="auto"/>
        <w:left w:val="none" w:sz="0" w:space="0" w:color="auto"/>
        <w:bottom w:val="none" w:sz="0" w:space="0" w:color="auto"/>
        <w:right w:val="none" w:sz="0" w:space="0" w:color="auto"/>
      </w:divBdr>
    </w:div>
    <w:div w:id="1202671851">
      <w:bodyDiv w:val="1"/>
      <w:marLeft w:val="0"/>
      <w:marRight w:val="0"/>
      <w:marTop w:val="0"/>
      <w:marBottom w:val="0"/>
      <w:divBdr>
        <w:top w:val="none" w:sz="0" w:space="0" w:color="auto"/>
        <w:left w:val="none" w:sz="0" w:space="0" w:color="auto"/>
        <w:bottom w:val="none" w:sz="0" w:space="0" w:color="auto"/>
        <w:right w:val="none" w:sz="0" w:space="0" w:color="auto"/>
      </w:divBdr>
    </w:div>
    <w:div w:id="1202744657">
      <w:bodyDiv w:val="1"/>
      <w:marLeft w:val="0"/>
      <w:marRight w:val="0"/>
      <w:marTop w:val="0"/>
      <w:marBottom w:val="0"/>
      <w:divBdr>
        <w:top w:val="none" w:sz="0" w:space="0" w:color="auto"/>
        <w:left w:val="none" w:sz="0" w:space="0" w:color="auto"/>
        <w:bottom w:val="none" w:sz="0" w:space="0" w:color="auto"/>
        <w:right w:val="none" w:sz="0" w:space="0" w:color="auto"/>
      </w:divBdr>
    </w:div>
    <w:div w:id="1204825307">
      <w:bodyDiv w:val="1"/>
      <w:marLeft w:val="0"/>
      <w:marRight w:val="0"/>
      <w:marTop w:val="0"/>
      <w:marBottom w:val="0"/>
      <w:divBdr>
        <w:top w:val="none" w:sz="0" w:space="0" w:color="auto"/>
        <w:left w:val="none" w:sz="0" w:space="0" w:color="auto"/>
        <w:bottom w:val="none" w:sz="0" w:space="0" w:color="auto"/>
        <w:right w:val="none" w:sz="0" w:space="0" w:color="auto"/>
      </w:divBdr>
    </w:div>
    <w:div w:id="1206020686">
      <w:bodyDiv w:val="1"/>
      <w:marLeft w:val="0"/>
      <w:marRight w:val="0"/>
      <w:marTop w:val="0"/>
      <w:marBottom w:val="0"/>
      <w:divBdr>
        <w:top w:val="none" w:sz="0" w:space="0" w:color="auto"/>
        <w:left w:val="none" w:sz="0" w:space="0" w:color="auto"/>
        <w:bottom w:val="none" w:sz="0" w:space="0" w:color="auto"/>
        <w:right w:val="none" w:sz="0" w:space="0" w:color="auto"/>
      </w:divBdr>
    </w:div>
    <w:div w:id="1206331775">
      <w:bodyDiv w:val="1"/>
      <w:marLeft w:val="0"/>
      <w:marRight w:val="0"/>
      <w:marTop w:val="0"/>
      <w:marBottom w:val="0"/>
      <w:divBdr>
        <w:top w:val="none" w:sz="0" w:space="0" w:color="auto"/>
        <w:left w:val="none" w:sz="0" w:space="0" w:color="auto"/>
        <w:bottom w:val="none" w:sz="0" w:space="0" w:color="auto"/>
        <w:right w:val="none" w:sz="0" w:space="0" w:color="auto"/>
      </w:divBdr>
    </w:div>
    <w:div w:id="1208301084">
      <w:bodyDiv w:val="1"/>
      <w:marLeft w:val="0"/>
      <w:marRight w:val="0"/>
      <w:marTop w:val="0"/>
      <w:marBottom w:val="0"/>
      <w:divBdr>
        <w:top w:val="none" w:sz="0" w:space="0" w:color="auto"/>
        <w:left w:val="none" w:sz="0" w:space="0" w:color="auto"/>
        <w:bottom w:val="none" w:sz="0" w:space="0" w:color="auto"/>
        <w:right w:val="none" w:sz="0" w:space="0" w:color="auto"/>
      </w:divBdr>
    </w:div>
    <w:div w:id="1209804304">
      <w:bodyDiv w:val="1"/>
      <w:marLeft w:val="0"/>
      <w:marRight w:val="0"/>
      <w:marTop w:val="0"/>
      <w:marBottom w:val="0"/>
      <w:divBdr>
        <w:top w:val="none" w:sz="0" w:space="0" w:color="auto"/>
        <w:left w:val="none" w:sz="0" w:space="0" w:color="auto"/>
        <w:bottom w:val="none" w:sz="0" w:space="0" w:color="auto"/>
        <w:right w:val="none" w:sz="0" w:space="0" w:color="auto"/>
      </w:divBdr>
    </w:div>
    <w:div w:id="1211116936">
      <w:bodyDiv w:val="1"/>
      <w:marLeft w:val="0"/>
      <w:marRight w:val="0"/>
      <w:marTop w:val="0"/>
      <w:marBottom w:val="0"/>
      <w:divBdr>
        <w:top w:val="none" w:sz="0" w:space="0" w:color="auto"/>
        <w:left w:val="none" w:sz="0" w:space="0" w:color="auto"/>
        <w:bottom w:val="none" w:sz="0" w:space="0" w:color="auto"/>
        <w:right w:val="none" w:sz="0" w:space="0" w:color="auto"/>
      </w:divBdr>
    </w:div>
    <w:div w:id="1211302998">
      <w:bodyDiv w:val="1"/>
      <w:marLeft w:val="0"/>
      <w:marRight w:val="0"/>
      <w:marTop w:val="0"/>
      <w:marBottom w:val="0"/>
      <w:divBdr>
        <w:top w:val="none" w:sz="0" w:space="0" w:color="auto"/>
        <w:left w:val="none" w:sz="0" w:space="0" w:color="auto"/>
        <w:bottom w:val="none" w:sz="0" w:space="0" w:color="auto"/>
        <w:right w:val="none" w:sz="0" w:space="0" w:color="auto"/>
      </w:divBdr>
    </w:div>
    <w:div w:id="1212303432">
      <w:bodyDiv w:val="1"/>
      <w:marLeft w:val="0"/>
      <w:marRight w:val="0"/>
      <w:marTop w:val="0"/>
      <w:marBottom w:val="0"/>
      <w:divBdr>
        <w:top w:val="none" w:sz="0" w:space="0" w:color="auto"/>
        <w:left w:val="none" w:sz="0" w:space="0" w:color="auto"/>
        <w:bottom w:val="none" w:sz="0" w:space="0" w:color="auto"/>
        <w:right w:val="none" w:sz="0" w:space="0" w:color="auto"/>
      </w:divBdr>
    </w:div>
    <w:div w:id="1212964519">
      <w:bodyDiv w:val="1"/>
      <w:marLeft w:val="0"/>
      <w:marRight w:val="0"/>
      <w:marTop w:val="0"/>
      <w:marBottom w:val="0"/>
      <w:divBdr>
        <w:top w:val="none" w:sz="0" w:space="0" w:color="auto"/>
        <w:left w:val="none" w:sz="0" w:space="0" w:color="auto"/>
        <w:bottom w:val="none" w:sz="0" w:space="0" w:color="auto"/>
        <w:right w:val="none" w:sz="0" w:space="0" w:color="auto"/>
      </w:divBdr>
    </w:div>
    <w:div w:id="1213083491">
      <w:bodyDiv w:val="1"/>
      <w:marLeft w:val="0"/>
      <w:marRight w:val="0"/>
      <w:marTop w:val="0"/>
      <w:marBottom w:val="0"/>
      <w:divBdr>
        <w:top w:val="none" w:sz="0" w:space="0" w:color="auto"/>
        <w:left w:val="none" w:sz="0" w:space="0" w:color="auto"/>
        <w:bottom w:val="none" w:sz="0" w:space="0" w:color="auto"/>
        <w:right w:val="none" w:sz="0" w:space="0" w:color="auto"/>
      </w:divBdr>
    </w:div>
    <w:div w:id="1213425035">
      <w:bodyDiv w:val="1"/>
      <w:marLeft w:val="0"/>
      <w:marRight w:val="0"/>
      <w:marTop w:val="0"/>
      <w:marBottom w:val="0"/>
      <w:divBdr>
        <w:top w:val="none" w:sz="0" w:space="0" w:color="auto"/>
        <w:left w:val="none" w:sz="0" w:space="0" w:color="auto"/>
        <w:bottom w:val="none" w:sz="0" w:space="0" w:color="auto"/>
        <w:right w:val="none" w:sz="0" w:space="0" w:color="auto"/>
      </w:divBdr>
    </w:div>
    <w:div w:id="1215236386">
      <w:bodyDiv w:val="1"/>
      <w:marLeft w:val="0"/>
      <w:marRight w:val="0"/>
      <w:marTop w:val="0"/>
      <w:marBottom w:val="0"/>
      <w:divBdr>
        <w:top w:val="none" w:sz="0" w:space="0" w:color="auto"/>
        <w:left w:val="none" w:sz="0" w:space="0" w:color="auto"/>
        <w:bottom w:val="none" w:sz="0" w:space="0" w:color="auto"/>
        <w:right w:val="none" w:sz="0" w:space="0" w:color="auto"/>
      </w:divBdr>
    </w:div>
    <w:div w:id="1216964736">
      <w:bodyDiv w:val="1"/>
      <w:marLeft w:val="0"/>
      <w:marRight w:val="0"/>
      <w:marTop w:val="0"/>
      <w:marBottom w:val="0"/>
      <w:divBdr>
        <w:top w:val="none" w:sz="0" w:space="0" w:color="auto"/>
        <w:left w:val="none" w:sz="0" w:space="0" w:color="auto"/>
        <w:bottom w:val="none" w:sz="0" w:space="0" w:color="auto"/>
        <w:right w:val="none" w:sz="0" w:space="0" w:color="auto"/>
      </w:divBdr>
    </w:div>
    <w:div w:id="1219168236">
      <w:bodyDiv w:val="1"/>
      <w:marLeft w:val="0"/>
      <w:marRight w:val="0"/>
      <w:marTop w:val="0"/>
      <w:marBottom w:val="0"/>
      <w:divBdr>
        <w:top w:val="none" w:sz="0" w:space="0" w:color="auto"/>
        <w:left w:val="none" w:sz="0" w:space="0" w:color="auto"/>
        <w:bottom w:val="none" w:sz="0" w:space="0" w:color="auto"/>
        <w:right w:val="none" w:sz="0" w:space="0" w:color="auto"/>
      </w:divBdr>
    </w:div>
    <w:div w:id="1220167175">
      <w:bodyDiv w:val="1"/>
      <w:marLeft w:val="0"/>
      <w:marRight w:val="0"/>
      <w:marTop w:val="0"/>
      <w:marBottom w:val="0"/>
      <w:divBdr>
        <w:top w:val="none" w:sz="0" w:space="0" w:color="auto"/>
        <w:left w:val="none" w:sz="0" w:space="0" w:color="auto"/>
        <w:bottom w:val="none" w:sz="0" w:space="0" w:color="auto"/>
        <w:right w:val="none" w:sz="0" w:space="0" w:color="auto"/>
      </w:divBdr>
    </w:div>
    <w:div w:id="1220825906">
      <w:bodyDiv w:val="1"/>
      <w:marLeft w:val="0"/>
      <w:marRight w:val="0"/>
      <w:marTop w:val="0"/>
      <w:marBottom w:val="0"/>
      <w:divBdr>
        <w:top w:val="none" w:sz="0" w:space="0" w:color="auto"/>
        <w:left w:val="none" w:sz="0" w:space="0" w:color="auto"/>
        <w:bottom w:val="none" w:sz="0" w:space="0" w:color="auto"/>
        <w:right w:val="none" w:sz="0" w:space="0" w:color="auto"/>
      </w:divBdr>
    </w:div>
    <w:div w:id="1224952924">
      <w:bodyDiv w:val="1"/>
      <w:marLeft w:val="0"/>
      <w:marRight w:val="0"/>
      <w:marTop w:val="0"/>
      <w:marBottom w:val="0"/>
      <w:divBdr>
        <w:top w:val="none" w:sz="0" w:space="0" w:color="auto"/>
        <w:left w:val="none" w:sz="0" w:space="0" w:color="auto"/>
        <w:bottom w:val="none" w:sz="0" w:space="0" w:color="auto"/>
        <w:right w:val="none" w:sz="0" w:space="0" w:color="auto"/>
      </w:divBdr>
    </w:div>
    <w:div w:id="1227912101">
      <w:bodyDiv w:val="1"/>
      <w:marLeft w:val="0"/>
      <w:marRight w:val="0"/>
      <w:marTop w:val="0"/>
      <w:marBottom w:val="0"/>
      <w:divBdr>
        <w:top w:val="none" w:sz="0" w:space="0" w:color="auto"/>
        <w:left w:val="none" w:sz="0" w:space="0" w:color="auto"/>
        <w:bottom w:val="none" w:sz="0" w:space="0" w:color="auto"/>
        <w:right w:val="none" w:sz="0" w:space="0" w:color="auto"/>
      </w:divBdr>
    </w:div>
    <w:div w:id="1230846161">
      <w:bodyDiv w:val="1"/>
      <w:marLeft w:val="0"/>
      <w:marRight w:val="0"/>
      <w:marTop w:val="0"/>
      <w:marBottom w:val="0"/>
      <w:divBdr>
        <w:top w:val="none" w:sz="0" w:space="0" w:color="auto"/>
        <w:left w:val="none" w:sz="0" w:space="0" w:color="auto"/>
        <w:bottom w:val="none" w:sz="0" w:space="0" w:color="auto"/>
        <w:right w:val="none" w:sz="0" w:space="0" w:color="auto"/>
      </w:divBdr>
    </w:div>
    <w:div w:id="1231842587">
      <w:bodyDiv w:val="1"/>
      <w:marLeft w:val="0"/>
      <w:marRight w:val="0"/>
      <w:marTop w:val="0"/>
      <w:marBottom w:val="0"/>
      <w:divBdr>
        <w:top w:val="none" w:sz="0" w:space="0" w:color="auto"/>
        <w:left w:val="none" w:sz="0" w:space="0" w:color="auto"/>
        <w:bottom w:val="none" w:sz="0" w:space="0" w:color="auto"/>
        <w:right w:val="none" w:sz="0" w:space="0" w:color="auto"/>
      </w:divBdr>
    </w:div>
    <w:div w:id="1232471032">
      <w:bodyDiv w:val="1"/>
      <w:marLeft w:val="0"/>
      <w:marRight w:val="0"/>
      <w:marTop w:val="0"/>
      <w:marBottom w:val="0"/>
      <w:divBdr>
        <w:top w:val="none" w:sz="0" w:space="0" w:color="auto"/>
        <w:left w:val="none" w:sz="0" w:space="0" w:color="auto"/>
        <w:bottom w:val="none" w:sz="0" w:space="0" w:color="auto"/>
        <w:right w:val="none" w:sz="0" w:space="0" w:color="auto"/>
      </w:divBdr>
    </w:div>
    <w:div w:id="1234508926">
      <w:bodyDiv w:val="1"/>
      <w:marLeft w:val="0"/>
      <w:marRight w:val="0"/>
      <w:marTop w:val="0"/>
      <w:marBottom w:val="0"/>
      <w:divBdr>
        <w:top w:val="none" w:sz="0" w:space="0" w:color="auto"/>
        <w:left w:val="none" w:sz="0" w:space="0" w:color="auto"/>
        <w:bottom w:val="none" w:sz="0" w:space="0" w:color="auto"/>
        <w:right w:val="none" w:sz="0" w:space="0" w:color="auto"/>
      </w:divBdr>
    </w:div>
    <w:div w:id="1234779420">
      <w:bodyDiv w:val="1"/>
      <w:marLeft w:val="0"/>
      <w:marRight w:val="0"/>
      <w:marTop w:val="0"/>
      <w:marBottom w:val="0"/>
      <w:divBdr>
        <w:top w:val="none" w:sz="0" w:space="0" w:color="auto"/>
        <w:left w:val="none" w:sz="0" w:space="0" w:color="auto"/>
        <w:bottom w:val="none" w:sz="0" w:space="0" w:color="auto"/>
        <w:right w:val="none" w:sz="0" w:space="0" w:color="auto"/>
      </w:divBdr>
    </w:div>
    <w:div w:id="1235823341">
      <w:bodyDiv w:val="1"/>
      <w:marLeft w:val="0"/>
      <w:marRight w:val="0"/>
      <w:marTop w:val="0"/>
      <w:marBottom w:val="0"/>
      <w:divBdr>
        <w:top w:val="none" w:sz="0" w:space="0" w:color="auto"/>
        <w:left w:val="none" w:sz="0" w:space="0" w:color="auto"/>
        <w:bottom w:val="none" w:sz="0" w:space="0" w:color="auto"/>
        <w:right w:val="none" w:sz="0" w:space="0" w:color="auto"/>
      </w:divBdr>
    </w:div>
    <w:div w:id="1236088695">
      <w:bodyDiv w:val="1"/>
      <w:marLeft w:val="0"/>
      <w:marRight w:val="0"/>
      <w:marTop w:val="0"/>
      <w:marBottom w:val="0"/>
      <w:divBdr>
        <w:top w:val="none" w:sz="0" w:space="0" w:color="auto"/>
        <w:left w:val="none" w:sz="0" w:space="0" w:color="auto"/>
        <w:bottom w:val="none" w:sz="0" w:space="0" w:color="auto"/>
        <w:right w:val="none" w:sz="0" w:space="0" w:color="auto"/>
      </w:divBdr>
    </w:div>
    <w:div w:id="1236864371">
      <w:bodyDiv w:val="1"/>
      <w:marLeft w:val="0"/>
      <w:marRight w:val="0"/>
      <w:marTop w:val="0"/>
      <w:marBottom w:val="0"/>
      <w:divBdr>
        <w:top w:val="none" w:sz="0" w:space="0" w:color="auto"/>
        <w:left w:val="none" w:sz="0" w:space="0" w:color="auto"/>
        <w:bottom w:val="none" w:sz="0" w:space="0" w:color="auto"/>
        <w:right w:val="none" w:sz="0" w:space="0" w:color="auto"/>
      </w:divBdr>
    </w:div>
    <w:div w:id="1238633308">
      <w:bodyDiv w:val="1"/>
      <w:marLeft w:val="0"/>
      <w:marRight w:val="0"/>
      <w:marTop w:val="0"/>
      <w:marBottom w:val="0"/>
      <w:divBdr>
        <w:top w:val="none" w:sz="0" w:space="0" w:color="auto"/>
        <w:left w:val="none" w:sz="0" w:space="0" w:color="auto"/>
        <w:bottom w:val="none" w:sz="0" w:space="0" w:color="auto"/>
        <w:right w:val="none" w:sz="0" w:space="0" w:color="auto"/>
      </w:divBdr>
    </w:div>
    <w:div w:id="1239100483">
      <w:bodyDiv w:val="1"/>
      <w:marLeft w:val="0"/>
      <w:marRight w:val="0"/>
      <w:marTop w:val="0"/>
      <w:marBottom w:val="0"/>
      <w:divBdr>
        <w:top w:val="none" w:sz="0" w:space="0" w:color="auto"/>
        <w:left w:val="none" w:sz="0" w:space="0" w:color="auto"/>
        <w:bottom w:val="none" w:sz="0" w:space="0" w:color="auto"/>
        <w:right w:val="none" w:sz="0" w:space="0" w:color="auto"/>
      </w:divBdr>
    </w:div>
    <w:div w:id="1240478402">
      <w:bodyDiv w:val="1"/>
      <w:marLeft w:val="0"/>
      <w:marRight w:val="0"/>
      <w:marTop w:val="0"/>
      <w:marBottom w:val="0"/>
      <w:divBdr>
        <w:top w:val="none" w:sz="0" w:space="0" w:color="auto"/>
        <w:left w:val="none" w:sz="0" w:space="0" w:color="auto"/>
        <w:bottom w:val="none" w:sz="0" w:space="0" w:color="auto"/>
        <w:right w:val="none" w:sz="0" w:space="0" w:color="auto"/>
      </w:divBdr>
    </w:div>
    <w:div w:id="1241676796">
      <w:bodyDiv w:val="1"/>
      <w:marLeft w:val="0"/>
      <w:marRight w:val="0"/>
      <w:marTop w:val="0"/>
      <w:marBottom w:val="0"/>
      <w:divBdr>
        <w:top w:val="none" w:sz="0" w:space="0" w:color="auto"/>
        <w:left w:val="none" w:sz="0" w:space="0" w:color="auto"/>
        <w:bottom w:val="none" w:sz="0" w:space="0" w:color="auto"/>
        <w:right w:val="none" w:sz="0" w:space="0" w:color="auto"/>
      </w:divBdr>
    </w:div>
    <w:div w:id="1242178742">
      <w:bodyDiv w:val="1"/>
      <w:marLeft w:val="0"/>
      <w:marRight w:val="0"/>
      <w:marTop w:val="0"/>
      <w:marBottom w:val="0"/>
      <w:divBdr>
        <w:top w:val="none" w:sz="0" w:space="0" w:color="auto"/>
        <w:left w:val="none" w:sz="0" w:space="0" w:color="auto"/>
        <w:bottom w:val="none" w:sz="0" w:space="0" w:color="auto"/>
        <w:right w:val="none" w:sz="0" w:space="0" w:color="auto"/>
      </w:divBdr>
    </w:div>
    <w:div w:id="1242986511">
      <w:bodyDiv w:val="1"/>
      <w:marLeft w:val="0"/>
      <w:marRight w:val="0"/>
      <w:marTop w:val="0"/>
      <w:marBottom w:val="0"/>
      <w:divBdr>
        <w:top w:val="none" w:sz="0" w:space="0" w:color="auto"/>
        <w:left w:val="none" w:sz="0" w:space="0" w:color="auto"/>
        <w:bottom w:val="none" w:sz="0" w:space="0" w:color="auto"/>
        <w:right w:val="none" w:sz="0" w:space="0" w:color="auto"/>
      </w:divBdr>
    </w:div>
    <w:div w:id="1244341963">
      <w:bodyDiv w:val="1"/>
      <w:marLeft w:val="0"/>
      <w:marRight w:val="0"/>
      <w:marTop w:val="0"/>
      <w:marBottom w:val="0"/>
      <w:divBdr>
        <w:top w:val="none" w:sz="0" w:space="0" w:color="auto"/>
        <w:left w:val="none" w:sz="0" w:space="0" w:color="auto"/>
        <w:bottom w:val="none" w:sz="0" w:space="0" w:color="auto"/>
        <w:right w:val="none" w:sz="0" w:space="0" w:color="auto"/>
      </w:divBdr>
    </w:div>
    <w:div w:id="1249731004">
      <w:bodyDiv w:val="1"/>
      <w:marLeft w:val="0"/>
      <w:marRight w:val="0"/>
      <w:marTop w:val="0"/>
      <w:marBottom w:val="0"/>
      <w:divBdr>
        <w:top w:val="none" w:sz="0" w:space="0" w:color="auto"/>
        <w:left w:val="none" w:sz="0" w:space="0" w:color="auto"/>
        <w:bottom w:val="none" w:sz="0" w:space="0" w:color="auto"/>
        <w:right w:val="none" w:sz="0" w:space="0" w:color="auto"/>
      </w:divBdr>
    </w:div>
    <w:div w:id="1251619791">
      <w:bodyDiv w:val="1"/>
      <w:marLeft w:val="0"/>
      <w:marRight w:val="0"/>
      <w:marTop w:val="0"/>
      <w:marBottom w:val="0"/>
      <w:divBdr>
        <w:top w:val="none" w:sz="0" w:space="0" w:color="auto"/>
        <w:left w:val="none" w:sz="0" w:space="0" w:color="auto"/>
        <w:bottom w:val="none" w:sz="0" w:space="0" w:color="auto"/>
        <w:right w:val="none" w:sz="0" w:space="0" w:color="auto"/>
      </w:divBdr>
    </w:div>
    <w:div w:id="1252668048">
      <w:bodyDiv w:val="1"/>
      <w:marLeft w:val="0"/>
      <w:marRight w:val="0"/>
      <w:marTop w:val="0"/>
      <w:marBottom w:val="0"/>
      <w:divBdr>
        <w:top w:val="none" w:sz="0" w:space="0" w:color="auto"/>
        <w:left w:val="none" w:sz="0" w:space="0" w:color="auto"/>
        <w:bottom w:val="none" w:sz="0" w:space="0" w:color="auto"/>
        <w:right w:val="none" w:sz="0" w:space="0" w:color="auto"/>
      </w:divBdr>
    </w:div>
    <w:div w:id="1256093688">
      <w:bodyDiv w:val="1"/>
      <w:marLeft w:val="0"/>
      <w:marRight w:val="0"/>
      <w:marTop w:val="0"/>
      <w:marBottom w:val="0"/>
      <w:divBdr>
        <w:top w:val="none" w:sz="0" w:space="0" w:color="auto"/>
        <w:left w:val="none" w:sz="0" w:space="0" w:color="auto"/>
        <w:bottom w:val="none" w:sz="0" w:space="0" w:color="auto"/>
        <w:right w:val="none" w:sz="0" w:space="0" w:color="auto"/>
      </w:divBdr>
    </w:div>
    <w:div w:id="1256474053">
      <w:bodyDiv w:val="1"/>
      <w:marLeft w:val="0"/>
      <w:marRight w:val="0"/>
      <w:marTop w:val="0"/>
      <w:marBottom w:val="0"/>
      <w:divBdr>
        <w:top w:val="none" w:sz="0" w:space="0" w:color="auto"/>
        <w:left w:val="none" w:sz="0" w:space="0" w:color="auto"/>
        <w:bottom w:val="none" w:sz="0" w:space="0" w:color="auto"/>
        <w:right w:val="none" w:sz="0" w:space="0" w:color="auto"/>
      </w:divBdr>
    </w:div>
    <w:div w:id="1258170346">
      <w:bodyDiv w:val="1"/>
      <w:marLeft w:val="0"/>
      <w:marRight w:val="0"/>
      <w:marTop w:val="0"/>
      <w:marBottom w:val="0"/>
      <w:divBdr>
        <w:top w:val="none" w:sz="0" w:space="0" w:color="auto"/>
        <w:left w:val="none" w:sz="0" w:space="0" w:color="auto"/>
        <w:bottom w:val="none" w:sz="0" w:space="0" w:color="auto"/>
        <w:right w:val="none" w:sz="0" w:space="0" w:color="auto"/>
      </w:divBdr>
    </w:div>
    <w:div w:id="1258711258">
      <w:bodyDiv w:val="1"/>
      <w:marLeft w:val="0"/>
      <w:marRight w:val="0"/>
      <w:marTop w:val="0"/>
      <w:marBottom w:val="0"/>
      <w:divBdr>
        <w:top w:val="none" w:sz="0" w:space="0" w:color="auto"/>
        <w:left w:val="none" w:sz="0" w:space="0" w:color="auto"/>
        <w:bottom w:val="none" w:sz="0" w:space="0" w:color="auto"/>
        <w:right w:val="none" w:sz="0" w:space="0" w:color="auto"/>
      </w:divBdr>
    </w:div>
    <w:div w:id="1258713635">
      <w:bodyDiv w:val="1"/>
      <w:marLeft w:val="0"/>
      <w:marRight w:val="0"/>
      <w:marTop w:val="0"/>
      <w:marBottom w:val="0"/>
      <w:divBdr>
        <w:top w:val="none" w:sz="0" w:space="0" w:color="auto"/>
        <w:left w:val="none" w:sz="0" w:space="0" w:color="auto"/>
        <w:bottom w:val="none" w:sz="0" w:space="0" w:color="auto"/>
        <w:right w:val="none" w:sz="0" w:space="0" w:color="auto"/>
      </w:divBdr>
    </w:div>
    <w:div w:id="1266811049">
      <w:bodyDiv w:val="1"/>
      <w:marLeft w:val="0"/>
      <w:marRight w:val="0"/>
      <w:marTop w:val="0"/>
      <w:marBottom w:val="0"/>
      <w:divBdr>
        <w:top w:val="none" w:sz="0" w:space="0" w:color="auto"/>
        <w:left w:val="none" w:sz="0" w:space="0" w:color="auto"/>
        <w:bottom w:val="none" w:sz="0" w:space="0" w:color="auto"/>
        <w:right w:val="none" w:sz="0" w:space="0" w:color="auto"/>
      </w:divBdr>
    </w:div>
    <w:div w:id="1267496159">
      <w:bodyDiv w:val="1"/>
      <w:marLeft w:val="0"/>
      <w:marRight w:val="0"/>
      <w:marTop w:val="0"/>
      <w:marBottom w:val="0"/>
      <w:divBdr>
        <w:top w:val="none" w:sz="0" w:space="0" w:color="auto"/>
        <w:left w:val="none" w:sz="0" w:space="0" w:color="auto"/>
        <w:bottom w:val="none" w:sz="0" w:space="0" w:color="auto"/>
        <w:right w:val="none" w:sz="0" w:space="0" w:color="auto"/>
      </w:divBdr>
    </w:div>
    <w:div w:id="1268079996">
      <w:bodyDiv w:val="1"/>
      <w:marLeft w:val="0"/>
      <w:marRight w:val="0"/>
      <w:marTop w:val="0"/>
      <w:marBottom w:val="0"/>
      <w:divBdr>
        <w:top w:val="none" w:sz="0" w:space="0" w:color="auto"/>
        <w:left w:val="none" w:sz="0" w:space="0" w:color="auto"/>
        <w:bottom w:val="none" w:sz="0" w:space="0" w:color="auto"/>
        <w:right w:val="none" w:sz="0" w:space="0" w:color="auto"/>
      </w:divBdr>
    </w:div>
    <w:div w:id="1268542499">
      <w:bodyDiv w:val="1"/>
      <w:marLeft w:val="0"/>
      <w:marRight w:val="0"/>
      <w:marTop w:val="0"/>
      <w:marBottom w:val="0"/>
      <w:divBdr>
        <w:top w:val="none" w:sz="0" w:space="0" w:color="auto"/>
        <w:left w:val="none" w:sz="0" w:space="0" w:color="auto"/>
        <w:bottom w:val="none" w:sz="0" w:space="0" w:color="auto"/>
        <w:right w:val="none" w:sz="0" w:space="0" w:color="auto"/>
      </w:divBdr>
    </w:div>
    <w:div w:id="1270698600">
      <w:bodyDiv w:val="1"/>
      <w:marLeft w:val="0"/>
      <w:marRight w:val="0"/>
      <w:marTop w:val="0"/>
      <w:marBottom w:val="0"/>
      <w:divBdr>
        <w:top w:val="none" w:sz="0" w:space="0" w:color="auto"/>
        <w:left w:val="none" w:sz="0" w:space="0" w:color="auto"/>
        <w:bottom w:val="none" w:sz="0" w:space="0" w:color="auto"/>
        <w:right w:val="none" w:sz="0" w:space="0" w:color="auto"/>
      </w:divBdr>
    </w:div>
    <w:div w:id="1271819619">
      <w:bodyDiv w:val="1"/>
      <w:marLeft w:val="0"/>
      <w:marRight w:val="0"/>
      <w:marTop w:val="0"/>
      <w:marBottom w:val="0"/>
      <w:divBdr>
        <w:top w:val="none" w:sz="0" w:space="0" w:color="auto"/>
        <w:left w:val="none" w:sz="0" w:space="0" w:color="auto"/>
        <w:bottom w:val="none" w:sz="0" w:space="0" w:color="auto"/>
        <w:right w:val="none" w:sz="0" w:space="0" w:color="auto"/>
      </w:divBdr>
    </w:div>
    <w:div w:id="1272518915">
      <w:bodyDiv w:val="1"/>
      <w:marLeft w:val="0"/>
      <w:marRight w:val="0"/>
      <w:marTop w:val="0"/>
      <w:marBottom w:val="0"/>
      <w:divBdr>
        <w:top w:val="none" w:sz="0" w:space="0" w:color="auto"/>
        <w:left w:val="none" w:sz="0" w:space="0" w:color="auto"/>
        <w:bottom w:val="none" w:sz="0" w:space="0" w:color="auto"/>
        <w:right w:val="none" w:sz="0" w:space="0" w:color="auto"/>
      </w:divBdr>
    </w:div>
    <w:div w:id="1273706254">
      <w:bodyDiv w:val="1"/>
      <w:marLeft w:val="0"/>
      <w:marRight w:val="0"/>
      <w:marTop w:val="0"/>
      <w:marBottom w:val="0"/>
      <w:divBdr>
        <w:top w:val="none" w:sz="0" w:space="0" w:color="auto"/>
        <w:left w:val="none" w:sz="0" w:space="0" w:color="auto"/>
        <w:bottom w:val="none" w:sz="0" w:space="0" w:color="auto"/>
        <w:right w:val="none" w:sz="0" w:space="0" w:color="auto"/>
      </w:divBdr>
    </w:div>
    <w:div w:id="1277638771">
      <w:bodyDiv w:val="1"/>
      <w:marLeft w:val="0"/>
      <w:marRight w:val="0"/>
      <w:marTop w:val="0"/>
      <w:marBottom w:val="0"/>
      <w:divBdr>
        <w:top w:val="none" w:sz="0" w:space="0" w:color="auto"/>
        <w:left w:val="none" w:sz="0" w:space="0" w:color="auto"/>
        <w:bottom w:val="none" w:sz="0" w:space="0" w:color="auto"/>
        <w:right w:val="none" w:sz="0" w:space="0" w:color="auto"/>
      </w:divBdr>
    </w:div>
    <w:div w:id="1278677978">
      <w:bodyDiv w:val="1"/>
      <w:marLeft w:val="0"/>
      <w:marRight w:val="0"/>
      <w:marTop w:val="0"/>
      <w:marBottom w:val="0"/>
      <w:divBdr>
        <w:top w:val="none" w:sz="0" w:space="0" w:color="auto"/>
        <w:left w:val="none" w:sz="0" w:space="0" w:color="auto"/>
        <w:bottom w:val="none" w:sz="0" w:space="0" w:color="auto"/>
        <w:right w:val="none" w:sz="0" w:space="0" w:color="auto"/>
      </w:divBdr>
    </w:div>
    <w:div w:id="1280649297">
      <w:bodyDiv w:val="1"/>
      <w:marLeft w:val="0"/>
      <w:marRight w:val="0"/>
      <w:marTop w:val="0"/>
      <w:marBottom w:val="0"/>
      <w:divBdr>
        <w:top w:val="none" w:sz="0" w:space="0" w:color="auto"/>
        <w:left w:val="none" w:sz="0" w:space="0" w:color="auto"/>
        <w:bottom w:val="none" w:sz="0" w:space="0" w:color="auto"/>
        <w:right w:val="none" w:sz="0" w:space="0" w:color="auto"/>
      </w:divBdr>
    </w:div>
    <w:div w:id="1281306642">
      <w:bodyDiv w:val="1"/>
      <w:marLeft w:val="0"/>
      <w:marRight w:val="0"/>
      <w:marTop w:val="0"/>
      <w:marBottom w:val="0"/>
      <w:divBdr>
        <w:top w:val="none" w:sz="0" w:space="0" w:color="auto"/>
        <w:left w:val="none" w:sz="0" w:space="0" w:color="auto"/>
        <w:bottom w:val="none" w:sz="0" w:space="0" w:color="auto"/>
        <w:right w:val="none" w:sz="0" w:space="0" w:color="auto"/>
      </w:divBdr>
    </w:div>
    <w:div w:id="1281649487">
      <w:bodyDiv w:val="1"/>
      <w:marLeft w:val="0"/>
      <w:marRight w:val="0"/>
      <w:marTop w:val="0"/>
      <w:marBottom w:val="0"/>
      <w:divBdr>
        <w:top w:val="none" w:sz="0" w:space="0" w:color="auto"/>
        <w:left w:val="none" w:sz="0" w:space="0" w:color="auto"/>
        <w:bottom w:val="none" w:sz="0" w:space="0" w:color="auto"/>
        <w:right w:val="none" w:sz="0" w:space="0" w:color="auto"/>
      </w:divBdr>
    </w:div>
    <w:div w:id="1283608742">
      <w:bodyDiv w:val="1"/>
      <w:marLeft w:val="0"/>
      <w:marRight w:val="0"/>
      <w:marTop w:val="0"/>
      <w:marBottom w:val="0"/>
      <w:divBdr>
        <w:top w:val="none" w:sz="0" w:space="0" w:color="auto"/>
        <w:left w:val="none" w:sz="0" w:space="0" w:color="auto"/>
        <w:bottom w:val="none" w:sz="0" w:space="0" w:color="auto"/>
        <w:right w:val="none" w:sz="0" w:space="0" w:color="auto"/>
      </w:divBdr>
    </w:div>
    <w:div w:id="1285309887">
      <w:bodyDiv w:val="1"/>
      <w:marLeft w:val="0"/>
      <w:marRight w:val="0"/>
      <w:marTop w:val="0"/>
      <w:marBottom w:val="0"/>
      <w:divBdr>
        <w:top w:val="none" w:sz="0" w:space="0" w:color="auto"/>
        <w:left w:val="none" w:sz="0" w:space="0" w:color="auto"/>
        <w:bottom w:val="none" w:sz="0" w:space="0" w:color="auto"/>
        <w:right w:val="none" w:sz="0" w:space="0" w:color="auto"/>
      </w:divBdr>
    </w:div>
    <w:div w:id="1285961614">
      <w:bodyDiv w:val="1"/>
      <w:marLeft w:val="0"/>
      <w:marRight w:val="0"/>
      <w:marTop w:val="0"/>
      <w:marBottom w:val="0"/>
      <w:divBdr>
        <w:top w:val="none" w:sz="0" w:space="0" w:color="auto"/>
        <w:left w:val="none" w:sz="0" w:space="0" w:color="auto"/>
        <w:bottom w:val="none" w:sz="0" w:space="0" w:color="auto"/>
        <w:right w:val="none" w:sz="0" w:space="0" w:color="auto"/>
      </w:divBdr>
    </w:div>
    <w:div w:id="1289512982">
      <w:bodyDiv w:val="1"/>
      <w:marLeft w:val="0"/>
      <w:marRight w:val="0"/>
      <w:marTop w:val="0"/>
      <w:marBottom w:val="0"/>
      <w:divBdr>
        <w:top w:val="none" w:sz="0" w:space="0" w:color="auto"/>
        <w:left w:val="none" w:sz="0" w:space="0" w:color="auto"/>
        <w:bottom w:val="none" w:sz="0" w:space="0" w:color="auto"/>
        <w:right w:val="none" w:sz="0" w:space="0" w:color="auto"/>
      </w:divBdr>
    </w:div>
    <w:div w:id="1289897138">
      <w:bodyDiv w:val="1"/>
      <w:marLeft w:val="0"/>
      <w:marRight w:val="0"/>
      <w:marTop w:val="0"/>
      <w:marBottom w:val="0"/>
      <w:divBdr>
        <w:top w:val="none" w:sz="0" w:space="0" w:color="auto"/>
        <w:left w:val="none" w:sz="0" w:space="0" w:color="auto"/>
        <w:bottom w:val="none" w:sz="0" w:space="0" w:color="auto"/>
        <w:right w:val="none" w:sz="0" w:space="0" w:color="auto"/>
      </w:divBdr>
    </w:div>
    <w:div w:id="1292518515">
      <w:bodyDiv w:val="1"/>
      <w:marLeft w:val="0"/>
      <w:marRight w:val="0"/>
      <w:marTop w:val="0"/>
      <w:marBottom w:val="0"/>
      <w:divBdr>
        <w:top w:val="none" w:sz="0" w:space="0" w:color="auto"/>
        <w:left w:val="none" w:sz="0" w:space="0" w:color="auto"/>
        <w:bottom w:val="none" w:sz="0" w:space="0" w:color="auto"/>
        <w:right w:val="none" w:sz="0" w:space="0" w:color="auto"/>
      </w:divBdr>
    </w:div>
    <w:div w:id="1294019156">
      <w:bodyDiv w:val="1"/>
      <w:marLeft w:val="0"/>
      <w:marRight w:val="0"/>
      <w:marTop w:val="0"/>
      <w:marBottom w:val="0"/>
      <w:divBdr>
        <w:top w:val="none" w:sz="0" w:space="0" w:color="auto"/>
        <w:left w:val="none" w:sz="0" w:space="0" w:color="auto"/>
        <w:bottom w:val="none" w:sz="0" w:space="0" w:color="auto"/>
        <w:right w:val="none" w:sz="0" w:space="0" w:color="auto"/>
      </w:divBdr>
    </w:div>
    <w:div w:id="1294482876">
      <w:bodyDiv w:val="1"/>
      <w:marLeft w:val="0"/>
      <w:marRight w:val="0"/>
      <w:marTop w:val="0"/>
      <w:marBottom w:val="0"/>
      <w:divBdr>
        <w:top w:val="none" w:sz="0" w:space="0" w:color="auto"/>
        <w:left w:val="none" w:sz="0" w:space="0" w:color="auto"/>
        <w:bottom w:val="none" w:sz="0" w:space="0" w:color="auto"/>
        <w:right w:val="none" w:sz="0" w:space="0" w:color="auto"/>
      </w:divBdr>
    </w:div>
    <w:div w:id="1295410755">
      <w:bodyDiv w:val="1"/>
      <w:marLeft w:val="0"/>
      <w:marRight w:val="0"/>
      <w:marTop w:val="0"/>
      <w:marBottom w:val="0"/>
      <w:divBdr>
        <w:top w:val="none" w:sz="0" w:space="0" w:color="auto"/>
        <w:left w:val="none" w:sz="0" w:space="0" w:color="auto"/>
        <w:bottom w:val="none" w:sz="0" w:space="0" w:color="auto"/>
        <w:right w:val="none" w:sz="0" w:space="0" w:color="auto"/>
      </w:divBdr>
    </w:div>
    <w:div w:id="1296256509">
      <w:bodyDiv w:val="1"/>
      <w:marLeft w:val="0"/>
      <w:marRight w:val="0"/>
      <w:marTop w:val="0"/>
      <w:marBottom w:val="0"/>
      <w:divBdr>
        <w:top w:val="none" w:sz="0" w:space="0" w:color="auto"/>
        <w:left w:val="none" w:sz="0" w:space="0" w:color="auto"/>
        <w:bottom w:val="none" w:sz="0" w:space="0" w:color="auto"/>
        <w:right w:val="none" w:sz="0" w:space="0" w:color="auto"/>
      </w:divBdr>
    </w:div>
    <w:div w:id="1296452147">
      <w:bodyDiv w:val="1"/>
      <w:marLeft w:val="0"/>
      <w:marRight w:val="0"/>
      <w:marTop w:val="0"/>
      <w:marBottom w:val="0"/>
      <w:divBdr>
        <w:top w:val="none" w:sz="0" w:space="0" w:color="auto"/>
        <w:left w:val="none" w:sz="0" w:space="0" w:color="auto"/>
        <w:bottom w:val="none" w:sz="0" w:space="0" w:color="auto"/>
        <w:right w:val="none" w:sz="0" w:space="0" w:color="auto"/>
      </w:divBdr>
    </w:div>
    <w:div w:id="1297223683">
      <w:bodyDiv w:val="1"/>
      <w:marLeft w:val="0"/>
      <w:marRight w:val="0"/>
      <w:marTop w:val="0"/>
      <w:marBottom w:val="0"/>
      <w:divBdr>
        <w:top w:val="none" w:sz="0" w:space="0" w:color="auto"/>
        <w:left w:val="none" w:sz="0" w:space="0" w:color="auto"/>
        <w:bottom w:val="none" w:sz="0" w:space="0" w:color="auto"/>
        <w:right w:val="none" w:sz="0" w:space="0" w:color="auto"/>
      </w:divBdr>
    </w:div>
    <w:div w:id="1297488985">
      <w:bodyDiv w:val="1"/>
      <w:marLeft w:val="0"/>
      <w:marRight w:val="0"/>
      <w:marTop w:val="0"/>
      <w:marBottom w:val="0"/>
      <w:divBdr>
        <w:top w:val="none" w:sz="0" w:space="0" w:color="auto"/>
        <w:left w:val="none" w:sz="0" w:space="0" w:color="auto"/>
        <w:bottom w:val="none" w:sz="0" w:space="0" w:color="auto"/>
        <w:right w:val="none" w:sz="0" w:space="0" w:color="auto"/>
      </w:divBdr>
    </w:div>
    <w:div w:id="1299914818">
      <w:bodyDiv w:val="1"/>
      <w:marLeft w:val="0"/>
      <w:marRight w:val="0"/>
      <w:marTop w:val="0"/>
      <w:marBottom w:val="0"/>
      <w:divBdr>
        <w:top w:val="none" w:sz="0" w:space="0" w:color="auto"/>
        <w:left w:val="none" w:sz="0" w:space="0" w:color="auto"/>
        <w:bottom w:val="none" w:sz="0" w:space="0" w:color="auto"/>
        <w:right w:val="none" w:sz="0" w:space="0" w:color="auto"/>
      </w:divBdr>
    </w:div>
    <w:div w:id="1300496936">
      <w:bodyDiv w:val="1"/>
      <w:marLeft w:val="0"/>
      <w:marRight w:val="0"/>
      <w:marTop w:val="0"/>
      <w:marBottom w:val="0"/>
      <w:divBdr>
        <w:top w:val="none" w:sz="0" w:space="0" w:color="auto"/>
        <w:left w:val="none" w:sz="0" w:space="0" w:color="auto"/>
        <w:bottom w:val="none" w:sz="0" w:space="0" w:color="auto"/>
        <w:right w:val="none" w:sz="0" w:space="0" w:color="auto"/>
      </w:divBdr>
    </w:div>
    <w:div w:id="1300694332">
      <w:bodyDiv w:val="1"/>
      <w:marLeft w:val="0"/>
      <w:marRight w:val="0"/>
      <w:marTop w:val="0"/>
      <w:marBottom w:val="0"/>
      <w:divBdr>
        <w:top w:val="none" w:sz="0" w:space="0" w:color="auto"/>
        <w:left w:val="none" w:sz="0" w:space="0" w:color="auto"/>
        <w:bottom w:val="none" w:sz="0" w:space="0" w:color="auto"/>
        <w:right w:val="none" w:sz="0" w:space="0" w:color="auto"/>
      </w:divBdr>
    </w:div>
    <w:div w:id="1301765253">
      <w:bodyDiv w:val="1"/>
      <w:marLeft w:val="0"/>
      <w:marRight w:val="0"/>
      <w:marTop w:val="0"/>
      <w:marBottom w:val="0"/>
      <w:divBdr>
        <w:top w:val="none" w:sz="0" w:space="0" w:color="auto"/>
        <w:left w:val="none" w:sz="0" w:space="0" w:color="auto"/>
        <w:bottom w:val="none" w:sz="0" w:space="0" w:color="auto"/>
        <w:right w:val="none" w:sz="0" w:space="0" w:color="auto"/>
      </w:divBdr>
    </w:div>
    <w:div w:id="1302541754">
      <w:bodyDiv w:val="1"/>
      <w:marLeft w:val="0"/>
      <w:marRight w:val="0"/>
      <w:marTop w:val="0"/>
      <w:marBottom w:val="0"/>
      <w:divBdr>
        <w:top w:val="none" w:sz="0" w:space="0" w:color="auto"/>
        <w:left w:val="none" w:sz="0" w:space="0" w:color="auto"/>
        <w:bottom w:val="none" w:sz="0" w:space="0" w:color="auto"/>
        <w:right w:val="none" w:sz="0" w:space="0" w:color="auto"/>
      </w:divBdr>
    </w:div>
    <w:div w:id="1308315586">
      <w:bodyDiv w:val="1"/>
      <w:marLeft w:val="0"/>
      <w:marRight w:val="0"/>
      <w:marTop w:val="0"/>
      <w:marBottom w:val="0"/>
      <w:divBdr>
        <w:top w:val="none" w:sz="0" w:space="0" w:color="auto"/>
        <w:left w:val="none" w:sz="0" w:space="0" w:color="auto"/>
        <w:bottom w:val="none" w:sz="0" w:space="0" w:color="auto"/>
        <w:right w:val="none" w:sz="0" w:space="0" w:color="auto"/>
      </w:divBdr>
    </w:div>
    <w:div w:id="1310212286">
      <w:bodyDiv w:val="1"/>
      <w:marLeft w:val="0"/>
      <w:marRight w:val="0"/>
      <w:marTop w:val="0"/>
      <w:marBottom w:val="0"/>
      <w:divBdr>
        <w:top w:val="none" w:sz="0" w:space="0" w:color="auto"/>
        <w:left w:val="none" w:sz="0" w:space="0" w:color="auto"/>
        <w:bottom w:val="none" w:sz="0" w:space="0" w:color="auto"/>
        <w:right w:val="none" w:sz="0" w:space="0" w:color="auto"/>
      </w:divBdr>
    </w:div>
    <w:div w:id="1310985551">
      <w:bodyDiv w:val="1"/>
      <w:marLeft w:val="0"/>
      <w:marRight w:val="0"/>
      <w:marTop w:val="0"/>
      <w:marBottom w:val="0"/>
      <w:divBdr>
        <w:top w:val="none" w:sz="0" w:space="0" w:color="auto"/>
        <w:left w:val="none" w:sz="0" w:space="0" w:color="auto"/>
        <w:bottom w:val="none" w:sz="0" w:space="0" w:color="auto"/>
        <w:right w:val="none" w:sz="0" w:space="0" w:color="auto"/>
      </w:divBdr>
    </w:div>
    <w:div w:id="1312825782">
      <w:bodyDiv w:val="1"/>
      <w:marLeft w:val="0"/>
      <w:marRight w:val="0"/>
      <w:marTop w:val="0"/>
      <w:marBottom w:val="0"/>
      <w:divBdr>
        <w:top w:val="none" w:sz="0" w:space="0" w:color="auto"/>
        <w:left w:val="none" w:sz="0" w:space="0" w:color="auto"/>
        <w:bottom w:val="none" w:sz="0" w:space="0" w:color="auto"/>
        <w:right w:val="none" w:sz="0" w:space="0" w:color="auto"/>
      </w:divBdr>
    </w:div>
    <w:div w:id="1312903893">
      <w:bodyDiv w:val="1"/>
      <w:marLeft w:val="0"/>
      <w:marRight w:val="0"/>
      <w:marTop w:val="0"/>
      <w:marBottom w:val="0"/>
      <w:divBdr>
        <w:top w:val="none" w:sz="0" w:space="0" w:color="auto"/>
        <w:left w:val="none" w:sz="0" w:space="0" w:color="auto"/>
        <w:bottom w:val="none" w:sz="0" w:space="0" w:color="auto"/>
        <w:right w:val="none" w:sz="0" w:space="0" w:color="auto"/>
      </w:divBdr>
    </w:div>
    <w:div w:id="1318268779">
      <w:bodyDiv w:val="1"/>
      <w:marLeft w:val="0"/>
      <w:marRight w:val="0"/>
      <w:marTop w:val="0"/>
      <w:marBottom w:val="0"/>
      <w:divBdr>
        <w:top w:val="none" w:sz="0" w:space="0" w:color="auto"/>
        <w:left w:val="none" w:sz="0" w:space="0" w:color="auto"/>
        <w:bottom w:val="none" w:sz="0" w:space="0" w:color="auto"/>
        <w:right w:val="none" w:sz="0" w:space="0" w:color="auto"/>
      </w:divBdr>
    </w:div>
    <w:div w:id="1318336941">
      <w:bodyDiv w:val="1"/>
      <w:marLeft w:val="0"/>
      <w:marRight w:val="0"/>
      <w:marTop w:val="0"/>
      <w:marBottom w:val="0"/>
      <w:divBdr>
        <w:top w:val="none" w:sz="0" w:space="0" w:color="auto"/>
        <w:left w:val="none" w:sz="0" w:space="0" w:color="auto"/>
        <w:bottom w:val="none" w:sz="0" w:space="0" w:color="auto"/>
        <w:right w:val="none" w:sz="0" w:space="0" w:color="auto"/>
      </w:divBdr>
    </w:div>
    <w:div w:id="1318876829">
      <w:bodyDiv w:val="1"/>
      <w:marLeft w:val="0"/>
      <w:marRight w:val="0"/>
      <w:marTop w:val="0"/>
      <w:marBottom w:val="0"/>
      <w:divBdr>
        <w:top w:val="none" w:sz="0" w:space="0" w:color="auto"/>
        <w:left w:val="none" w:sz="0" w:space="0" w:color="auto"/>
        <w:bottom w:val="none" w:sz="0" w:space="0" w:color="auto"/>
        <w:right w:val="none" w:sz="0" w:space="0" w:color="auto"/>
      </w:divBdr>
    </w:div>
    <w:div w:id="1319571927">
      <w:bodyDiv w:val="1"/>
      <w:marLeft w:val="0"/>
      <w:marRight w:val="0"/>
      <w:marTop w:val="0"/>
      <w:marBottom w:val="0"/>
      <w:divBdr>
        <w:top w:val="none" w:sz="0" w:space="0" w:color="auto"/>
        <w:left w:val="none" w:sz="0" w:space="0" w:color="auto"/>
        <w:bottom w:val="none" w:sz="0" w:space="0" w:color="auto"/>
        <w:right w:val="none" w:sz="0" w:space="0" w:color="auto"/>
      </w:divBdr>
    </w:div>
    <w:div w:id="1320691461">
      <w:bodyDiv w:val="1"/>
      <w:marLeft w:val="0"/>
      <w:marRight w:val="0"/>
      <w:marTop w:val="0"/>
      <w:marBottom w:val="0"/>
      <w:divBdr>
        <w:top w:val="none" w:sz="0" w:space="0" w:color="auto"/>
        <w:left w:val="none" w:sz="0" w:space="0" w:color="auto"/>
        <w:bottom w:val="none" w:sz="0" w:space="0" w:color="auto"/>
        <w:right w:val="none" w:sz="0" w:space="0" w:color="auto"/>
      </w:divBdr>
    </w:div>
    <w:div w:id="1321152257">
      <w:bodyDiv w:val="1"/>
      <w:marLeft w:val="0"/>
      <w:marRight w:val="0"/>
      <w:marTop w:val="0"/>
      <w:marBottom w:val="0"/>
      <w:divBdr>
        <w:top w:val="none" w:sz="0" w:space="0" w:color="auto"/>
        <w:left w:val="none" w:sz="0" w:space="0" w:color="auto"/>
        <w:bottom w:val="none" w:sz="0" w:space="0" w:color="auto"/>
        <w:right w:val="none" w:sz="0" w:space="0" w:color="auto"/>
      </w:divBdr>
    </w:div>
    <w:div w:id="1323587278">
      <w:bodyDiv w:val="1"/>
      <w:marLeft w:val="0"/>
      <w:marRight w:val="0"/>
      <w:marTop w:val="0"/>
      <w:marBottom w:val="0"/>
      <w:divBdr>
        <w:top w:val="none" w:sz="0" w:space="0" w:color="auto"/>
        <w:left w:val="none" w:sz="0" w:space="0" w:color="auto"/>
        <w:bottom w:val="none" w:sz="0" w:space="0" w:color="auto"/>
        <w:right w:val="none" w:sz="0" w:space="0" w:color="auto"/>
      </w:divBdr>
    </w:div>
    <w:div w:id="1324822567">
      <w:bodyDiv w:val="1"/>
      <w:marLeft w:val="0"/>
      <w:marRight w:val="0"/>
      <w:marTop w:val="0"/>
      <w:marBottom w:val="0"/>
      <w:divBdr>
        <w:top w:val="none" w:sz="0" w:space="0" w:color="auto"/>
        <w:left w:val="none" w:sz="0" w:space="0" w:color="auto"/>
        <w:bottom w:val="none" w:sz="0" w:space="0" w:color="auto"/>
        <w:right w:val="none" w:sz="0" w:space="0" w:color="auto"/>
      </w:divBdr>
    </w:div>
    <w:div w:id="1327629564">
      <w:bodyDiv w:val="1"/>
      <w:marLeft w:val="0"/>
      <w:marRight w:val="0"/>
      <w:marTop w:val="0"/>
      <w:marBottom w:val="0"/>
      <w:divBdr>
        <w:top w:val="none" w:sz="0" w:space="0" w:color="auto"/>
        <w:left w:val="none" w:sz="0" w:space="0" w:color="auto"/>
        <w:bottom w:val="none" w:sz="0" w:space="0" w:color="auto"/>
        <w:right w:val="none" w:sz="0" w:space="0" w:color="auto"/>
      </w:divBdr>
    </w:div>
    <w:div w:id="1329557167">
      <w:bodyDiv w:val="1"/>
      <w:marLeft w:val="0"/>
      <w:marRight w:val="0"/>
      <w:marTop w:val="0"/>
      <w:marBottom w:val="0"/>
      <w:divBdr>
        <w:top w:val="none" w:sz="0" w:space="0" w:color="auto"/>
        <w:left w:val="none" w:sz="0" w:space="0" w:color="auto"/>
        <w:bottom w:val="none" w:sz="0" w:space="0" w:color="auto"/>
        <w:right w:val="none" w:sz="0" w:space="0" w:color="auto"/>
      </w:divBdr>
    </w:div>
    <w:div w:id="1334214207">
      <w:bodyDiv w:val="1"/>
      <w:marLeft w:val="0"/>
      <w:marRight w:val="0"/>
      <w:marTop w:val="0"/>
      <w:marBottom w:val="0"/>
      <w:divBdr>
        <w:top w:val="none" w:sz="0" w:space="0" w:color="auto"/>
        <w:left w:val="none" w:sz="0" w:space="0" w:color="auto"/>
        <w:bottom w:val="none" w:sz="0" w:space="0" w:color="auto"/>
        <w:right w:val="none" w:sz="0" w:space="0" w:color="auto"/>
      </w:divBdr>
    </w:div>
    <w:div w:id="1334451438">
      <w:bodyDiv w:val="1"/>
      <w:marLeft w:val="0"/>
      <w:marRight w:val="0"/>
      <w:marTop w:val="0"/>
      <w:marBottom w:val="0"/>
      <w:divBdr>
        <w:top w:val="none" w:sz="0" w:space="0" w:color="auto"/>
        <w:left w:val="none" w:sz="0" w:space="0" w:color="auto"/>
        <w:bottom w:val="none" w:sz="0" w:space="0" w:color="auto"/>
        <w:right w:val="none" w:sz="0" w:space="0" w:color="auto"/>
      </w:divBdr>
    </w:div>
    <w:div w:id="1334647838">
      <w:bodyDiv w:val="1"/>
      <w:marLeft w:val="0"/>
      <w:marRight w:val="0"/>
      <w:marTop w:val="0"/>
      <w:marBottom w:val="0"/>
      <w:divBdr>
        <w:top w:val="none" w:sz="0" w:space="0" w:color="auto"/>
        <w:left w:val="none" w:sz="0" w:space="0" w:color="auto"/>
        <w:bottom w:val="none" w:sz="0" w:space="0" w:color="auto"/>
        <w:right w:val="none" w:sz="0" w:space="0" w:color="auto"/>
      </w:divBdr>
    </w:div>
    <w:div w:id="1334720718">
      <w:bodyDiv w:val="1"/>
      <w:marLeft w:val="0"/>
      <w:marRight w:val="0"/>
      <w:marTop w:val="0"/>
      <w:marBottom w:val="0"/>
      <w:divBdr>
        <w:top w:val="none" w:sz="0" w:space="0" w:color="auto"/>
        <w:left w:val="none" w:sz="0" w:space="0" w:color="auto"/>
        <w:bottom w:val="none" w:sz="0" w:space="0" w:color="auto"/>
        <w:right w:val="none" w:sz="0" w:space="0" w:color="auto"/>
      </w:divBdr>
    </w:div>
    <w:div w:id="1334918116">
      <w:bodyDiv w:val="1"/>
      <w:marLeft w:val="0"/>
      <w:marRight w:val="0"/>
      <w:marTop w:val="0"/>
      <w:marBottom w:val="0"/>
      <w:divBdr>
        <w:top w:val="none" w:sz="0" w:space="0" w:color="auto"/>
        <w:left w:val="none" w:sz="0" w:space="0" w:color="auto"/>
        <w:bottom w:val="none" w:sz="0" w:space="0" w:color="auto"/>
        <w:right w:val="none" w:sz="0" w:space="0" w:color="auto"/>
      </w:divBdr>
    </w:div>
    <w:div w:id="1335575156">
      <w:bodyDiv w:val="1"/>
      <w:marLeft w:val="0"/>
      <w:marRight w:val="0"/>
      <w:marTop w:val="0"/>
      <w:marBottom w:val="0"/>
      <w:divBdr>
        <w:top w:val="none" w:sz="0" w:space="0" w:color="auto"/>
        <w:left w:val="none" w:sz="0" w:space="0" w:color="auto"/>
        <w:bottom w:val="none" w:sz="0" w:space="0" w:color="auto"/>
        <w:right w:val="none" w:sz="0" w:space="0" w:color="auto"/>
      </w:divBdr>
    </w:div>
    <w:div w:id="1336028752">
      <w:bodyDiv w:val="1"/>
      <w:marLeft w:val="0"/>
      <w:marRight w:val="0"/>
      <w:marTop w:val="0"/>
      <w:marBottom w:val="0"/>
      <w:divBdr>
        <w:top w:val="none" w:sz="0" w:space="0" w:color="auto"/>
        <w:left w:val="none" w:sz="0" w:space="0" w:color="auto"/>
        <w:bottom w:val="none" w:sz="0" w:space="0" w:color="auto"/>
        <w:right w:val="none" w:sz="0" w:space="0" w:color="auto"/>
      </w:divBdr>
    </w:div>
    <w:div w:id="1336685184">
      <w:bodyDiv w:val="1"/>
      <w:marLeft w:val="0"/>
      <w:marRight w:val="0"/>
      <w:marTop w:val="0"/>
      <w:marBottom w:val="0"/>
      <w:divBdr>
        <w:top w:val="none" w:sz="0" w:space="0" w:color="auto"/>
        <w:left w:val="none" w:sz="0" w:space="0" w:color="auto"/>
        <w:bottom w:val="none" w:sz="0" w:space="0" w:color="auto"/>
        <w:right w:val="none" w:sz="0" w:space="0" w:color="auto"/>
      </w:divBdr>
    </w:div>
    <w:div w:id="1337656171">
      <w:bodyDiv w:val="1"/>
      <w:marLeft w:val="0"/>
      <w:marRight w:val="0"/>
      <w:marTop w:val="0"/>
      <w:marBottom w:val="0"/>
      <w:divBdr>
        <w:top w:val="none" w:sz="0" w:space="0" w:color="auto"/>
        <w:left w:val="none" w:sz="0" w:space="0" w:color="auto"/>
        <w:bottom w:val="none" w:sz="0" w:space="0" w:color="auto"/>
        <w:right w:val="none" w:sz="0" w:space="0" w:color="auto"/>
      </w:divBdr>
    </w:div>
    <w:div w:id="1339575776">
      <w:bodyDiv w:val="1"/>
      <w:marLeft w:val="0"/>
      <w:marRight w:val="0"/>
      <w:marTop w:val="0"/>
      <w:marBottom w:val="0"/>
      <w:divBdr>
        <w:top w:val="none" w:sz="0" w:space="0" w:color="auto"/>
        <w:left w:val="none" w:sz="0" w:space="0" w:color="auto"/>
        <w:bottom w:val="none" w:sz="0" w:space="0" w:color="auto"/>
        <w:right w:val="none" w:sz="0" w:space="0" w:color="auto"/>
      </w:divBdr>
    </w:div>
    <w:div w:id="1341275111">
      <w:bodyDiv w:val="1"/>
      <w:marLeft w:val="0"/>
      <w:marRight w:val="0"/>
      <w:marTop w:val="0"/>
      <w:marBottom w:val="0"/>
      <w:divBdr>
        <w:top w:val="none" w:sz="0" w:space="0" w:color="auto"/>
        <w:left w:val="none" w:sz="0" w:space="0" w:color="auto"/>
        <w:bottom w:val="none" w:sz="0" w:space="0" w:color="auto"/>
        <w:right w:val="none" w:sz="0" w:space="0" w:color="auto"/>
      </w:divBdr>
    </w:div>
    <w:div w:id="1341466531">
      <w:bodyDiv w:val="1"/>
      <w:marLeft w:val="0"/>
      <w:marRight w:val="0"/>
      <w:marTop w:val="0"/>
      <w:marBottom w:val="0"/>
      <w:divBdr>
        <w:top w:val="none" w:sz="0" w:space="0" w:color="auto"/>
        <w:left w:val="none" w:sz="0" w:space="0" w:color="auto"/>
        <w:bottom w:val="none" w:sz="0" w:space="0" w:color="auto"/>
        <w:right w:val="none" w:sz="0" w:space="0" w:color="auto"/>
      </w:divBdr>
    </w:div>
    <w:div w:id="1341851052">
      <w:bodyDiv w:val="1"/>
      <w:marLeft w:val="0"/>
      <w:marRight w:val="0"/>
      <w:marTop w:val="0"/>
      <w:marBottom w:val="0"/>
      <w:divBdr>
        <w:top w:val="none" w:sz="0" w:space="0" w:color="auto"/>
        <w:left w:val="none" w:sz="0" w:space="0" w:color="auto"/>
        <w:bottom w:val="none" w:sz="0" w:space="0" w:color="auto"/>
        <w:right w:val="none" w:sz="0" w:space="0" w:color="auto"/>
      </w:divBdr>
    </w:div>
    <w:div w:id="1342003171">
      <w:bodyDiv w:val="1"/>
      <w:marLeft w:val="0"/>
      <w:marRight w:val="0"/>
      <w:marTop w:val="0"/>
      <w:marBottom w:val="0"/>
      <w:divBdr>
        <w:top w:val="none" w:sz="0" w:space="0" w:color="auto"/>
        <w:left w:val="none" w:sz="0" w:space="0" w:color="auto"/>
        <w:bottom w:val="none" w:sz="0" w:space="0" w:color="auto"/>
        <w:right w:val="none" w:sz="0" w:space="0" w:color="auto"/>
      </w:divBdr>
    </w:div>
    <w:div w:id="1342319675">
      <w:bodyDiv w:val="1"/>
      <w:marLeft w:val="0"/>
      <w:marRight w:val="0"/>
      <w:marTop w:val="0"/>
      <w:marBottom w:val="0"/>
      <w:divBdr>
        <w:top w:val="none" w:sz="0" w:space="0" w:color="auto"/>
        <w:left w:val="none" w:sz="0" w:space="0" w:color="auto"/>
        <w:bottom w:val="none" w:sz="0" w:space="0" w:color="auto"/>
        <w:right w:val="none" w:sz="0" w:space="0" w:color="auto"/>
      </w:divBdr>
    </w:div>
    <w:div w:id="1351297689">
      <w:bodyDiv w:val="1"/>
      <w:marLeft w:val="0"/>
      <w:marRight w:val="0"/>
      <w:marTop w:val="0"/>
      <w:marBottom w:val="0"/>
      <w:divBdr>
        <w:top w:val="none" w:sz="0" w:space="0" w:color="auto"/>
        <w:left w:val="none" w:sz="0" w:space="0" w:color="auto"/>
        <w:bottom w:val="none" w:sz="0" w:space="0" w:color="auto"/>
        <w:right w:val="none" w:sz="0" w:space="0" w:color="auto"/>
      </w:divBdr>
    </w:div>
    <w:div w:id="1352682926">
      <w:bodyDiv w:val="1"/>
      <w:marLeft w:val="0"/>
      <w:marRight w:val="0"/>
      <w:marTop w:val="0"/>
      <w:marBottom w:val="0"/>
      <w:divBdr>
        <w:top w:val="none" w:sz="0" w:space="0" w:color="auto"/>
        <w:left w:val="none" w:sz="0" w:space="0" w:color="auto"/>
        <w:bottom w:val="none" w:sz="0" w:space="0" w:color="auto"/>
        <w:right w:val="none" w:sz="0" w:space="0" w:color="auto"/>
      </w:divBdr>
    </w:div>
    <w:div w:id="1353456923">
      <w:bodyDiv w:val="1"/>
      <w:marLeft w:val="0"/>
      <w:marRight w:val="0"/>
      <w:marTop w:val="0"/>
      <w:marBottom w:val="0"/>
      <w:divBdr>
        <w:top w:val="none" w:sz="0" w:space="0" w:color="auto"/>
        <w:left w:val="none" w:sz="0" w:space="0" w:color="auto"/>
        <w:bottom w:val="none" w:sz="0" w:space="0" w:color="auto"/>
        <w:right w:val="none" w:sz="0" w:space="0" w:color="auto"/>
      </w:divBdr>
    </w:div>
    <w:div w:id="1354264223">
      <w:bodyDiv w:val="1"/>
      <w:marLeft w:val="0"/>
      <w:marRight w:val="0"/>
      <w:marTop w:val="0"/>
      <w:marBottom w:val="0"/>
      <w:divBdr>
        <w:top w:val="none" w:sz="0" w:space="0" w:color="auto"/>
        <w:left w:val="none" w:sz="0" w:space="0" w:color="auto"/>
        <w:bottom w:val="none" w:sz="0" w:space="0" w:color="auto"/>
        <w:right w:val="none" w:sz="0" w:space="0" w:color="auto"/>
      </w:divBdr>
    </w:div>
    <w:div w:id="1354457882">
      <w:bodyDiv w:val="1"/>
      <w:marLeft w:val="0"/>
      <w:marRight w:val="0"/>
      <w:marTop w:val="0"/>
      <w:marBottom w:val="0"/>
      <w:divBdr>
        <w:top w:val="none" w:sz="0" w:space="0" w:color="auto"/>
        <w:left w:val="none" w:sz="0" w:space="0" w:color="auto"/>
        <w:bottom w:val="none" w:sz="0" w:space="0" w:color="auto"/>
        <w:right w:val="none" w:sz="0" w:space="0" w:color="auto"/>
      </w:divBdr>
    </w:div>
    <w:div w:id="1356730270">
      <w:bodyDiv w:val="1"/>
      <w:marLeft w:val="0"/>
      <w:marRight w:val="0"/>
      <w:marTop w:val="0"/>
      <w:marBottom w:val="0"/>
      <w:divBdr>
        <w:top w:val="none" w:sz="0" w:space="0" w:color="auto"/>
        <w:left w:val="none" w:sz="0" w:space="0" w:color="auto"/>
        <w:bottom w:val="none" w:sz="0" w:space="0" w:color="auto"/>
        <w:right w:val="none" w:sz="0" w:space="0" w:color="auto"/>
      </w:divBdr>
    </w:div>
    <w:div w:id="1359116468">
      <w:bodyDiv w:val="1"/>
      <w:marLeft w:val="0"/>
      <w:marRight w:val="0"/>
      <w:marTop w:val="0"/>
      <w:marBottom w:val="0"/>
      <w:divBdr>
        <w:top w:val="none" w:sz="0" w:space="0" w:color="auto"/>
        <w:left w:val="none" w:sz="0" w:space="0" w:color="auto"/>
        <w:bottom w:val="none" w:sz="0" w:space="0" w:color="auto"/>
        <w:right w:val="none" w:sz="0" w:space="0" w:color="auto"/>
      </w:divBdr>
    </w:div>
    <w:div w:id="1361585354">
      <w:bodyDiv w:val="1"/>
      <w:marLeft w:val="0"/>
      <w:marRight w:val="0"/>
      <w:marTop w:val="0"/>
      <w:marBottom w:val="0"/>
      <w:divBdr>
        <w:top w:val="none" w:sz="0" w:space="0" w:color="auto"/>
        <w:left w:val="none" w:sz="0" w:space="0" w:color="auto"/>
        <w:bottom w:val="none" w:sz="0" w:space="0" w:color="auto"/>
        <w:right w:val="none" w:sz="0" w:space="0" w:color="auto"/>
      </w:divBdr>
    </w:div>
    <w:div w:id="1362393419">
      <w:bodyDiv w:val="1"/>
      <w:marLeft w:val="0"/>
      <w:marRight w:val="0"/>
      <w:marTop w:val="0"/>
      <w:marBottom w:val="0"/>
      <w:divBdr>
        <w:top w:val="none" w:sz="0" w:space="0" w:color="auto"/>
        <w:left w:val="none" w:sz="0" w:space="0" w:color="auto"/>
        <w:bottom w:val="none" w:sz="0" w:space="0" w:color="auto"/>
        <w:right w:val="none" w:sz="0" w:space="0" w:color="auto"/>
      </w:divBdr>
    </w:div>
    <w:div w:id="1362900568">
      <w:bodyDiv w:val="1"/>
      <w:marLeft w:val="0"/>
      <w:marRight w:val="0"/>
      <w:marTop w:val="0"/>
      <w:marBottom w:val="0"/>
      <w:divBdr>
        <w:top w:val="none" w:sz="0" w:space="0" w:color="auto"/>
        <w:left w:val="none" w:sz="0" w:space="0" w:color="auto"/>
        <w:bottom w:val="none" w:sz="0" w:space="0" w:color="auto"/>
        <w:right w:val="none" w:sz="0" w:space="0" w:color="auto"/>
      </w:divBdr>
    </w:div>
    <w:div w:id="1363363214">
      <w:bodyDiv w:val="1"/>
      <w:marLeft w:val="0"/>
      <w:marRight w:val="0"/>
      <w:marTop w:val="0"/>
      <w:marBottom w:val="0"/>
      <w:divBdr>
        <w:top w:val="none" w:sz="0" w:space="0" w:color="auto"/>
        <w:left w:val="none" w:sz="0" w:space="0" w:color="auto"/>
        <w:bottom w:val="none" w:sz="0" w:space="0" w:color="auto"/>
        <w:right w:val="none" w:sz="0" w:space="0" w:color="auto"/>
      </w:divBdr>
    </w:div>
    <w:div w:id="1365716399">
      <w:bodyDiv w:val="1"/>
      <w:marLeft w:val="0"/>
      <w:marRight w:val="0"/>
      <w:marTop w:val="0"/>
      <w:marBottom w:val="0"/>
      <w:divBdr>
        <w:top w:val="none" w:sz="0" w:space="0" w:color="auto"/>
        <w:left w:val="none" w:sz="0" w:space="0" w:color="auto"/>
        <w:bottom w:val="none" w:sz="0" w:space="0" w:color="auto"/>
        <w:right w:val="none" w:sz="0" w:space="0" w:color="auto"/>
      </w:divBdr>
    </w:div>
    <w:div w:id="1366322620">
      <w:bodyDiv w:val="1"/>
      <w:marLeft w:val="0"/>
      <w:marRight w:val="0"/>
      <w:marTop w:val="0"/>
      <w:marBottom w:val="0"/>
      <w:divBdr>
        <w:top w:val="none" w:sz="0" w:space="0" w:color="auto"/>
        <w:left w:val="none" w:sz="0" w:space="0" w:color="auto"/>
        <w:bottom w:val="none" w:sz="0" w:space="0" w:color="auto"/>
        <w:right w:val="none" w:sz="0" w:space="0" w:color="auto"/>
      </w:divBdr>
    </w:div>
    <w:div w:id="1367172984">
      <w:bodyDiv w:val="1"/>
      <w:marLeft w:val="0"/>
      <w:marRight w:val="0"/>
      <w:marTop w:val="0"/>
      <w:marBottom w:val="0"/>
      <w:divBdr>
        <w:top w:val="none" w:sz="0" w:space="0" w:color="auto"/>
        <w:left w:val="none" w:sz="0" w:space="0" w:color="auto"/>
        <w:bottom w:val="none" w:sz="0" w:space="0" w:color="auto"/>
        <w:right w:val="none" w:sz="0" w:space="0" w:color="auto"/>
      </w:divBdr>
    </w:div>
    <w:div w:id="1370954167">
      <w:bodyDiv w:val="1"/>
      <w:marLeft w:val="0"/>
      <w:marRight w:val="0"/>
      <w:marTop w:val="0"/>
      <w:marBottom w:val="0"/>
      <w:divBdr>
        <w:top w:val="none" w:sz="0" w:space="0" w:color="auto"/>
        <w:left w:val="none" w:sz="0" w:space="0" w:color="auto"/>
        <w:bottom w:val="none" w:sz="0" w:space="0" w:color="auto"/>
        <w:right w:val="none" w:sz="0" w:space="0" w:color="auto"/>
      </w:divBdr>
    </w:div>
    <w:div w:id="1371537775">
      <w:bodyDiv w:val="1"/>
      <w:marLeft w:val="0"/>
      <w:marRight w:val="0"/>
      <w:marTop w:val="0"/>
      <w:marBottom w:val="0"/>
      <w:divBdr>
        <w:top w:val="none" w:sz="0" w:space="0" w:color="auto"/>
        <w:left w:val="none" w:sz="0" w:space="0" w:color="auto"/>
        <w:bottom w:val="none" w:sz="0" w:space="0" w:color="auto"/>
        <w:right w:val="none" w:sz="0" w:space="0" w:color="auto"/>
      </w:divBdr>
    </w:div>
    <w:div w:id="1376005001">
      <w:bodyDiv w:val="1"/>
      <w:marLeft w:val="0"/>
      <w:marRight w:val="0"/>
      <w:marTop w:val="0"/>
      <w:marBottom w:val="0"/>
      <w:divBdr>
        <w:top w:val="none" w:sz="0" w:space="0" w:color="auto"/>
        <w:left w:val="none" w:sz="0" w:space="0" w:color="auto"/>
        <w:bottom w:val="none" w:sz="0" w:space="0" w:color="auto"/>
        <w:right w:val="none" w:sz="0" w:space="0" w:color="auto"/>
      </w:divBdr>
    </w:div>
    <w:div w:id="1377074606">
      <w:bodyDiv w:val="1"/>
      <w:marLeft w:val="0"/>
      <w:marRight w:val="0"/>
      <w:marTop w:val="0"/>
      <w:marBottom w:val="0"/>
      <w:divBdr>
        <w:top w:val="none" w:sz="0" w:space="0" w:color="auto"/>
        <w:left w:val="none" w:sz="0" w:space="0" w:color="auto"/>
        <w:bottom w:val="none" w:sz="0" w:space="0" w:color="auto"/>
        <w:right w:val="none" w:sz="0" w:space="0" w:color="auto"/>
      </w:divBdr>
    </w:div>
    <w:div w:id="1377584978">
      <w:bodyDiv w:val="1"/>
      <w:marLeft w:val="0"/>
      <w:marRight w:val="0"/>
      <w:marTop w:val="0"/>
      <w:marBottom w:val="0"/>
      <w:divBdr>
        <w:top w:val="none" w:sz="0" w:space="0" w:color="auto"/>
        <w:left w:val="none" w:sz="0" w:space="0" w:color="auto"/>
        <w:bottom w:val="none" w:sz="0" w:space="0" w:color="auto"/>
        <w:right w:val="none" w:sz="0" w:space="0" w:color="auto"/>
      </w:divBdr>
    </w:div>
    <w:div w:id="1378432606">
      <w:bodyDiv w:val="1"/>
      <w:marLeft w:val="0"/>
      <w:marRight w:val="0"/>
      <w:marTop w:val="0"/>
      <w:marBottom w:val="0"/>
      <w:divBdr>
        <w:top w:val="none" w:sz="0" w:space="0" w:color="auto"/>
        <w:left w:val="none" w:sz="0" w:space="0" w:color="auto"/>
        <w:bottom w:val="none" w:sz="0" w:space="0" w:color="auto"/>
        <w:right w:val="none" w:sz="0" w:space="0" w:color="auto"/>
      </w:divBdr>
    </w:div>
    <w:div w:id="1378579964">
      <w:bodyDiv w:val="1"/>
      <w:marLeft w:val="0"/>
      <w:marRight w:val="0"/>
      <w:marTop w:val="0"/>
      <w:marBottom w:val="0"/>
      <w:divBdr>
        <w:top w:val="none" w:sz="0" w:space="0" w:color="auto"/>
        <w:left w:val="none" w:sz="0" w:space="0" w:color="auto"/>
        <w:bottom w:val="none" w:sz="0" w:space="0" w:color="auto"/>
        <w:right w:val="none" w:sz="0" w:space="0" w:color="auto"/>
      </w:divBdr>
    </w:div>
    <w:div w:id="1380325125">
      <w:bodyDiv w:val="1"/>
      <w:marLeft w:val="0"/>
      <w:marRight w:val="0"/>
      <w:marTop w:val="0"/>
      <w:marBottom w:val="0"/>
      <w:divBdr>
        <w:top w:val="none" w:sz="0" w:space="0" w:color="auto"/>
        <w:left w:val="none" w:sz="0" w:space="0" w:color="auto"/>
        <w:bottom w:val="none" w:sz="0" w:space="0" w:color="auto"/>
        <w:right w:val="none" w:sz="0" w:space="0" w:color="auto"/>
      </w:divBdr>
    </w:div>
    <w:div w:id="1381784260">
      <w:bodyDiv w:val="1"/>
      <w:marLeft w:val="0"/>
      <w:marRight w:val="0"/>
      <w:marTop w:val="0"/>
      <w:marBottom w:val="0"/>
      <w:divBdr>
        <w:top w:val="none" w:sz="0" w:space="0" w:color="auto"/>
        <w:left w:val="none" w:sz="0" w:space="0" w:color="auto"/>
        <w:bottom w:val="none" w:sz="0" w:space="0" w:color="auto"/>
        <w:right w:val="none" w:sz="0" w:space="0" w:color="auto"/>
      </w:divBdr>
    </w:div>
    <w:div w:id="1381981410">
      <w:bodyDiv w:val="1"/>
      <w:marLeft w:val="0"/>
      <w:marRight w:val="0"/>
      <w:marTop w:val="0"/>
      <w:marBottom w:val="0"/>
      <w:divBdr>
        <w:top w:val="none" w:sz="0" w:space="0" w:color="auto"/>
        <w:left w:val="none" w:sz="0" w:space="0" w:color="auto"/>
        <w:bottom w:val="none" w:sz="0" w:space="0" w:color="auto"/>
        <w:right w:val="none" w:sz="0" w:space="0" w:color="auto"/>
      </w:divBdr>
    </w:div>
    <w:div w:id="1383208653">
      <w:bodyDiv w:val="1"/>
      <w:marLeft w:val="0"/>
      <w:marRight w:val="0"/>
      <w:marTop w:val="0"/>
      <w:marBottom w:val="0"/>
      <w:divBdr>
        <w:top w:val="none" w:sz="0" w:space="0" w:color="auto"/>
        <w:left w:val="none" w:sz="0" w:space="0" w:color="auto"/>
        <w:bottom w:val="none" w:sz="0" w:space="0" w:color="auto"/>
        <w:right w:val="none" w:sz="0" w:space="0" w:color="auto"/>
      </w:divBdr>
    </w:div>
    <w:div w:id="1386101636">
      <w:bodyDiv w:val="1"/>
      <w:marLeft w:val="0"/>
      <w:marRight w:val="0"/>
      <w:marTop w:val="0"/>
      <w:marBottom w:val="0"/>
      <w:divBdr>
        <w:top w:val="none" w:sz="0" w:space="0" w:color="auto"/>
        <w:left w:val="none" w:sz="0" w:space="0" w:color="auto"/>
        <w:bottom w:val="none" w:sz="0" w:space="0" w:color="auto"/>
        <w:right w:val="none" w:sz="0" w:space="0" w:color="auto"/>
      </w:divBdr>
    </w:div>
    <w:div w:id="1388337565">
      <w:bodyDiv w:val="1"/>
      <w:marLeft w:val="0"/>
      <w:marRight w:val="0"/>
      <w:marTop w:val="0"/>
      <w:marBottom w:val="0"/>
      <w:divBdr>
        <w:top w:val="none" w:sz="0" w:space="0" w:color="auto"/>
        <w:left w:val="none" w:sz="0" w:space="0" w:color="auto"/>
        <w:bottom w:val="none" w:sz="0" w:space="0" w:color="auto"/>
        <w:right w:val="none" w:sz="0" w:space="0" w:color="auto"/>
      </w:divBdr>
    </w:div>
    <w:div w:id="1390297764">
      <w:bodyDiv w:val="1"/>
      <w:marLeft w:val="0"/>
      <w:marRight w:val="0"/>
      <w:marTop w:val="0"/>
      <w:marBottom w:val="0"/>
      <w:divBdr>
        <w:top w:val="none" w:sz="0" w:space="0" w:color="auto"/>
        <w:left w:val="none" w:sz="0" w:space="0" w:color="auto"/>
        <w:bottom w:val="none" w:sz="0" w:space="0" w:color="auto"/>
        <w:right w:val="none" w:sz="0" w:space="0" w:color="auto"/>
      </w:divBdr>
    </w:div>
    <w:div w:id="1390499002">
      <w:bodyDiv w:val="1"/>
      <w:marLeft w:val="0"/>
      <w:marRight w:val="0"/>
      <w:marTop w:val="0"/>
      <w:marBottom w:val="0"/>
      <w:divBdr>
        <w:top w:val="none" w:sz="0" w:space="0" w:color="auto"/>
        <w:left w:val="none" w:sz="0" w:space="0" w:color="auto"/>
        <w:bottom w:val="none" w:sz="0" w:space="0" w:color="auto"/>
        <w:right w:val="none" w:sz="0" w:space="0" w:color="auto"/>
      </w:divBdr>
    </w:div>
    <w:div w:id="1391148087">
      <w:bodyDiv w:val="1"/>
      <w:marLeft w:val="0"/>
      <w:marRight w:val="0"/>
      <w:marTop w:val="0"/>
      <w:marBottom w:val="0"/>
      <w:divBdr>
        <w:top w:val="none" w:sz="0" w:space="0" w:color="auto"/>
        <w:left w:val="none" w:sz="0" w:space="0" w:color="auto"/>
        <w:bottom w:val="none" w:sz="0" w:space="0" w:color="auto"/>
        <w:right w:val="none" w:sz="0" w:space="0" w:color="auto"/>
      </w:divBdr>
    </w:div>
    <w:div w:id="1391151123">
      <w:bodyDiv w:val="1"/>
      <w:marLeft w:val="0"/>
      <w:marRight w:val="0"/>
      <w:marTop w:val="0"/>
      <w:marBottom w:val="0"/>
      <w:divBdr>
        <w:top w:val="none" w:sz="0" w:space="0" w:color="auto"/>
        <w:left w:val="none" w:sz="0" w:space="0" w:color="auto"/>
        <w:bottom w:val="none" w:sz="0" w:space="0" w:color="auto"/>
        <w:right w:val="none" w:sz="0" w:space="0" w:color="auto"/>
      </w:divBdr>
    </w:div>
    <w:div w:id="1394426454">
      <w:bodyDiv w:val="1"/>
      <w:marLeft w:val="0"/>
      <w:marRight w:val="0"/>
      <w:marTop w:val="0"/>
      <w:marBottom w:val="0"/>
      <w:divBdr>
        <w:top w:val="none" w:sz="0" w:space="0" w:color="auto"/>
        <w:left w:val="none" w:sz="0" w:space="0" w:color="auto"/>
        <w:bottom w:val="none" w:sz="0" w:space="0" w:color="auto"/>
        <w:right w:val="none" w:sz="0" w:space="0" w:color="auto"/>
      </w:divBdr>
    </w:div>
    <w:div w:id="1395735233">
      <w:bodyDiv w:val="1"/>
      <w:marLeft w:val="0"/>
      <w:marRight w:val="0"/>
      <w:marTop w:val="0"/>
      <w:marBottom w:val="0"/>
      <w:divBdr>
        <w:top w:val="none" w:sz="0" w:space="0" w:color="auto"/>
        <w:left w:val="none" w:sz="0" w:space="0" w:color="auto"/>
        <w:bottom w:val="none" w:sz="0" w:space="0" w:color="auto"/>
        <w:right w:val="none" w:sz="0" w:space="0" w:color="auto"/>
      </w:divBdr>
    </w:div>
    <w:div w:id="1397507389">
      <w:bodyDiv w:val="1"/>
      <w:marLeft w:val="0"/>
      <w:marRight w:val="0"/>
      <w:marTop w:val="0"/>
      <w:marBottom w:val="0"/>
      <w:divBdr>
        <w:top w:val="none" w:sz="0" w:space="0" w:color="auto"/>
        <w:left w:val="none" w:sz="0" w:space="0" w:color="auto"/>
        <w:bottom w:val="none" w:sz="0" w:space="0" w:color="auto"/>
        <w:right w:val="none" w:sz="0" w:space="0" w:color="auto"/>
      </w:divBdr>
    </w:div>
    <w:div w:id="1397629105">
      <w:bodyDiv w:val="1"/>
      <w:marLeft w:val="0"/>
      <w:marRight w:val="0"/>
      <w:marTop w:val="0"/>
      <w:marBottom w:val="0"/>
      <w:divBdr>
        <w:top w:val="none" w:sz="0" w:space="0" w:color="auto"/>
        <w:left w:val="none" w:sz="0" w:space="0" w:color="auto"/>
        <w:bottom w:val="none" w:sz="0" w:space="0" w:color="auto"/>
        <w:right w:val="none" w:sz="0" w:space="0" w:color="auto"/>
      </w:divBdr>
    </w:div>
    <w:div w:id="1400055920">
      <w:bodyDiv w:val="1"/>
      <w:marLeft w:val="0"/>
      <w:marRight w:val="0"/>
      <w:marTop w:val="0"/>
      <w:marBottom w:val="0"/>
      <w:divBdr>
        <w:top w:val="none" w:sz="0" w:space="0" w:color="auto"/>
        <w:left w:val="none" w:sz="0" w:space="0" w:color="auto"/>
        <w:bottom w:val="none" w:sz="0" w:space="0" w:color="auto"/>
        <w:right w:val="none" w:sz="0" w:space="0" w:color="auto"/>
      </w:divBdr>
    </w:div>
    <w:div w:id="1404983158">
      <w:bodyDiv w:val="1"/>
      <w:marLeft w:val="0"/>
      <w:marRight w:val="0"/>
      <w:marTop w:val="0"/>
      <w:marBottom w:val="0"/>
      <w:divBdr>
        <w:top w:val="none" w:sz="0" w:space="0" w:color="auto"/>
        <w:left w:val="none" w:sz="0" w:space="0" w:color="auto"/>
        <w:bottom w:val="none" w:sz="0" w:space="0" w:color="auto"/>
        <w:right w:val="none" w:sz="0" w:space="0" w:color="auto"/>
      </w:divBdr>
    </w:div>
    <w:div w:id="1405756922">
      <w:bodyDiv w:val="1"/>
      <w:marLeft w:val="0"/>
      <w:marRight w:val="0"/>
      <w:marTop w:val="0"/>
      <w:marBottom w:val="0"/>
      <w:divBdr>
        <w:top w:val="none" w:sz="0" w:space="0" w:color="auto"/>
        <w:left w:val="none" w:sz="0" w:space="0" w:color="auto"/>
        <w:bottom w:val="none" w:sz="0" w:space="0" w:color="auto"/>
        <w:right w:val="none" w:sz="0" w:space="0" w:color="auto"/>
      </w:divBdr>
    </w:div>
    <w:div w:id="1406756123">
      <w:bodyDiv w:val="1"/>
      <w:marLeft w:val="0"/>
      <w:marRight w:val="0"/>
      <w:marTop w:val="0"/>
      <w:marBottom w:val="0"/>
      <w:divBdr>
        <w:top w:val="none" w:sz="0" w:space="0" w:color="auto"/>
        <w:left w:val="none" w:sz="0" w:space="0" w:color="auto"/>
        <w:bottom w:val="none" w:sz="0" w:space="0" w:color="auto"/>
        <w:right w:val="none" w:sz="0" w:space="0" w:color="auto"/>
      </w:divBdr>
    </w:div>
    <w:div w:id="1408842126">
      <w:bodyDiv w:val="1"/>
      <w:marLeft w:val="0"/>
      <w:marRight w:val="0"/>
      <w:marTop w:val="0"/>
      <w:marBottom w:val="0"/>
      <w:divBdr>
        <w:top w:val="none" w:sz="0" w:space="0" w:color="auto"/>
        <w:left w:val="none" w:sz="0" w:space="0" w:color="auto"/>
        <w:bottom w:val="none" w:sz="0" w:space="0" w:color="auto"/>
        <w:right w:val="none" w:sz="0" w:space="0" w:color="auto"/>
      </w:divBdr>
    </w:div>
    <w:div w:id="1408845950">
      <w:bodyDiv w:val="1"/>
      <w:marLeft w:val="0"/>
      <w:marRight w:val="0"/>
      <w:marTop w:val="0"/>
      <w:marBottom w:val="0"/>
      <w:divBdr>
        <w:top w:val="none" w:sz="0" w:space="0" w:color="auto"/>
        <w:left w:val="none" w:sz="0" w:space="0" w:color="auto"/>
        <w:bottom w:val="none" w:sz="0" w:space="0" w:color="auto"/>
        <w:right w:val="none" w:sz="0" w:space="0" w:color="auto"/>
      </w:divBdr>
    </w:div>
    <w:div w:id="1409419800">
      <w:bodyDiv w:val="1"/>
      <w:marLeft w:val="0"/>
      <w:marRight w:val="0"/>
      <w:marTop w:val="0"/>
      <w:marBottom w:val="0"/>
      <w:divBdr>
        <w:top w:val="none" w:sz="0" w:space="0" w:color="auto"/>
        <w:left w:val="none" w:sz="0" w:space="0" w:color="auto"/>
        <w:bottom w:val="none" w:sz="0" w:space="0" w:color="auto"/>
        <w:right w:val="none" w:sz="0" w:space="0" w:color="auto"/>
      </w:divBdr>
    </w:div>
    <w:div w:id="1409769326">
      <w:bodyDiv w:val="1"/>
      <w:marLeft w:val="0"/>
      <w:marRight w:val="0"/>
      <w:marTop w:val="0"/>
      <w:marBottom w:val="0"/>
      <w:divBdr>
        <w:top w:val="none" w:sz="0" w:space="0" w:color="auto"/>
        <w:left w:val="none" w:sz="0" w:space="0" w:color="auto"/>
        <w:bottom w:val="none" w:sz="0" w:space="0" w:color="auto"/>
        <w:right w:val="none" w:sz="0" w:space="0" w:color="auto"/>
      </w:divBdr>
    </w:div>
    <w:div w:id="1410690636">
      <w:bodyDiv w:val="1"/>
      <w:marLeft w:val="0"/>
      <w:marRight w:val="0"/>
      <w:marTop w:val="0"/>
      <w:marBottom w:val="0"/>
      <w:divBdr>
        <w:top w:val="none" w:sz="0" w:space="0" w:color="auto"/>
        <w:left w:val="none" w:sz="0" w:space="0" w:color="auto"/>
        <w:bottom w:val="none" w:sz="0" w:space="0" w:color="auto"/>
        <w:right w:val="none" w:sz="0" w:space="0" w:color="auto"/>
      </w:divBdr>
    </w:div>
    <w:div w:id="1414623316">
      <w:bodyDiv w:val="1"/>
      <w:marLeft w:val="0"/>
      <w:marRight w:val="0"/>
      <w:marTop w:val="0"/>
      <w:marBottom w:val="0"/>
      <w:divBdr>
        <w:top w:val="none" w:sz="0" w:space="0" w:color="auto"/>
        <w:left w:val="none" w:sz="0" w:space="0" w:color="auto"/>
        <w:bottom w:val="none" w:sz="0" w:space="0" w:color="auto"/>
        <w:right w:val="none" w:sz="0" w:space="0" w:color="auto"/>
      </w:divBdr>
    </w:div>
    <w:div w:id="1415739831">
      <w:bodyDiv w:val="1"/>
      <w:marLeft w:val="0"/>
      <w:marRight w:val="0"/>
      <w:marTop w:val="0"/>
      <w:marBottom w:val="0"/>
      <w:divBdr>
        <w:top w:val="none" w:sz="0" w:space="0" w:color="auto"/>
        <w:left w:val="none" w:sz="0" w:space="0" w:color="auto"/>
        <w:bottom w:val="none" w:sz="0" w:space="0" w:color="auto"/>
        <w:right w:val="none" w:sz="0" w:space="0" w:color="auto"/>
      </w:divBdr>
    </w:div>
    <w:div w:id="1415855488">
      <w:bodyDiv w:val="1"/>
      <w:marLeft w:val="0"/>
      <w:marRight w:val="0"/>
      <w:marTop w:val="0"/>
      <w:marBottom w:val="0"/>
      <w:divBdr>
        <w:top w:val="none" w:sz="0" w:space="0" w:color="auto"/>
        <w:left w:val="none" w:sz="0" w:space="0" w:color="auto"/>
        <w:bottom w:val="none" w:sz="0" w:space="0" w:color="auto"/>
        <w:right w:val="none" w:sz="0" w:space="0" w:color="auto"/>
      </w:divBdr>
    </w:div>
    <w:div w:id="1417509179">
      <w:bodyDiv w:val="1"/>
      <w:marLeft w:val="0"/>
      <w:marRight w:val="0"/>
      <w:marTop w:val="0"/>
      <w:marBottom w:val="0"/>
      <w:divBdr>
        <w:top w:val="none" w:sz="0" w:space="0" w:color="auto"/>
        <w:left w:val="none" w:sz="0" w:space="0" w:color="auto"/>
        <w:bottom w:val="none" w:sz="0" w:space="0" w:color="auto"/>
        <w:right w:val="none" w:sz="0" w:space="0" w:color="auto"/>
      </w:divBdr>
    </w:div>
    <w:div w:id="1417552366">
      <w:bodyDiv w:val="1"/>
      <w:marLeft w:val="0"/>
      <w:marRight w:val="0"/>
      <w:marTop w:val="0"/>
      <w:marBottom w:val="0"/>
      <w:divBdr>
        <w:top w:val="none" w:sz="0" w:space="0" w:color="auto"/>
        <w:left w:val="none" w:sz="0" w:space="0" w:color="auto"/>
        <w:bottom w:val="none" w:sz="0" w:space="0" w:color="auto"/>
        <w:right w:val="none" w:sz="0" w:space="0" w:color="auto"/>
      </w:divBdr>
    </w:div>
    <w:div w:id="1418402770">
      <w:bodyDiv w:val="1"/>
      <w:marLeft w:val="0"/>
      <w:marRight w:val="0"/>
      <w:marTop w:val="0"/>
      <w:marBottom w:val="0"/>
      <w:divBdr>
        <w:top w:val="none" w:sz="0" w:space="0" w:color="auto"/>
        <w:left w:val="none" w:sz="0" w:space="0" w:color="auto"/>
        <w:bottom w:val="none" w:sz="0" w:space="0" w:color="auto"/>
        <w:right w:val="none" w:sz="0" w:space="0" w:color="auto"/>
      </w:divBdr>
    </w:div>
    <w:div w:id="1418475494">
      <w:bodyDiv w:val="1"/>
      <w:marLeft w:val="0"/>
      <w:marRight w:val="0"/>
      <w:marTop w:val="0"/>
      <w:marBottom w:val="0"/>
      <w:divBdr>
        <w:top w:val="none" w:sz="0" w:space="0" w:color="auto"/>
        <w:left w:val="none" w:sz="0" w:space="0" w:color="auto"/>
        <w:bottom w:val="none" w:sz="0" w:space="0" w:color="auto"/>
        <w:right w:val="none" w:sz="0" w:space="0" w:color="auto"/>
      </w:divBdr>
    </w:div>
    <w:div w:id="1419208775">
      <w:bodyDiv w:val="1"/>
      <w:marLeft w:val="0"/>
      <w:marRight w:val="0"/>
      <w:marTop w:val="0"/>
      <w:marBottom w:val="0"/>
      <w:divBdr>
        <w:top w:val="none" w:sz="0" w:space="0" w:color="auto"/>
        <w:left w:val="none" w:sz="0" w:space="0" w:color="auto"/>
        <w:bottom w:val="none" w:sz="0" w:space="0" w:color="auto"/>
        <w:right w:val="none" w:sz="0" w:space="0" w:color="auto"/>
      </w:divBdr>
    </w:div>
    <w:div w:id="1420297527">
      <w:bodyDiv w:val="1"/>
      <w:marLeft w:val="0"/>
      <w:marRight w:val="0"/>
      <w:marTop w:val="0"/>
      <w:marBottom w:val="0"/>
      <w:divBdr>
        <w:top w:val="none" w:sz="0" w:space="0" w:color="auto"/>
        <w:left w:val="none" w:sz="0" w:space="0" w:color="auto"/>
        <w:bottom w:val="none" w:sz="0" w:space="0" w:color="auto"/>
        <w:right w:val="none" w:sz="0" w:space="0" w:color="auto"/>
      </w:divBdr>
    </w:div>
    <w:div w:id="1423258789">
      <w:bodyDiv w:val="1"/>
      <w:marLeft w:val="0"/>
      <w:marRight w:val="0"/>
      <w:marTop w:val="0"/>
      <w:marBottom w:val="0"/>
      <w:divBdr>
        <w:top w:val="none" w:sz="0" w:space="0" w:color="auto"/>
        <w:left w:val="none" w:sz="0" w:space="0" w:color="auto"/>
        <w:bottom w:val="none" w:sz="0" w:space="0" w:color="auto"/>
        <w:right w:val="none" w:sz="0" w:space="0" w:color="auto"/>
      </w:divBdr>
    </w:div>
    <w:div w:id="1424765140">
      <w:bodyDiv w:val="1"/>
      <w:marLeft w:val="0"/>
      <w:marRight w:val="0"/>
      <w:marTop w:val="0"/>
      <w:marBottom w:val="0"/>
      <w:divBdr>
        <w:top w:val="none" w:sz="0" w:space="0" w:color="auto"/>
        <w:left w:val="none" w:sz="0" w:space="0" w:color="auto"/>
        <w:bottom w:val="none" w:sz="0" w:space="0" w:color="auto"/>
        <w:right w:val="none" w:sz="0" w:space="0" w:color="auto"/>
      </w:divBdr>
    </w:div>
    <w:div w:id="1424837868">
      <w:bodyDiv w:val="1"/>
      <w:marLeft w:val="0"/>
      <w:marRight w:val="0"/>
      <w:marTop w:val="0"/>
      <w:marBottom w:val="0"/>
      <w:divBdr>
        <w:top w:val="none" w:sz="0" w:space="0" w:color="auto"/>
        <w:left w:val="none" w:sz="0" w:space="0" w:color="auto"/>
        <w:bottom w:val="none" w:sz="0" w:space="0" w:color="auto"/>
        <w:right w:val="none" w:sz="0" w:space="0" w:color="auto"/>
      </w:divBdr>
    </w:div>
    <w:div w:id="1424952866">
      <w:bodyDiv w:val="1"/>
      <w:marLeft w:val="0"/>
      <w:marRight w:val="0"/>
      <w:marTop w:val="0"/>
      <w:marBottom w:val="0"/>
      <w:divBdr>
        <w:top w:val="none" w:sz="0" w:space="0" w:color="auto"/>
        <w:left w:val="none" w:sz="0" w:space="0" w:color="auto"/>
        <w:bottom w:val="none" w:sz="0" w:space="0" w:color="auto"/>
        <w:right w:val="none" w:sz="0" w:space="0" w:color="auto"/>
      </w:divBdr>
    </w:div>
    <w:div w:id="1426149049">
      <w:bodyDiv w:val="1"/>
      <w:marLeft w:val="0"/>
      <w:marRight w:val="0"/>
      <w:marTop w:val="0"/>
      <w:marBottom w:val="0"/>
      <w:divBdr>
        <w:top w:val="none" w:sz="0" w:space="0" w:color="auto"/>
        <w:left w:val="none" w:sz="0" w:space="0" w:color="auto"/>
        <w:bottom w:val="none" w:sz="0" w:space="0" w:color="auto"/>
        <w:right w:val="none" w:sz="0" w:space="0" w:color="auto"/>
      </w:divBdr>
    </w:div>
    <w:div w:id="1427338787">
      <w:bodyDiv w:val="1"/>
      <w:marLeft w:val="0"/>
      <w:marRight w:val="0"/>
      <w:marTop w:val="0"/>
      <w:marBottom w:val="0"/>
      <w:divBdr>
        <w:top w:val="none" w:sz="0" w:space="0" w:color="auto"/>
        <w:left w:val="none" w:sz="0" w:space="0" w:color="auto"/>
        <w:bottom w:val="none" w:sz="0" w:space="0" w:color="auto"/>
        <w:right w:val="none" w:sz="0" w:space="0" w:color="auto"/>
      </w:divBdr>
    </w:div>
    <w:div w:id="1428042755">
      <w:bodyDiv w:val="1"/>
      <w:marLeft w:val="0"/>
      <w:marRight w:val="0"/>
      <w:marTop w:val="0"/>
      <w:marBottom w:val="0"/>
      <w:divBdr>
        <w:top w:val="none" w:sz="0" w:space="0" w:color="auto"/>
        <w:left w:val="none" w:sz="0" w:space="0" w:color="auto"/>
        <w:bottom w:val="none" w:sz="0" w:space="0" w:color="auto"/>
        <w:right w:val="none" w:sz="0" w:space="0" w:color="auto"/>
      </w:divBdr>
    </w:div>
    <w:div w:id="1429623564">
      <w:bodyDiv w:val="1"/>
      <w:marLeft w:val="0"/>
      <w:marRight w:val="0"/>
      <w:marTop w:val="0"/>
      <w:marBottom w:val="0"/>
      <w:divBdr>
        <w:top w:val="none" w:sz="0" w:space="0" w:color="auto"/>
        <w:left w:val="none" w:sz="0" w:space="0" w:color="auto"/>
        <w:bottom w:val="none" w:sz="0" w:space="0" w:color="auto"/>
        <w:right w:val="none" w:sz="0" w:space="0" w:color="auto"/>
      </w:divBdr>
    </w:div>
    <w:div w:id="1430546322">
      <w:bodyDiv w:val="1"/>
      <w:marLeft w:val="0"/>
      <w:marRight w:val="0"/>
      <w:marTop w:val="0"/>
      <w:marBottom w:val="0"/>
      <w:divBdr>
        <w:top w:val="none" w:sz="0" w:space="0" w:color="auto"/>
        <w:left w:val="none" w:sz="0" w:space="0" w:color="auto"/>
        <w:bottom w:val="none" w:sz="0" w:space="0" w:color="auto"/>
        <w:right w:val="none" w:sz="0" w:space="0" w:color="auto"/>
      </w:divBdr>
    </w:div>
    <w:div w:id="1435520973">
      <w:bodyDiv w:val="1"/>
      <w:marLeft w:val="0"/>
      <w:marRight w:val="0"/>
      <w:marTop w:val="0"/>
      <w:marBottom w:val="0"/>
      <w:divBdr>
        <w:top w:val="none" w:sz="0" w:space="0" w:color="auto"/>
        <w:left w:val="none" w:sz="0" w:space="0" w:color="auto"/>
        <w:bottom w:val="none" w:sz="0" w:space="0" w:color="auto"/>
        <w:right w:val="none" w:sz="0" w:space="0" w:color="auto"/>
      </w:divBdr>
    </w:div>
    <w:div w:id="1438718241">
      <w:bodyDiv w:val="1"/>
      <w:marLeft w:val="0"/>
      <w:marRight w:val="0"/>
      <w:marTop w:val="0"/>
      <w:marBottom w:val="0"/>
      <w:divBdr>
        <w:top w:val="none" w:sz="0" w:space="0" w:color="auto"/>
        <w:left w:val="none" w:sz="0" w:space="0" w:color="auto"/>
        <w:bottom w:val="none" w:sz="0" w:space="0" w:color="auto"/>
        <w:right w:val="none" w:sz="0" w:space="0" w:color="auto"/>
      </w:divBdr>
    </w:div>
    <w:div w:id="1440374312">
      <w:bodyDiv w:val="1"/>
      <w:marLeft w:val="0"/>
      <w:marRight w:val="0"/>
      <w:marTop w:val="0"/>
      <w:marBottom w:val="0"/>
      <w:divBdr>
        <w:top w:val="none" w:sz="0" w:space="0" w:color="auto"/>
        <w:left w:val="none" w:sz="0" w:space="0" w:color="auto"/>
        <w:bottom w:val="none" w:sz="0" w:space="0" w:color="auto"/>
        <w:right w:val="none" w:sz="0" w:space="0" w:color="auto"/>
      </w:divBdr>
    </w:div>
    <w:div w:id="1440875219">
      <w:bodyDiv w:val="1"/>
      <w:marLeft w:val="0"/>
      <w:marRight w:val="0"/>
      <w:marTop w:val="0"/>
      <w:marBottom w:val="0"/>
      <w:divBdr>
        <w:top w:val="none" w:sz="0" w:space="0" w:color="auto"/>
        <w:left w:val="none" w:sz="0" w:space="0" w:color="auto"/>
        <w:bottom w:val="none" w:sz="0" w:space="0" w:color="auto"/>
        <w:right w:val="none" w:sz="0" w:space="0" w:color="auto"/>
      </w:divBdr>
    </w:div>
    <w:div w:id="1441534952">
      <w:bodyDiv w:val="1"/>
      <w:marLeft w:val="0"/>
      <w:marRight w:val="0"/>
      <w:marTop w:val="0"/>
      <w:marBottom w:val="0"/>
      <w:divBdr>
        <w:top w:val="none" w:sz="0" w:space="0" w:color="auto"/>
        <w:left w:val="none" w:sz="0" w:space="0" w:color="auto"/>
        <w:bottom w:val="none" w:sz="0" w:space="0" w:color="auto"/>
        <w:right w:val="none" w:sz="0" w:space="0" w:color="auto"/>
      </w:divBdr>
    </w:div>
    <w:div w:id="1442459230">
      <w:bodyDiv w:val="1"/>
      <w:marLeft w:val="0"/>
      <w:marRight w:val="0"/>
      <w:marTop w:val="0"/>
      <w:marBottom w:val="0"/>
      <w:divBdr>
        <w:top w:val="none" w:sz="0" w:space="0" w:color="auto"/>
        <w:left w:val="none" w:sz="0" w:space="0" w:color="auto"/>
        <w:bottom w:val="none" w:sz="0" w:space="0" w:color="auto"/>
        <w:right w:val="none" w:sz="0" w:space="0" w:color="auto"/>
      </w:divBdr>
    </w:div>
    <w:div w:id="1443262166">
      <w:bodyDiv w:val="1"/>
      <w:marLeft w:val="0"/>
      <w:marRight w:val="0"/>
      <w:marTop w:val="0"/>
      <w:marBottom w:val="0"/>
      <w:divBdr>
        <w:top w:val="none" w:sz="0" w:space="0" w:color="auto"/>
        <w:left w:val="none" w:sz="0" w:space="0" w:color="auto"/>
        <w:bottom w:val="none" w:sz="0" w:space="0" w:color="auto"/>
        <w:right w:val="none" w:sz="0" w:space="0" w:color="auto"/>
      </w:divBdr>
    </w:div>
    <w:div w:id="1444614251">
      <w:bodyDiv w:val="1"/>
      <w:marLeft w:val="0"/>
      <w:marRight w:val="0"/>
      <w:marTop w:val="0"/>
      <w:marBottom w:val="0"/>
      <w:divBdr>
        <w:top w:val="none" w:sz="0" w:space="0" w:color="auto"/>
        <w:left w:val="none" w:sz="0" w:space="0" w:color="auto"/>
        <w:bottom w:val="none" w:sz="0" w:space="0" w:color="auto"/>
        <w:right w:val="none" w:sz="0" w:space="0" w:color="auto"/>
      </w:divBdr>
    </w:div>
    <w:div w:id="1446001569">
      <w:bodyDiv w:val="1"/>
      <w:marLeft w:val="0"/>
      <w:marRight w:val="0"/>
      <w:marTop w:val="0"/>
      <w:marBottom w:val="0"/>
      <w:divBdr>
        <w:top w:val="none" w:sz="0" w:space="0" w:color="auto"/>
        <w:left w:val="none" w:sz="0" w:space="0" w:color="auto"/>
        <w:bottom w:val="none" w:sz="0" w:space="0" w:color="auto"/>
        <w:right w:val="none" w:sz="0" w:space="0" w:color="auto"/>
      </w:divBdr>
    </w:div>
    <w:div w:id="1447263716">
      <w:bodyDiv w:val="1"/>
      <w:marLeft w:val="0"/>
      <w:marRight w:val="0"/>
      <w:marTop w:val="0"/>
      <w:marBottom w:val="0"/>
      <w:divBdr>
        <w:top w:val="none" w:sz="0" w:space="0" w:color="auto"/>
        <w:left w:val="none" w:sz="0" w:space="0" w:color="auto"/>
        <w:bottom w:val="none" w:sz="0" w:space="0" w:color="auto"/>
        <w:right w:val="none" w:sz="0" w:space="0" w:color="auto"/>
      </w:divBdr>
    </w:div>
    <w:div w:id="1448697303">
      <w:bodyDiv w:val="1"/>
      <w:marLeft w:val="0"/>
      <w:marRight w:val="0"/>
      <w:marTop w:val="0"/>
      <w:marBottom w:val="0"/>
      <w:divBdr>
        <w:top w:val="none" w:sz="0" w:space="0" w:color="auto"/>
        <w:left w:val="none" w:sz="0" w:space="0" w:color="auto"/>
        <w:bottom w:val="none" w:sz="0" w:space="0" w:color="auto"/>
        <w:right w:val="none" w:sz="0" w:space="0" w:color="auto"/>
      </w:divBdr>
    </w:div>
    <w:div w:id="1450319958">
      <w:bodyDiv w:val="1"/>
      <w:marLeft w:val="0"/>
      <w:marRight w:val="0"/>
      <w:marTop w:val="0"/>
      <w:marBottom w:val="0"/>
      <w:divBdr>
        <w:top w:val="none" w:sz="0" w:space="0" w:color="auto"/>
        <w:left w:val="none" w:sz="0" w:space="0" w:color="auto"/>
        <w:bottom w:val="none" w:sz="0" w:space="0" w:color="auto"/>
        <w:right w:val="none" w:sz="0" w:space="0" w:color="auto"/>
      </w:divBdr>
    </w:div>
    <w:div w:id="1450661254">
      <w:bodyDiv w:val="1"/>
      <w:marLeft w:val="0"/>
      <w:marRight w:val="0"/>
      <w:marTop w:val="0"/>
      <w:marBottom w:val="0"/>
      <w:divBdr>
        <w:top w:val="none" w:sz="0" w:space="0" w:color="auto"/>
        <w:left w:val="none" w:sz="0" w:space="0" w:color="auto"/>
        <w:bottom w:val="none" w:sz="0" w:space="0" w:color="auto"/>
        <w:right w:val="none" w:sz="0" w:space="0" w:color="auto"/>
      </w:divBdr>
    </w:div>
    <w:div w:id="1450933630">
      <w:bodyDiv w:val="1"/>
      <w:marLeft w:val="0"/>
      <w:marRight w:val="0"/>
      <w:marTop w:val="0"/>
      <w:marBottom w:val="0"/>
      <w:divBdr>
        <w:top w:val="none" w:sz="0" w:space="0" w:color="auto"/>
        <w:left w:val="none" w:sz="0" w:space="0" w:color="auto"/>
        <w:bottom w:val="none" w:sz="0" w:space="0" w:color="auto"/>
        <w:right w:val="none" w:sz="0" w:space="0" w:color="auto"/>
      </w:divBdr>
    </w:div>
    <w:div w:id="1453749084">
      <w:bodyDiv w:val="1"/>
      <w:marLeft w:val="0"/>
      <w:marRight w:val="0"/>
      <w:marTop w:val="0"/>
      <w:marBottom w:val="0"/>
      <w:divBdr>
        <w:top w:val="none" w:sz="0" w:space="0" w:color="auto"/>
        <w:left w:val="none" w:sz="0" w:space="0" w:color="auto"/>
        <w:bottom w:val="none" w:sz="0" w:space="0" w:color="auto"/>
        <w:right w:val="none" w:sz="0" w:space="0" w:color="auto"/>
      </w:divBdr>
    </w:div>
    <w:div w:id="1455176485">
      <w:bodyDiv w:val="1"/>
      <w:marLeft w:val="0"/>
      <w:marRight w:val="0"/>
      <w:marTop w:val="0"/>
      <w:marBottom w:val="0"/>
      <w:divBdr>
        <w:top w:val="none" w:sz="0" w:space="0" w:color="auto"/>
        <w:left w:val="none" w:sz="0" w:space="0" w:color="auto"/>
        <w:bottom w:val="none" w:sz="0" w:space="0" w:color="auto"/>
        <w:right w:val="none" w:sz="0" w:space="0" w:color="auto"/>
      </w:divBdr>
    </w:div>
    <w:div w:id="1455636334">
      <w:bodyDiv w:val="1"/>
      <w:marLeft w:val="0"/>
      <w:marRight w:val="0"/>
      <w:marTop w:val="0"/>
      <w:marBottom w:val="0"/>
      <w:divBdr>
        <w:top w:val="none" w:sz="0" w:space="0" w:color="auto"/>
        <w:left w:val="none" w:sz="0" w:space="0" w:color="auto"/>
        <w:bottom w:val="none" w:sz="0" w:space="0" w:color="auto"/>
        <w:right w:val="none" w:sz="0" w:space="0" w:color="auto"/>
      </w:divBdr>
    </w:div>
    <w:div w:id="1455901380">
      <w:bodyDiv w:val="1"/>
      <w:marLeft w:val="0"/>
      <w:marRight w:val="0"/>
      <w:marTop w:val="0"/>
      <w:marBottom w:val="0"/>
      <w:divBdr>
        <w:top w:val="none" w:sz="0" w:space="0" w:color="auto"/>
        <w:left w:val="none" w:sz="0" w:space="0" w:color="auto"/>
        <w:bottom w:val="none" w:sz="0" w:space="0" w:color="auto"/>
        <w:right w:val="none" w:sz="0" w:space="0" w:color="auto"/>
      </w:divBdr>
    </w:div>
    <w:div w:id="1455951459">
      <w:bodyDiv w:val="1"/>
      <w:marLeft w:val="0"/>
      <w:marRight w:val="0"/>
      <w:marTop w:val="0"/>
      <w:marBottom w:val="0"/>
      <w:divBdr>
        <w:top w:val="none" w:sz="0" w:space="0" w:color="auto"/>
        <w:left w:val="none" w:sz="0" w:space="0" w:color="auto"/>
        <w:bottom w:val="none" w:sz="0" w:space="0" w:color="auto"/>
        <w:right w:val="none" w:sz="0" w:space="0" w:color="auto"/>
      </w:divBdr>
    </w:div>
    <w:div w:id="1457481415">
      <w:bodyDiv w:val="1"/>
      <w:marLeft w:val="0"/>
      <w:marRight w:val="0"/>
      <w:marTop w:val="0"/>
      <w:marBottom w:val="0"/>
      <w:divBdr>
        <w:top w:val="none" w:sz="0" w:space="0" w:color="auto"/>
        <w:left w:val="none" w:sz="0" w:space="0" w:color="auto"/>
        <w:bottom w:val="none" w:sz="0" w:space="0" w:color="auto"/>
        <w:right w:val="none" w:sz="0" w:space="0" w:color="auto"/>
      </w:divBdr>
    </w:div>
    <w:div w:id="1459252361">
      <w:bodyDiv w:val="1"/>
      <w:marLeft w:val="0"/>
      <w:marRight w:val="0"/>
      <w:marTop w:val="0"/>
      <w:marBottom w:val="0"/>
      <w:divBdr>
        <w:top w:val="none" w:sz="0" w:space="0" w:color="auto"/>
        <w:left w:val="none" w:sz="0" w:space="0" w:color="auto"/>
        <w:bottom w:val="none" w:sz="0" w:space="0" w:color="auto"/>
        <w:right w:val="none" w:sz="0" w:space="0" w:color="auto"/>
      </w:divBdr>
    </w:div>
    <w:div w:id="1459642623">
      <w:bodyDiv w:val="1"/>
      <w:marLeft w:val="0"/>
      <w:marRight w:val="0"/>
      <w:marTop w:val="0"/>
      <w:marBottom w:val="0"/>
      <w:divBdr>
        <w:top w:val="none" w:sz="0" w:space="0" w:color="auto"/>
        <w:left w:val="none" w:sz="0" w:space="0" w:color="auto"/>
        <w:bottom w:val="none" w:sz="0" w:space="0" w:color="auto"/>
        <w:right w:val="none" w:sz="0" w:space="0" w:color="auto"/>
      </w:divBdr>
    </w:div>
    <w:div w:id="1461920707">
      <w:bodyDiv w:val="1"/>
      <w:marLeft w:val="0"/>
      <w:marRight w:val="0"/>
      <w:marTop w:val="0"/>
      <w:marBottom w:val="0"/>
      <w:divBdr>
        <w:top w:val="none" w:sz="0" w:space="0" w:color="auto"/>
        <w:left w:val="none" w:sz="0" w:space="0" w:color="auto"/>
        <w:bottom w:val="none" w:sz="0" w:space="0" w:color="auto"/>
        <w:right w:val="none" w:sz="0" w:space="0" w:color="auto"/>
      </w:divBdr>
    </w:div>
    <w:div w:id="1462380721">
      <w:bodyDiv w:val="1"/>
      <w:marLeft w:val="0"/>
      <w:marRight w:val="0"/>
      <w:marTop w:val="0"/>
      <w:marBottom w:val="0"/>
      <w:divBdr>
        <w:top w:val="none" w:sz="0" w:space="0" w:color="auto"/>
        <w:left w:val="none" w:sz="0" w:space="0" w:color="auto"/>
        <w:bottom w:val="none" w:sz="0" w:space="0" w:color="auto"/>
        <w:right w:val="none" w:sz="0" w:space="0" w:color="auto"/>
      </w:divBdr>
    </w:div>
    <w:div w:id="1462578858">
      <w:bodyDiv w:val="1"/>
      <w:marLeft w:val="0"/>
      <w:marRight w:val="0"/>
      <w:marTop w:val="0"/>
      <w:marBottom w:val="0"/>
      <w:divBdr>
        <w:top w:val="none" w:sz="0" w:space="0" w:color="auto"/>
        <w:left w:val="none" w:sz="0" w:space="0" w:color="auto"/>
        <w:bottom w:val="none" w:sz="0" w:space="0" w:color="auto"/>
        <w:right w:val="none" w:sz="0" w:space="0" w:color="auto"/>
      </w:divBdr>
    </w:div>
    <w:div w:id="1462648712">
      <w:bodyDiv w:val="1"/>
      <w:marLeft w:val="0"/>
      <w:marRight w:val="0"/>
      <w:marTop w:val="0"/>
      <w:marBottom w:val="0"/>
      <w:divBdr>
        <w:top w:val="none" w:sz="0" w:space="0" w:color="auto"/>
        <w:left w:val="none" w:sz="0" w:space="0" w:color="auto"/>
        <w:bottom w:val="none" w:sz="0" w:space="0" w:color="auto"/>
        <w:right w:val="none" w:sz="0" w:space="0" w:color="auto"/>
      </w:divBdr>
    </w:div>
    <w:div w:id="1462773194">
      <w:bodyDiv w:val="1"/>
      <w:marLeft w:val="0"/>
      <w:marRight w:val="0"/>
      <w:marTop w:val="0"/>
      <w:marBottom w:val="0"/>
      <w:divBdr>
        <w:top w:val="none" w:sz="0" w:space="0" w:color="auto"/>
        <w:left w:val="none" w:sz="0" w:space="0" w:color="auto"/>
        <w:bottom w:val="none" w:sz="0" w:space="0" w:color="auto"/>
        <w:right w:val="none" w:sz="0" w:space="0" w:color="auto"/>
      </w:divBdr>
    </w:div>
    <w:div w:id="1463497253">
      <w:bodyDiv w:val="1"/>
      <w:marLeft w:val="0"/>
      <w:marRight w:val="0"/>
      <w:marTop w:val="0"/>
      <w:marBottom w:val="0"/>
      <w:divBdr>
        <w:top w:val="none" w:sz="0" w:space="0" w:color="auto"/>
        <w:left w:val="none" w:sz="0" w:space="0" w:color="auto"/>
        <w:bottom w:val="none" w:sz="0" w:space="0" w:color="auto"/>
        <w:right w:val="none" w:sz="0" w:space="0" w:color="auto"/>
      </w:divBdr>
    </w:div>
    <w:div w:id="1468861077">
      <w:bodyDiv w:val="1"/>
      <w:marLeft w:val="0"/>
      <w:marRight w:val="0"/>
      <w:marTop w:val="0"/>
      <w:marBottom w:val="0"/>
      <w:divBdr>
        <w:top w:val="none" w:sz="0" w:space="0" w:color="auto"/>
        <w:left w:val="none" w:sz="0" w:space="0" w:color="auto"/>
        <w:bottom w:val="none" w:sz="0" w:space="0" w:color="auto"/>
        <w:right w:val="none" w:sz="0" w:space="0" w:color="auto"/>
      </w:divBdr>
    </w:div>
    <w:div w:id="1469283600">
      <w:bodyDiv w:val="1"/>
      <w:marLeft w:val="0"/>
      <w:marRight w:val="0"/>
      <w:marTop w:val="0"/>
      <w:marBottom w:val="0"/>
      <w:divBdr>
        <w:top w:val="none" w:sz="0" w:space="0" w:color="auto"/>
        <w:left w:val="none" w:sz="0" w:space="0" w:color="auto"/>
        <w:bottom w:val="none" w:sz="0" w:space="0" w:color="auto"/>
        <w:right w:val="none" w:sz="0" w:space="0" w:color="auto"/>
      </w:divBdr>
    </w:div>
    <w:div w:id="1471821129">
      <w:bodyDiv w:val="1"/>
      <w:marLeft w:val="0"/>
      <w:marRight w:val="0"/>
      <w:marTop w:val="0"/>
      <w:marBottom w:val="0"/>
      <w:divBdr>
        <w:top w:val="none" w:sz="0" w:space="0" w:color="auto"/>
        <w:left w:val="none" w:sz="0" w:space="0" w:color="auto"/>
        <w:bottom w:val="none" w:sz="0" w:space="0" w:color="auto"/>
        <w:right w:val="none" w:sz="0" w:space="0" w:color="auto"/>
      </w:divBdr>
    </w:div>
    <w:div w:id="1474103043">
      <w:bodyDiv w:val="1"/>
      <w:marLeft w:val="0"/>
      <w:marRight w:val="0"/>
      <w:marTop w:val="0"/>
      <w:marBottom w:val="0"/>
      <w:divBdr>
        <w:top w:val="none" w:sz="0" w:space="0" w:color="auto"/>
        <w:left w:val="none" w:sz="0" w:space="0" w:color="auto"/>
        <w:bottom w:val="none" w:sz="0" w:space="0" w:color="auto"/>
        <w:right w:val="none" w:sz="0" w:space="0" w:color="auto"/>
      </w:divBdr>
    </w:div>
    <w:div w:id="1476071562">
      <w:bodyDiv w:val="1"/>
      <w:marLeft w:val="0"/>
      <w:marRight w:val="0"/>
      <w:marTop w:val="0"/>
      <w:marBottom w:val="0"/>
      <w:divBdr>
        <w:top w:val="none" w:sz="0" w:space="0" w:color="auto"/>
        <w:left w:val="none" w:sz="0" w:space="0" w:color="auto"/>
        <w:bottom w:val="none" w:sz="0" w:space="0" w:color="auto"/>
        <w:right w:val="none" w:sz="0" w:space="0" w:color="auto"/>
      </w:divBdr>
    </w:div>
    <w:div w:id="1476801372">
      <w:bodyDiv w:val="1"/>
      <w:marLeft w:val="0"/>
      <w:marRight w:val="0"/>
      <w:marTop w:val="0"/>
      <w:marBottom w:val="0"/>
      <w:divBdr>
        <w:top w:val="none" w:sz="0" w:space="0" w:color="auto"/>
        <w:left w:val="none" w:sz="0" w:space="0" w:color="auto"/>
        <w:bottom w:val="none" w:sz="0" w:space="0" w:color="auto"/>
        <w:right w:val="none" w:sz="0" w:space="0" w:color="auto"/>
      </w:divBdr>
    </w:div>
    <w:div w:id="1480919033">
      <w:bodyDiv w:val="1"/>
      <w:marLeft w:val="0"/>
      <w:marRight w:val="0"/>
      <w:marTop w:val="0"/>
      <w:marBottom w:val="0"/>
      <w:divBdr>
        <w:top w:val="none" w:sz="0" w:space="0" w:color="auto"/>
        <w:left w:val="none" w:sz="0" w:space="0" w:color="auto"/>
        <w:bottom w:val="none" w:sz="0" w:space="0" w:color="auto"/>
        <w:right w:val="none" w:sz="0" w:space="0" w:color="auto"/>
      </w:divBdr>
    </w:div>
    <w:div w:id="1485656461">
      <w:bodyDiv w:val="1"/>
      <w:marLeft w:val="0"/>
      <w:marRight w:val="0"/>
      <w:marTop w:val="0"/>
      <w:marBottom w:val="0"/>
      <w:divBdr>
        <w:top w:val="none" w:sz="0" w:space="0" w:color="auto"/>
        <w:left w:val="none" w:sz="0" w:space="0" w:color="auto"/>
        <w:bottom w:val="none" w:sz="0" w:space="0" w:color="auto"/>
        <w:right w:val="none" w:sz="0" w:space="0" w:color="auto"/>
      </w:divBdr>
    </w:div>
    <w:div w:id="1486166752">
      <w:bodyDiv w:val="1"/>
      <w:marLeft w:val="0"/>
      <w:marRight w:val="0"/>
      <w:marTop w:val="0"/>
      <w:marBottom w:val="0"/>
      <w:divBdr>
        <w:top w:val="none" w:sz="0" w:space="0" w:color="auto"/>
        <w:left w:val="none" w:sz="0" w:space="0" w:color="auto"/>
        <w:bottom w:val="none" w:sz="0" w:space="0" w:color="auto"/>
        <w:right w:val="none" w:sz="0" w:space="0" w:color="auto"/>
      </w:divBdr>
    </w:div>
    <w:div w:id="1488740362">
      <w:bodyDiv w:val="1"/>
      <w:marLeft w:val="0"/>
      <w:marRight w:val="0"/>
      <w:marTop w:val="0"/>
      <w:marBottom w:val="0"/>
      <w:divBdr>
        <w:top w:val="none" w:sz="0" w:space="0" w:color="auto"/>
        <w:left w:val="none" w:sz="0" w:space="0" w:color="auto"/>
        <w:bottom w:val="none" w:sz="0" w:space="0" w:color="auto"/>
        <w:right w:val="none" w:sz="0" w:space="0" w:color="auto"/>
      </w:divBdr>
    </w:div>
    <w:div w:id="1489010519">
      <w:bodyDiv w:val="1"/>
      <w:marLeft w:val="0"/>
      <w:marRight w:val="0"/>
      <w:marTop w:val="0"/>
      <w:marBottom w:val="0"/>
      <w:divBdr>
        <w:top w:val="none" w:sz="0" w:space="0" w:color="auto"/>
        <w:left w:val="none" w:sz="0" w:space="0" w:color="auto"/>
        <w:bottom w:val="none" w:sz="0" w:space="0" w:color="auto"/>
        <w:right w:val="none" w:sz="0" w:space="0" w:color="auto"/>
      </w:divBdr>
    </w:div>
    <w:div w:id="1493064985">
      <w:bodyDiv w:val="1"/>
      <w:marLeft w:val="0"/>
      <w:marRight w:val="0"/>
      <w:marTop w:val="0"/>
      <w:marBottom w:val="0"/>
      <w:divBdr>
        <w:top w:val="none" w:sz="0" w:space="0" w:color="auto"/>
        <w:left w:val="none" w:sz="0" w:space="0" w:color="auto"/>
        <w:bottom w:val="none" w:sz="0" w:space="0" w:color="auto"/>
        <w:right w:val="none" w:sz="0" w:space="0" w:color="auto"/>
      </w:divBdr>
    </w:div>
    <w:div w:id="1493445452">
      <w:bodyDiv w:val="1"/>
      <w:marLeft w:val="0"/>
      <w:marRight w:val="0"/>
      <w:marTop w:val="0"/>
      <w:marBottom w:val="0"/>
      <w:divBdr>
        <w:top w:val="none" w:sz="0" w:space="0" w:color="auto"/>
        <w:left w:val="none" w:sz="0" w:space="0" w:color="auto"/>
        <w:bottom w:val="none" w:sz="0" w:space="0" w:color="auto"/>
        <w:right w:val="none" w:sz="0" w:space="0" w:color="auto"/>
      </w:divBdr>
    </w:div>
    <w:div w:id="1494907847">
      <w:bodyDiv w:val="1"/>
      <w:marLeft w:val="0"/>
      <w:marRight w:val="0"/>
      <w:marTop w:val="0"/>
      <w:marBottom w:val="0"/>
      <w:divBdr>
        <w:top w:val="none" w:sz="0" w:space="0" w:color="auto"/>
        <w:left w:val="none" w:sz="0" w:space="0" w:color="auto"/>
        <w:bottom w:val="none" w:sz="0" w:space="0" w:color="auto"/>
        <w:right w:val="none" w:sz="0" w:space="0" w:color="auto"/>
      </w:divBdr>
    </w:div>
    <w:div w:id="1495876962">
      <w:bodyDiv w:val="1"/>
      <w:marLeft w:val="0"/>
      <w:marRight w:val="0"/>
      <w:marTop w:val="0"/>
      <w:marBottom w:val="0"/>
      <w:divBdr>
        <w:top w:val="none" w:sz="0" w:space="0" w:color="auto"/>
        <w:left w:val="none" w:sz="0" w:space="0" w:color="auto"/>
        <w:bottom w:val="none" w:sz="0" w:space="0" w:color="auto"/>
        <w:right w:val="none" w:sz="0" w:space="0" w:color="auto"/>
      </w:divBdr>
    </w:div>
    <w:div w:id="1496534913">
      <w:bodyDiv w:val="1"/>
      <w:marLeft w:val="0"/>
      <w:marRight w:val="0"/>
      <w:marTop w:val="0"/>
      <w:marBottom w:val="0"/>
      <w:divBdr>
        <w:top w:val="none" w:sz="0" w:space="0" w:color="auto"/>
        <w:left w:val="none" w:sz="0" w:space="0" w:color="auto"/>
        <w:bottom w:val="none" w:sz="0" w:space="0" w:color="auto"/>
        <w:right w:val="none" w:sz="0" w:space="0" w:color="auto"/>
      </w:divBdr>
    </w:div>
    <w:div w:id="1498960249">
      <w:bodyDiv w:val="1"/>
      <w:marLeft w:val="0"/>
      <w:marRight w:val="0"/>
      <w:marTop w:val="0"/>
      <w:marBottom w:val="0"/>
      <w:divBdr>
        <w:top w:val="none" w:sz="0" w:space="0" w:color="auto"/>
        <w:left w:val="none" w:sz="0" w:space="0" w:color="auto"/>
        <w:bottom w:val="none" w:sz="0" w:space="0" w:color="auto"/>
        <w:right w:val="none" w:sz="0" w:space="0" w:color="auto"/>
      </w:divBdr>
    </w:div>
    <w:div w:id="1499349626">
      <w:bodyDiv w:val="1"/>
      <w:marLeft w:val="0"/>
      <w:marRight w:val="0"/>
      <w:marTop w:val="0"/>
      <w:marBottom w:val="0"/>
      <w:divBdr>
        <w:top w:val="none" w:sz="0" w:space="0" w:color="auto"/>
        <w:left w:val="none" w:sz="0" w:space="0" w:color="auto"/>
        <w:bottom w:val="none" w:sz="0" w:space="0" w:color="auto"/>
        <w:right w:val="none" w:sz="0" w:space="0" w:color="auto"/>
      </w:divBdr>
    </w:div>
    <w:div w:id="1499424915">
      <w:bodyDiv w:val="1"/>
      <w:marLeft w:val="0"/>
      <w:marRight w:val="0"/>
      <w:marTop w:val="0"/>
      <w:marBottom w:val="0"/>
      <w:divBdr>
        <w:top w:val="none" w:sz="0" w:space="0" w:color="auto"/>
        <w:left w:val="none" w:sz="0" w:space="0" w:color="auto"/>
        <w:bottom w:val="none" w:sz="0" w:space="0" w:color="auto"/>
        <w:right w:val="none" w:sz="0" w:space="0" w:color="auto"/>
      </w:divBdr>
    </w:div>
    <w:div w:id="1500847684">
      <w:bodyDiv w:val="1"/>
      <w:marLeft w:val="0"/>
      <w:marRight w:val="0"/>
      <w:marTop w:val="0"/>
      <w:marBottom w:val="0"/>
      <w:divBdr>
        <w:top w:val="none" w:sz="0" w:space="0" w:color="auto"/>
        <w:left w:val="none" w:sz="0" w:space="0" w:color="auto"/>
        <w:bottom w:val="none" w:sz="0" w:space="0" w:color="auto"/>
        <w:right w:val="none" w:sz="0" w:space="0" w:color="auto"/>
      </w:divBdr>
    </w:div>
    <w:div w:id="1501120714">
      <w:bodyDiv w:val="1"/>
      <w:marLeft w:val="0"/>
      <w:marRight w:val="0"/>
      <w:marTop w:val="0"/>
      <w:marBottom w:val="0"/>
      <w:divBdr>
        <w:top w:val="none" w:sz="0" w:space="0" w:color="auto"/>
        <w:left w:val="none" w:sz="0" w:space="0" w:color="auto"/>
        <w:bottom w:val="none" w:sz="0" w:space="0" w:color="auto"/>
        <w:right w:val="none" w:sz="0" w:space="0" w:color="auto"/>
      </w:divBdr>
    </w:div>
    <w:div w:id="1503160399">
      <w:bodyDiv w:val="1"/>
      <w:marLeft w:val="0"/>
      <w:marRight w:val="0"/>
      <w:marTop w:val="0"/>
      <w:marBottom w:val="0"/>
      <w:divBdr>
        <w:top w:val="none" w:sz="0" w:space="0" w:color="auto"/>
        <w:left w:val="none" w:sz="0" w:space="0" w:color="auto"/>
        <w:bottom w:val="none" w:sz="0" w:space="0" w:color="auto"/>
        <w:right w:val="none" w:sz="0" w:space="0" w:color="auto"/>
      </w:divBdr>
    </w:div>
    <w:div w:id="1503738862">
      <w:bodyDiv w:val="1"/>
      <w:marLeft w:val="0"/>
      <w:marRight w:val="0"/>
      <w:marTop w:val="0"/>
      <w:marBottom w:val="0"/>
      <w:divBdr>
        <w:top w:val="none" w:sz="0" w:space="0" w:color="auto"/>
        <w:left w:val="none" w:sz="0" w:space="0" w:color="auto"/>
        <w:bottom w:val="none" w:sz="0" w:space="0" w:color="auto"/>
        <w:right w:val="none" w:sz="0" w:space="0" w:color="auto"/>
      </w:divBdr>
    </w:div>
    <w:div w:id="1504852038">
      <w:bodyDiv w:val="1"/>
      <w:marLeft w:val="0"/>
      <w:marRight w:val="0"/>
      <w:marTop w:val="0"/>
      <w:marBottom w:val="0"/>
      <w:divBdr>
        <w:top w:val="none" w:sz="0" w:space="0" w:color="auto"/>
        <w:left w:val="none" w:sz="0" w:space="0" w:color="auto"/>
        <w:bottom w:val="none" w:sz="0" w:space="0" w:color="auto"/>
        <w:right w:val="none" w:sz="0" w:space="0" w:color="auto"/>
      </w:divBdr>
    </w:div>
    <w:div w:id="1504933805">
      <w:bodyDiv w:val="1"/>
      <w:marLeft w:val="0"/>
      <w:marRight w:val="0"/>
      <w:marTop w:val="0"/>
      <w:marBottom w:val="0"/>
      <w:divBdr>
        <w:top w:val="none" w:sz="0" w:space="0" w:color="auto"/>
        <w:left w:val="none" w:sz="0" w:space="0" w:color="auto"/>
        <w:bottom w:val="none" w:sz="0" w:space="0" w:color="auto"/>
        <w:right w:val="none" w:sz="0" w:space="0" w:color="auto"/>
      </w:divBdr>
    </w:div>
    <w:div w:id="1507747471">
      <w:bodyDiv w:val="1"/>
      <w:marLeft w:val="0"/>
      <w:marRight w:val="0"/>
      <w:marTop w:val="0"/>
      <w:marBottom w:val="0"/>
      <w:divBdr>
        <w:top w:val="none" w:sz="0" w:space="0" w:color="auto"/>
        <w:left w:val="none" w:sz="0" w:space="0" w:color="auto"/>
        <w:bottom w:val="none" w:sz="0" w:space="0" w:color="auto"/>
        <w:right w:val="none" w:sz="0" w:space="0" w:color="auto"/>
      </w:divBdr>
    </w:div>
    <w:div w:id="1508058819">
      <w:bodyDiv w:val="1"/>
      <w:marLeft w:val="0"/>
      <w:marRight w:val="0"/>
      <w:marTop w:val="0"/>
      <w:marBottom w:val="0"/>
      <w:divBdr>
        <w:top w:val="none" w:sz="0" w:space="0" w:color="auto"/>
        <w:left w:val="none" w:sz="0" w:space="0" w:color="auto"/>
        <w:bottom w:val="none" w:sz="0" w:space="0" w:color="auto"/>
        <w:right w:val="none" w:sz="0" w:space="0" w:color="auto"/>
      </w:divBdr>
    </w:div>
    <w:div w:id="1508403749">
      <w:bodyDiv w:val="1"/>
      <w:marLeft w:val="0"/>
      <w:marRight w:val="0"/>
      <w:marTop w:val="0"/>
      <w:marBottom w:val="0"/>
      <w:divBdr>
        <w:top w:val="none" w:sz="0" w:space="0" w:color="auto"/>
        <w:left w:val="none" w:sz="0" w:space="0" w:color="auto"/>
        <w:bottom w:val="none" w:sz="0" w:space="0" w:color="auto"/>
        <w:right w:val="none" w:sz="0" w:space="0" w:color="auto"/>
      </w:divBdr>
    </w:div>
    <w:div w:id="1509057022">
      <w:bodyDiv w:val="1"/>
      <w:marLeft w:val="0"/>
      <w:marRight w:val="0"/>
      <w:marTop w:val="0"/>
      <w:marBottom w:val="0"/>
      <w:divBdr>
        <w:top w:val="none" w:sz="0" w:space="0" w:color="auto"/>
        <w:left w:val="none" w:sz="0" w:space="0" w:color="auto"/>
        <w:bottom w:val="none" w:sz="0" w:space="0" w:color="auto"/>
        <w:right w:val="none" w:sz="0" w:space="0" w:color="auto"/>
      </w:divBdr>
    </w:div>
    <w:div w:id="1509060888">
      <w:bodyDiv w:val="1"/>
      <w:marLeft w:val="0"/>
      <w:marRight w:val="0"/>
      <w:marTop w:val="0"/>
      <w:marBottom w:val="0"/>
      <w:divBdr>
        <w:top w:val="none" w:sz="0" w:space="0" w:color="auto"/>
        <w:left w:val="none" w:sz="0" w:space="0" w:color="auto"/>
        <w:bottom w:val="none" w:sz="0" w:space="0" w:color="auto"/>
        <w:right w:val="none" w:sz="0" w:space="0" w:color="auto"/>
      </w:divBdr>
    </w:div>
    <w:div w:id="1510486901">
      <w:bodyDiv w:val="1"/>
      <w:marLeft w:val="0"/>
      <w:marRight w:val="0"/>
      <w:marTop w:val="0"/>
      <w:marBottom w:val="0"/>
      <w:divBdr>
        <w:top w:val="none" w:sz="0" w:space="0" w:color="auto"/>
        <w:left w:val="none" w:sz="0" w:space="0" w:color="auto"/>
        <w:bottom w:val="none" w:sz="0" w:space="0" w:color="auto"/>
        <w:right w:val="none" w:sz="0" w:space="0" w:color="auto"/>
      </w:divBdr>
    </w:div>
    <w:div w:id="1514027927">
      <w:bodyDiv w:val="1"/>
      <w:marLeft w:val="0"/>
      <w:marRight w:val="0"/>
      <w:marTop w:val="0"/>
      <w:marBottom w:val="0"/>
      <w:divBdr>
        <w:top w:val="none" w:sz="0" w:space="0" w:color="auto"/>
        <w:left w:val="none" w:sz="0" w:space="0" w:color="auto"/>
        <w:bottom w:val="none" w:sz="0" w:space="0" w:color="auto"/>
        <w:right w:val="none" w:sz="0" w:space="0" w:color="auto"/>
      </w:divBdr>
    </w:div>
    <w:div w:id="1518159159">
      <w:bodyDiv w:val="1"/>
      <w:marLeft w:val="0"/>
      <w:marRight w:val="0"/>
      <w:marTop w:val="0"/>
      <w:marBottom w:val="0"/>
      <w:divBdr>
        <w:top w:val="none" w:sz="0" w:space="0" w:color="auto"/>
        <w:left w:val="none" w:sz="0" w:space="0" w:color="auto"/>
        <w:bottom w:val="none" w:sz="0" w:space="0" w:color="auto"/>
        <w:right w:val="none" w:sz="0" w:space="0" w:color="auto"/>
      </w:divBdr>
    </w:div>
    <w:div w:id="1518350048">
      <w:bodyDiv w:val="1"/>
      <w:marLeft w:val="0"/>
      <w:marRight w:val="0"/>
      <w:marTop w:val="0"/>
      <w:marBottom w:val="0"/>
      <w:divBdr>
        <w:top w:val="none" w:sz="0" w:space="0" w:color="auto"/>
        <w:left w:val="none" w:sz="0" w:space="0" w:color="auto"/>
        <w:bottom w:val="none" w:sz="0" w:space="0" w:color="auto"/>
        <w:right w:val="none" w:sz="0" w:space="0" w:color="auto"/>
      </w:divBdr>
    </w:div>
    <w:div w:id="1518351778">
      <w:bodyDiv w:val="1"/>
      <w:marLeft w:val="0"/>
      <w:marRight w:val="0"/>
      <w:marTop w:val="0"/>
      <w:marBottom w:val="0"/>
      <w:divBdr>
        <w:top w:val="none" w:sz="0" w:space="0" w:color="auto"/>
        <w:left w:val="none" w:sz="0" w:space="0" w:color="auto"/>
        <w:bottom w:val="none" w:sz="0" w:space="0" w:color="auto"/>
        <w:right w:val="none" w:sz="0" w:space="0" w:color="auto"/>
      </w:divBdr>
    </w:div>
    <w:div w:id="1518541773">
      <w:bodyDiv w:val="1"/>
      <w:marLeft w:val="0"/>
      <w:marRight w:val="0"/>
      <w:marTop w:val="0"/>
      <w:marBottom w:val="0"/>
      <w:divBdr>
        <w:top w:val="none" w:sz="0" w:space="0" w:color="auto"/>
        <w:left w:val="none" w:sz="0" w:space="0" w:color="auto"/>
        <w:bottom w:val="none" w:sz="0" w:space="0" w:color="auto"/>
        <w:right w:val="none" w:sz="0" w:space="0" w:color="auto"/>
      </w:divBdr>
    </w:div>
    <w:div w:id="1520394434">
      <w:bodyDiv w:val="1"/>
      <w:marLeft w:val="0"/>
      <w:marRight w:val="0"/>
      <w:marTop w:val="0"/>
      <w:marBottom w:val="0"/>
      <w:divBdr>
        <w:top w:val="none" w:sz="0" w:space="0" w:color="auto"/>
        <w:left w:val="none" w:sz="0" w:space="0" w:color="auto"/>
        <w:bottom w:val="none" w:sz="0" w:space="0" w:color="auto"/>
        <w:right w:val="none" w:sz="0" w:space="0" w:color="auto"/>
      </w:divBdr>
    </w:div>
    <w:div w:id="1523009897">
      <w:bodyDiv w:val="1"/>
      <w:marLeft w:val="0"/>
      <w:marRight w:val="0"/>
      <w:marTop w:val="0"/>
      <w:marBottom w:val="0"/>
      <w:divBdr>
        <w:top w:val="none" w:sz="0" w:space="0" w:color="auto"/>
        <w:left w:val="none" w:sz="0" w:space="0" w:color="auto"/>
        <w:bottom w:val="none" w:sz="0" w:space="0" w:color="auto"/>
        <w:right w:val="none" w:sz="0" w:space="0" w:color="auto"/>
      </w:divBdr>
    </w:div>
    <w:div w:id="1523782006">
      <w:bodyDiv w:val="1"/>
      <w:marLeft w:val="0"/>
      <w:marRight w:val="0"/>
      <w:marTop w:val="0"/>
      <w:marBottom w:val="0"/>
      <w:divBdr>
        <w:top w:val="none" w:sz="0" w:space="0" w:color="auto"/>
        <w:left w:val="none" w:sz="0" w:space="0" w:color="auto"/>
        <w:bottom w:val="none" w:sz="0" w:space="0" w:color="auto"/>
        <w:right w:val="none" w:sz="0" w:space="0" w:color="auto"/>
      </w:divBdr>
    </w:div>
    <w:div w:id="1525900741">
      <w:bodyDiv w:val="1"/>
      <w:marLeft w:val="0"/>
      <w:marRight w:val="0"/>
      <w:marTop w:val="0"/>
      <w:marBottom w:val="0"/>
      <w:divBdr>
        <w:top w:val="none" w:sz="0" w:space="0" w:color="auto"/>
        <w:left w:val="none" w:sz="0" w:space="0" w:color="auto"/>
        <w:bottom w:val="none" w:sz="0" w:space="0" w:color="auto"/>
        <w:right w:val="none" w:sz="0" w:space="0" w:color="auto"/>
      </w:divBdr>
    </w:div>
    <w:div w:id="1526290166">
      <w:bodyDiv w:val="1"/>
      <w:marLeft w:val="0"/>
      <w:marRight w:val="0"/>
      <w:marTop w:val="0"/>
      <w:marBottom w:val="0"/>
      <w:divBdr>
        <w:top w:val="none" w:sz="0" w:space="0" w:color="auto"/>
        <w:left w:val="none" w:sz="0" w:space="0" w:color="auto"/>
        <w:bottom w:val="none" w:sz="0" w:space="0" w:color="auto"/>
        <w:right w:val="none" w:sz="0" w:space="0" w:color="auto"/>
      </w:divBdr>
    </w:div>
    <w:div w:id="1534607975">
      <w:bodyDiv w:val="1"/>
      <w:marLeft w:val="0"/>
      <w:marRight w:val="0"/>
      <w:marTop w:val="0"/>
      <w:marBottom w:val="0"/>
      <w:divBdr>
        <w:top w:val="none" w:sz="0" w:space="0" w:color="auto"/>
        <w:left w:val="none" w:sz="0" w:space="0" w:color="auto"/>
        <w:bottom w:val="none" w:sz="0" w:space="0" w:color="auto"/>
        <w:right w:val="none" w:sz="0" w:space="0" w:color="auto"/>
      </w:divBdr>
    </w:div>
    <w:div w:id="1535188230">
      <w:bodyDiv w:val="1"/>
      <w:marLeft w:val="0"/>
      <w:marRight w:val="0"/>
      <w:marTop w:val="0"/>
      <w:marBottom w:val="0"/>
      <w:divBdr>
        <w:top w:val="none" w:sz="0" w:space="0" w:color="auto"/>
        <w:left w:val="none" w:sz="0" w:space="0" w:color="auto"/>
        <w:bottom w:val="none" w:sz="0" w:space="0" w:color="auto"/>
        <w:right w:val="none" w:sz="0" w:space="0" w:color="auto"/>
      </w:divBdr>
    </w:div>
    <w:div w:id="1537960248">
      <w:bodyDiv w:val="1"/>
      <w:marLeft w:val="0"/>
      <w:marRight w:val="0"/>
      <w:marTop w:val="0"/>
      <w:marBottom w:val="0"/>
      <w:divBdr>
        <w:top w:val="none" w:sz="0" w:space="0" w:color="auto"/>
        <w:left w:val="none" w:sz="0" w:space="0" w:color="auto"/>
        <w:bottom w:val="none" w:sz="0" w:space="0" w:color="auto"/>
        <w:right w:val="none" w:sz="0" w:space="0" w:color="auto"/>
      </w:divBdr>
    </w:div>
    <w:div w:id="1538422559">
      <w:bodyDiv w:val="1"/>
      <w:marLeft w:val="0"/>
      <w:marRight w:val="0"/>
      <w:marTop w:val="0"/>
      <w:marBottom w:val="0"/>
      <w:divBdr>
        <w:top w:val="none" w:sz="0" w:space="0" w:color="auto"/>
        <w:left w:val="none" w:sz="0" w:space="0" w:color="auto"/>
        <w:bottom w:val="none" w:sz="0" w:space="0" w:color="auto"/>
        <w:right w:val="none" w:sz="0" w:space="0" w:color="auto"/>
      </w:divBdr>
    </w:div>
    <w:div w:id="1540044720">
      <w:bodyDiv w:val="1"/>
      <w:marLeft w:val="0"/>
      <w:marRight w:val="0"/>
      <w:marTop w:val="0"/>
      <w:marBottom w:val="0"/>
      <w:divBdr>
        <w:top w:val="none" w:sz="0" w:space="0" w:color="auto"/>
        <w:left w:val="none" w:sz="0" w:space="0" w:color="auto"/>
        <w:bottom w:val="none" w:sz="0" w:space="0" w:color="auto"/>
        <w:right w:val="none" w:sz="0" w:space="0" w:color="auto"/>
      </w:divBdr>
    </w:div>
    <w:div w:id="1541892226">
      <w:bodyDiv w:val="1"/>
      <w:marLeft w:val="0"/>
      <w:marRight w:val="0"/>
      <w:marTop w:val="0"/>
      <w:marBottom w:val="0"/>
      <w:divBdr>
        <w:top w:val="none" w:sz="0" w:space="0" w:color="auto"/>
        <w:left w:val="none" w:sz="0" w:space="0" w:color="auto"/>
        <w:bottom w:val="none" w:sz="0" w:space="0" w:color="auto"/>
        <w:right w:val="none" w:sz="0" w:space="0" w:color="auto"/>
      </w:divBdr>
    </w:div>
    <w:div w:id="1542935948">
      <w:bodyDiv w:val="1"/>
      <w:marLeft w:val="0"/>
      <w:marRight w:val="0"/>
      <w:marTop w:val="0"/>
      <w:marBottom w:val="0"/>
      <w:divBdr>
        <w:top w:val="none" w:sz="0" w:space="0" w:color="auto"/>
        <w:left w:val="none" w:sz="0" w:space="0" w:color="auto"/>
        <w:bottom w:val="none" w:sz="0" w:space="0" w:color="auto"/>
        <w:right w:val="none" w:sz="0" w:space="0" w:color="auto"/>
      </w:divBdr>
    </w:div>
    <w:div w:id="1543521914">
      <w:bodyDiv w:val="1"/>
      <w:marLeft w:val="0"/>
      <w:marRight w:val="0"/>
      <w:marTop w:val="0"/>
      <w:marBottom w:val="0"/>
      <w:divBdr>
        <w:top w:val="none" w:sz="0" w:space="0" w:color="auto"/>
        <w:left w:val="none" w:sz="0" w:space="0" w:color="auto"/>
        <w:bottom w:val="none" w:sz="0" w:space="0" w:color="auto"/>
        <w:right w:val="none" w:sz="0" w:space="0" w:color="auto"/>
      </w:divBdr>
    </w:div>
    <w:div w:id="1544294107">
      <w:bodyDiv w:val="1"/>
      <w:marLeft w:val="0"/>
      <w:marRight w:val="0"/>
      <w:marTop w:val="0"/>
      <w:marBottom w:val="0"/>
      <w:divBdr>
        <w:top w:val="none" w:sz="0" w:space="0" w:color="auto"/>
        <w:left w:val="none" w:sz="0" w:space="0" w:color="auto"/>
        <w:bottom w:val="none" w:sz="0" w:space="0" w:color="auto"/>
        <w:right w:val="none" w:sz="0" w:space="0" w:color="auto"/>
      </w:divBdr>
    </w:div>
    <w:div w:id="1544443664">
      <w:bodyDiv w:val="1"/>
      <w:marLeft w:val="0"/>
      <w:marRight w:val="0"/>
      <w:marTop w:val="0"/>
      <w:marBottom w:val="0"/>
      <w:divBdr>
        <w:top w:val="none" w:sz="0" w:space="0" w:color="auto"/>
        <w:left w:val="none" w:sz="0" w:space="0" w:color="auto"/>
        <w:bottom w:val="none" w:sz="0" w:space="0" w:color="auto"/>
        <w:right w:val="none" w:sz="0" w:space="0" w:color="auto"/>
      </w:divBdr>
    </w:div>
    <w:div w:id="1545484748">
      <w:bodyDiv w:val="1"/>
      <w:marLeft w:val="0"/>
      <w:marRight w:val="0"/>
      <w:marTop w:val="0"/>
      <w:marBottom w:val="0"/>
      <w:divBdr>
        <w:top w:val="none" w:sz="0" w:space="0" w:color="auto"/>
        <w:left w:val="none" w:sz="0" w:space="0" w:color="auto"/>
        <w:bottom w:val="none" w:sz="0" w:space="0" w:color="auto"/>
        <w:right w:val="none" w:sz="0" w:space="0" w:color="auto"/>
      </w:divBdr>
    </w:div>
    <w:div w:id="1547260023">
      <w:bodyDiv w:val="1"/>
      <w:marLeft w:val="0"/>
      <w:marRight w:val="0"/>
      <w:marTop w:val="0"/>
      <w:marBottom w:val="0"/>
      <w:divBdr>
        <w:top w:val="none" w:sz="0" w:space="0" w:color="auto"/>
        <w:left w:val="none" w:sz="0" w:space="0" w:color="auto"/>
        <w:bottom w:val="none" w:sz="0" w:space="0" w:color="auto"/>
        <w:right w:val="none" w:sz="0" w:space="0" w:color="auto"/>
      </w:divBdr>
    </w:div>
    <w:div w:id="1550533824">
      <w:bodyDiv w:val="1"/>
      <w:marLeft w:val="0"/>
      <w:marRight w:val="0"/>
      <w:marTop w:val="0"/>
      <w:marBottom w:val="0"/>
      <w:divBdr>
        <w:top w:val="none" w:sz="0" w:space="0" w:color="auto"/>
        <w:left w:val="none" w:sz="0" w:space="0" w:color="auto"/>
        <w:bottom w:val="none" w:sz="0" w:space="0" w:color="auto"/>
        <w:right w:val="none" w:sz="0" w:space="0" w:color="auto"/>
      </w:divBdr>
    </w:div>
    <w:div w:id="1551334876">
      <w:bodyDiv w:val="1"/>
      <w:marLeft w:val="0"/>
      <w:marRight w:val="0"/>
      <w:marTop w:val="0"/>
      <w:marBottom w:val="0"/>
      <w:divBdr>
        <w:top w:val="none" w:sz="0" w:space="0" w:color="auto"/>
        <w:left w:val="none" w:sz="0" w:space="0" w:color="auto"/>
        <w:bottom w:val="none" w:sz="0" w:space="0" w:color="auto"/>
        <w:right w:val="none" w:sz="0" w:space="0" w:color="auto"/>
      </w:divBdr>
    </w:div>
    <w:div w:id="1552302107">
      <w:bodyDiv w:val="1"/>
      <w:marLeft w:val="0"/>
      <w:marRight w:val="0"/>
      <w:marTop w:val="0"/>
      <w:marBottom w:val="0"/>
      <w:divBdr>
        <w:top w:val="none" w:sz="0" w:space="0" w:color="auto"/>
        <w:left w:val="none" w:sz="0" w:space="0" w:color="auto"/>
        <w:bottom w:val="none" w:sz="0" w:space="0" w:color="auto"/>
        <w:right w:val="none" w:sz="0" w:space="0" w:color="auto"/>
      </w:divBdr>
    </w:div>
    <w:div w:id="1555776036">
      <w:bodyDiv w:val="1"/>
      <w:marLeft w:val="0"/>
      <w:marRight w:val="0"/>
      <w:marTop w:val="0"/>
      <w:marBottom w:val="0"/>
      <w:divBdr>
        <w:top w:val="none" w:sz="0" w:space="0" w:color="auto"/>
        <w:left w:val="none" w:sz="0" w:space="0" w:color="auto"/>
        <w:bottom w:val="none" w:sz="0" w:space="0" w:color="auto"/>
        <w:right w:val="none" w:sz="0" w:space="0" w:color="auto"/>
      </w:divBdr>
    </w:div>
    <w:div w:id="1555851381">
      <w:bodyDiv w:val="1"/>
      <w:marLeft w:val="0"/>
      <w:marRight w:val="0"/>
      <w:marTop w:val="0"/>
      <w:marBottom w:val="0"/>
      <w:divBdr>
        <w:top w:val="none" w:sz="0" w:space="0" w:color="auto"/>
        <w:left w:val="none" w:sz="0" w:space="0" w:color="auto"/>
        <w:bottom w:val="none" w:sz="0" w:space="0" w:color="auto"/>
        <w:right w:val="none" w:sz="0" w:space="0" w:color="auto"/>
      </w:divBdr>
    </w:div>
    <w:div w:id="1556816455">
      <w:bodyDiv w:val="1"/>
      <w:marLeft w:val="0"/>
      <w:marRight w:val="0"/>
      <w:marTop w:val="0"/>
      <w:marBottom w:val="0"/>
      <w:divBdr>
        <w:top w:val="none" w:sz="0" w:space="0" w:color="auto"/>
        <w:left w:val="none" w:sz="0" w:space="0" w:color="auto"/>
        <w:bottom w:val="none" w:sz="0" w:space="0" w:color="auto"/>
        <w:right w:val="none" w:sz="0" w:space="0" w:color="auto"/>
      </w:divBdr>
    </w:div>
    <w:div w:id="1558397091">
      <w:bodyDiv w:val="1"/>
      <w:marLeft w:val="0"/>
      <w:marRight w:val="0"/>
      <w:marTop w:val="0"/>
      <w:marBottom w:val="0"/>
      <w:divBdr>
        <w:top w:val="none" w:sz="0" w:space="0" w:color="auto"/>
        <w:left w:val="none" w:sz="0" w:space="0" w:color="auto"/>
        <w:bottom w:val="none" w:sz="0" w:space="0" w:color="auto"/>
        <w:right w:val="none" w:sz="0" w:space="0" w:color="auto"/>
      </w:divBdr>
    </w:div>
    <w:div w:id="1558738717">
      <w:bodyDiv w:val="1"/>
      <w:marLeft w:val="0"/>
      <w:marRight w:val="0"/>
      <w:marTop w:val="0"/>
      <w:marBottom w:val="0"/>
      <w:divBdr>
        <w:top w:val="none" w:sz="0" w:space="0" w:color="auto"/>
        <w:left w:val="none" w:sz="0" w:space="0" w:color="auto"/>
        <w:bottom w:val="none" w:sz="0" w:space="0" w:color="auto"/>
        <w:right w:val="none" w:sz="0" w:space="0" w:color="auto"/>
      </w:divBdr>
    </w:div>
    <w:div w:id="1561288674">
      <w:bodyDiv w:val="1"/>
      <w:marLeft w:val="0"/>
      <w:marRight w:val="0"/>
      <w:marTop w:val="0"/>
      <w:marBottom w:val="0"/>
      <w:divBdr>
        <w:top w:val="none" w:sz="0" w:space="0" w:color="auto"/>
        <w:left w:val="none" w:sz="0" w:space="0" w:color="auto"/>
        <w:bottom w:val="none" w:sz="0" w:space="0" w:color="auto"/>
        <w:right w:val="none" w:sz="0" w:space="0" w:color="auto"/>
      </w:divBdr>
    </w:div>
    <w:div w:id="1561750836">
      <w:bodyDiv w:val="1"/>
      <w:marLeft w:val="0"/>
      <w:marRight w:val="0"/>
      <w:marTop w:val="0"/>
      <w:marBottom w:val="0"/>
      <w:divBdr>
        <w:top w:val="none" w:sz="0" w:space="0" w:color="auto"/>
        <w:left w:val="none" w:sz="0" w:space="0" w:color="auto"/>
        <w:bottom w:val="none" w:sz="0" w:space="0" w:color="auto"/>
        <w:right w:val="none" w:sz="0" w:space="0" w:color="auto"/>
      </w:divBdr>
    </w:div>
    <w:div w:id="1562519861">
      <w:bodyDiv w:val="1"/>
      <w:marLeft w:val="0"/>
      <w:marRight w:val="0"/>
      <w:marTop w:val="0"/>
      <w:marBottom w:val="0"/>
      <w:divBdr>
        <w:top w:val="none" w:sz="0" w:space="0" w:color="auto"/>
        <w:left w:val="none" w:sz="0" w:space="0" w:color="auto"/>
        <w:bottom w:val="none" w:sz="0" w:space="0" w:color="auto"/>
        <w:right w:val="none" w:sz="0" w:space="0" w:color="auto"/>
      </w:divBdr>
    </w:div>
    <w:div w:id="1563250589">
      <w:bodyDiv w:val="1"/>
      <w:marLeft w:val="0"/>
      <w:marRight w:val="0"/>
      <w:marTop w:val="0"/>
      <w:marBottom w:val="0"/>
      <w:divBdr>
        <w:top w:val="none" w:sz="0" w:space="0" w:color="auto"/>
        <w:left w:val="none" w:sz="0" w:space="0" w:color="auto"/>
        <w:bottom w:val="none" w:sz="0" w:space="0" w:color="auto"/>
        <w:right w:val="none" w:sz="0" w:space="0" w:color="auto"/>
      </w:divBdr>
    </w:div>
    <w:div w:id="1563634498">
      <w:bodyDiv w:val="1"/>
      <w:marLeft w:val="0"/>
      <w:marRight w:val="0"/>
      <w:marTop w:val="0"/>
      <w:marBottom w:val="0"/>
      <w:divBdr>
        <w:top w:val="none" w:sz="0" w:space="0" w:color="auto"/>
        <w:left w:val="none" w:sz="0" w:space="0" w:color="auto"/>
        <w:bottom w:val="none" w:sz="0" w:space="0" w:color="auto"/>
        <w:right w:val="none" w:sz="0" w:space="0" w:color="auto"/>
      </w:divBdr>
    </w:div>
    <w:div w:id="1567640104">
      <w:bodyDiv w:val="1"/>
      <w:marLeft w:val="0"/>
      <w:marRight w:val="0"/>
      <w:marTop w:val="0"/>
      <w:marBottom w:val="0"/>
      <w:divBdr>
        <w:top w:val="none" w:sz="0" w:space="0" w:color="auto"/>
        <w:left w:val="none" w:sz="0" w:space="0" w:color="auto"/>
        <w:bottom w:val="none" w:sz="0" w:space="0" w:color="auto"/>
        <w:right w:val="none" w:sz="0" w:space="0" w:color="auto"/>
      </w:divBdr>
    </w:div>
    <w:div w:id="1567958468">
      <w:bodyDiv w:val="1"/>
      <w:marLeft w:val="0"/>
      <w:marRight w:val="0"/>
      <w:marTop w:val="0"/>
      <w:marBottom w:val="0"/>
      <w:divBdr>
        <w:top w:val="none" w:sz="0" w:space="0" w:color="auto"/>
        <w:left w:val="none" w:sz="0" w:space="0" w:color="auto"/>
        <w:bottom w:val="none" w:sz="0" w:space="0" w:color="auto"/>
        <w:right w:val="none" w:sz="0" w:space="0" w:color="auto"/>
      </w:divBdr>
    </w:div>
    <w:div w:id="1570727347">
      <w:bodyDiv w:val="1"/>
      <w:marLeft w:val="0"/>
      <w:marRight w:val="0"/>
      <w:marTop w:val="0"/>
      <w:marBottom w:val="0"/>
      <w:divBdr>
        <w:top w:val="none" w:sz="0" w:space="0" w:color="auto"/>
        <w:left w:val="none" w:sz="0" w:space="0" w:color="auto"/>
        <w:bottom w:val="none" w:sz="0" w:space="0" w:color="auto"/>
        <w:right w:val="none" w:sz="0" w:space="0" w:color="auto"/>
      </w:divBdr>
    </w:div>
    <w:div w:id="1571426366">
      <w:bodyDiv w:val="1"/>
      <w:marLeft w:val="0"/>
      <w:marRight w:val="0"/>
      <w:marTop w:val="0"/>
      <w:marBottom w:val="0"/>
      <w:divBdr>
        <w:top w:val="none" w:sz="0" w:space="0" w:color="auto"/>
        <w:left w:val="none" w:sz="0" w:space="0" w:color="auto"/>
        <w:bottom w:val="none" w:sz="0" w:space="0" w:color="auto"/>
        <w:right w:val="none" w:sz="0" w:space="0" w:color="auto"/>
      </w:divBdr>
    </w:div>
    <w:div w:id="1574658022">
      <w:bodyDiv w:val="1"/>
      <w:marLeft w:val="0"/>
      <w:marRight w:val="0"/>
      <w:marTop w:val="0"/>
      <w:marBottom w:val="0"/>
      <w:divBdr>
        <w:top w:val="none" w:sz="0" w:space="0" w:color="auto"/>
        <w:left w:val="none" w:sz="0" w:space="0" w:color="auto"/>
        <w:bottom w:val="none" w:sz="0" w:space="0" w:color="auto"/>
        <w:right w:val="none" w:sz="0" w:space="0" w:color="auto"/>
      </w:divBdr>
    </w:div>
    <w:div w:id="1579287890">
      <w:bodyDiv w:val="1"/>
      <w:marLeft w:val="0"/>
      <w:marRight w:val="0"/>
      <w:marTop w:val="0"/>
      <w:marBottom w:val="0"/>
      <w:divBdr>
        <w:top w:val="none" w:sz="0" w:space="0" w:color="auto"/>
        <w:left w:val="none" w:sz="0" w:space="0" w:color="auto"/>
        <w:bottom w:val="none" w:sz="0" w:space="0" w:color="auto"/>
        <w:right w:val="none" w:sz="0" w:space="0" w:color="auto"/>
      </w:divBdr>
    </w:div>
    <w:div w:id="1579754629">
      <w:bodyDiv w:val="1"/>
      <w:marLeft w:val="0"/>
      <w:marRight w:val="0"/>
      <w:marTop w:val="0"/>
      <w:marBottom w:val="0"/>
      <w:divBdr>
        <w:top w:val="none" w:sz="0" w:space="0" w:color="auto"/>
        <w:left w:val="none" w:sz="0" w:space="0" w:color="auto"/>
        <w:bottom w:val="none" w:sz="0" w:space="0" w:color="auto"/>
        <w:right w:val="none" w:sz="0" w:space="0" w:color="auto"/>
      </w:divBdr>
    </w:div>
    <w:div w:id="1579898737">
      <w:bodyDiv w:val="1"/>
      <w:marLeft w:val="0"/>
      <w:marRight w:val="0"/>
      <w:marTop w:val="0"/>
      <w:marBottom w:val="0"/>
      <w:divBdr>
        <w:top w:val="none" w:sz="0" w:space="0" w:color="auto"/>
        <w:left w:val="none" w:sz="0" w:space="0" w:color="auto"/>
        <w:bottom w:val="none" w:sz="0" w:space="0" w:color="auto"/>
        <w:right w:val="none" w:sz="0" w:space="0" w:color="auto"/>
      </w:divBdr>
    </w:div>
    <w:div w:id="1580094473">
      <w:bodyDiv w:val="1"/>
      <w:marLeft w:val="0"/>
      <w:marRight w:val="0"/>
      <w:marTop w:val="0"/>
      <w:marBottom w:val="0"/>
      <w:divBdr>
        <w:top w:val="none" w:sz="0" w:space="0" w:color="auto"/>
        <w:left w:val="none" w:sz="0" w:space="0" w:color="auto"/>
        <w:bottom w:val="none" w:sz="0" w:space="0" w:color="auto"/>
        <w:right w:val="none" w:sz="0" w:space="0" w:color="auto"/>
      </w:divBdr>
    </w:div>
    <w:div w:id="1580556163">
      <w:bodyDiv w:val="1"/>
      <w:marLeft w:val="0"/>
      <w:marRight w:val="0"/>
      <w:marTop w:val="0"/>
      <w:marBottom w:val="0"/>
      <w:divBdr>
        <w:top w:val="none" w:sz="0" w:space="0" w:color="auto"/>
        <w:left w:val="none" w:sz="0" w:space="0" w:color="auto"/>
        <w:bottom w:val="none" w:sz="0" w:space="0" w:color="auto"/>
        <w:right w:val="none" w:sz="0" w:space="0" w:color="auto"/>
      </w:divBdr>
    </w:div>
    <w:div w:id="1588230761">
      <w:bodyDiv w:val="1"/>
      <w:marLeft w:val="0"/>
      <w:marRight w:val="0"/>
      <w:marTop w:val="0"/>
      <w:marBottom w:val="0"/>
      <w:divBdr>
        <w:top w:val="none" w:sz="0" w:space="0" w:color="auto"/>
        <w:left w:val="none" w:sz="0" w:space="0" w:color="auto"/>
        <w:bottom w:val="none" w:sz="0" w:space="0" w:color="auto"/>
        <w:right w:val="none" w:sz="0" w:space="0" w:color="auto"/>
      </w:divBdr>
    </w:div>
    <w:div w:id="1591545798">
      <w:bodyDiv w:val="1"/>
      <w:marLeft w:val="0"/>
      <w:marRight w:val="0"/>
      <w:marTop w:val="0"/>
      <w:marBottom w:val="0"/>
      <w:divBdr>
        <w:top w:val="none" w:sz="0" w:space="0" w:color="auto"/>
        <w:left w:val="none" w:sz="0" w:space="0" w:color="auto"/>
        <w:bottom w:val="none" w:sz="0" w:space="0" w:color="auto"/>
        <w:right w:val="none" w:sz="0" w:space="0" w:color="auto"/>
      </w:divBdr>
    </w:div>
    <w:div w:id="1592203436">
      <w:bodyDiv w:val="1"/>
      <w:marLeft w:val="0"/>
      <w:marRight w:val="0"/>
      <w:marTop w:val="0"/>
      <w:marBottom w:val="0"/>
      <w:divBdr>
        <w:top w:val="none" w:sz="0" w:space="0" w:color="auto"/>
        <w:left w:val="none" w:sz="0" w:space="0" w:color="auto"/>
        <w:bottom w:val="none" w:sz="0" w:space="0" w:color="auto"/>
        <w:right w:val="none" w:sz="0" w:space="0" w:color="auto"/>
      </w:divBdr>
    </w:div>
    <w:div w:id="1594974712">
      <w:bodyDiv w:val="1"/>
      <w:marLeft w:val="0"/>
      <w:marRight w:val="0"/>
      <w:marTop w:val="0"/>
      <w:marBottom w:val="0"/>
      <w:divBdr>
        <w:top w:val="none" w:sz="0" w:space="0" w:color="auto"/>
        <w:left w:val="none" w:sz="0" w:space="0" w:color="auto"/>
        <w:bottom w:val="none" w:sz="0" w:space="0" w:color="auto"/>
        <w:right w:val="none" w:sz="0" w:space="0" w:color="auto"/>
      </w:divBdr>
    </w:div>
    <w:div w:id="1598753999">
      <w:bodyDiv w:val="1"/>
      <w:marLeft w:val="0"/>
      <w:marRight w:val="0"/>
      <w:marTop w:val="0"/>
      <w:marBottom w:val="0"/>
      <w:divBdr>
        <w:top w:val="none" w:sz="0" w:space="0" w:color="auto"/>
        <w:left w:val="none" w:sz="0" w:space="0" w:color="auto"/>
        <w:bottom w:val="none" w:sz="0" w:space="0" w:color="auto"/>
        <w:right w:val="none" w:sz="0" w:space="0" w:color="auto"/>
      </w:divBdr>
    </w:div>
    <w:div w:id="1599411239">
      <w:bodyDiv w:val="1"/>
      <w:marLeft w:val="0"/>
      <w:marRight w:val="0"/>
      <w:marTop w:val="0"/>
      <w:marBottom w:val="0"/>
      <w:divBdr>
        <w:top w:val="none" w:sz="0" w:space="0" w:color="auto"/>
        <w:left w:val="none" w:sz="0" w:space="0" w:color="auto"/>
        <w:bottom w:val="none" w:sz="0" w:space="0" w:color="auto"/>
        <w:right w:val="none" w:sz="0" w:space="0" w:color="auto"/>
      </w:divBdr>
    </w:div>
    <w:div w:id="1603606346">
      <w:bodyDiv w:val="1"/>
      <w:marLeft w:val="0"/>
      <w:marRight w:val="0"/>
      <w:marTop w:val="0"/>
      <w:marBottom w:val="0"/>
      <w:divBdr>
        <w:top w:val="none" w:sz="0" w:space="0" w:color="auto"/>
        <w:left w:val="none" w:sz="0" w:space="0" w:color="auto"/>
        <w:bottom w:val="none" w:sz="0" w:space="0" w:color="auto"/>
        <w:right w:val="none" w:sz="0" w:space="0" w:color="auto"/>
      </w:divBdr>
    </w:div>
    <w:div w:id="1604729869">
      <w:bodyDiv w:val="1"/>
      <w:marLeft w:val="0"/>
      <w:marRight w:val="0"/>
      <w:marTop w:val="0"/>
      <w:marBottom w:val="0"/>
      <w:divBdr>
        <w:top w:val="none" w:sz="0" w:space="0" w:color="auto"/>
        <w:left w:val="none" w:sz="0" w:space="0" w:color="auto"/>
        <w:bottom w:val="none" w:sz="0" w:space="0" w:color="auto"/>
        <w:right w:val="none" w:sz="0" w:space="0" w:color="auto"/>
      </w:divBdr>
    </w:div>
    <w:div w:id="1607344067">
      <w:bodyDiv w:val="1"/>
      <w:marLeft w:val="0"/>
      <w:marRight w:val="0"/>
      <w:marTop w:val="0"/>
      <w:marBottom w:val="0"/>
      <w:divBdr>
        <w:top w:val="none" w:sz="0" w:space="0" w:color="auto"/>
        <w:left w:val="none" w:sz="0" w:space="0" w:color="auto"/>
        <w:bottom w:val="none" w:sz="0" w:space="0" w:color="auto"/>
        <w:right w:val="none" w:sz="0" w:space="0" w:color="auto"/>
      </w:divBdr>
    </w:div>
    <w:div w:id="1607693060">
      <w:bodyDiv w:val="1"/>
      <w:marLeft w:val="0"/>
      <w:marRight w:val="0"/>
      <w:marTop w:val="0"/>
      <w:marBottom w:val="0"/>
      <w:divBdr>
        <w:top w:val="none" w:sz="0" w:space="0" w:color="auto"/>
        <w:left w:val="none" w:sz="0" w:space="0" w:color="auto"/>
        <w:bottom w:val="none" w:sz="0" w:space="0" w:color="auto"/>
        <w:right w:val="none" w:sz="0" w:space="0" w:color="auto"/>
      </w:divBdr>
    </w:div>
    <w:div w:id="1607738517">
      <w:bodyDiv w:val="1"/>
      <w:marLeft w:val="0"/>
      <w:marRight w:val="0"/>
      <w:marTop w:val="0"/>
      <w:marBottom w:val="0"/>
      <w:divBdr>
        <w:top w:val="none" w:sz="0" w:space="0" w:color="auto"/>
        <w:left w:val="none" w:sz="0" w:space="0" w:color="auto"/>
        <w:bottom w:val="none" w:sz="0" w:space="0" w:color="auto"/>
        <w:right w:val="none" w:sz="0" w:space="0" w:color="auto"/>
      </w:divBdr>
    </w:div>
    <w:div w:id="1611663558">
      <w:bodyDiv w:val="1"/>
      <w:marLeft w:val="0"/>
      <w:marRight w:val="0"/>
      <w:marTop w:val="0"/>
      <w:marBottom w:val="0"/>
      <w:divBdr>
        <w:top w:val="none" w:sz="0" w:space="0" w:color="auto"/>
        <w:left w:val="none" w:sz="0" w:space="0" w:color="auto"/>
        <w:bottom w:val="none" w:sz="0" w:space="0" w:color="auto"/>
        <w:right w:val="none" w:sz="0" w:space="0" w:color="auto"/>
      </w:divBdr>
    </w:div>
    <w:div w:id="1612467351">
      <w:bodyDiv w:val="1"/>
      <w:marLeft w:val="0"/>
      <w:marRight w:val="0"/>
      <w:marTop w:val="0"/>
      <w:marBottom w:val="0"/>
      <w:divBdr>
        <w:top w:val="none" w:sz="0" w:space="0" w:color="auto"/>
        <w:left w:val="none" w:sz="0" w:space="0" w:color="auto"/>
        <w:bottom w:val="none" w:sz="0" w:space="0" w:color="auto"/>
        <w:right w:val="none" w:sz="0" w:space="0" w:color="auto"/>
      </w:divBdr>
    </w:div>
    <w:div w:id="1612860054">
      <w:bodyDiv w:val="1"/>
      <w:marLeft w:val="0"/>
      <w:marRight w:val="0"/>
      <w:marTop w:val="0"/>
      <w:marBottom w:val="0"/>
      <w:divBdr>
        <w:top w:val="none" w:sz="0" w:space="0" w:color="auto"/>
        <w:left w:val="none" w:sz="0" w:space="0" w:color="auto"/>
        <w:bottom w:val="none" w:sz="0" w:space="0" w:color="auto"/>
        <w:right w:val="none" w:sz="0" w:space="0" w:color="auto"/>
      </w:divBdr>
    </w:div>
    <w:div w:id="1613366620">
      <w:bodyDiv w:val="1"/>
      <w:marLeft w:val="0"/>
      <w:marRight w:val="0"/>
      <w:marTop w:val="0"/>
      <w:marBottom w:val="0"/>
      <w:divBdr>
        <w:top w:val="none" w:sz="0" w:space="0" w:color="auto"/>
        <w:left w:val="none" w:sz="0" w:space="0" w:color="auto"/>
        <w:bottom w:val="none" w:sz="0" w:space="0" w:color="auto"/>
        <w:right w:val="none" w:sz="0" w:space="0" w:color="auto"/>
      </w:divBdr>
    </w:div>
    <w:div w:id="1615401076">
      <w:bodyDiv w:val="1"/>
      <w:marLeft w:val="0"/>
      <w:marRight w:val="0"/>
      <w:marTop w:val="0"/>
      <w:marBottom w:val="0"/>
      <w:divBdr>
        <w:top w:val="none" w:sz="0" w:space="0" w:color="auto"/>
        <w:left w:val="none" w:sz="0" w:space="0" w:color="auto"/>
        <w:bottom w:val="none" w:sz="0" w:space="0" w:color="auto"/>
        <w:right w:val="none" w:sz="0" w:space="0" w:color="auto"/>
      </w:divBdr>
    </w:div>
    <w:div w:id="1616593943">
      <w:bodyDiv w:val="1"/>
      <w:marLeft w:val="0"/>
      <w:marRight w:val="0"/>
      <w:marTop w:val="0"/>
      <w:marBottom w:val="0"/>
      <w:divBdr>
        <w:top w:val="none" w:sz="0" w:space="0" w:color="auto"/>
        <w:left w:val="none" w:sz="0" w:space="0" w:color="auto"/>
        <w:bottom w:val="none" w:sz="0" w:space="0" w:color="auto"/>
        <w:right w:val="none" w:sz="0" w:space="0" w:color="auto"/>
      </w:divBdr>
    </w:div>
    <w:div w:id="1618488438">
      <w:bodyDiv w:val="1"/>
      <w:marLeft w:val="0"/>
      <w:marRight w:val="0"/>
      <w:marTop w:val="0"/>
      <w:marBottom w:val="0"/>
      <w:divBdr>
        <w:top w:val="none" w:sz="0" w:space="0" w:color="auto"/>
        <w:left w:val="none" w:sz="0" w:space="0" w:color="auto"/>
        <w:bottom w:val="none" w:sz="0" w:space="0" w:color="auto"/>
        <w:right w:val="none" w:sz="0" w:space="0" w:color="auto"/>
      </w:divBdr>
    </w:div>
    <w:div w:id="1619025921">
      <w:bodyDiv w:val="1"/>
      <w:marLeft w:val="0"/>
      <w:marRight w:val="0"/>
      <w:marTop w:val="0"/>
      <w:marBottom w:val="0"/>
      <w:divBdr>
        <w:top w:val="none" w:sz="0" w:space="0" w:color="auto"/>
        <w:left w:val="none" w:sz="0" w:space="0" w:color="auto"/>
        <w:bottom w:val="none" w:sz="0" w:space="0" w:color="auto"/>
        <w:right w:val="none" w:sz="0" w:space="0" w:color="auto"/>
      </w:divBdr>
    </w:div>
    <w:div w:id="1619141346">
      <w:bodyDiv w:val="1"/>
      <w:marLeft w:val="0"/>
      <w:marRight w:val="0"/>
      <w:marTop w:val="0"/>
      <w:marBottom w:val="0"/>
      <w:divBdr>
        <w:top w:val="none" w:sz="0" w:space="0" w:color="auto"/>
        <w:left w:val="none" w:sz="0" w:space="0" w:color="auto"/>
        <w:bottom w:val="none" w:sz="0" w:space="0" w:color="auto"/>
        <w:right w:val="none" w:sz="0" w:space="0" w:color="auto"/>
      </w:divBdr>
    </w:div>
    <w:div w:id="1622954613">
      <w:bodyDiv w:val="1"/>
      <w:marLeft w:val="0"/>
      <w:marRight w:val="0"/>
      <w:marTop w:val="0"/>
      <w:marBottom w:val="0"/>
      <w:divBdr>
        <w:top w:val="none" w:sz="0" w:space="0" w:color="auto"/>
        <w:left w:val="none" w:sz="0" w:space="0" w:color="auto"/>
        <w:bottom w:val="none" w:sz="0" w:space="0" w:color="auto"/>
        <w:right w:val="none" w:sz="0" w:space="0" w:color="auto"/>
      </w:divBdr>
    </w:div>
    <w:div w:id="1623732965">
      <w:bodyDiv w:val="1"/>
      <w:marLeft w:val="0"/>
      <w:marRight w:val="0"/>
      <w:marTop w:val="0"/>
      <w:marBottom w:val="0"/>
      <w:divBdr>
        <w:top w:val="none" w:sz="0" w:space="0" w:color="auto"/>
        <w:left w:val="none" w:sz="0" w:space="0" w:color="auto"/>
        <w:bottom w:val="none" w:sz="0" w:space="0" w:color="auto"/>
        <w:right w:val="none" w:sz="0" w:space="0" w:color="auto"/>
      </w:divBdr>
    </w:div>
    <w:div w:id="1623803742">
      <w:bodyDiv w:val="1"/>
      <w:marLeft w:val="0"/>
      <w:marRight w:val="0"/>
      <w:marTop w:val="0"/>
      <w:marBottom w:val="0"/>
      <w:divBdr>
        <w:top w:val="none" w:sz="0" w:space="0" w:color="auto"/>
        <w:left w:val="none" w:sz="0" w:space="0" w:color="auto"/>
        <w:bottom w:val="none" w:sz="0" w:space="0" w:color="auto"/>
        <w:right w:val="none" w:sz="0" w:space="0" w:color="auto"/>
      </w:divBdr>
    </w:div>
    <w:div w:id="1623807254">
      <w:bodyDiv w:val="1"/>
      <w:marLeft w:val="0"/>
      <w:marRight w:val="0"/>
      <w:marTop w:val="0"/>
      <w:marBottom w:val="0"/>
      <w:divBdr>
        <w:top w:val="none" w:sz="0" w:space="0" w:color="auto"/>
        <w:left w:val="none" w:sz="0" w:space="0" w:color="auto"/>
        <w:bottom w:val="none" w:sz="0" w:space="0" w:color="auto"/>
        <w:right w:val="none" w:sz="0" w:space="0" w:color="auto"/>
      </w:divBdr>
    </w:div>
    <w:div w:id="1631280564">
      <w:bodyDiv w:val="1"/>
      <w:marLeft w:val="0"/>
      <w:marRight w:val="0"/>
      <w:marTop w:val="0"/>
      <w:marBottom w:val="0"/>
      <w:divBdr>
        <w:top w:val="none" w:sz="0" w:space="0" w:color="auto"/>
        <w:left w:val="none" w:sz="0" w:space="0" w:color="auto"/>
        <w:bottom w:val="none" w:sz="0" w:space="0" w:color="auto"/>
        <w:right w:val="none" w:sz="0" w:space="0" w:color="auto"/>
      </w:divBdr>
    </w:div>
    <w:div w:id="1632439691">
      <w:bodyDiv w:val="1"/>
      <w:marLeft w:val="0"/>
      <w:marRight w:val="0"/>
      <w:marTop w:val="0"/>
      <w:marBottom w:val="0"/>
      <w:divBdr>
        <w:top w:val="none" w:sz="0" w:space="0" w:color="auto"/>
        <w:left w:val="none" w:sz="0" w:space="0" w:color="auto"/>
        <w:bottom w:val="none" w:sz="0" w:space="0" w:color="auto"/>
        <w:right w:val="none" w:sz="0" w:space="0" w:color="auto"/>
      </w:divBdr>
    </w:div>
    <w:div w:id="1633747948">
      <w:bodyDiv w:val="1"/>
      <w:marLeft w:val="0"/>
      <w:marRight w:val="0"/>
      <w:marTop w:val="0"/>
      <w:marBottom w:val="0"/>
      <w:divBdr>
        <w:top w:val="none" w:sz="0" w:space="0" w:color="auto"/>
        <w:left w:val="none" w:sz="0" w:space="0" w:color="auto"/>
        <w:bottom w:val="none" w:sz="0" w:space="0" w:color="auto"/>
        <w:right w:val="none" w:sz="0" w:space="0" w:color="auto"/>
      </w:divBdr>
    </w:div>
    <w:div w:id="1636447945">
      <w:bodyDiv w:val="1"/>
      <w:marLeft w:val="0"/>
      <w:marRight w:val="0"/>
      <w:marTop w:val="0"/>
      <w:marBottom w:val="0"/>
      <w:divBdr>
        <w:top w:val="none" w:sz="0" w:space="0" w:color="auto"/>
        <w:left w:val="none" w:sz="0" w:space="0" w:color="auto"/>
        <w:bottom w:val="none" w:sz="0" w:space="0" w:color="auto"/>
        <w:right w:val="none" w:sz="0" w:space="0" w:color="auto"/>
      </w:divBdr>
    </w:div>
    <w:div w:id="1637294843">
      <w:bodyDiv w:val="1"/>
      <w:marLeft w:val="0"/>
      <w:marRight w:val="0"/>
      <w:marTop w:val="0"/>
      <w:marBottom w:val="0"/>
      <w:divBdr>
        <w:top w:val="none" w:sz="0" w:space="0" w:color="auto"/>
        <w:left w:val="none" w:sz="0" w:space="0" w:color="auto"/>
        <w:bottom w:val="none" w:sz="0" w:space="0" w:color="auto"/>
        <w:right w:val="none" w:sz="0" w:space="0" w:color="auto"/>
      </w:divBdr>
    </w:div>
    <w:div w:id="1638223149">
      <w:bodyDiv w:val="1"/>
      <w:marLeft w:val="0"/>
      <w:marRight w:val="0"/>
      <w:marTop w:val="0"/>
      <w:marBottom w:val="0"/>
      <w:divBdr>
        <w:top w:val="none" w:sz="0" w:space="0" w:color="auto"/>
        <w:left w:val="none" w:sz="0" w:space="0" w:color="auto"/>
        <w:bottom w:val="none" w:sz="0" w:space="0" w:color="auto"/>
        <w:right w:val="none" w:sz="0" w:space="0" w:color="auto"/>
      </w:divBdr>
    </w:div>
    <w:div w:id="1639530904">
      <w:bodyDiv w:val="1"/>
      <w:marLeft w:val="0"/>
      <w:marRight w:val="0"/>
      <w:marTop w:val="0"/>
      <w:marBottom w:val="0"/>
      <w:divBdr>
        <w:top w:val="none" w:sz="0" w:space="0" w:color="auto"/>
        <w:left w:val="none" w:sz="0" w:space="0" w:color="auto"/>
        <w:bottom w:val="none" w:sz="0" w:space="0" w:color="auto"/>
        <w:right w:val="none" w:sz="0" w:space="0" w:color="auto"/>
      </w:divBdr>
    </w:div>
    <w:div w:id="1642538076">
      <w:bodyDiv w:val="1"/>
      <w:marLeft w:val="0"/>
      <w:marRight w:val="0"/>
      <w:marTop w:val="0"/>
      <w:marBottom w:val="0"/>
      <w:divBdr>
        <w:top w:val="none" w:sz="0" w:space="0" w:color="auto"/>
        <w:left w:val="none" w:sz="0" w:space="0" w:color="auto"/>
        <w:bottom w:val="none" w:sz="0" w:space="0" w:color="auto"/>
        <w:right w:val="none" w:sz="0" w:space="0" w:color="auto"/>
      </w:divBdr>
    </w:div>
    <w:div w:id="1642880604">
      <w:bodyDiv w:val="1"/>
      <w:marLeft w:val="0"/>
      <w:marRight w:val="0"/>
      <w:marTop w:val="0"/>
      <w:marBottom w:val="0"/>
      <w:divBdr>
        <w:top w:val="none" w:sz="0" w:space="0" w:color="auto"/>
        <w:left w:val="none" w:sz="0" w:space="0" w:color="auto"/>
        <w:bottom w:val="none" w:sz="0" w:space="0" w:color="auto"/>
        <w:right w:val="none" w:sz="0" w:space="0" w:color="auto"/>
      </w:divBdr>
    </w:div>
    <w:div w:id="1643382898">
      <w:bodyDiv w:val="1"/>
      <w:marLeft w:val="0"/>
      <w:marRight w:val="0"/>
      <w:marTop w:val="0"/>
      <w:marBottom w:val="0"/>
      <w:divBdr>
        <w:top w:val="none" w:sz="0" w:space="0" w:color="auto"/>
        <w:left w:val="none" w:sz="0" w:space="0" w:color="auto"/>
        <w:bottom w:val="none" w:sz="0" w:space="0" w:color="auto"/>
        <w:right w:val="none" w:sz="0" w:space="0" w:color="auto"/>
      </w:divBdr>
    </w:div>
    <w:div w:id="1645037955">
      <w:bodyDiv w:val="1"/>
      <w:marLeft w:val="0"/>
      <w:marRight w:val="0"/>
      <w:marTop w:val="0"/>
      <w:marBottom w:val="0"/>
      <w:divBdr>
        <w:top w:val="none" w:sz="0" w:space="0" w:color="auto"/>
        <w:left w:val="none" w:sz="0" w:space="0" w:color="auto"/>
        <w:bottom w:val="none" w:sz="0" w:space="0" w:color="auto"/>
        <w:right w:val="none" w:sz="0" w:space="0" w:color="auto"/>
      </w:divBdr>
    </w:div>
    <w:div w:id="1645234525">
      <w:bodyDiv w:val="1"/>
      <w:marLeft w:val="0"/>
      <w:marRight w:val="0"/>
      <w:marTop w:val="0"/>
      <w:marBottom w:val="0"/>
      <w:divBdr>
        <w:top w:val="none" w:sz="0" w:space="0" w:color="auto"/>
        <w:left w:val="none" w:sz="0" w:space="0" w:color="auto"/>
        <w:bottom w:val="none" w:sz="0" w:space="0" w:color="auto"/>
        <w:right w:val="none" w:sz="0" w:space="0" w:color="auto"/>
      </w:divBdr>
    </w:div>
    <w:div w:id="1647468241">
      <w:bodyDiv w:val="1"/>
      <w:marLeft w:val="0"/>
      <w:marRight w:val="0"/>
      <w:marTop w:val="0"/>
      <w:marBottom w:val="0"/>
      <w:divBdr>
        <w:top w:val="none" w:sz="0" w:space="0" w:color="auto"/>
        <w:left w:val="none" w:sz="0" w:space="0" w:color="auto"/>
        <w:bottom w:val="none" w:sz="0" w:space="0" w:color="auto"/>
        <w:right w:val="none" w:sz="0" w:space="0" w:color="auto"/>
      </w:divBdr>
    </w:div>
    <w:div w:id="1649169489">
      <w:bodyDiv w:val="1"/>
      <w:marLeft w:val="0"/>
      <w:marRight w:val="0"/>
      <w:marTop w:val="0"/>
      <w:marBottom w:val="0"/>
      <w:divBdr>
        <w:top w:val="none" w:sz="0" w:space="0" w:color="auto"/>
        <w:left w:val="none" w:sz="0" w:space="0" w:color="auto"/>
        <w:bottom w:val="none" w:sz="0" w:space="0" w:color="auto"/>
        <w:right w:val="none" w:sz="0" w:space="0" w:color="auto"/>
      </w:divBdr>
    </w:div>
    <w:div w:id="1650010806">
      <w:bodyDiv w:val="1"/>
      <w:marLeft w:val="0"/>
      <w:marRight w:val="0"/>
      <w:marTop w:val="0"/>
      <w:marBottom w:val="0"/>
      <w:divBdr>
        <w:top w:val="none" w:sz="0" w:space="0" w:color="auto"/>
        <w:left w:val="none" w:sz="0" w:space="0" w:color="auto"/>
        <w:bottom w:val="none" w:sz="0" w:space="0" w:color="auto"/>
        <w:right w:val="none" w:sz="0" w:space="0" w:color="auto"/>
      </w:divBdr>
    </w:div>
    <w:div w:id="1650750479">
      <w:bodyDiv w:val="1"/>
      <w:marLeft w:val="0"/>
      <w:marRight w:val="0"/>
      <w:marTop w:val="0"/>
      <w:marBottom w:val="0"/>
      <w:divBdr>
        <w:top w:val="none" w:sz="0" w:space="0" w:color="auto"/>
        <w:left w:val="none" w:sz="0" w:space="0" w:color="auto"/>
        <w:bottom w:val="none" w:sz="0" w:space="0" w:color="auto"/>
        <w:right w:val="none" w:sz="0" w:space="0" w:color="auto"/>
      </w:divBdr>
    </w:div>
    <w:div w:id="1651209225">
      <w:bodyDiv w:val="1"/>
      <w:marLeft w:val="0"/>
      <w:marRight w:val="0"/>
      <w:marTop w:val="0"/>
      <w:marBottom w:val="0"/>
      <w:divBdr>
        <w:top w:val="none" w:sz="0" w:space="0" w:color="auto"/>
        <w:left w:val="none" w:sz="0" w:space="0" w:color="auto"/>
        <w:bottom w:val="none" w:sz="0" w:space="0" w:color="auto"/>
        <w:right w:val="none" w:sz="0" w:space="0" w:color="auto"/>
      </w:divBdr>
    </w:div>
    <w:div w:id="1651785053">
      <w:bodyDiv w:val="1"/>
      <w:marLeft w:val="0"/>
      <w:marRight w:val="0"/>
      <w:marTop w:val="0"/>
      <w:marBottom w:val="0"/>
      <w:divBdr>
        <w:top w:val="none" w:sz="0" w:space="0" w:color="auto"/>
        <w:left w:val="none" w:sz="0" w:space="0" w:color="auto"/>
        <w:bottom w:val="none" w:sz="0" w:space="0" w:color="auto"/>
        <w:right w:val="none" w:sz="0" w:space="0" w:color="auto"/>
      </w:divBdr>
    </w:div>
    <w:div w:id="1653942099">
      <w:bodyDiv w:val="1"/>
      <w:marLeft w:val="0"/>
      <w:marRight w:val="0"/>
      <w:marTop w:val="0"/>
      <w:marBottom w:val="0"/>
      <w:divBdr>
        <w:top w:val="none" w:sz="0" w:space="0" w:color="auto"/>
        <w:left w:val="none" w:sz="0" w:space="0" w:color="auto"/>
        <w:bottom w:val="none" w:sz="0" w:space="0" w:color="auto"/>
        <w:right w:val="none" w:sz="0" w:space="0" w:color="auto"/>
      </w:divBdr>
    </w:div>
    <w:div w:id="1656757872">
      <w:bodyDiv w:val="1"/>
      <w:marLeft w:val="0"/>
      <w:marRight w:val="0"/>
      <w:marTop w:val="0"/>
      <w:marBottom w:val="0"/>
      <w:divBdr>
        <w:top w:val="none" w:sz="0" w:space="0" w:color="auto"/>
        <w:left w:val="none" w:sz="0" w:space="0" w:color="auto"/>
        <w:bottom w:val="none" w:sz="0" w:space="0" w:color="auto"/>
        <w:right w:val="none" w:sz="0" w:space="0" w:color="auto"/>
      </w:divBdr>
    </w:div>
    <w:div w:id="1657226783">
      <w:bodyDiv w:val="1"/>
      <w:marLeft w:val="0"/>
      <w:marRight w:val="0"/>
      <w:marTop w:val="0"/>
      <w:marBottom w:val="0"/>
      <w:divBdr>
        <w:top w:val="none" w:sz="0" w:space="0" w:color="auto"/>
        <w:left w:val="none" w:sz="0" w:space="0" w:color="auto"/>
        <w:bottom w:val="none" w:sz="0" w:space="0" w:color="auto"/>
        <w:right w:val="none" w:sz="0" w:space="0" w:color="auto"/>
      </w:divBdr>
    </w:div>
    <w:div w:id="1657537220">
      <w:bodyDiv w:val="1"/>
      <w:marLeft w:val="0"/>
      <w:marRight w:val="0"/>
      <w:marTop w:val="0"/>
      <w:marBottom w:val="0"/>
      <w:divBdr>
        <w:top w:val="none" w:sz="0" w:space="0" w:color="auto"/>
        <w:left w:val="none" w:sz="0" w:space="0" w:color="auto"/>
        <w:bottom w:val="none" w:sz="0" w:space="0" w:color="auto"/>
        <w:right w:val="none" w:sz="0" w:space="0" w:color="auto"/>
      </w:divBdr>
    </w:div>
    <w:div w:id="1662193452">
      <w:bodyDiv w:val="1"/>
      <w:marLeft w:val="0"/>
      <w:marRight w:val="0"/>
      <w:marTop w:val="0"/>
      <w:marBottom w:val="0"/>
      <w:divBdr>
        <w:top w:val="none" w:sz="0" w:space="0" w:color="auto"/>
        <w:left w:val="none" w:sz="0" w:space="0" w:color="auto"/>
        <w:bottom w:val="none" w:sz="0" w:space="0" w:color="auto"/>
        <w:right w:val="none" w:sz="0" w:space="0" w:color="auto"/>
      </w:divBdr>
    </w:div>
    <w:div w:id="1663584866">
      <w:bodyDiv w:val="1"/>
      <w:marLeft w:val="0"/>
      <w:marRight w:val="0"/>
      <w:marTop w:val="0"/>
      <w:marBottom w:val="0"/>
      <w:divBdr>
        <w:top w:val="none" w:sz="0" w:space="0" w:color="auto"/>
        <w:left w:val="none" w:sz="0" w:space="0" w:color="auto"/>
        <w:bottom w:val="none" w:sz="0" w:space="0" w:color="auto"/>
        <w:right w:val="none" w:sz="0" w:space="0" w:color="auto"/>
      </w:divBdr>
    </w:div>
    <w:div w:id="1664116349">
      <w:bodyDiv w:val="1"/>
      <w:marLeft w:val="0"/>
      <w:marRight w:val="0"/>
      <w:marTop w:val="0"/>
      <w:marBottom w:val="0"/>
      <w:divBdr>
        <w:top w:val="none" w:sz="0" w:space="0" w:color="auto"/>
        <w:left w:val="none" w:sz="0" w:space="0" w:color="auto"/>
        <w:bottom w:val="none" w:sz="0" w:space="0" w:color="auto"/>
        <w:right w:val="none" w:sz="0" w:space="0" w:color="auto"/>
      </w:divBdr>
    </w:div>
    <w:div w:id="1668633280">
      <w:bodyDiv w:val="1"/>
      <w:marLeft w:val="0"/>
      <w:marRight w:val="0"/>
      <w:marTop w:val="0"/>
      <w:marBottom w:val="0"/>
      <w:divBdr>
        <w:top w:val="none" w:sz="0" w:space="0" w:color="auto"/>
        <w:left w:val="none" w:sz="0" w:space="0" w:color="auto"/>
        <w:bottom w:val="none" w:sz="0" w:space="0" w:color="auto"/>
        <w:right w:val="none" w:sz="0" w:space="0" w:color="auto"/>
      </w:divBdr>
    </w:div>
    <w:div w:id="1669213900">
      <w:bodyDiv w:val="1"/>
      <w:marLeft w:val="0"/>
      <w:marRight w:val="0"/>
      <w:marTop w:val="0"/>
      <w:marBottom w:val="0"/>
      <w:divBdr>
        <w:top w:val="none" w:sz="0" w:space="0" w:color="auto"/>
        <w:left w:val="none" w:sz="0" w:space="0" w:color="auto"/>
        <w:bottom w:val="none" w:sz="0" w:space="0" w:color="auto"/>
        <w:right w:val="none" w:sz="0" w:space="0" w:color="auto"/>
      </w:divBdr>
    </w:div>
    <w:div w:id="1669558780">
      <w:bodyDiv w:val="1"/>
      <w:marLeft w:val="0"/>
      <w:marRight w:val="0"/>
      <w:marTop w:val="0"/>
      <w:marBottom w:val="0"/>
      <w:divBdr>
        <w:top w:val="none" w:sz="0" w:space="0" w:color="auto"/>
        <w:left w:val="none" w:sz="0" w:space="0" w:color="auto"/>
        <w:bottom w:val="none" w:sz="0" w:space="0" w:color="auto"/>
        <w:right w:val="none" w:sz="0" w:space="0" w:color="auto"/>
      </w:divBdr>
    </w:div>
    <w:div w:id="1672026909">
      <w:bodyDiv w:val="1"/>
      <w:marLeft w:val="0"/>
      <w:marRight w:val="0"/>
      <w:marTop w:val="0"/>
      <w:marBottom w:val="0"/>
      <w:divBdr>
        <w:top w:val="none" w:sz="0" w:space="0" w:color="auto"/>
        <w:left w:val="none" w:sz="0" w:space="0" w:color="auto"/>
        <w:bottom w:val="none" w:sz="0" w:space="0" w:color="auto"/>
        <w:right w:val="none" w:sz="0" w:space="0" w:color="auto"/>
      </w:divBdr>
    </w:div>
    <w:div w:id="1673489785">
      <w:bodyDiv w:val="1"/>
      <w:marLeft w:val="0"/>
      <w:marRight w:val="0"/>
      <w:marTop w:val="0"/>
      <w:marBottom w:val="0"/>
      <w:divBdr>
        <w:top w:val="none" w:sz="0" w:space="0" w:color="auto"/>
        <w:left w:val="none" w:sz="0" w:space="0" w:color="auto"/>
        <w:bottom w:val="none" w:sz="0" w:space="0" w:color="auto"/>
        <w:right w:val="none" w:sz="0" w:space="0" w:color="auto"/>
      </w:divBdr>
    </w:div>
    <w:div w:id="1680690374">
      <w:bodyDiv w:val="1"/>
      <w:marLeft w:val="0"/>
      <w:marRight w:val="0"/>
      <w:marTop w:val="0"/>
      <w:marBottom w:val="0"/>
      <w:divBdr>
        <w:top w:val="none" w:sz="0" w:space="0" w:color="auto"/>
        <w:left w:val="none" w:sz="0" w:space="0" w:color="auto"/>
        <w:bottom w:val="none" w:sz="0" w:space="0" w:color="auto"/>
        <w:right w:val="none" w:sz="0" w:space="0" w:color="auto"/>
      </w:divBdr>
    </w:div>
    <w:div w:id="1682272021">
      <w:bodyDiv w:val="1"/>
      <w:marLeft w:val="0"/>
      <w:marRight w:val="0"/>
      <w:marTop w:val="0"/>
      <w:marBottom w:val="0"/>
      <w:divBdr>
        <w:top w:val="none" w:sz="0" w:space="0" w:color="auto"/>
        <w:left w:val="none" w:sz="0" w:space="0" w:color="auto"/>
        <w:bottom w:val="none" w:sz="0" w:space="0" w:color="auto"/>
        <w:right w:val="none" w:sz="0" w:space="0" w:color="auto"/>
      </w:divBdr>
    </w:div>
    <w:div w:id="1683044806">
      <w:bodyDiv w:val="1"/>
      <w:marLeft w:val="0"/>
      <w:marRight w:val="0"/>
      <w:marTop w:val="0"/>
      <w:marBottom w:val="0"/>
      <w:divBdr>
        <w:top w:val="none" w:sz="0" w:space="0" w:color="auto"/>
        <w:left w:val="none" w:sz="0" w:space="0" w:color="auto"/>
        <w:bottom w:val="none" w:sz="0" w:space="0" w:color="auto"/>
        <w:right w:val="none" w:sz="0" w:space="0" w:color="auto"/>
      </w:divBdr>
    </w:div>
    <w:div w:id="1684166813">
      <w:bodyDiv w:val="1"/>
      <w:marLeft w:val="0"/>
      <w:marRight w:val="0"/>
      <w:marTop w:val="0"/>
      <w:marBottom w:val="0"/>
      <w:divBdr>
        <w:top w:val="none" w:sz="0" w:space="0" w:color="auto"/>
        <w:left w:val="none" w:sz="0" w:space="0" w:color="auto"/>
        <w:bottom w:val="none" w:sz="0" w:space="0" w:color="auto"/>
        <w:right w:val="none" w:sz="0" w:space="0" w:color="auto"/>
      </w:divBdr>
    </w:div>
    <w:div w:id="1686714974">
      <w:bodyDiv w:val="1"/>
      <w:marLeft w:val="0"/>
      <w:marRight w:val="0"/>
      <w:marTop w:val="0"/>
      <w:marBottom w:val="0"/>
      <w:divBdr>
        <w:top w:val="none" w:sz="0" w:space="0" w:color="auto"/>
        <w:left w:val="none" w:sz="0" w:space="0" w:color="auto"/>
        <w:bottom w:val="none" w:sz="0" w:space="0" w:color="auto"/>
        <w:right w:val="none" w:sz="0" w:space="0" w:color="auto"/>
      </w:divBdr>
    </w:div>
    <w:div w:id="1688214051">
      <w:bodyDiv w:val="1"/>
      <w:marLeft w:val="0"/>
      <w:marRight w:val="0"/>
      <w:marTop w:val="0"/>
      <w:marBottom w:val="0"/>
      <w:divBdr>
        <w:top w:val="none" w:sz="0" w:space="0" w:color="auto"/>
        <w:left w:val="none" w:sz="0" w:space="0" w:color="auto"/>
        <w:bottom w:val="none" w:sz="0" w:space="0" w:color="auto"/>
        <w:right w:val="none" w:sz="0" w:space="0" w:color="auto"/>
      </w:divBdr>
    </w:div>
    <w:div w:id="1689062360">
      <w:bodyDiv w:val="1"/>
      <w:marLeft w:val="0"/>
      <w:marRight w:val="0"/>
      <w:marTop w:val="0"/>
      <w:marBottom w:val="0"/>
      <w:divBdr>
        <w:top w:val="none" w:sz="0" w:space="0" w:color="auto"/>
        <w:left w:val="none" w:sz="0" w:space="0" w:color="auto"/>
        <w:bottom w:val="none" w:sz="0" w:space="0" w:color="auto"/>
        <w:right w:val="none" w:sz="0" w:space="0" w:color="auto"/>
      </w:divBdr>
    </w:div>
    <w:div w:id="1689867396">
      <w:bodyDiv w:val="1"/>
      <w:marLeft w:val="0"/>
      <w:marRight w:val="0"/>
      <w:marTop w:val="0"/>
      <w:marBottom w:val="0"/>
      <w:divBdr>
        <w:top w:val="none" w:sz="0" w:space="0" w:color="auto"/>
        <w:left w:val="none" w:sz="0" w:space="0" w:color="auto"/>
        <w:bottom w:val="none" w:sz="0" w:space="0" w:color="auto"/>
        <w:right w:val="none" w:sz="0" w:space="0" w:color="auto"/>
      </w:divBdr>
    </w:div>
    <w:div w:id="1690064208">
      <w:bodyDiv w:val="1"/>
      <w:marLeft w:val="0"/>
      <w:marRight w:val="0"/>
      <w:marTop w:val="0"/>
      <w:marBottom w:val="0"/>
      <w:divBdr>
        <w:top w:val="none" w:sz="0" w:space="0" w:color="auto"/>
        <w:left w:val="none" w:sz="0" w:space="0" w:color="auto"/>
        <w:bottom w:val="none" w:sz="0" w:space="0" w:color="auto"/>
        <w:right w:val="none" w:sz="0" w:space="0" w:color="auto"/>
      </w:divBdr>
    </w:div>
    <w:div w:id="1690567542">
      <w:bodyDiv w:val="1"/>
      <w:marLeft w:val="0"/>
      <w:marRight w:val="0"/>
      <w:marTop w:val="0"/>
      <w:marBottom w:val="0"/>
      <w:divBdr>
        <w:top w:val="none" w:sz="0" w:space="0" w:color="auto"/>
        <w:left w:val="none" w:sz="0" w:space="0" w:color="auto"/>
        <w:bottom w:val="none" w:sz="0" w:space="0" w:color="auto"/>
        <w:right w:val="none" w:sz="0" w:space="0" w:color="auto"/>
      </w:divBdr>
    </w:div>
    <w:div w:id="1694914323">
      <w:bodyDiv w:val="1"/>
      <w:marLeft w:val="0"/>
      <w:marRight w:val="0"/>
      <w:marTop w:val="0"/>
      <w:marBottom w:val="0"/>
      <w:divBdr>
        <w:top w:val="none" w:sz="0" w:space="0" w:color="auto"/>
        <w:left w:val="none" w:sz="0" w:space="0" w:color="auto"/>
        <w:bottom w:val="none" w:sz="0" w:space="0" w:color="auto"/>
        <w:right w:val="none" w:sz="0" w:space="0" w:color="auto"/>
      </w:divBdr>
    </w:div>
    <w:div w:id="1695423563">
      <w:bodyDiv w:val="1"/>
      <w:marLeft w:val="0"/>
      <w:marRight w:val="0"/>
      <w:marTop w:val="0"/>
      <w:marBottom w:val="0"/>
      <w:divBdr>
        <w:top w:val="none" w:sz="0" w:space="0" w:color="auto"/>
        <w:left w:val="none" w:sz="0" w:space="0" w:color="auto"/>
        <w:bottom w:val="none" w:sz="0" w:space="0" w:color="auto"/>
        <w:right w:val="none" w:sz="0" w:space="0" w:color="auto"/>
      </w:divBdr>
    </w:div>
    <w:div w:id="1697193201">
      <w:bodyDiv w:val="1"/>
      <w:marLeft w:val="0"/>
      <w:marRight w:val="0"/>
      <w:marTop w:val="0"/>
      <w:marBottom w:val="0"/>
      <w:divBdr>
        <w:top w:val="none" w:sz="0" w:space="0" w:color="auto"/>
        <w:left w:val="none" w:sz="0" w:space="0" w:color="auto"/>
        <w:bottom w:val="none" w:sz="0" w:space="0" w:color="auto"/>
        <w:right w:val="none" w:sz="0" w:space="0" w:color="auto"/>
      </w:divBdr>
    </w:div>
    <w:div w:id="1698585203">
      <w:bodyDiv w:val="1"/>
      <w:marLeft w:val="0"/>
      <w:marRight w:val="0"/>
      <w:marTop w:val="0"/>
      <w:marBottom w:val="0"/>
      <w:divBdr>
        <w:top w:val="none" w:sz="0" w:space="0" w:color="auto"/>
        <w:left w:val="none" w:sz="0" w:space="0" w:color="auto"/>
        <w:bottom w:val="none" w:sz="0" w:space="0" w:color="auto"/>
        <w:right w:val="none" w:sz="0" w:space="0" w:color="auto"/>
      </w:divBdr>
    </w:div>
    <w:div w:id="1701080231">
      <w:bodyDiv w:val="1"/>
      <w:marLeft w:val="0"/>
      <w:marRight w:val="0"/>
      <w:marTop w:val="0"/>
      <w:marBottom w:val="0"/>
      <w:divBdr>
        <w:top w:val="none" w:sz="0" w:space="0" w:color="auto"/>
        <w:left w:val="none" w:sz="0" w:space="0" w:color="auto"/>
        <w:bottom w:val="none" w:sz="0" w:space="0" w:color="auto"/>
        <w:right w:val="none" w:sz="0" w:space="0" w:color="auto"/>
      </w:divBdr>
    </w:div>
    <w:div w:id="1701588903">
      <w:bodyDiv w:val="1"/>
      <w:marLeft w:val="0"/>
      <w:marRight w:val="0"/>
      <w:marTop w:val="0"/>
      <w:marBottom w:val="0"/>
      <w:divBdr>
        <w:top w:val="none" w:sz="0" w:space="0" w:color="auto"/>
        <w:left w:val="none" w:sz="0" w:space="0" w:color="auto"/>
        <w:bottom w:val="none" w:sz="0" w:space="0" w:color="auto"/>
        <w:right w:val="none" w:sz="0" w:space="0" w:color="auto"/>
      </w:divBdr>
    </w:div>
    <w:div w:id="1702322882">
      <w:bodyDiv w:val="1"/>
      <w:marLeft w:val="0"/>
      <w:marRight w:val="0"/>
      <w:marTop w:val="0"/>
      <w:marBottom w:val="0"/>
      <w:divBdr>
        <w:top w:val="none" w:sz="0" w:space="0" w:color="auto"/>
        <w:left w:val="none" w:sz="0" w:space="0" w:color="auto"/>
        <w:bottom w:val="none" w:sz="0" w:space="0" w:color="auto"/>
        <w:right w:val="none" w:sz="0" w:space="0" w:color="auto"/>
      </w:divBdr>
    </w:div>
    <w:div w:id="1703550024">
      <w:bodyDiv w:val="1"/>
      <w:marLeft w:val="0"/>
      <w:marRight w:val="0"/>
      <w:marTop w:val="0"/>
      <w:marBottom w:val="0"/>
      <w:divBdr>
        <w:top w:val="none" w:sz="0" w:space="0" w:color="auto"/>
        <w:left w:val="none" w:sz="0" w:space="0" w:color="auto"/>
        <w:bottom w:val="none" w:sz="0" w:space="0" w:color="auto"/>
        <w:right w:val="none" w:sz="0" w:space="0" w:color="auto"/>
      </w:divBdr>
    </w:div>
    <w:div w:id="1705517202">
      <w:bodyDiv w:val="1"/>
      <w:marLeft w:val="0"/>
      <w:marRight w:val="0"/>
      <w:marTop w:val="0"/>
      <w:marBottom w:val="0"/>
      <w:divBdr>
        <w:top w:val="none" w:sz="0" w:space="0" w:color="auto"/>
        <w:left w:val="none" w:sz="0" w:space="0" w:color="auto"/>
        <w:bottom w:val="none" w:sz="0" w:space="0" w:color="auto"/>
        <w:right w:val="none" w:sz="0" w:space="0" w:color="auto"/>
      </w:divBdr>
    </w:div>
    <w:div w:id="1707410701">
      <w:bodyDiv w:val="1"/>
      <w:marLeft w:val="0"/>
      <w:marRight w:val="0"/>
      <w:marTop w:val="0"/>
      <w:marBottom w:val="0"/>
      <w:divBdr>
        <w:top w:val="none" w:sz="0" w:space="0" w:color="auto"/>
        <w:left w:val="none" w:sz="0" w:space="0" w:color="auto"/>
        <w:bottom w:val="none" w:sz="0" w:space="0" w:color="auto"/>
        <w:right w:val="none" w:sz="0" w:space="0" w:color="auto"/>
      </w:divBdr>
    </w:div>
    <w:div w:id="1709721632">
      <w:bodyDiv w:val="1"/>
      <w:marLeft w:val="0"/>
      <w:marRight w:val="0"/>
      <w:marTop w:val="0"/>
      <w:marBottom w:val="0"/>
      <w:divBdr>
        <w:top w:val="none" w:sz="0" w:space="0" w:color="auto"/>
        <w:left w:val="none" w:sz="0" w:space="0" w:color="auto"/>
        <w:bottom w:val="none" w:sz="0" w:space="0" w:color="auto"/>
        <w:right w:val="none" w:sz="0" w:space="0" w:color="auto"/>
      </w:divBdr>
    </w:div>
    <w:div w:id="1710034351">
      <w:bodyDiv w:val="1"/>
      <w:marLeft w:val="0"/>
      <w:marRight w:val="0"/>
      <w:marTop w:val="0"/>
      <w:marBottom w:val="0"/>
      <w:divBdr>
        <w:top w:val="none" w:sz="0" w:space="0" w:color="auto"/>
        <w:left w:val="none" w:sz="0" w:space="0" w:color="auto"/>
        <w:bottom w:val="none" w:sz="0" w:space="0" w:color="auto"/>
        <w:right w:val="none" w:sz="0" w:space="0" w:color="auto"/>
      </w:divBdr>
    </w:div>
    <w:div w:id="1710571121">
      <w:bodyDiv w:val="1"/>
      <w:marLeft w:val="0"/>
      <w:marRight w:val="0"/>
      <w:marTop w:val="0"/>
      <w:marBottom w:val="0"/>
      <w:divBdr>
        <w:top w:val="none" w:sz="0" w:space="0" w:color="auto"/>
        <w:left w:val="none" w:sz="0" w:space="0" w:color="auto"/>
        <w:bottom w:val="none" w:sz="0" w:space="0" w:color="auto"/>
        <w:right w:val="none" w:sz="0" w:space="0" w:color="auto"/>
      </w:divBdr>
    </w:div>
    <w:div w:id="1710839228">
      <w:bodyDiv w:val="1"/>
      <w:marLeft w:val="0"/>
      <w:marRight w:val="0"/>
      <w:marTop w:val="0"/>
      <w:marBottom w:val="0"/>
      <w:divBdr>
        <w:top w:val="none" w:sz="0" w:space="0" w:color="auto"/>
        <w:left w:val="none" w:sz="0" w:space="0" w:color="auto"/>
        <w:bottom w:val="none" w:sz="0" w:space="0" w:color="auto"/>
        <w:right w:val="none" w:sz="0" w:space="0" w:color="auto"/>
      </w:divBdr>
    </w:div>
    <w:div w:id="1711607087">
      <w:bodyDiv w:val="1"/>
      <w:marLeft w:val="0"/>
      <w:marRight w:val="0"/>
      <w:marTop w:val="0"/>
      <w:marBottom w:val="0"/>
      <w:divBdr>
        <w:top w:val="none" w:sz="0" w:space="0" w:color="auto"/>
        <w:left w:val="none" w:sz="0" w:space="0" w:color="auto"/>
        <w:bottom w:val="none" w:sz="0" w:space="0" w:color="auto"/>
        <w:right w:val="none" w:sz="0" w:space="0" w:color="auto"/>
      </w:divBdr>
    </w:div>
    <w:div w:id="1712028496">
      <w:bodyDiv w:val="1"/>
      <w:marLeft w:val="0"/>
      <w:marRight w:val="0"/>
      <w:marTop w:val="0"/>
      <w:marBottom w:val="0"/>
      <w:divBdr>
        <w:top w:val="none" w:sz="0" w:space="0" w:color="auto"/>
        <w:left w:val="none" w:sz="0" w:space="0" w:color="auto"/>
        <w:bottom w:val="none" w:sz="0" w:space="0" w:color="auto"/>
        <w:right w:val="none" w:sz="0" w:space="0" w:color="auto"/>
      </w:divBdr>
    </w:div>
    <w:div w:id="1713384467">
      <w:bodyDiv w:val="1"/>
      <w:marLeft w:val="0"/>
      <w:marRight w:val="0"/>
      <w:marTop w:val="0"/>
      <w:marBottom w:val="0"/>
      <w:divBdr>
        <w:top w:val="none" w:sz="0" w:space="0" w:color="auto"/>
        <w:left w:val="none" w:sz="0" w:space="0" w:color="auto"/>
        <w:bottom w:val="none" w:sz="0" w:space="0" w:color="auto"/>
        <w:right w:val="none" w:sz="0" w:space="0" w:color="auto"/>
      </w:divBdr>
    </w:div>
    <w:div w:id="1714504385">
      <w:bodyDiv w:val="1"/>
      <w:marLeft w:val="0"/>
      <w:marRight w:val="0"/>
      <w:marTop w:val="0"/>
      <w:marBottom w:val="0"/>
      <w:divBdr>
        <w:top w:val="none" w:sz="0" w:space="0" w:color="auto"/>
        <w:left w:val="none" w:sz="0" w:space="0" w:color="auto"/>
        <w:bottom w:val="none" w:sz="0" w:space="0" w:color="auto"/>
        <w:right w:val="none" w:sz="0" w:space="0" w:color="auto"/>
      </w:divBdr>
    </w:div>
    <w:div w:id="1715733517">
      <w:bodyDiv w:val="1"/>
      <w:marLeft w:val="0"/>
      <w:marRight w:val="0"/>
      <w:marTop w:val="0"/>
      <w:marBottom w:val="0"/>
      <w:divBdr>
        <w:top w:val="none" w:sz="0" w:space="0" w:color="auto"/>
        <w:left w:val="none" w:sz="0" w:space="0" w:color="auto"/>
        <w:bottom w:val="none" w:sz="0" w:space="0" w:color="auto"/>
        <w:right w:val="none" w:sz="0" w:space="0" w:color="auto"/>
      </w:divBdr>
    </w:div>
    <w:div w:id="1716545574">
      <w:bodyDiv w:val="1"/>
      <w:marLeft w:val="0"/>
      <w:marRight w:val="0"/>
      <w:marTop w:val="0"/>
      <w:marBottom w:val="0"/>
      <w:divBdr>
        <w:top w:val="none" w:sz="0" w:space="0" w:color="auto"/>
        <w:left w:val="none" w:sz="0" w:space="0" w:color="auto"/>
        <w:bottom w:val="none" w:sz="0" w:space="0" w:color="auto"/>
        <w:right w:val="none" w:sz="0" w:space="0" w:color="auto"/>
      </w:divBdr>
    </w:div>
    <w:div w:id="1720084005">
      <w:bodyDiv w:val="1"/>
      <w:marLeft w:val="0"/>
      <w:marRight w:val="0"/>
      <w:marTop w:val="0"/>
      <w:marBottom w:val="0"/>
      <w:divBdr>
        <w:top w:val="none" w:sz="0" w:space="0" w:color="auto"/>
        <w:left w:val="none" w:sz="0" w:space="0" w:color="auto"/>
        <w:bottom w:val="none" w:sz="0" w:space="0" w:color="auto"/>
        <w:right w:val="none" w:sz="0" w:space="0" w:color="auto"/>
      </w:divBdr>
    </w:div>
    <w:div w:id="1720518217">
      <w:bodyDiv w:val="1"/>
      <w:marLeft w:val="0"/>
      <w:marRight w:val="0"/>
      <w:marTop w:val="0"/>
      <w:marBottom w:val="0"/>
      <w:divBdr>
        <w:top w:val="none" w:sz="0" w:space="0" w:color="auto"/>
        <w:left w:val="none" w:sz="0" w:space="0" w:color="auto"/>
        <w:bottom w:val="none" w:sz="0" w:space="0" w:color="auto"/>
        <w:right w:val="none" w:sz="0" w:space="0" w:color="auto"/>
      </w:divBdr>
    </w:div>
    <w:div w:id="1723404478">
      <w:bodyDiv w:val="1"/>
      <w:marLeft w:val="0"/>
      <w:marRight w:val="0"/>
      <w:marTop w:val="0"/>
      <w:marBottom w:val="0"/>
      <w:divBdr>
        <w:top w:val="none" w:sz="0" w:space="0" w:color="auto"/>
        <w:left w:val="none" w:sz="0" w:space="0" w:color="auto"/>
        <w:bottom w:val="none" w:sz="0" w:space="0" w:color="auto"/>
        <w:right w:val="none" w:sz="0" w:space="0" w:color="auto"/>
      </w:divBdr>
    </w:div>
    <w:div w:id="1723479440">
      <w:bodyDiv w:val="1"/>
      <w:marLeft w:val="0"/>
      <w:marRight w:val="0"/>
      <w:marTop w:val="0"/>
      <w:marBottom w:val="0"/>
      <w:divBdr>
        <w:top w:val="none" w:sz="0" w:space="0" w:color="auto"/>
        <w:left w:val="none" w:sz="0" w:space="0" w:color="auto"/>
        <w:bottom w:val="none" w:sz="0" w:space="0" w:color="auto"/>
        <w:right w:val="none" w:sz="0" w:space="0" w:color="auto"/>
      </w:divBdr>
    </w:div>
    <w:div w:id="1723675578">
      <w:bodyDiv w:val="1"/>
      <w:marLeft w:val="0"/>
      <w:marRight w:val="0"/>
      <w:marTop w:val="0"/>
      <w:marBottom w:val="0"/>
      <w:divBdr>
        <w:top w:val="none" w:sz="0" w:space="0" w:color="auto"/>
        <w:left w:val="none" w:sz="0" w:space="0" w:color="auto"/>
        <w:bottom w:val="none" w:sz="0" w:space="0" w:color="auto"/>
        <w:right w:val="none" w:sz="0" w:space="0" w:color="auto"/>
      </w:divBdr>
    </w:div>
    <w:div w:id="1724866279">
      <w:bodyDiv w:val="1"/>
      <w:marLeft w:val="0"/>
      <w:marRight w:val="0"/>
      <w:marTop w:val="0"/>
      <w:marBottom w:val="0"/>
      <w:divBdr>
        <w:top w:val="none" w:sz="0" w:space="0" w:color="auto"/>
        <w:left w:val="none" w:sz="0" w:space="0" w:color="auto"/>
        <w:bottom w:val="none" w:sz="0" w:space="0" w:color="auto"/>
        <w:right w:val="none" w:sz="0" w:space="0" w:color="auto"/>
      </w:divBdr>
    </w:div>
    <w:div w:id="1725518185">
      <w:bodyDiv w:val="1"/>
      <w:marLeft w:val="0"/>
      <w:marRight w:val="0"/>
      <w:marTop w:val="0"/>
      <w:marBottom w:val="0"/>
      <w:divBdr>
        <w:top w:val="none" w:sz="0" w:space="0" w:color="auto"/>
        <w:left w:val="none" w:sz="0" w:space="0" w:color="auto"/>
        <w:bottom w:val="none" w:sz="0" w:space="0" w:color="auto"/>
        <w:right w:val="none" w:sz="0" w:space="0" w:color="auto"/>
      </w:divBdr>
    </w:div>
    <w:div w:id="1726222963">
      <w:bodyDiv w:val="1"/>
      <w:marLeft w:val="0"/>
      <w:marRight w:val="0"/>
      <w:marTop w:val="0"/>
      <w:marBottom w:val="0"/>
      <w:divBdr>
        <w:top w:val="none" w:sz="0" w:space="0" w:color="auto"/>
        <w:left w:val="none" w:sz="0" w:space="0" w:color="auto"/>
        <w:bottom w:val="none" w:sz="0" w:space="0" w:color="auto"/>
        <w:right w:val="none" w:sz="0" w:space="0" w:color="auto"/>
      </w:divBdr>
    </w:div>
    <w:div w:id="1726876033">
      <w:bodyDiv w:val="1"/>
      <w:marLeft w:val="0"/>
      <w:marRight w:val="0"/>
      <w:marTop w:val="0"/>
      <w:marBottom w:val="0"/>
      <w:divBdr>
        <w:top w:val="none" w:sz="0" w:space="0" w:color="auto"/>
        <w:left w:val="none" w:sz="0" w:space="0" w:color="auto"/>
        <w:bottom w:val="none" w:sz="0" w:space="0" w:color="auto"/>
        <w:right w:val="none" w:sz="0" w:space="0" w:color="auto"/>
      </w:divBdr>
    </w:div>
    <w:div w:id="1726905232">
      <w:bodyDiv w:val="1"/>
      <w:marLeft w:val="0"/>
      <w:marRight w:val="0"/>
      <w:marTop w:val="0"/>
      <w:marBottom w:val="0"/>
      <w:divBdr>
        <w:top w:val="none" w:sz="0" w:space="0" w:color="auto"/>
        <w:left w:val="none" w:sz="0" w:space="0" w:color="auto"/>
        <w:bottom w:val="none" w:sz="0" w:space="0" w:color="auto"/>
        <w:right w:val="none" w:sz="0" w:space="0" w:color="auto"/>
      </w:divBdr>
    </w:div>
    <w:div w:id="1729183436">
      <w:bodyDiv w:val="1"/>
      <w:marLeft w:val="0"/>
      <w:marRight w:val="0"/>
      <w:marTop w:val="0"/>
      <w:marBottom w:val="0"/>
      <w:divBdr>
        <w:top w:val="none" w:sz="0" w:space="0" w:color="auto"/>
        <w:left w:val="none" w:sz="0" w:space="0" w:color="auto"/>
        <w:bottom w:val="none" w:sz="0" w:space="0" w:color="auto"/>
        <w:right w:val="none" w:sz="0" w:space="0" w:color="auto"/>
      </w:divBdr>
    </w:div>
    <w:div w:id="1729649933">
      <w:bodyDiv w:val="1"/>
      <w:marLeft w:val="0"/>
      <w:marRight w:val="0"/>
      <w:marTop w:val="0"/>
      <w:marBottom w:val="0"/>
      <w:divBdr>
        <w:top w:val="none" w:sz="0" w:space="0" w:color="auto"/>
        <w:left w:val="none" w:sz="0" w:space="0" w:color="auto"/>
        <w:bottom w:val="none" w:sz="0" w:space="0" w:color="auto"/>
        <w:right w:val="none" w:sz="0" w:space="0" w:color="auto"/>
      </w:divBdr>
    </w:div>
    <w:div w:id="1733889283">
      <w:bodyDiv w:val="1"/>
      <w:marLeft w:val="0"/>
      <w:marRight w:val="0"/>
      <w:marTop w:val="0"/>
      <w:marBottom w:val="0"/>
      <w:divBdr>
        <w:top w:val="none" w:sz="0" w:space="0" w:color="auto"/>
        <w:left w:val="none" w:sz="0" w:space="0" w:color="auto"/>
        <w:bottom w:val="none" w:sz="0" w:space="0" w:color="auto"/>
        <w:right w:val="none" w:sz="0" w:space="0" w:color="auto"/>
      </w:divBdr>
    </w:div>
    <w:div w:id="1737509426">
      <w:bodyDiv w:val="1"/>
      <w:marLeft w:val="0"/>
      <w:marRight w:val="0"/>
      <w:marTop w:val="0"/>
      <w:marBottom w:val="0"/>
      <w:divBdr>
        <w:top w:val="none" w:sz="0" w:space="0" w:color="auto"/>
        <w:left w:val="none" w:sz="0" w:space="0" w:color="auto"/>
        <w:bottom w:val="none" w:sz="0" w:space="0" w:color="auto"/>
        <w:right w:val="none" w:sz="0" w:space="0" w:color="auto"/>
      </w:divBdr>
    </w:div>
    <w:div w:id="1739549679">
      <w:bodyDiv w:val="1"/>
      <w:marLeft w:val="0"/>
      <w:marRight w:val="0"/>
      <w:marTop w:val="0"/>
      <w:marBottom w:val="0"/>
      <w:divBdr>
        <w:top w:val="none" w:sz="0" w:space="0" w:color="auto"/>
        <w:left w:val="none" w:sz="0" w:space="0" w:color="auto"/>
        <w:bottom w:val="none" w:sz="0" w:space="0" w:color="auto"/>
        <w:right w:val="none" w:sz="0" w:space="0" w:color="auto"/>
      </w:divBdr>
    </w:div>
    <w:div w:id="1740320758">
      <w:bodyDiv w:val="1"/>
      <w:marLeft w:val="0"/>
      <w:marRight w:val="0"/>
      <w:marTop w:val="0"/>
      <w:marBottom w:val="0"/>
      <w:divBdr>
        <w:top w:val="none" w:sz="0" w:space="0" w:color="auto"/>
        <w:left w:val="none" w:sz="0" w:space="0" w:color="auto"/>
        <w:bottom w:val="none" w:sz="0" w:space="0" w:color="auto"/>
        <w:right w:val="none" w:sz="0" w:space="0" w:color="auto"/>
      </w:divBdr>
    </w:div>
    <w:div w:id="1742604728">
      <w:bodyDiv w:val="1"/>
      <w:marLeft w:val="0"/>
      <w:marRight w:val="0"/>
      <w:marTop w:val="0"/>
      <w:marBottom w:val="0"/>
      <w:divBdr>
        <w:top w:val="none" w:sz="0" w:space="0" w:color="auto"/>
        <w:left w:val="none" w:sz="0" w:space="0" w:color="auto"/>
        <w:bottom w:val="none" w:sz="0" w:space="0" w:color="auto"/>
        <w:right w:val="none" w:sz="0" w:space="0" w:color="auto"/>
      </w:divBdr>
    </w:div>
    <w:div w:id="1744331231">
      <w:bodyDiv w:val="1"/>
      <w:marLeft w:val="0"/>
      <w:marRight w:val="0"/>
      <w:marTop w:val="0"/>
      <w:marBottom w:val="0"/>
      <w:divBdr>
        <w:top w:val="none" w:sz="0" w:space="0" w:color="auto"/>
        <w:left w:val="none" w:sz="0" w:space="0" w:color="auto"/>
        <w:bottom w:val="none" w:sz="0" w:space="0" w:color="auto"/>
        <w:right w:val="none" w:sz="0" w:space="0" w:color="auto"/>
      </w:divBdr>
    </w:div>
    <w:div w:id="1745644180">
      <w:bodyDiv w:val="1"/>
      <w:marLeft w:val="0"/>
      <w:marRight w:val="0"/>
      <w:marTop w:val="0"/>
      <w:marBottom w:val="0"/>
      <w:divBdr>
        <w:top w:val="none" w:sz="0" w:space="0" w:color="auto"/>
        <w:left w:val="none" w:sz="0" w:space="0" w:color="auto"/>
        <w:bottom w:val="none" w:sz="0" w:space="0" w:color="auto"/>
        <w:right w:val="none" w:sz="0" w:space="0" w:color="auto"/>
      </w:divBdr>
    </w:div>
    <w:div w:id="1747334529">
      <w:bodyDiv w:val="1"/>
      <w:marLeft w:val="0"/>
      <w:marRight w:val="0"/>
      <w:marTop w:val="0"/>
      <w:marBottom w:val="0"/>
      <w:divBdr>
        <w:top w:val="none" w:sz="0" w:space="0" w:color="auto"/>
        <w:left w:val="none" w:sz="0" w:space="0" w:color="auto"/>
        <w:bottom w:val="none" w:sz="0" w:space="0" w:color="auto"/>
        <w:right w:val="none" w:sz="0" w:space="0" w:color="auto"/>
      </w:divBdr>
    </w:div>
    <w:div w:id="1749883797">
      <w:bodyDiv w:val="1"/>
      <w:marLeft w:val="0"/>
      <w:marRight w:val="0"/>
      <w:marTop w:val="0"/>
      <w:marBottom w:val="0"/>
      <w:divBdr>
        <w:top w:val="none" w:sz="0" w:space="0" w:color="auto"/>
        <w:left w:val="none" w:sz="0" w:space="0" w:color="auto"/>
        <w:bottom w:val="none" w:sz="0" w:space="0" w:color="auto"/>
        <w:right w:val="none" w:sz="0" w:space="0" w:color="auto"/>
      </w:divBdr>
    </w:div>
    <w:div w:id="1751778613">
      <w:bodyDiv w:val="1"/>
      <w:marLeft w:val="0"/>
      <w:marRight w:val="0"/>
      <w:marTop w:val="0"/>
      <w:marBottom w:val="0"/>
      <w:divBdr>
        <w:top w:val="none" w:sz="0" w:space="0" w:color="auto"/>
        <w:left w:val="none" w:sz="0" w:space="0" w:color="auto"/>
        <w:bottom w:val="none" w:sz="0" w:space="0" w:color="auto"/>
        <w:right w:val="none" w:sz="0" w:space="0" w:color="auto"/>
      </w:divBdr>
    </w:div>
    <w:div w:id="1754006744">
      <w:bodyDiv w:val="1"/>
      <w:marLeft w:val="0"/>
      <w:marRight w:val="0"/>
      <w:marTop w:val="0"/>
      <w:marBottom w:val="0"/>
      <w:divBdr>
        <w:top w:val="none" w:sz="0" w:space="0" w:color="auto"/>
        <w:left w:val="none" w:sz="0" w:space="0" w:color="auto"/>
        <w:bottom w:val="none" w:sz="0" w:space="0" w:color="auto"/>
        <w:right w:val="none" w:sz="0" w:space="0" w:color="auto"/>
      </w:divBdr>
    </w:div>
    <w:div w:id="1754933288">
      <w:bodyDiv w:val="1"/>
      <w:marLeft w:val="0"/>
      <w:marRight w:val="0"/>
      <w:marTop w:val="0"/>
      <w:marBottom w:val="0"/>
      <w:divBdr>
        <w:top w:val="none" w:sz="0" w:space="0" w:color="auto"/>
        <w:left w:val="none" w:sz="0" w:space="0" w:color="auto"/>
        <w:bottom w:val="none" w:sz="0" w:space="0" w:color="auto"/>
        <w:right w:val="none" w:sz="0" w:space="0" w:color="auto"/>
      </w:divBdr>
    </w:div>
    <w:div w:id="1755004591">
      <w:bodyDiv w:val="1"/>
      <w:marLeft w:val="0"/>
      <w:marRight w:val="0"/>
      <w:marTop w:val="0"/>
      <w:marBottom w:val="0"/>
      <w:divBdr>
        <w:top w:val="none" w:sz="0" w:space="0" w:color="auto"/>
        <w:left w:val="none" w:sz="0" w:space="0" w:color="auto"/>
        <w:bottom w:val="none" w:sz="0" w:space="0" w:color="auto"/>
        <w:right w:val="none" w:sz="0" w:space="0" w:color="auto"/>
      </w:divBdr>
    </w:div>
    <w:div w:id="1759521024">
      <w:bodyDiv w:val="1"/>
      <w:marLeft w:val="0"/>
      <w:marRight w:val="0"/>
      <w:marTop w:val="0"/>
      <w:marBottom w:val="0"/>
      <w:divBdr>
        <w:top w:val="none" w:sz="0" w:space="0" w:color="auto"/>
        <w:left w:val="none" w:sz="0" w:space="0" w:color="auto"/>
        <w:bottom w:val="none" w:sz="0" w:space="0" w:color="auto"/>
        <w:right w:val="none" w:sz="0" w:space="0" w:color="auto"/>
      </w:divBdr>
    </w:div>
    <w:div w:id="1759592265">
      <w:bodyDiv w:val="1"/>
      <w:marLeft w:val="0"/>
      <w:marRight w:val="0"/>
      <w:marTop w:val="0"/>
      <w:marBottom w:val="0"/>
      <w:divBdr>
        <w:top w:val="none" w:sz="0" w:space="0" w:color="auto"/>
        <w:left w:val="none" w:sz="0" w:space="0" w:color="auto"/>
        <w:bottom w:val="none" w:sz="0" w:space="0" w:color="auto"/>
        <w:right w:val="none" w:sz="0" w:space="0" w:color="auto"/>
      </w:divBdr>
    </w:div>
    <w:div w:id="1760515514">
      <w:bodyDiv w:val="1"/>
      <w:marLeft w:val="0"/>
      <w:marRight w:val="0"/>
      <w:marTop w:val="0"/>
      <w:marBottom w:val="0"/>
      <w:divBdr>
        <w:top w:val="none" w:sz="0" w:space="0" w:color="auto"/>
        <w:left w:val="none" w:sz="0" w:space="0" w:color="auto"/>
        <w:bottom w:val="none" w:sz="0" w:space="0" w:color="auto"/>
        <w:right w:val="none" w:sz="0" w:space="0" w:color="auto"/>
      </w:divBdr>
    </w:div>
    <w:div w:id="1761023533">
      <w:bodyDiv w:val="1"/>
      <w:marLeft w:val="0"/>
      <w:marRight w:val="0"/>
      <w:marTop w:val="0"/>
      <w:marBottom w:val="0"/>
      <w:divBdr>
        <w:top w:val="none" w:sz="0" w:space="0" w:color="auto"/>
        <w:left w:val="none" w:sz="0" w:space="0" w:color="auto"/>
        <w:bottom w:val="none" w:sz="0" w:space="0" w:color="auto"/>
        <w:right w:val="none" w:sz="0" w:space="0" w:color="auto"/>
      </w:divBdr>
    </w:div>
    <w:div w:id="1762067571">
      <w:bodyDiv w:val="1"/>
      <w:marLeft w:val="0"/>
      <w:marRight w:val="0"/>
      <w:marTop w:val="0"/>
      <w:marBottom w:val="0"/>
      <w:divBdr>
        <w:top w:val="none" w:sz="0" w:space="0" w:color="auto"/>
        <w:left w:val="none" w:sz="0" w:space="0" w:color="auto"/>
        <w:bottom w:val="none" w:sz="0" w:space="0" w:color="auto"/>
        <w:right w:val="none" w:sz="0" w:space="0" w:color="auto"/>
      </w:divBdr>
    </w:div>
    <w:div w:id="1765110482">
      <w:bodyDiv w:val="1"/>
      <w:marLeft w:val="0"/>
      <w:marRight w:val="0"/>
      <w:marTop w:val="0"/>
      <w:marBottom w:val="0"/>
      <w:divBdr>
        <w:top w:val="none" w:sz="0" w:space="0" w:color="auto"/>
        <w:left w:val="none" w:sz="0" w:space="0" w:color="auto"/>
        <w:bottom w:val="none" w:sz="0" w:space="0" w:color="auto"/>
        <w:right w:val="none" w:sz="0" w:space="0" w:color="auto"/>
      </w:divBdr>
    </w:div>
    <w:div w:id="1765496598">
      <w:bodyDiv w:val="1"/>
      <w:marLeft w:val="0"/>
      <w:marRight w:val="0"/>
      <w:marTop w:val="0"/>
      <w:marBottom w:val="0"/>
      <w:divBdr>
        <w:top w:val="none" w:sz="0" w:space="0" w:color="auto"/>
        <w:left w:val="none" w:sz="0" w:space="0" w:color="auto"/>
        <w:bottom w:val="none" w:sz="0" w:space="0" w:color="auto"/>
        <w:right w:val="none" w:sz="0" w:space="0" w:color="auto"/>
      </w:divBdr>
    </w:div>
    <w:div w:id="1766533336">
      <w:bodyDiv w:val="1"/>
      <w:marLeft w:val="0"/>
      <w:marRight w:val="0"/>
      <w:marTop w:val="0"/>
      <w:marBottom w:val="0"/>
      <w:divBdr>
        <w:top w:val="none" w:sz="0" w:space="0" w:color="auto"/>
        <w:left w:val="none" w:sz="0" w:space="0" w:color="auto"/>
        <w:bottom w:val="none" w:sz="0" w:space="0" w:color="auto"/>
        <w:right w:val="none" w:sz="0" w:space="0" w:color="auto"/>
      </w:divBdr>
    </w:div>
    <w:div w:id="1766919671">
      <w:bodyDiv w:val="1"/>
      <w:marLeft w:val="0"/>
      <w:marRight w:val="0"/>
      <w:marTop w:val="0"/>
      <w:marBottom w:val="0"/>
      <w:divBdr>
        <w:top w:val="none" w:sz="0" w:space="0" w:color="auto"/>
        <w:left w:val="none" w:sz="0" w:space="0" w:color="auto"/>
        <w:bottom w:val="none" w:sz="0" w:space="0" w:color="auto"/>
        <w:right w:val="none" w:sz="0" w:space="0" w:color="auto"/>
      </w:divBdr>
    </w:div>
    <w:div w:id="1767923107">
      <w:bodyDiv w:val="1"/>
      <w:marLeft w:val="0"/>
      <w:marRight w:val="0"/>
      <w:marTop w:val="0"/>
      <w:marBottom w:val="0"/>
      <w:divBdr>
        <w:top w:val="none" w:sz="0" w:space="0" w:color="auto"/>
        <w:left w:val="none" w:sz="0" w:space="0" w:color="auto"/>
        <w:bottom w:val="none" w:sz="0" w:space="0" w:color="auto"/>
        <w:right w:val="none" w:sz="0" w:space="0" w:color="auto"/>
      </w:divBdr>
    </w:div>
    <w:div w:id="1771045740">
      <w:bodyDiv w:val="1"/>
      <w:marLeft w:val="0"/>
      <w:marRight w:val="0"/>
      <w:marTop w:val="0"/>
      <w:marBottom w:val="0"/>
      <w:divBdr>
        <w:top w:val="none" w:sz="0" w:space="0" w:color="auto"/>
        <w:left w:val="none" w:sz="0" w:space="0" w:color="auto"/>
        <w:bottom w:val="none" w:sz="0" w:space="0" w:color="auto"/>
        <w:right w:val="none" w:sz="0" w:space="0" w:color="auto"/>
      </w:divBdr>
    </w:div>
    <w:div w:id="1771117388">
      <w:bodyDiv w:val="1"/>
      <w:marLeft w:val="0"/>
      <w:marRight w:val="0"/>
      <w:marTop w:val="0"/>
      <w:marBottom w:val="0"/>
      <w:divBdr>
        <w:top w:val="none" w:sz="0" w:space="0" w:color="auto"/>
        <w:left w:val="none" w:sz="0" w:space="0" w:color="auto"/>
        <w:bottom w:val="none" w:sz="0" w:space="0" w:color="auto"/>
        <w:right w:val="none" w:sz="0" w:space="0" w:color="auto"/>
      </w:divBdr>
    </w:div>
    <w:div w:id="1773237668">
      <w:bodyDiv w:val="1"/>
      <w:marLeft w:val="0"/>
      <w:marRight w:val="0"/>
      <w:marTop w:val="0"/>
      <w:marBottom w:val="0"/>
      <w:divBdr>
        <w:top w:val="none" w:sz="0" w:space="0" w:color="auto"/>
        <w:left w:val="none" w:sz="0" w:space="0" w:color="auto"/>
        <w:bottom w:val="none" w:sz="0" w:space="0" w:color="auto"/>
        <w:right w:val="none" w:sz="0" w:space="0" w:color="auto"/>
      </w:divBdr>
    </w:div>
    <w:div w:id="1774663911">
      <w:bodyDiv w:val="1"/>
      <w:marLeft w:val="0"/>
      <w:marRight w:val="0"/>
      <w:marTop w:val="0"/>
      <w:marBottom w:val="0"/>
      <w:divBdr>
        <w:top w:val="none" w:sz="0" w:space="0" w:color="auto"/>
        <w:left w:val="none" w:sz="0" w:space="0" w:color="auto"/>
        <w:bottom w:val="none" w:sz="0" w:space="0" w:color="auto"/>
        <w:right w:val="none" w:sz="0" w:space="0" w:color="auto"/>
      </w:divBdr>
    </w:div>
    <w:div w:id="1777290427">
      <w:bodyDiv w:val="1"/>
      <w:marLeft w:val="0"/>
      <w:marRight w:val="0"/>
      <w:marTop w:val="0"/>
      <w:marBottom w:val="0"/>
      <w:divBdr>
        <w:top w:val="none" w:sz="0" w:space="0" w:color="auto"/>
        <w:left w:val="none" w:sz="0" w:space="0" w:color="auto"/>
        <w:bottom w:val="none" w:sz="0" w:space="0" w:color="auto"/>
        <w:right w:val="none" w:sz="0" w:space="0" w:color="auto"/>
      </w:divBdr>
    </w:div>
    <w:div w:id="1778910089">
      <w:bodyDiv w:val="1"/>
      <w:marLeft w:val="0"/>
      <w:marRight w:val="0"/>
      <w:marTop w:val="0"/>
      <w:marBottom w:val="0"/>
      <w:divBdr>
        <w:top w:val="none" w:sz="0" w:space="0" w:color="auto"/>
        <w:left w:val="none" w:sz="0" w:space="0" w:color="auto"/>
        <w:bottom w:val="none" w:sz="0" w:space="0" w:color="auto"/>
        <w:right w:val="none" w:sz="0" w:space="0" w:color="auto"/>
      </w:divBdr>
    </w:div>
    <w:div w:id="1780638759">
      <w:bodyDiv w:val="1"/>
      <w:marLeft w:val="0"/>
      <w:marRight w:val="0"/>
      <w:marTop w:val="0"/>
      <w:marBottom w:val="0"/>
      <w:divBdr>
        <w:top w:val="none" w:sz="0" w:space="0" w:color="auto"/>
        <w:left w:val="none" w:sz="0" w:space="0" w:color="auto"/>
        <w:bottom w:val="none" w:sz="0" w:space="0" w:color="auto"/>
        <w:right w:val="none" w:sz="0" w:space="0" w:color="auto"/>
      </w:divBdr>
    </w:div>
    <w:div w:id="1782532008">
      <w:bodyDiv w:val="1"/>
      <w:marLeft w:val="0"/>
      <w:marRight w:val="0"/>
      <w:marTop w:val="0"/>
      <w:marBottom w:val="0"/>
      <w:divBdr>
        <w:top w:val="none" w:sz="0" w:space="0" w:color="auto"/>
        <w:left w:val="none" w:sz="0" w:space="0" w:color="auto"/>
        <w:bottom w:val="none" w:sz="0" w:space="0" w:color="auto"/>
        <w:right w:val="none" w:sz="0" w:space="0" w:color="auto"/>
      </w:divBdr>
    </w:div>
    <w:div w:id="1782721979">
      <w:bodyDiv w:val="1"/>
      <w:marLeft w:val="0"/>
      <w:marRight w:val="0"/>
      <w:marTop w:val="0"/>
      <w:marBottom w:val="0"/>
      <w:divBdr>
        <w:top w:val="none" w:sz="0" w:space="0" w:color="auto"/>
        <w:left w:val="none" w:sz="0" w:space="0" w:color="auto"/>
        <w:bottom w:val="none" w:sz="0" w:space="0" w:color="auto"/>
        <w:right w:val="none" w:sz="0" w:space="0" w:color="auto"/>
      </w:divBdr>
    </w:div>
    <w:div w:id="1784575813">
      <w:bodyDiv w:val="1"/>
      <w:marLeft w:val="0"/>
      <w:marRight w:val="0"/>
      <w:marTop w:val="0"/>
      <w:marBottom w:val="0"/>
      <w:divBdr>
        <w:top w:val="none" w:sz="0" w:space="0" w:color="auto"/>
        <w:left w:val="none" w:sz="0" w:space="0" w:color="auto"/>
        <w:bottom w:val="none" w:sz="0" w:space="0" w:color="auto"/>
        <w:right w:val="none" w:sz="0" w:space="0" w:color="auto"/>
      </w:divBdr>
    </w:div>
    <w:div w:id="1787120603">
      <w:bodyDiv w:val="1"/>
      <w:marLeft w:val="0"/>
      <w:marRight w:val="0"/>
      <w:marTop w:val="0"/>
      <w:marBottom w:val="0"/>
      <w:divBdr>
        <w:top w:val="none" w:sz="0" w:space="0" w:color="auto"/>
        <w:left w:val="none" w:sz="0" w:space="0" w:color="auto"/>
        <w:bottom w:val="none" w:sz="0" w:space="0" w:color="auto"/>
        <w:right w:val="none" w:sz="0" w:space="0" w:color="auto"/>
      </w:divBdr>
    </w:div>
    <w:div w:id="1790318123">
      <w:bodyDiv w:val="1"/>
      <w:marLeft w:val="0"/>
      <w:marRight w:val="0"/>
      <w:marTop w:val="0"/>
      <w:marBottom w:val="0"/>
      <w:divBdr>
        <w:top w:val="none" w:sz="0" w:space="0" w:color="auto"/>
        <w:left w:val="none" w:sz="0" w:space="0" w:color="auto"/>
        <w:bottom w:val="none" w:sz="0" w:space="0" w:color="auto"/>
        <w:right w:val="none" w:sz="0" w:space="0" w:color="auto"/>
      </w:divBdr>
    </w:div>
    <w:div w:id="1792090078">
      <w:bodyDiv w:val="1"/>
      <w:marLeft w:val="0"/>
      <w:marRight w:val="0"/>
      <w:marTop w:val="0"/>
      <w:marBottom w:val="0"/>
      <w:divBdr>
        <w:top w:val="none" w:sz="0" w:space="0" w:color="auto"/>
        <w:left w:val="none" w:sz="0" w:space="0" w:color="auto"/>
        <w:bottom w:val="none" w:sz="0" w:space="0" w:color="auto"/>
        <w:right w:val="none" w:sz="0" w:space="0" w:color="auto"/>
      </w:divBdr>
    </w:div>
    <w:div w:id="1792673540">
      <w:bodyDiv w:val="1"/>
      <w:marLeft w:val="0"/>
      <w:marRight w:val="0"/>
      <w:marTop w:val="0"/>
      <w:marBottom w:val="0"/>
      <w:divBdr>
        <w:top w:val="none" w:sz="0" w:space="0" w:color="auto"/>
        <w:left w:val="none" w:sz="0" w:space="0" w:color="auto"/>
        <w:bottom w:val="none" w:sz="0" w:space="0" w:color="auto"/>
        <w:right w:val="none" w:sz="0" w:space="0" w:color="auto"/>
      </w:divBdr>
    </w:div>
    <w:div w:id="1793354876">
      <w:bodyDiv w:val="1"/>
      <w:marLeft w:val="0"/>
      <w:marRight w:val="0"/>
      <w:marTop w:val="0"/>
      <w:marBottom w:val="0"/>
      <w:divBdr>
        <w:top w:val="none" w:sz="0" w:space="0" w:color="auto"/>
        <w:left w:val="none" w:sz="0" w:space="0" w:color="auto"/>
        <w:bottom w:val="none" w:sz="0" w:space="0" w:color="auto"/>
        <w:right w:val="none" w:sz="0" w:space="0" w:color="auto"/>
      </w:divBdr>
    </w:div>
    <w:div w:id="1796410869">
      <w:bodyDiv w:val="1"/>
      <w:marLeft w:val="0"/>
      <w:marRight w:val="0"/>
      <w:marTop w:val="0"/>
      <w:marBottom w:val="0"/>
      <w:divBdr>
        <w:top w:val="none" w:sz="0" w:space="0" w:color="auto"/>
        <w:left w:val="none" w:sz="0" w:space="0" w:color="auto"/>
        <w:bottom w:val="none" w:sz="0" w:space="0" w:color="auto"/>
        <w:right w:val="none" w:sz="0" w:space="0" w:color="auto"/>
      </w:divBdr>
    </w:div>
    <w:div w:id="1796483032">
      <w:bodyDiv w:val="1"/>
      <w:marLeft w:val="0"/>
      <w:marRight w:val="0"/>
      <w:marTop w:val="0"/>
      <w:marBottom w:val="0"/>
      <w:divBdr>
        <w:top w:val="none" w:sz="0" w:space="0" w:color="auto"/>
        <w:left w:val="none" w:sz="0" w:space="0" w:color="auto"/>
        <w:bottom w:val="none" w:sz="0" w:space="0" w:color="auto"/>
        <w:right w:val="none" w:sz="0" w:space="0" w:color="auto"/>
      </w:divBdr>
    </w:div>
    <w:div w:id="1796751549">
      <w:bodyDiv w:val="1"/>
      <w:marLeft w:val="0"/>
      <w:marRight w:val="0"/>
      <w:marTop w:val="0"/>
      <w:marBottom w:val="0"/>
      <w:divBdr>
        <w:top w:val="none" w:sz="0" w:space="0" w:color="auto"/>
        <w:left w:val="none" w:sz="0" w:space="0" w:color="auto"/>
        <w:bottom w:val="none" w:sz="0" w:space="0" w:color="auto"/>
        <w:right w:val="none" w:sz="0" w:space="0" w:color="auto"/>
      </w:divBdr>
    </w:div>
    <w:div w:id="1797798066">
      <w:bodyDiv w:val="1"/>
      <w:marLeft w:val="0"/>
      <w:marRight w:val="0"/>
      <w:marTop w:val="0"/>
      <w:marBottom w:val="0"/>
      <w:divBdr>
        <w:top w:val="none" w:sz="0" w:space="0" w:color="auto"/>
        <w:left w:val="none" w:sz="0" w:space="0" w:color="auto"/>
        <w:bottom w:val="none" w:sz="0" w:space="0" w:color="auto"/>
        <w:right w:val="none" w:sz="0" w:space="0" w:color="auto"/>
      </w:divBdr>
    </w:div>
    <w:div w:id="1801219360">
      <w:bodyDiv w:val="1"/>
      <w:marLeft w:val="0"/>
      <w:marRight w:val="0"/>
      <w:marTop w:val="0"/>
      <w:marBottom w:val="0"/>
      <w:divBdr>
        <w:top w:val="none" w:sz="0" w:space="0" w:color="auto"/>
        <w:left w:val="none" w:sz="0" w:space="0" w:color="auto"/>
        <w:bottom w:val="none" w:sz="0" w:space="0" w:color="auto"/>
        <w:right w:val="none" w:sz="0" w:space="0" w:color="auto"/>
      </w:divBdr>
    </w:div>
    <w:div w:id="1802141145">
      <w:bodyDiv w:val="1"/>
      <w:marLeft w:val="0"/>
      <w:marRight w:val="0"/>
      <w:marTop w:val="0"/>
      <w:marBottom w:val="0"/>
      <w:divBdr>
        <w:top w:val="none" w:sz="0" w:space="0" w:color="auto"/>
        <w:left w:val="none" w:sz="0" w:space="0" w:color="auto"/>
        <w:bottom w:val="none" w:sz="0" w:space="0" w:color="auto"/>
        <w:right w:val="none" w:sz="0" w:space="0" w:color="auto"/>
      </w:divBdr>
    </w:div>
    <w:div w:id="1803770334">
      <w:bodyDiv w:val="1"/>
      <w:marLeft w:val="0"/>
      <w:marRight w:val="0"/>
      <w:marTop w:val="0"/>
      <w:marBottom w:val="0"/>
      <w:divBdr>
        <w:top w:val="none" w:sz="0" w:space="0" w:color="auto"/>
        <w:left w:val="none" w:sz="0" w:space="0" w:color="auto"/>
        <w:bottom w:val="none" w:sz="0" w:space="0" w:color="auto"/>
        <w:right w:val="none" w:sz="0" w:space="0" w:color="auto"/>
      </w:divBdr>
    </w:div>
    <w:div w:id="1805806153">
      <w:bodyDiv w:val="1"/>
      <w:marLeft w:val="0"/>
      <w:marRight w:val="0"/>
      <w:marTop w:val="0"/>
      <w:marBottom w:val="0"/>
      <w:divBdr>
        <w:top w:val="none" w:sz="0" w:space="0" w:color="auto"/>
        <w:left w:val="none" w:sz="0" w:space="0" w:color="auto"/>
        <w:bottom w:val="none" w:sz="0" w:space="0" w:color="auto"/>
        <w:right w:val="none" w:sz="0" w:space="0" w:color="auto"/>
      </w:divBdr>
    </w:div>
    <w:div w:id="1809393557">
      <w:bodyDiv w:val="1"/>
      <w:marLeft w:val="0"/>
      <w:marRight w:val="0"/>
      <w:marTop w:val="0"/>
      <w:marBottom w:val="0"/>
      <w:divBdr>
        <w:top w:val="none" w:sz="0" w:space="0" w:color="auto"/>
        <w:left w:val="none" w:sz="0" w:space="0" w:color="auto"/>
        <w:bottom w:val="none" w:sz="0" w:space="0" w:color="auto"/>
        <w:right w:val="none" w:sz="0" w:space="0" w:color="auto"/>
      </w:divBdr>
    </w:div>
    <w:div w:id="1809514515">
      <w:bodyDiv w:val="1"/>
      <w:marLeft w:val="0"/>
      <w:marRight w:val="0"/>
      <w:marTop w:val="0"/>
      <w:marBottom w:val="0"/>
      <w:divBdr>
        <w:top w:val="none" w:sz="0" w:space="0" w:color="auto"/>
        <w:left w:val="none" w:sz="0" w:space="0" w:color="auto"/>
        <w:bottom w:val="none" w:sz="0" w:space="0" w:color="auto"/>
        <w:right w:val="none" w:sz="0" w:space="0" w:color="auto"/>
      </w:divBdr>
    </w:div>
    <w:div w:id="1809787124">
      <w:bodyDiv w:val="1"/>
      <w:marLeft w:val="0"/>
      <w:marRight w:val="0"/>
      <w:marTop w:val="0"/>
      <w:marBottom w:val="0"/>
      <w:divBdr>
        <w:top w:val="none" w:sz="0" w:space="0" w:color="auto"/>
        <w:left w:val="none" w:sz="0" w:space="0" w:color="auto"/>
        <w:bottom w:val="none" w:sz="0" w:space="0" w:color="auto"/>
        <w:right w:val="none" w:sz="0" w:space="0" w:color="auto"/>
      </w:divBdr>
    </w:div>
    <w:div w:id="1810630644">
      <w:bodyDiv w:val="1"/>
      <w:marLeft w:val="0"/>
      <w:marRight w:val="0"/>
      <w:marTop w:val="0"/>
      <w:marBottom w:val="0"/>
      <w:divBdr>
        <w:top w:val="none" w:sz="0" w:space="0" w:color="auto"/>
        <w:left w:val="none" w:sz="0" w:space="0" w:color="auto"/>
        <w:bottom w:val="none" w:sz="0" w:space="0" w:color="auto"/>
        <w:right w:val="none" w:sz="0" w:space="0" w:color="auto"/>
      </w:divBdr>
    </w:div>
    <w:div w:id="1810634276">
      <w:bodyDiv w:val="1"/>
      <w:marLeft w:val="0"/>
      <w:marRight w:val="0"/>
      <w:marTop w:val="0"/>
      <w:marBottom w:val="0"/>
      <w:divBdr>
        <w:top w:val="none" w:sz="0" w:space="0" w:color="auto"/>
        <w:left w:val="none" w:sz="0" w:space="0" w:color="auto"/>
        <w:bottom w:val="none" w:sz="0" w:space="0" w:color="auto"/>
        <w:right w:val="none" w:sz="0" w:space="0" w:color="auto"/>
      </w:divBdr>
    </w:div>
    <w:div w:id="1810855334">
      <w:bodyDiv w:val="1"/>
      <w:marLeft w:val="0"/>
      <w:marRight w:val="0"/>
      <w:marTop w:val="0"/>
      <w:marBottom w:val="0"/>
      <w:divBdr>
        <w:top w:val="none" w:sz="0" w:space="0" w:color="auto"/>
        <w:left w:val="none" w:sz="0" w:space="0" w:color="auto"/>
        <w:bottom w:val="none" w:sz="0" w:space="0" w:color="auto"/>
        <w:right w:val="none" w:sz="0" w:space="0" w:color="auto"/>
      </w:divBdr>
    </w:div>
    <w:div w:id="1812479579">
      <w:bodyDiv w:val="1"/>
      <w:marLeft w:val="0"/>
      <w:marRight w:val="0"/>
      <w:marTop w:val="0"/>
      <w:marBottom w:val="0"/>
      <w:divBdr>
        <w:top w:val="none" w:sz="0" w:space="0" w:color="auto"/>
        <w:left w:val="none" w:sz="0" w:space="0" w:color="auto"/>
        <w:bottom w:val="none" w:sz="0" w:space="0" w:color="auto"/>
        <w:right w:val="none" w:sz="0" w:space="0" w:color="auto"/>
      </w:divBdr>
    </w:div>
    <w:div w:id="1813330018">
      <w:bodyDiv w:val="1"/>
      <w:marLeft w:val="0"/>
      <w:marRight w:val="0"/>
      <w:marTop w:val="0"/>
      <w:marBottom w:val="0"/>
      <w:divBdr>
        <w:top w:val="none" w:sz="0" w:space="0" w:color="auto"/>
        <w:left w:val="none" w:sz="0" w:space="0" w:color="auto"/>
        <w:bottom w:val="none" w:sz="0" w:space="0" w:color="auto"/>
        <w:right w:val="none" w:sz="0" w:space="0" w:color="auto"/>
      </w:divBdr>
    </w:div>
    <w:div w:id="1815757157">
      <w:bodyDiv w:val="1"/>
      <w:marLeft w:val="0"/>
      <w:marRight w:val="0"/>
      <w:marTop w:val="0"/>
      <w:marBottom w:val="0"/>
      <w:divBdr>
        <w:top w:val="none" w:sz="0" w:space="0" w:color="auto"/>
        <w:left w:val="none" w:sz="0" w:space="0" w:color="auto"/>
        <w:bottom w:val="none" w:sz="0" w:space="0" w:color="auto"/>
        <w:right w:val="none" w:sz="0" w:space="0" w:color="auto"/>
      </w:divBdr>
    </w:div>
    <w:div w:id="1821073889">
      <w:bodyDiv w:val="1"/>
      <w:marLeft w:val="0"/>
      <w:marRight w:val="0"/>
      <w:marTop w:val="0"/>
      <w:marBottom w:val="0"/>
      <w:divBdr>
        <w:top w:val="none" w:sz="0" w:space="0" w:color="auto"/>
        <w:left w:val="none" w:sz="0" w:space="0" w:color="auto"/>
        <w:bottom w:val="none" w:sz="0" w:space="0" w:color="auto"/>
        <w:right w:val="none" w:sz="0" w:space="0" w:color="auto"/>
      </w:divBdr>
    </w:div>
    <w:div w:id="1821384068">
      <w:bodyDiv w:val="1"/>
      <w:marLeft w:val="0"/>
      <w:marRight w:val="0"/>
      <w:marTop w:val="0"/>
      <w:marBottom w:val="0"/>
      <w:divBdr>
        <w:top w:val="none" w:sz="0" w:space="0" w:color="auto"/>
        <w:left w:val="none" w:sz="0" w:space="0" w:color="auto"/>
        <w:bottom w:val="none" w:sz="0" w:space="0" w:color="auto"/>
        <w:right w:val="none" w:sz="0" w:space="0" w:color="auto"/>
      </w:divBdr>
    </w:div>
    <w:div w:id="1821455949">
      <w:bodyDiv w:val="1"/>
      <w:marLeft w:val="0"/>
      <w:marRight w:val="0"/>
      <w:marTop w:val="0"/>
      <w:marBottom w:val="0"/>
      <w:divBdr>
        <w:top w:val="none" w:sz="0" w:space="0" w:color="auto"/>
        <w:left w:val="none" w:sz="0" w:space="0" w:color="auto"/>
        <w:bottom w:val="none" w:sz="0" w:space="0" w:color="auto"/>
        <w:right w:val="none" w:sz="0" w:space="0" w:color="auto"/>
      </w:divBdr>
    </w:div>
    <w:div w:id="1822381674">
      <w:bodyDiv w:val="1"/>
      <w:marLeft w:val="0"/>
      <w:marRight w:val="0"/>
      <w:marTop w:val="0"/>
      <w:marBottom w:val="0"/>
      <w:divBdr>
        <w:top w:val="none" w:sz="0" w:space="0" w:color="auto"/>
        <w:left w:val="none" w:sz="0" w:space="0" w:color="auto"/>
        <w:bottom w:val="none" w:sz="0" w:space="0" w:color="auto"/>
        <w:right w:val="none" w:sz="0" w:space="0" w:color="auto"/>
      </w:divBdr>
    </w:div>
    <w:div w:id="1822691959">
      <w:bodyDiv w:val="1"/>
      <w:marLeft w:val="0"/>
      <w:marRight w:val="0"/>
      <w:marTop w:val="0"/>
      <w:marBottom w:val="0"/>
      <w:divBdr>
        <w:top w:val="none" w:sz="0" w:space="0" w:color="auto"/>
        <w:left w:val="none" w:sz="0" w:space="0" w:color="auto"/>
        <w:bottom w:val="none" w:sz="0" w:space="0" w:color="auto"/>
        <w:right w:val="none" w:sz="0" w:space="0" w:color="auto"/>
      </w:divBdr>
    </w:div>
    <w:div w:id="1825200436">
      <w:bodyDiv w:val="1"/>
      <w:marLeft w:val="0"/>
      <w:marRight w:val="0"/>
      <w:marTop w:val="0"/>
      <w:marBottom w:val="0"/>
      <w:divBdr>
        <w:top w:val="none" w:sz="0" w:space="0" w:color="auto"/>
        <w:left w:val="none" w:sz="0" w:space="0" w:color="auto"/>
        <w:bottom w:val="none" w:sz="0" w:space="0" w:color="auto"/>
        <w:right w:val="none" w:sz="0" w:space="0" w:color="auto"/>
      </w:divBdr>
    </w:div>
    <w:div w:id="1831284830">
      <w:bodyDiv w:val="1"/>
      <w:marLeft w:val="0"/>
      <w:marRight w:val="0"/>
      <w:marTop w:val="0"/>
      <w:marBottom w:val="0"/>
      <w:divBdr>
        <w:top w:val="none" w:sz="0" w:space="0" w:color="auto"/>
        <w:left w:val="none" w:sz="0" w:space="0" w:color="auto"/>
        <w:bottom w:val="none" w:sz="0" w:space="0" w:color="auto"/>
        <w:right w:val="none" w:sz="0" w:space="0" w:color="auto"/>
      </w:divBdr>
    </w:div>
    <w:div w:id="1836458533">
      <w:bodyDiv w:val="1"/>
      <w:marLeft w:val="0"/>
      <w:marRight w:val="0"/>
      <w:marTop w:val="0"/>
      <w:marBottom w:val="0"/>
      <w:divBdr>
        <w:top w:val="none" w:sz="0" w:space="0" w:color="auto"/>
        <w:left w:val="none" w:sz="0" w:space="0" w:color="auto"/>
        <w:bottom w:val="none" w:sz="0" w:space="0" w:color="auto"/>
        <w:right w:val="none" w:sz="0" w:space="0" w:color="auto"/>
      </w:divBdr>
    </w:div>
    <w:div w:id="1836458936">
      <w:bodyDiv w:val="1"/>
      <w:marLeft w:val="0"/>
      <w:marRight w:val="0"/>
      <w:marTop w:val="0"/>
      <w:marBottom w:val="0"/>
      <w:divBdr>
        <w:top w:val="none" w:sz="0" w:space="0" w:color="auto"/>
        <w:left w:val="none" w:sz="0" w:space="0" w:color="auto"/>
        <w:bottom w:val="none" w:sz="0" w:space="0" w:color="auto"/>
        <w:right w:val="none" w:sz="0" w:space="0" w:color="auto"/>
      </w:divBdr>
    </w:div>
    <w:div w:id="1837529557">
      <w:bodyDiv w:val="1"/>
      <w:marLeft w:val="0"/>
      <w:marRight w:val="0"/>
      <w:marTop w:val="0"/>
      <w:marBottom w:val="0"/>
      <w:divBdr>
        <w:top w:val="none" w:sz="0" w:space="0" w:color="auto"/>
        <w:left w:val="none" w:sz="0" w:space="0" w:color="auto"/>
        <w:bottom w:val="none" w:sz="0" w:space="0" w:color="auto"/>
        <w:right w:val="none" w:sz="0" w:space="0" w:color="auto"/>
      </w:divBdr>
    </w:div>
    <w:div w:id="1837958941">
      <w:bodyDiv w:val="1"/>
      <w:marLeft w:val="0"/>
      <w:marRight w:val="0"/>
      <w:marTop w:val="0"/>
      <w:marBottom w:val="0"/>
      <w:divBdr>
        <w:top w:val="none" w:sz="0" w:space="0" w:color="auto"/>
        <w:left w:val="none" w:sz="0" w:space="0" w:color="auto"/>
        <w:bottom w:val="none" w:sz="0" w:space="0" w:color="auto"/>
        <w:right w:val="none" w:sz="0" w:space="0" w:color="auto"/>
      </w:divBdr>
    </w:div>
    <w:div w:id="1838374225">
      <w:bodyDiv w:val="1"/>
      <w:marLeft w:val="0"/>
      <w:marRight w:val="0"/>
      <w:marTop w:val="0"/>
      <w:marBottom w:val="0"/>
      <w:divBdr>
        <w:top w:val="none" w:sz="0" w:space="0" w:color="auto"/>
        <w:left w:val="none" w:sz="0" w:space="0" w:color="auto"/>
        <w:bottom w:val="none" w:sz="0" w:space="0" w:color="auto"/>
        <w:right w:val="none" w:sz="0" w:space="0" w:color="auto"/>
      </w:divBdr>
    </w:div>
    <w:div w:id="1839149717">
      <w:bodyDiv w:val="1"/>
      <w:marLeft w:val="0"/>
      <w:marRight w:val="0"/>
      <w:marTop w:val="0"/>
      <w:marBottom w:val="0"/>
      <w:divBdr>
        <w:top w:val="none" w:sz="0" w:space="0" w:color="auto"/>
        <w:left w:val="none" w:sz="0" w:space="0" w:color="auto"/>
        <w:bottom w:val="none" w:sz="0" w:space="0" w:color="auto"/>
        <w:right w:val="none" w:sz="0" w:space="0" w:color="auto"/>
      </w:divBdr>
    </w:div>
    <w:div w:id="1839687852">
      <w:bodyDiv w:val="1"/>
      <w:marLeft w:val="0"/>
      <w:marRight w:val="0"/>
      <w:marTop w:val="0"/>
      <w:marBottom w:val="0"/>
      <w:divBdr>
        <w:top w:val="none" w:sz="0" w:space="0" w:color="auto"/>
        <w:left w:val="none" w:sz="0" w:space="0" w:color="auto"/>
        <w:bottom w:val="none" w:sz="0" w:space="0" w:color="auto"/>
        <w:right w:val="none" w:sz="0" w:space="0" w:color="auto"/>
      </w:divBdr>
    </w:div>
    <w:div w:id="1841117858">
      <w:bodyDiv w:val="1"/>
      <w:marLeft w:val="0"/>
      <w:marRight w:val="0"/>
      <w:marTop w:val="0"/>
      <w:marBottom w:val="0"/>
      <w:divBdr>
        <w:top w:val="none" w:sz="0" w:space="0" w:color="auto"/>
        <w:left w:val="none" w:sz="0" w:space="0" w:color="auto"/>
        <w:bottom w:val="none" w:sz="0" w:space="0" w:color="auto"/>
        <w:right w:val="none" w:sz="0" w:space="0" w:color="auto"/>
      </w:divBdr>
    </w:div>
    <w:div w:id="1845582927">
      <w:bodyDiv w:val="1"/>
      <w:marLeft w:val="0"/>
      <w:marRight w:val="0"/>
      <w:marTop w:val="0"/>
      <w:marBottom w:val="0"/>
      <w:divBdr>
        <w:top w:val="none" w:sz="0" w:space="0" w:color="auto"/>
        <w:left w:val="none" w:sz="0" w:space="0" w:color="auto"/>
        <w:bottom w:val="none" w:sz="0" w:space="0" w:color="auto"/>
        <w:right w:val="none" w:sz="0" w:space="0" w:color="auto"/>
      </w:divBdr>
    </w:div>
    <w:div w:id="1846937549">
      <w:bodyDiv w:val="1"/>
      <w:marLeft w:val="0"/>
      <w:marRight w:val="0"/>
      <w:marTop w:val="0"/>
      <w:marBottom w:val="0"/>
      <w:divBdr>
        <w:top w:val="none" w:sz="0" w:space="0" w:color="auto"/>
        <w:left w:val="none" w:sz="0" w:space="0" w:color="auto"/>
        <w:bottom w:val="none" w:sz="0" w:space="0" w:color="auto"/>
        <w:right w:val="none" w:sz="0" w:space="0" w:color="auto"/>
      </w:divBdr>
    </w:div>
    <w:div w:id="1848712518">
      <w:bodyDiv w:val="1"/>
      <w:marLeft w:val="0"/>
      <w:marRight w:val="0"/>
      <w:marTop w:val="0"/>
      <w:marBottom w:val="0"/>
      <w:divBdr>
        <w:top w:val="none" w:sz="0" w:space="0" w:color="auto"/>
        <w:left w:val="none" w:sz="0" w:space="0" w:color="auto"/>
        <w:bottom w:val="none" w:sz="0" w:space="0" w:color="auto"/>
        <w:right w:val="none" w:sz="0" w:space="0" w:color="auto"/>
      </w:divBdr>
    </w:div>
    <w:div w:id="1850102092">
      <w:bodyDiv w:val="1"/>
      <w:marLeft w:val="0"/>
      <w:marRight w:val="0"/>
      <w:marTop w:val="0"/>
      <w:marBottom w:val="0"/>
      <w:divBdr>
        <w:top w:val="none" w:sz="0" w:space="0" w:color="auto"/>
        <w:left w:val="none" w:sz="0" w:space="0" w:color="auto"/>
        <w:bottom w:val="none" w:sz="0" w:space="0" w:color="auto"/>
        <w:right w:val="none" w:sz="0" w:space="0" w:color="auto"/>
      </w:divBdr>
    </w:div>
    <w:div w:id="1852792893">
      <w:bodyDiv w:val="1"/>
      <w:marLeft w:val="0"/>
      <w:marRight w:val="0"/>
      <w:marTop w:val="0"/>
      <w:marBottom w:val="0"/>
      <w:divBdr>
        <w:top w:val="none" w:sz="0" w:space="0" w:color="auto"/>
        <w:left w:val="none" w:sz="0" w:space="0" w:color="auto"/>
        <w:bottom w:val="none" w:sz="0" w:space="0" w:color="auto"/>
        <w:right w:val="none" w:sz="0" w:space="0" w:color="auto"/>
      </w:divBdr>
    </w:div>
    <w:div w:id="1854101656">
      <w:bodyDiv w:val="1"/>
      <w:marLeft w:val="0"/>
      <w:marRight w:val="0"/>
      <w:marTop w:val="0"/>
      <w:marBottom w:val="0"/>
      <w:divBdr>
        <w:top w:val="none" w:sz="0" w:space="0" w:color="auto"/>
        <w:left w:val="none" w:sz="0" w:space="0" w:color="auto"/>
        <w:bottom w:val="none" w:sz="0" w:space="0" w:color="auto"/>
        <w:right w:val="none" w:sz="0" w:space="0" w:color="auto"/>
      </w:divBdr>
    </w:div>
    <w:div w:id="1854495630">
      <w:bodyDiv w:val="1"/>
      <w:marLeft w:val="0"/>
      <w:marRight w:val="0"/>
      <w:marTop w:val="0"/>
      <w:marBottom w:val="0"/>
      <w:divBdr>
        <w:top w:val="none" w:sz="0" w:space="0" w:color="auto"/>
        <w:left w:val="none" w:sz="0" w:space="0" w:color="auto"/>
        <w:bottom w:val="none" w:sz="0" w:space="0" w:color="auto"/>
        <w:right w:val="none" w:sz="0" w:space="0" w:color="auto"/>
      </w:divBdr>
    </w:div>
    <w:div w:id="1860968068">
      <w:bodyDiv w:val="1"/>
      <w:marLeft w:val="0"/>
      <w:marRight w:val="0"/>
      <w:marTop w:val="0"/>
      <w:marBottom w:val="0"/>
      <w:divBdr>
        <w:top w:val="none" w:sz="0" w:space="0" w:color="auto"/>
        <w:left w:val="none" w:sz="0" w:space="0" w:color="auto"/>
        <w:bottom w:val="none" w:sz="0" w:space="0" w:color="auto"/>
        <w:right w:val="none" w:sz="0" w:space="0" w:color="auto"/>
      </w:divBdr>
    </w:div>
    <w:div w:id="1862014777">
      <w:bodyDiv w:val="1"/>
      <w:marLeft w:val="0"/>
      <w:marRight w:val="0"/>
      <w:marTop w:val="0"/>
      <w:marBottom w:val="0"/>
      <w:divBdr>
        <w:top w:val="none" w:sz="0" w:space="0" w:color="auto"/>
        <w:left w:val="none" w:sz="0" w:space="0" w:color="auto"/>
        <w:bottom w:val="none" w:sz="0" w:space="0" w:color="auto"/>
        <w:right w:val="none" w:sz="0" w:space="0" w:color="auto"/>
      </w:divBdr>
    </w:div>
    <w:div w:id="1862468539">
      <w:bodyDiv w:val="1"/>
      <w:marLeft w:val="0"/>
      <w:marRight w:val="0"/>
      <w:marTop w:val="0"/>
      <w:marBottom w:val="0"/>
      <w:divBdr>
        <w:top w:val="none" w:sz="0" w:space="0" w:color="auto"/>
        <w:left w:val="none" w:sz="0" w:space="0" w:color="auto"/>
        <w:bottom w:val="none" w:sz="0" w:space="0" w:color="auto"/>
        <w:right w:val="none" w:sz="0" w:space="0" w:color="auto"/>
      </w:divBdr>
    </w:div>
    <w:div w:id="1866093577">
      <w:bodyDiv w:val="1"/>
      <w:marLeft w:val="0"/>
      <w:marRight w:val="0"/>
      <w:marTop w:val="0"/>
      <w:marBottom w:val="0"/>
      <w:divBdr>
        <w:top w:val="none" w:sz="0" w:space="0" w:color="auto"/>
        <w:left w:val="none" w:sz="0" w:space="0" w:color="auto"/>
        <w:bottom w:val="none" w:sz="0" w:space="0" w:color="auto"/>
        <w:right w:val="none" w:sz="0" w:space="0" w:color="auto"/>
      </w:divBdr>
    </w:div>
    <w:div w:id="1870221210">
      <w:bodyDiv w:val="1"/>
      <w:marLeft w:val="0"/>
      <w:marRight w:val="0"/>
      <w:marTop w:val="0"/>
      <w:marBottom w:val="0"/>
      <w:divBdr>
        <w:top w:val="none" w:sz="0" w:space="0" w:color="auto"/>
        <w:left w:val="none" w:sz="0" w:space="0" w:color="auto"/>
        <w:bottom w:val="none" w:sz="0" w:space="0" w:color="auto"/>
        <w:right w:val="none" w:sz="0" w:space="0" w:color="auto"/>
      </w:divBdr>
    </w:div>
    <w:div w:id="1872956867">
      <w:bodyDiv w:val="1"/>
      <w:marLeft w:val="0"/>
      <w:marRight w:val="0"/>
      <w:marTop w:val="0"/>
      <w:marBottom w:val="0"/>
      <w:divBdr>
        <w:top w:val="none" w:sz="0" w:space="0" w:color="auto"/>
        <w:left w:val="none" w:sz="0" w:space="0" w:color="auto"/>
        <w:bottom w:val="none" w:sz="0" w:space="0" w:color="auto"/>
        <w:right w:val="none" w:sz="0" w:space="0" w:color="auto"/>
      </w:divBdr>
    </w:div>
    <w:div w:id="1876457945">
      <w:bodyDiv w:val="1"/>
      <w:marLeft w:val="0"/>
      <w:marRight w:val="0"/>
      <w:marTop w:val="0"/>
      <w:marBottom w:val="0"/>
      <w:divBdr>
        <w:top w:val="none" w:sz="0" w:space="0" w:color="auto"/>
        <w:left w:val="none" w:sz="0" w:space="0" w:color="auto"/>
        <w:bottom w:val="none" w:sz="0" w:space="0" w:color="auto"/>
        <w:right w:val="none" w:sz="0" w:space="0" w:color="auto"/>
      </w:divBdr>
    </w:div>
    <w:div w:id="1876651594">
      <w:bodyDiv w:val="1"/>
      <w:marLeft w:val="0"/>
      <w:marRight w:val="0"/>
      <w:marTop w:val="0"/>
      <w:marBottom w:val="0"/>
      <w:divBdr>
        <w:top w:val="none" w:sz="0" w:space="0" w:color="auto"/>
        <w:left w:val="none" w:sz="0" w:space="0" w:color="auto"/>
        <w:bottom w:val="none" w:sz="0" w:space="0" w:color="auto"/>
        <w:right w:val="none" w:sz="0" w:space="0" w:color="auto"/>
      </w:divBdr>
    </w:div>
    <w:div w:id="1877427381">
      <w:bodyDiv w:val="1"/>
      <w:marLeft w:val="0"/>
      <w:marRight w:val="0"/>
      <w:marTop w:val="0"/>
      <w:marBottom w:val="0"/>
      <w:divBdr>
        <w:top w:val="none" w:sz="0" w:space="0" w:color="auto"/>
        <w:left w:val="none" w:sz="0" w:space="0" w:color="auto"/>
        <w:bottom w:val="none" w:sz="0" w:space="0" w:color="auto"/>
        <w:right w:val="none" w:sz="0" w:space="0" w:color="auto"/>
      </w:divBdr>
    </w:div>
    <w:div w:id="1879244941">
      <w:bodyDiv w:val="1"/>
      <w:marLeft w:val="0"/>
      <w:marRight w:val="0"/>
      <w:marTop w:val="0"/>
      <w:marBottom w:val="0"/>
      <w:divBdr>
        <w:top w:val="none" w:sz="0" w:space="0" w:color="auto"/>
        <w:left w:val="none" w:sz="0" w:space="0" w:color="auto"/>
        <w:bottom w:val="none" w:sz="0" w:space="0" w:color="auto"/>
        <w:right w:val="none" w:sz="0" w:space="0" w:color="auto"/>
      </w:divBdr>
    </w:div>
    <w:div w:id="1879467017">
      <w:bodyDiv w:val="1"/>
      <w:marLeft w:val="0"/>
      <w:marRight w:val="0"/>
      <w:marTop w:val="0"/>
      <w:marBottom w:val="0"/>
      <w:divBdr>
        <w:top w:val="none" w:sz="0" w:space="0" w:color="auto"/>
        <w:left w:val="none" w:sz="0" w:space="0" w:color="auto"/>
        <w:bottom w:val="none" w:sz="0" w:space="0" w:color="auto"/>
        <w:right w:val="none" w:sz="0" w:space="0" w:color="auto"/>
      </w:divBdr>
    </w:div>
    <w:div w:id="1880119351">
      <w:bodyDiv w:val="1"/>
      <w:marLeft w:val="0"/>
      <w:marRight w:val="0"/>
      <w:marTop w:val="0"/>
      <w:marBottom w:val="0"/>
      <w:divBdr>
        <w:top w:val="none" w:sz="0" w:space="0" w:color="auto"/>
        <w:left w:val="none" w:sz="0" w:space="0" w:color="auto"/>
        <w:bottom w:val="none" w:sz="0" w:space="0" w:color="auto"/>
        <w:right w:val="none" w:sz="0" w:space="0" w:color="auto"/>
      </w:divBdr>
    </w:div>
    <w:div w:id="1880163214">
      <w:bodyDiv w:val="1"/>
      <w:marLeft w:val="0"/>
      <w:marRight w:val="0"/>
      <w:marTop w:val="0"/>
      <w:marBottom w:val="0"/>
      <w:divBdr>
        <w:top w:val="none" w:sz="0" w:space="0" w:color="auto"/>
        <w:left w:val="none" w:sz="0" w:space="0" w:color="auto"/>
        <w:bottom w:val="none" w:sz="0" w:space="0" w:color="auto"/>
        <w:right w:val="none" w:sz="0" w:space="0" w:color="auto"/>
      </w:divBdr>
    </w:div>
    <w:div w:id="1882087930">
      <w:bodyDiv w:val="1"/>
      <w:marLeft w:val="0"/>
      <w:marRight w:val="0"/>
      <w:marTop w:val="0"/>
      <w:marBottom w:val="0"/>
      <w:divBdr>
        <w:top w:val="none" w:sz="0" w:space="0" w:color="auto"/>
        <w:left w:val="none" w:sz="0" w:space="0" w:color="auto"/>
        <w:bottom w:val="none" w:sz="0" w:space="0" w:color="auto"/>
        <w:right w:val="none" w:sz="0" w:space="0" w:color="auto"/>
      </w:divBdr>
    </w:div>
    <w:div w:id="1883666193">
      <w:bodyDiv w:val="1"/>
      <w:marLeft w:val="0"/>
      <w:marRight w:val="0"/>
      <w:marTop w:val="0"/>
      <w:marBottom w:val="0"/>
      <w:divBdr>
        <w:top w:val="none" w:sz="0" w:space="0" w:color="auto"/>
        <w:left w:val="none" w:sz="0" w:space="0" w:color="auto"/>
        <w:bottom w:val="none" w:sz="0" w:space="0" w:color="auto"/>
        <w:right w:val="none" w:sz="0" w:space="0" w:color="auto"/>
      </w:divBdr>
    </w:div>
    <w:div w:id="1883710847">
      <w:bodyDiv w:val="1"/>
      <w:marLeft w:val="0"/>
      <w:marRight w:val="0"/>
      <w:marTop w:val="0"/>
      <w:marBottom w:val="0"/>
      <w:divBdr>
        <w:top w:val="none" w:sz="0" w:space="0" w:color="auto"/>
        <w:left w:val="none" w:sz="0" w:space="0" w:color="auto"/>
        <w:bottom w:val="none" w:sz="0" w:space="0" w:color="auto"/>
        <w:right w:val="none" w:sz="0" w:space="0" w:color="auto"/>
      </w:divBdr>
    </w:div>
    <w:div w:id="1886914576">
      <w:bodyDiv w:val="1"/>
      <w:marLeft w:val="0"/>
      <w:marRight w:val="0"/>
      <w:marTop w:val="0"/>
      <w:marBottom w:val="0"/>
      <w:divBdr>
        <w:top w:val="none" w:sz="0" w:space="0" w:color="auto"/>
        <w:left w:val="none" w:sz="0" w:space="0" w:color="auto"/>
        <w:bottom w:val="none" w:sz="0" w:space="0" w:color="auto"/>
        <w:right w:val="none" w:sz="0" w:space="0" w:color="auto"/>
      </w:divBdr>
    </w:div>
    <w:div w:id="1887372827">
      <w:bodyDiv w:val="1"/>
      <w:marLeft w:val="0"/>
      <w:marRight w:val="0"/>
      <w:marTop w:val="0"/>
      <w:marBottom w:val="0"/>
      <w:divBdr>
        <w:top w:val="none" w:sz="0" w:space="0" w:color="auto"/>
        <w:left w:val="none" w:sz="0" w:space="0" w:color="auto"/>
        <w:bottom w:val="none" w:sz="0" w:space="0" w:color="auto"/>
        <w:right w:val="none" w:sz="0" w:space="0" w:color="auto"/>
      </w:divBdr>
    </w:div>
    <w:div w:id="1888299463">
      <w:bodyDiv w:val="1"/>
      <w:marLeft w:val="0"/>
      <w:marRight w:val="0"/>
      <w:marTop w:val="0"/>
      <w:marBottom w:val="0"/>
      <w:divBdr>
        <w:top w:val="none" w:sz="0" w:space="0" w:color="auto"/>
        <w:left w:val="none" w:sz="0" w:space="0" w:color="auto"/>
        <w:bottom w:val="none" w:sz="0" w:space="0" w:color="auto"/>
        <w:right w:val="none" w:sz="0" w:space="0" w:color="auto"/>
      </w:divBdr>
    </w:div>
    <w:div w:id="1890066927">
      <w:bodyDiv w:val="1"/>
      <w:marLeft w:val="0"/>
      <w:marRight w:val="0"/>
      <w:marTop w:val="0"/>
      <w:marBottom w:val="0"/>
      <w:divBdr>
        <w:top w:val="none" w:sz="0" w:space="0" w:color="auto"/>
        <w:left w:val="none" w:sz="0" w:space="0" w:color="auto"/>
        <w:bottom w:val="none" w:sz="0" w:space="0" w:color="auto"/>
        <w:right w:val="none" w:sz="0" w:space="0" w:color="auto"/>
      </w:divBdr>
    </w:div>
    <w:div w:id="1890873229">
      <w:bodyDiv w:val="1"/>
      <w:marLeft w:val="0"/>
      <w:marRight w:val="0"/>
      <w:marTop w:val="0"/>
      <w:marBottom w:val="0"/>
      <w:divBdr>
        <w:top w:val="none" w:sz="0" w:space="0" w:color="auto"/>
        <w:left w:val="none" w:sz="0" w:space="0" w:color="auto"/>
        <w:bottom w:val="none" w:sz="0" w:space="0" w:color="auto"/>
        <w:right w:val="none" w:sz="0" w:space="0" w:color="auto"/>
      </w:divBdr>
    </w:div>
    <w:div w:id="1891915559">
      <w:bodyDiv w:val="1"/>
      <w:marLeft w:val="0"/>
      <w:marRight w:val="0"/>
      <w:marTop w:val="0"/>
      <w:marBottom w:val="0"/>
      <w:divBdr>
        <w:top w:val="none" w:sz="0" w:space="0" w:color="auto"/>
        <w:left w:val="none" w:sz="0" w:space="0" w:color="auto"/>
        <w:bottom w:val="none" w:sz="0" w:space="0" w:color="auto"/>
        <w:right w:val="none" w:sz="0" w:space="0" w:color="auto"/>
      </w:divBdr>
    </w:div>
    <w:div w:id="1893074480">
      <w:bodyDiv w:val="1"/>
      <w:marLeft w:val="0"/>
      <w:marRight w:val="0"/>
      <w:marTop w:val="0"/>
      <w:marBottom w:val="0"/>
      <w:divBdr>
        <w:top w:val="none" w:sz="0" w:space="0" w:color="auto"/>
        <w:left w:val="none" w:sz="0" w:space="0" w:color="auto"/>
        <w:bottom w:val="none" w:sz="0" w:space="0" w:color="auto"/>
        <w:right w:val="none" w:sz="0" w:space="0" w:color="auto"/>
      </w:divBdr>
    </w:div>
    <w:div w:id="1893226411">
      <w:bodyDiv w:val="1"/>
      <w:marLeft w:val="0"/>
      <w:marRight w:val="0"/>
      <w:marTop w:val="0"/>
      <w:marBottom w:val="0"/>
      <w:divBdr>
        <w:top w:val="none" w:sz="0" w:space="0" w:color="auto"/>
        <w:left w:val="none" w:sz="0" w:space="0" w:color="auto"/>
        <w:bottom w:val="none" w:sz="0" w:space="0" w:color="auto"/>
        <w:right w:val="none" w:sz="0" w:space="0" w:color="auto"/>
      </w:divBdr>
    </w:div>
    <w:div w:id="1894348350">
      <w:bodyDiv w:val="1"/>
      <w:marLeft w:val="0"/>
      <w:marRight w:val="0"/>
      <w:marTop w:val="0"/>
      <w:marBottom w:val="0"/>
      <w:divBdr>
        <w:top w:val="none" w:sz="0" w:space="0" w:color="auto"/>
        <w:left w:val="none" w:sz="0" w:space="0" w:color="auto"/>
        <w:bottom w:val="none" w:sz="0" w:space="0" w:color="auto"/>
        <w:right w:val="none" w:sz="0" w:space="0" w:color="auto"/>
      </w:divBdr>
    </w:div>
    <w:div w:id="1895892181">
      <w:bodyDiv w:val="1"/>
      <w:marLeft w:val="0"/>
      <w:marRight w:val="0"/>
      <w:marTop w:val="0"/>
      <w:marBottom w:val="0"/>
      <w:divBdr>
        <w:top w:val="none" w:sz="0" w:space="0" w:color="auto"/>
        <w:left w:val="none" w:sz="0" w:space="0" w:color="auto"/>
        <w:bottom w:val="none" w:sz="0" w:space="0" w:color="auto"/>
        <w:right w:val="none" w:sz="0" w:space="0" w:color="auto"/>
      </w:divBdr>
    </w:div>
    <w:div w:id="1896895398">
      <w:bodyDiv w:val="1"/>
      <w:marLeft w:val="0"/>
      <w:marRight w:val="0"/>
      <w:marTop w:val="0"/>
      <w:marBottom w:val="0"/>
      <w:divBdr>
        <w:top w:val="none" w:sz="0" w:space="0" w:color="auto"/>
        <w:left w:val="none" w:sz="0" w:space="0" w:color="auto"/>
        <w:bottom w:val="none" w:sz="0" w:space="0" w:color="auto"/>
        <w:right w:val="none" w:sz="0" w:space="0" w:color="auto"/>
      </w:divBdr>
    </w:div>
    <w:div w:id="1898055201">
      <w:bodyDiv w:val="1"/>
      <w:marLeft w:val="0"/>
      <w:marRight w:val="0"/>
      <w:marTop w:val="0"/>
      <w:marBottom w:val="0"/>
      <w:divBdr>
        <w:top w:val="none" w:sz="0" w:space="0" w:color="auto"/>
        <w:left w:val="none" w:sz="0" w:space="0" w:color="auto"/>
        <w:bottom w:val="none" w:sz="0" w:space="0" w:color="auto"/>
        <w:right w:val="none" w:sz="0" w:space="0" w:color="auto"/>
      </w:divBdr>
    </w:div>
    <w:div w:id="1898785288">
      <w:bodyDiv w:val="1"/>
      <w:marLeft w:val="0"/>
      <w:marRight w:val="0"/>
      <w:marTop w:val="0"/>
      <w:marBottom w:val="0"/>
      <w:divBdr>
        <w:top w:val="none" w:sz="0" w:space="0" w:color="auto"/>
        <w:left w:val="none" w:sz="0" w:space="0" w:color="auto"/>
        <w:bottom w:val="none" w:sz="0" w:space="0" w:color="auto"/>
        <w:right w:val="none" w:sz="0" w:space="0" w:color="auto"/>
      </w:divBdr>
    </w:div>
    <w:div w:id="1899323706">
      <w:bodyDiv w:val="1"/>
      <w:marLeft w:val="0"/>
      <w:marRight w:val="0"/>
      <w:marTop w:val="0"/>
      <w:marBottom w:val="0"/>
      <w:divBdr>
        <w:top w:val="none" w:sz="0" w:space="0" w:color="auto"/>
        <w:left w:val="none" w:sz="0" w:space="0" w:color="auto"/>
        <w:bottom w:val="none" w:sz="0" w:space="0" w:color="auto"/>
        <w:right w:val="none" w:sz="0" w:space="0" w:color="auto"/>
      </w:divBdr>
      <w:divsChild>
        <w:div w:id="1419131128">
          <w:marLeft w:val="0"/>
          <w:marRight w:val="0"/>
          <w:marTop w:val="0"/>
          <w:marBottom w:val="0"/>
          <w:divBdr>
            <w:top w:val="none" w:sz="0" w:space="0" w:color="auto"/>
            <w:left w:val="none" w:sz="0" w:space="0" w:color="auto"/>
            <w:bottom w:val="none" w:sz="0" w:space="0" w:color="auto"/>
            <w:right w:val="none" w:sz="0" w:space="0" w:color="auto"/>
          </w:divBdr>
        </w:div>
        <w:div w:id="1686126853">
          <w:marLeft w:val="0"/>
          <w:marRight w:val="0"/>
          <w:marTop w:val="0"/>
          <w:marBottom w:val="0"/>
          <w:divBdr>
            <w:top w:val="none" w:sz="0" w:space="0" w:color="auto"/>
            <w:left w:val="none" w:sz="0" w:space="0" w:color="auto"/>
            <w:bottom w:val="none" w:sz="0" w:space="0" w:color="auto"/>
            <w:right w:val="none" w:sz="0" w:space="0" w:color="auto"/>
          </w:divBdr>
          <w:divsChild>
            <w:div w:id="873494239">
              <w:marLeft w:val="0"/>
              <w:marRight w:val="165"/>
              <w:marTop w:val="150"/>
              <w:marBottom w:val="0"/>
              <w:divBdr>
                <w:top w:val="none" w:sz="0" w:space="0" w:color="auto"/>
                <w:left w:val="none" w:sz="0" w:space="0" w:color="auto"/>
                <w:bottom w:val="none" w:sz="0" w:space="0" w:color="auto"/>
                <w:right w:val="none" w:sz="0" w:space="0" w:color="auto"/>
              </w:divBdr>
              <w:divsChild>
                <w:div w:id="1309631826">
                  <w:marLeft w:val="0"/>
                  <w:marRight w:val="0"/>
                  <w:marTop w:val="0"/>
                  <w:marBottom w:val="0"/>
                  <w:divBdr>
                    <w:top w:val="none" w:sz="0" w:space="0" w:color="auto"/>
                    <w:left w:val="none" w:sz="0" w:space="0" w:color="auto"/>
                    <w:bottom w:val="none" w:sz="0" w:space="0" w:color="auto"/>
                    <w:right w:val="none" w:sz="0" w:space="0" w:color="auto"/>
                  </w:divBdr>
                  <w:divsChild>
                    <w:div w:id="65164441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2053713">
      <w:bodyDiv w:val="1"/>
      <w:marLeft w:val="0"/>
      <w:marRight w:val="0"/>
      <w:marTop w:val="0"/>
      <w:marBottom w:val="0"/>
      <w:divBdr>
        <w:top w:val="none" w:sz="0" w:space="0" w:color="auto"/>
        <w:left w:val="none" w:sz="0" w:space="0" w:color="auto"/>
        <w:bottom w:val="none" w:sz="0" w:space="0" w:color="auto"/>
        <w:right w:val="none" w:sz="0" w:space="0" w:color="auto"/>
      </w:divBdr>
    </w:div>
    <w:div w:id="1904560454">
      <w:bodyDiv w:val="1"/>
      <w:marLeft w:val="0"/>
      <w:marRight w:val="0"/>
      <w:marTop w:val="0"/>
      <w:marBottom w:val="0"/>
      <w:divBdr>
        <w:top w:val="none" w:sz="0" w:space="0" w:color="auto"/>
        <w:left w:val="none" w:sz="0" w:space="0" w:color="auto"/>
        <w:bottom w:val="none" w:sz="0" w:space="0" w:color="auto"/>
        <w:right w:val="none" w:sz="0" w:space="0" w:color="auto"/>
      </w:divBdr>
    </w:div>
    <w:div w:id="1905213450">
      <w:bodyDiv w:val="1"/>
      <w:marLeft w:val="0"/>
      <w:marRight w:val="0"/>
      <w:marTop w:val="0"/>
      <w:marBottom w:val="0"/>
      <w:divBdr>
        <w:top w:val="none" w:sz="0" w:space="0" w:color="auto"/>
        <w:left w:val="none" w:sz="0" w:space="0" w:color="auto"/>
        <w:bottom w:val="none" w:sz="0" w:space="0" w:color="auto"/>
        <w:right w:val="none" w:sz="0" w:space="0" w:color="auto"/>
      </w:divBdr>
    </w:div>
    <w:div w:id="1905753550">
      <w:bodyDiv w:val="1"/>
      <w:marLeft w:val="0"/>
      <w:marRight w:val="0"/>
      <w:marTop w:val="0"/>
      <w:marBottom w:val="0"/>
      <w:divBdr>
        <w:top w:val="none" w:sz="0" w:space="0" w:color="auto"/>
        <w:left w:val="none" w:sz="0" w:space="0" w:color="auto"/>
        <w:bottom w:val="none" w:sz="0" w:space="0" w:color="auto"/>
        <w:right w:val="none" w:sz="0" w:space="0" w:color="auto"/>
      </w:divBdr>
    </w:div>
    <w:div w:id="1907450791">
      <w:bodyDiv w:val="1"/>
      <w:marLeft w:val="0"/>
      <w:marRight w:val="0"/>
      <w:marTop w:val="0"/>
      <w:marBottom w:val="0"/>
      <w:divBdr>
        <w:top w:val="none" w:sz="0" w:space="0" w:color="auto"/>
        <w:left w:val="none" w:sz="0" w:space="0" w:color="auto"/>
        <w:bottom w:val="none" w:sz="0" w:space="0" w:color="auto"/>
        <w:right w:val="none" w:sz="0" w:space="0" w:color="auto"/>
      </w:divBdr>
    </w:div>
    <w:div w:id="1913273669">
      <w:bodyDiv w:val="1"/>
      <w:marLeft w:val="0"/>
      <w:marRight w:val="0"/>
      <w:marTop w:val="0"/>
      <w:marBottom w:val="0"/>
      <w:divBdr>
        <w:top w:val="none" w:sz="0" w:space="0" w:color="auto"/>
        <w:left w:val="none" w:sz="0" w:space="0" w:color="auto"/>
        <w:bottom w:val="none" w:sz="0" w:space="0" w:color="auto"/>
        <w:right w:val="none" w:sz="0" w:space="0" w:color="auto"/>
      </w:divBdr>
    </w:div>
    <w:div w:id="1915775759">
      <w:bodyDiv w:val="1"/>
      <w:marLeft w:val="0"/>
      <w:marRight w:val="0"/>
      <w:marTop w:val="0"/>
      <w:marBottom w:val="0"/>
      <w:divBdr>
        <w:top w:val="none" w:sz="0" w:space="0" w:color="auto"/>
        <w:left w:val="none" w:sz="0" w:space="0" w:color="auto"/>
        <w:bottom w:val="none" w:sz="0" w:space="0" w:color="auto"/>
        <w:right w:val="none" w:sz="0" w:space="0" w:color="auto"/>
      </w:divBdr>
    </w:div>
    <w:div w:id="1916235403">
      <w:bodyDiv w:val="1"/>
      <w:marLeft w:val="0"/>
      <w:marRight w:val="0"/>
      <w:marTop w:val="0"/>
      <w:marBottom w:val="0"/>
      <w:divBdr>
        <w:top w:val="none" w:sz="0" w:space="0" w:color="auto"/>
        <w:left w:val="none" w:sz="0" w:space="0" w:color="auto"/>
        <w:bottom w:val="none" w:sz="0" w:space="0" w:color="auto"/>
        <w:right w:val="none" w:sz="0" w:space="0" w:color="auto"/>
      </w:divBdr>
    </w:div>
    <w:div w:id="1919367429">
      <w:bodyDiv w:val="1"/>
      <w:marLeft w:val="0"/>
      <w:marRight w:val="0"/>
      <w:marTop w:val="0"/>
      <w:marBottom w:val="0"/>
      <w:divBdr>
        <w:top w:val="none" w:sz="0" w:space="0" w:color="auto"/>
        <w:left w:val="none" w:sz="0" w:space="0" w:color="auto"/>
        <w:bottom w:val="none" w:sz="0" w:space="0" w:color="auto"/>
        <w:right w:val="none" w:sz="0" w:space="0" w:color="auto"/>
      </w:divBdr>
    </w:div>
    <w:div w:id="1921938682">
      <w:bodyDiv w:val="1"/>
      <w:marLeft w:val="0"/>
      <w:marRight w:val="0"/>
      <w:marTop w:val="0"/>
      <w:marBottom w:val="0"/>
      <w:divBdr>
        <w:top w:val="none" w:sz="0" w:space="0" w:color="auto"/>
        <w:left w:val="none" w:sz="0" w:space="0" w:color="auto"/>
        <w:bottom w:val="none" w:sz="0" w:space="0" w:color="auto"/>
        <w:right w:val="none" w:sz="0" w:space="0" w:color="auto"/>
      </w:divBdr>
    </w:div>
    <w:div w:id="1922181893">
      <w:bodyDiv w:val="1"/>
      <w:marLeft w:val="0"/>
      <w:marRight w:val="0"/>
      <w:marTop w:val="0"/>
      <w:marBottom w:val="0"/>
      <w:divBdr>
        <w:top w:val="none" w:sz="0" w:space="0" w:color="auto"/>
        <w:left w:val="none" w:sz="0" w:space="0" w:color="auto"/>
        <w:bottom w:val="none" w:sz="0" w:space="0" w:color="auto"/>
        <w:right w:val="none" w:sz="0" w:space="0" w:color="auto"/>
      </w:divBdr>
    </w:div>
    <w:div w:id="1922592590">
      <w:bodyDiv w:val="1"/>
      <w:marLeft w:val="0"/>
      <w:marRight w:val="0"/>
      <w:marTop w:val="0"/>
      <w:marBottom w:val="0"/>
      <w:divBdr>
        <w:top w:val="none" w:sz="0" w:space="0" w:color="auto"/>
        <w:left w:val="none" w:sz="0" w:space="0" w:color="auto"/>
        <w:bottom w:val="none" w:sz="0" w:space="0" w:color="auto"/>
        <w:right w:val="none" w:sz="0" w:space="0" w:color="auto"/>
      </w:divBdr>
    </w:div>
    <w:div w:id="1923878203">
      <w:bodyDiv w:val="1"/>
      <w:marLeft w:val="0"/>
      <w:marRight w:val="0"/>
      <w:marTop w:val="0"/>
      <w:marBottom w:val="0"/>
      <w:divBdr>
        <w:top w:val="none" w:sz="0" w:space="0" w:color="auto"/>
        <w:left w:val="none" w:sz="0" w:space="0" w:color="auto"/>
        <w:bottom w:val="none" w:sz="0" w:space="0" w:color="auto"/>
        <w:right w:val="none" w:sz="0" w:space="0" w:color="auto"/>
      </w:divBdr>
    </w:div>
    <w:div w:id="1927956579">
      <w:bodyDiv w:val="1"/>
      <w:marLeft w:val="0"/>
      <w:marRight w:val="0"/>
      <w:marTop w:val="0"/>
      <w:marBottom w:val="0"/>
      <w:divBdr>
        <w:top w:val="none" w:sz="0" w:space="0" w:color="auto"/>
        <w:left w:val="none" w:sz="0" w:space="0" w:color="auto"/>
        <w:bottom w:val="none" w:sz="0" w:space="0" w:color="auto"/>
        <w:right w:val="none" w:sz="0" w:space="0" w:color="auto"/>
      </w:divBdr>
    </w:div>
    <w:div w:id="1930962924">
      <w:bodyDiv w:val="1"/>
      <w:marLeft w:val="0"/>
      <w:marRight w:val="0"/>
      <w:marTop w:val="0"/>
      <w:marBottom w:val="0"/>
      <w:divBdr>
        <w:top w:val="none" w:sz="0" w:space="0" w:color="auto"/>
        <w:left w:val="none" w:sz="0" w:space="0" w:color="auto"/>
        <w:bottom w:val="none" w:sz="0" w:space="0" w:color="auto"/>
        <w:right w:val="none" w:sz="0" w:space="0" w:color="auto"/>
      </w:divBdr>
    </w:div>
    <w:div w:id="1931355415">
      <w:bodyDiv w:val="1"/>
      <w:marLeft w:val="0"/>
      <w:marRight w:val="0"/>
      <w:marTop w:val="0"/>
      <w:marBottom w:val="0"/>
      <w:divBdr>
        <w:top w:val="none" w:sz="0" w:space="0" w:color="auto"/>
        <w:left w:val="none" w:sz="0" w:space="0" w:color="auto"/>
        <w:bottom w:val="none" w:sz="0" w:space="0" w:color="auto"/>
        <w:right w:val="none" w:sz="0" w:space="0" w:color="auto"/>
      </w:divBdr>
    </w:div>
    <w:div w:id="1932228623">
      <w:bodyDiv w:val="1"/>
      <w:marLeft w:val="0"/>
      <w:marRight w:val="0"/>
      <w:marTop w:val="0"/>
      <w:marBottom w:val="0"/>
      <w:divBdr>
        <w:top w:val="none" w:sz="0" w:space="0" w:color="auto"/>
        <w:left w:val="none" w:sz="0" w:space="0" w:color="auto"/>
        <w:bottom w:val="none" w:sz="0" w:space="0" w:color="auto"/>
        <w:right w:val="none" w:sz="0" w:space="0" w:color="auto"/>
      </w:divBdr>
    </w:div>
    <w:div w:id="1932423838">
      <w:bodyDiv w:val="1"/>
      <w:marLeft w:val="0"/>
      <w:marRight w:val="0"/>
      <w:marTop w:val="0"/>
      <w:marBottom w:val="0"/>
      <w:divBdr>
        <w:top w:val="none" w:sz="0" w:space="0" w:color="auto"/>
        <w:left w:val="none" w:sz="0" w:space="0" w:color="auto"/>
        <w:bottom w:val="none" w:sz="0" w:space="0" w:color="auto"/>
        <w:right w:val="none" w:sz="0" w:space="0" w:color="auto"/>
      </w:divBdr>
    </w:div>
    <w:div w:id="1936859091">
      <w:bodyDiv w:val="1"/>
      <w:marLeft w:val="0"/>
      <w:marRight w:val="0"/>
      <w:marTop w:val="0"/>
      <w:marBottom w:val="0"/>
      <w:divBdr>
        <w:top w:val="none" w:sz="0" w:space="0" w:color="auto"/>
        <w:left w:val="none" w:sz="0" w:space="0" w:color="auto"/>
        <w:bottom w:val="none" w:sz="0" w:space="0" w:color="auto"/>
        <w:right w:val="none" w:sz="0" w:space="0" w:color="auto"/>
      </w:divBdr>
    </w:div>
    <w:div w:id="1939292606">
      <w:bodyDiv w:val="1"/>
      <w:marLeft w:val="0"/>
      <w:marRight w:val="0"/>
      <w:marTop w:val="0"/>
      <w:marBottom w:val="0"/>
      <w:divBdr>
        <w:top w:val="none" w:sz="0" w:space="0" w:color="auto"/>
        <w:left w:val="none" w:sz="0" w:space="0" w:color="auto"/>
        <w:bottom w:val="none" w:sz="0" w:space="0" w:color="auto"/>
        <w:right w:val="none" w:sz="0" w:space="0" w:color="auto"/>
      </w:divBdr>
    </w:div>
    <w:div w:id="1941453420">
      <w:bodyDiv w:val="1"/>
      <w:marLeft w:val="0"/>
      <w:marRight w:val="0"/>
      <w:marTop w:val="0"/>
      <w:marBottom w:val="0"/>
      <w:divBdr>
        <w:top w:val="none" w:sz="0" w:space="0" w:color="auto"/>
        <w:left w:val="none" w:sz="0" w:space="0" w:color="auto"/>
        <w:bottom w:val="none" w:sz="0" w:space="0" w:color="auto"/>
        <w:right w:val="none" w:sz="0" w:space="0" w:color="auto"/>
      </w:divBdr>
    </w:div>
    <w:div w:id="1943567169">
      <w:bodyDiv w:val="1"/>
      <w:marLeft w:val="0"/>
      <w:marRight w:val="0"/>
      <w:marTop w:val="0"/>
      <w:marBottom w:val="0"/>
      <w:divBdr>
        <w:top w:val="none" w:sz="0" w:space="0" w:color="auto"/>
        <w:left w:val="none" w:sz="0" w:space="0" w:color="auto"/>
        <w:bottom w:val="none" w:sz="0" w:space="0" w:color="auto"/>
        <w:right w:val="none" w:sz="0" w:space="0" w:color="auto"/>
      </w:divBdr>
    </w:div>
    <w:div w:id="1946382088">
      <w:bodyDiv w:val="1"/>
      <w:marLeft w:val="0"/>
      <w:marRight w:val="0"/>
      <w:marTop w:val="0"/>
      <w:marBottom w:val="0"/>
      <w:divBdr>
        <w:top w:val="none" w:sz="0" w:space="0" w:color="auto"/>
        <w:left w:val="none" w:sz="0" w:space="0" w:color="auto"/>
        <w:bottom w:val="none" w:sz="0" w:space="0" w:color="auto"/>
        <w:right w:val="none" w:sz="0" w:space="0" w:color="auto"/>
      </w:divBdr>
    </w:div>
    <w:div w:id="1952322054">
      <w:bodyDiv w:val="1"/>
      <w:marLeft w:val="0"/>
      <w:marRight w:val="0"/>
      <w:marTop w:val="0"/>
      <w:marBottom w:val="0"/>
      <w:divBdr>
        <w:top w:val="none" w:sz="0" w:space="0" w:color="auto"/>
        <w:left w:val="none" w:sz="0" w:space="0" w:color="auto"/>
        <w:bottom w:val="none" w:sz="0" w:space="0" w:color="auto"/>
        <w:right w:val="none" w:sz="0" w:space="0" w:color="auto"/>
      </w:divBdr>
    </w:div>
    <w:div w:id="1955793438">
      <w:bodyDiv w:val="1"/>
      <w:marLeft w:val="0"/>
      <w:marRight w:val="0"/>
      <w:marTop w:val="0"/>
      <w:marBottom w:val="0"/>
      <w:divBdr>
        <w:top w:val="none" w:sz="0" w:space="0" w:color="auto"/>
        <w:left w:val="none" w:sz="0" w:space="0" w:color="auto"/>
        <w:bottom w:val="none" w:sz="0" w:space="0" w:color="auto"/>
        <w:right w:val="none" w:sz="0" w:space="0" w:color="auto"/>
      </w:divBdr>
    </w:div>
    <w:div w:id="1959219101">
      <w:bodyDiv w:val="1"/>
      <w:marLeft w:val="0"/>
      <w:marRight w:val="0"/>
      <w:marTop w:val="0"/>
      <w:marBottom w:val="0"/>
      <w:divBdr>
        <w:top w:val="none" w:sz="0" w:space="0" w:color="auto"/>
        <w:left w:val="none" w:sz="0" w:space="0" w:color="auto"/>
        <w:bottom w:val="none" w:sz="0" w:space="0" w:color="auto"/>
        <w:right w:val="none" w:sz="0" w:space="0" w:color="auto"/>
      </w:divBdr>
    </w:div>
    <w:div w:id="1959289499">
      <w:bodyDiv w:val="1"/>
      <w:marLeft w:val="0"/>
      <w:marRight w:val="0"/>
      <w:marTop w:val="0"/>
      <w:marBottom w:val="0"/>
      <w:divBdr>
        <w:top w:val="none" w:sz="0" w:space="0" w:color="auto"/>
        <w:left w:val="none" w:sz="0" w:space="0" w:color="auto"/>
        <w:bottom w:val="none" w:sz="0" w:space="0" w:color="auto"/>
        <w:right w:val="none" w:sz="0" w:space="0" w:color="auto"/>
      </w:divBdr>
    </w:div>
    <w:div w:id="1964002011">
      <w:bodyDiv w:val="1"/>
      <w:marLeft w:val="0"/>
      <w:marRight w:val="0"/>
      <w:marTop w:val="0"/>
      <w:marBottom w:val="0"/>
      <w:divBdr>
        <w:top w:val="none" w:sz="0" w:space="0" w:color="auto"/>
        <w:left w:val="none" w:sz="0" w:space="0" w:color="auto"/>
        <w:bottom w:val="none" w:sz="0" w:space="0" w:color="auto"/>
        <w:right w:val="none" w:sz="0" w:space="0" w:color="auto"/>
      </w:divBdr>
    </w:div>
    <w:div w:id="1966304060">
      <w:bodyDiv w:val="1"/>
      <w:marLeft w:val="0"/>
      <w:marRight w:val="0"/>
      <w:marTop w:val="0"/>
      <w:marBottom w:val="0"/>
      <w:divBdr>
        <w:top w:val="none" w:sz="0" w:space="0" w:color="auto"/>
        <w:left w:val="none" w:sz="0" w:space="0" w:color="auto"/>
        <w:bottom w:val="none" w:sz="0" w:space="0" w:color="auto"/>
        <w:right w:val="none" w:sz="0" w:space="0" w:color="auto"/>
      </w:divBdr>
    </w:div>
    <w:div w:id="1967463950">
      <w:bodyDiv w:val="1"/>
      <w:marLeft w:val="0"/>
      <w:marRight w:val="0"/>
      <w:marTop w:val="0"/>
      <w:marBottom w:val="0"/>
      <w:divBdr>
        <w:top w:val="none" w:sz="0" w:space="0" w:color="auto"/>
        <w:left w:val="none" w:sz="0" w:space="0" w:color="auto"/>
        <w:bottom w:val="none" w:sz="0" w:space="0" w:color="auto"/>
        <w:right w:val="none" w:sz="0" w:space="0" w:color="auto"/>
      </w:divBdr>
    </w:div>
    <w:div w:id="1967738110">
      <w:bodyDiv w:val="1"/>
      <w:marLeft w:val="0"/>
      <w:marRight w:val="0"/>
      <w:marTop w:val="0"/>
      <w:marBottom w:val="0"/>
      <w:divBdr>
        <w:top w:val="none" w:sz="0" w:space="0" w:color="auto"/>
        <w:left w:val="none" w:sz="0" w:space="0" w:color="auto"/>
        <w:bottom w:val="none" w:sz="0" w:space="0" w:color="auto"/>
        <w:right w:val="none" w:sz="0" w:space="0" w:color="auto"/>
      </w:divBdr>
    </w:div>
    <w:div w:id="1968391570">
      <w:bodyDiv w:val="1"/>
      <w:marLeft w:val="0"/>
      <w:marRight w:val="0"/>
      <w:marTop w:val="0"/>
      <w:marBottom w:val="0"/>
      <w:divBdr>
        <w:top w:val="none" w:sz="0" w:space="0" w:color="auto"/>
        <w:left w:val="none" w:sz="0" w:space="0" w:color="auto"/>
        <w:bottom w:val="none" w:sz="0" w:space="0" w:color="auto"/>
        <w:right w:val="none" w:sz="0" w:space="0" w:color="auto"/>
      </w:divBdr>
    </w:div>
    <w:div w:id="1968391956">
      <w:bodyDiv w:val="1"/>
      <w:marLeft w:val="0"/>
      <w:marRight w:val="0"/>
      <w:marTop w:val="0"/>
      <w:marBottom w:val="0"/>
      <w:divBdr>
        <w:top w:val="none" w:sz="0" w:space="0" w:color="auto"/>
        <w:left w:val="none" w:sz="0" w:space="0" w:color="auto"/>
        <w:bottom w:val="none" w:sz="0" w:space="0" w:color="auto"/>
        <w:right w:val="none" w:sz="0" w:space="0" w:color="auto"/>
      </w:divBdr>
    </w:div>
    <w:div w:id="1969776318">
      <w:bodyDiv w:val="1"/>
      <w:marLeft w:val="0"/>
      <w:marRight w:val="0"/>
      <w:marTop w:val="0"/>
      <w:marBottom w:val="0"/>
      <w:divBdr>
        <w:top w:val="none" w:sz="0" w:space="0" w:color="auto"/>
        <w:left w:val="none" w:sz="0" w:space="0" w:color="auto"/>
        <w:bottom w:val="none" w:sz="0" w:space="0" w:color="auto"/>
        <w:right w:val="none" w:sz="0" w:space="0" w:color="auto"/>
      </w:divBdr>
    </w:div>
    <w:div w:id="1969899343">
      <w:bodyDiv w:val="1"/>
      <w:marLeft w:val="0"/>
      <w:marRight w:val="0"/>
      <w:marTop w:val="0"/>
      <w:marBottom w:val="0"/>
      <w:divBdr>
        <w:top w:val="none" w:sz="0" w:space="0" w:color="auto"/>
        <w:left w:val="none" w:sz="0" w:space="0" w:color="auto"/>
        <w:bottom w:val="none" w:sz="0" w:space="0" w:color="auto"/>
        <w:right w:val="none" w:sz="0" w:space="0" w:color="auto"/>
      </w:divBdr>
    </w:div>
    <w:div w:id="1970669098">
      <w:bodyDiv w:val="1"/>
      <w:marLeft w:val="0"/>
      <w:marRight w:val="0"/>
      <w:marTop w:val="0"/>
      <w:marBottom w:val="0"/>
      <w:divBdr>
        <w:top w:val="none" w:sz="0" w:space="0" w:color="auto"/>
        <w:left w:val="none" w:sz="0" w:space="0" w:color="auto"/>
        <w:bottom w:val="none" w:sz="0" w:space="0" w:color="auto"/>
        <w:right w:val="none" w:sz="0" w:space="0" w:color="auto"/>
      </w:divBdr>
    </w:div>
    <w:div w:id="1972007818">
      <w:bodyDiv w:val="1"/>
      <w:marLeft w:val="0"/>
      <w:marRight w:val="0"/>
      <w:marTop w:val="0"/>
      <w:marBottom w:val="0"/>
      <w:divBdr>
        <w:top w:val="none" w:sz="0" w:space="0" w:color="auto"/>
        <w:left w:val="none" w:sz="0" w:space="0" w:color="auto"/>
        <w:bottom w:val="none" w:sz="0" w:space="0" w:color="auto"/>
        <w:right w:val="none" w:sz="0" w:space="0" w:color="auto"/>
      </w:divBdr>
    </w:div>
    <w:div w:id="1973635783">
      <w:bodyDiv w:val="1"/>
      <w:marLeft w:val="0"/>
      <w:marRight w:val="0"/>
      <w:marTop w:val="0"/>
      <w:marBottom w:val="0"/>
      <w:divBdr>
        <w:top w:val="none" w:sz="0" w:space="0" w:color="auto"/>
        <w:left w:val="none" w:sz="0" w:space="0" w:color="auto"/>
        <w:bottom w:val="none" w:sz="0" w:space="0" w:color="auto"/>
        <w:right w:val="none" w:sz="0" w:space="0" w:color="auto"/>
      </w:divBdr>
    </w:div>
    <w:div w:id="1974285624">
      <w:bodyDiv w:val="1"/>
      <w:marLeft w:val="0"/>
      <w:marRight w:val="0"/>
      <w:marTop w:val="0"/>
      <w:marBottom w:val="0"/>
      <w:divBdr>
        <w:top w:val="none" w:sz="0" w:space="0" w:color="auto"/>
        <w:left w:val="none" w:sz="0" w:space="0" w:color="auto"/>
        <w:bottom w:val="none" w:sz="0" w:space="0" w:color="auto"/>
        <w:right w:val="none" w:sz="0" w:space="0" w:color="auto"/>
      </w:divBdr>
    </w:div>
    <w:div w:id="1974557528">
      <w:bodyDiv w:val="1"/>
      <w:marLeft w:val="0"/>
      <w:marRight w:val="0"/>
      <w:marTop w:val="0"/>
      <w:marBottom w:val="0"/>
      <w:divBdr>
        <w:top w:val="none" w:sz="0" w:space="0" w:color="auto"/>
        <w:left w:val="none" w:sz="0" w:space="0" w:color="auto"/>
        <w:bottom w:val="none" w:sz="0" w:space="0" w:color="auto"/>
        <w:right w:val="none" w:sz="0" w:space="0" w:color="auto"/>
      </w:divBdr>
    </w:div>
    <w:div w:id="1976985967">
      <w:bodyDiv w:val="1"/>
      <w:marLeft w:val="0"/>
      <w:marRight w:val="0"/>
      <w:marTop w:val="0"/>
      <w:marBottom w:val="0"/>
      <w:divBdr>
        <w:top w:val="none" w:sz="0" w:space="0" w:color="auto"/>
        <w:left w:val="none" w:sz="0" w:space="0" w:color="auto"/>
        <w:bottom w:val="none" w:sz="0" w:space="0" w:color="auto"/>
        <w:right w:val="none" w:sz="0" w:space="0" w:color="auto"/>
      </w:divBdr>
    </w:div>
    <w:div w:id="1977177533">
      <w:bodyDiv w:val="1"/>
      <w:marLeft w:val="0"/>
      <w:marRight w:val="0"/>
      <w:marTop w:val="0"/>
      <w:marBottom w:val="0"/>
      <w:divBdr>
        <w:top w:val="none" w:sz="0" w:space="0" w:color="auto"/>
        <w:left w:val="none" w:sz="0" w:space="0" w:color="auto"/>
        <w:bottom w:val="none" w:sz="0" w:space="0" w:color="auto"/>
        <w:right w:val="none" w:sz="0" w:space="0" w:color="auto"/>
      </w:divBdr>
    </w:div>
    <w:div w:id="1984116734">
      <w:bodyDiv w:val="1"/>
      <w:marLeft w:val="0"/>
      <w:marRight w:val="0"/>
      <w:marTop w:val="0"/>
      <w:marBottom w:val="0"/>
      <w:divBdr>
        <w:top w:val="none" w:sz="0" w:space="0" w:color="auto"/>
        <w:left w:val="none" w:sz="0" w:space="0" w:color="auto"/>
        <w:bottom w:val="none" w:sz="0" w:space="0" w:color="auto"/>
        <w:right w:val="none" w:sz="0" w:space="0" w:color="auto"/>
      </w:divBdr>
    </w:div>
    <w:div w:id="1984848299">
      <w:bodyDiv w:val="1"/>
      <w:marLeft w:val="0"/>
      <w:marRight w:val="0"/>
      <w:marTop w:val="0"/>
      <w:marBottom w:val="0"/>
      <w:divBdr>
        <w:top w:val="none" w:sz="0" w:space="0" w:color="auto"/>
        <w:left w:val="none" w:sz="0" w:space="0" w:color="auto"/>
        <w:bottom w:val="none" w:sz="0" w:space="0" w:color="auto"/>
        <w:right w:val="none" w:sz="0" w:space="0" w:color="auto"/>
      </w:divBdr>
    </w:div>
    <w:div w:id="1986276684">
      <w:bodyDiv w:val="1"/>
      <w:marLeft w:val="0"/>
      <w:marRight w:val="0"/>
      <w:marTop w:val="0"/>
      <w:marBottom w:val="0"/>
      <w:divBdr>
        <w:top w:val="none" w:sz="0" w:space="0" w:color="auto"/>
        <w:left w:val="none" w:sz="0" w:space="0" w:color="auto"/>
        <w:bottom w:val="none" w:sz="0" w:space="0" w:color="auto"/>
        <w:right w:val="none" w:sz="0" w:space="0" w:color="auto"/>
      </w:divBdr>
    </w:div>
    <w:div w:id="1994983304">
      <w:bodyDiv w:val="1"/>
      <w:marLeft w:val="0"/>
      <w:marRight w:val="0"/>
      <w:marTop w:val="0"/>
      <w:marBottom w:val="0"/>
      <w:divBdr>
        <w:top w:val="none" w:sz="0" w:space="0" w:color="auto"/>
        <w:left w:val="none" w:sz="0" w:space="0" w:color="auto"/>
        <w:bottom w:val="none" w:sz="0" w:space="0" w:color="auto"/>
        <w:right w:val="none" w:sz="0" w:space="0" w:color="auto"/>
      </w:divBdr>
    </w:div>
    <w:div w:id="1996378566">
      <w:bodyDiv w:val="1"/>
      <w:marLeft w:val="0"/>
      <w:marRight w:val="0"/>
      <w:marTop w:val="0"/>
      <w:marBottom w:val="0"/>
      <w:divBdr>
        <w:top w:val="none" w:sz="0" w:space="0" w:color="auto"/>
        <w:left w:val="none" w:sz="0" w:space="0" w:color="auto"/>
        <w:bottom w:val="none" w:sz="0" w:space="0" w:color="auto"/>
        <w:right w:val="none" w:sz="0" w:space="0" w:color="auto"/>
      </w:divBdr>
    </w:div>
    <w:div w:id="1997489864">
      <w:bodyDiv w:val="1"/>
      <w:marLeft w:val="0"/>
      <w:marRight w:val="0"/>
      <w:marTop w:val="0"/>
      <w:marBottom w:val="0"/>
      <w:divBdr>
        <w:top w:val="none" w:sz="0" w:space="0" w:color="auto"/>
        <w:left w:val="none" w:sz="0" w:space="0" w:color="auto"/>
        <w:bottom w:val="none" w:sz="0" w:space="0" w:color="auto"/>
        <w:right w:val="none" w:sz="0" w:space="0" w:color="auto"/>
      </w:divBdr>
    </w:div>
    <w:div w:id="1997950052">
      <w:bodyDiv w:val="1"/>
      <w:marLeft w:val="0"/>
      <w:marRight w:val="0"/>
      <w:marTop w:val="0"/>
      <w:marBottom w:val="0"/>
      <w:divBdr>
        <w:top w:val="none" w:sz="0" w:space="0" w:color="auto"/>
        <w:left w:val="none" w:sz="0" w:space="0" w:color="auto"/>
        <w:bottom w:val="none" w:sz="0" w:space="0" w:color="auto"/>
        <w:right w:val="none" w:sz="0" w:space="0" w:color="auto"/>
      </w:divBdr>
    </w:div>
    <w:div w:id="1998458728">
      <w:bodyDiv w:val="1"/>
      <w:marLeft w:val="0"/>
      <w:marRight w:val="0"/>
      <w:marTop w:val="0"/>
      <w:marBottom w:val="0"/>
      <w:divBdr>
        <w:top w:val="none" w:sz="0" w:space="0" w:color="auto"/>
        <w:left w:val="none" w:sz="0" w:space="0" w:color="auto"/>
        <w:bottom w:val="none" w:sz="0" w:space="0" w:color="auto"/>
        <w:right w:val="none" w:sz="0" w:space="0" w:color="auto"/>
      </w:divBdr>
    </w:div>
    <w:div w:id="1998681434">
      <w:bodyDiv w:val="1"/>
      <w:marLeft w:val="0"/>
      <w:marRight w:val="0"/>
      <w:marTop w:val="0"/>
      <w:marBottom w:val="0"/>
      <w:divBdr>
        <w:top w:val="none" w:sz="0" w:space="0" w:color="auto"/>
        <w:left w:val="none" w:sz="0" w:space="0" w:color="auto"/>
        <w:bottom w:val="none" w:sz="0" w:space="0" w:color="auto"/>
        <w:right w:val="none" w:sz="0" w:space="0" w:color="auto"/>
      </w:divBdr>
    </w:div>
    <w:div w:id="2000189853">
      <w:bodyDiv w:val="1"/>
      <w:marLeft w:val="0"/>
      <w:marRight w:val="0"/>
      <w:marTop w:val="0"/>
      <w:marBottom w:val="0"/>
      <w:divBdr>
        <w:top w:val="none" w:sz="0" w:space="0" w:color="auto"/>
        <w:left w:val="none" w:sz="0" w:space="0" w:color="auto"/>
        <w:bottom w:val="none" w:sz="0" w:space="0" w:color="auto"/>
        <w:right w:val="none" w:sz="0" w:space="0" w:color="auto"/>
      </w:divBdr>
    </w:div>
    <w:div w:id="2000424793">
      <w:bodyDiv w:val="1"/>
      <w:marLeft w:val="0"/>
      <w:marRight w:val="0"/>
      <w:marTop w:val="0"/>
      <w:marBottom w:val="0"/>
      <w:divBdr>
        <w:top w:val="none" w:sz="0" w:space="0" w:color="auto"/>
        <w:left w:val="none" w:sz="0" w:space="0" w:color="auto"/>
        <w:bottom w:val="none" w:sz="0" w:space="0" w:color="auto"/>
        <w:right w:val="none" w:sz="0" w:space="0" w:color="auto"/>
      </w:divBdr>
    </w:div>
    <w:div w:id="2001037943">
      <w:bodyDiv w:val="1"/>
      <w:marLeft w:val="0"/>
      <w:marRight w:val="0"/>
      <w:marTop w:val="0"/>
      <w:marBottom w:val="0"/>
      <w:divBdr>
        <w:top w:val="none" w:sz="0" w:space="0" w:color="auto"/>
        <w:left w:val="none" w:sz="0" w:space="0" w:color="auto"/>
        <w:bottom w:val="none" w:sz="0" w:space="0" w:color="auto"/>
        <w:right w:val="none" w:sz="0" w:space="0" w:color="auto"/>
      </w:divBdr>
    </w:div>
    <w:div w:id="2001422709">
      <w:bodyDiv w:val="1"/>
      <w:marLeft w:val="0"/>
      <w:marRight w:val="0"/>
      <w:marTop w:val="0"/>
      <w:marBottom w:val="0"/>
      <w:divBdr>
        <w:top w:val="none" w:sz="0" w:space="0" w:color="auto"/>
        <w:left w:val="none" w:sz="0" w:space="0" w:color="auto"/>
        <w:bottom w:val="none" w:sz="0" w:space="0" w:color="auto"/>
        <w:right w:val="none" w:sz="0" w:space="0" w:color="auto"/>
      </w:divBdr>
    </w:div>
    <w:div w:id="2001469482">
      <w:bodyDiv w:val="1"/>
      <w:marLeft w:val="0"/>
      <w:marRight w:val="0"/>
      <w:marTop w:val="0"/>
      <w:marBottom w:val="0"/>
      <w:divBdr>
        <w:top w:val="none" w:sz="0" w:space="0" w:color="auto"/>
        <w:left w:val="none" w:sz="0" w:space="0" w:color="auto"/>
        <w:bottom w:val="none" w:sz="0" w:space="0" w:color="auto"/>
        <w:right w:val="none" w:sz="0" w:space="0" w:color="auto"/>
      </w:divBdr>
    </w:div>
    <w:div w:id="2005664122">
      <w:bodyDiv w:val="1"/>
      <w:marLeft w:val="0"/>
      <w:marRight w:val="0"/>
      <w:marTop w:val="0"/>
      <w:marBottom w:val="0"/>
      <w:divBdr>
        <w:top w:val="none" w:sz="0" w:space="0" w:color="auto"/>
        <w:left w:val="none" w:sz="0" w:space="0" w:color="auto"/>
        <w:bottom w:val="none" w:sz="0" w:space="0" w:color="auto"/>
        <w:right w:val="none" w:sz="0" w:space="0" w:color="auto"/>
      </w:divBdr>
    </w:div>
    <w:div w:id="2007241558">
      <w:bodyDiv w:val="1"/>
      <w:marLeft w:val="0"/>
      <w:marRight w:val="0"/>
      <w:marTop w:val="0"/>
      <w:marBottom w:val="0"/>
      <w:divBdr>
        <w:top w:val="none" w:sz="0" w:space="0" w:color="auto"/>
        <w:left w:val="none" w:sz="0" w:space="0" w:color="auto"/>
        <w:bottom w:val="none" w:sz="0" w:space="0" w:color="auto"/>
        <w:right w:val="none" w:sz="0" w:space="0" w:color="auto"/>
      </w:divBdr>
    </w:div>
    <w:div w:id="2007395254">
      <w:bodyDiv w:val="1"/>
      <w:marLeft w:val="0"/>
      <w:marRight w:val="0"/>
      <w:marTop w:val="0"/>
      <w:marBottom w:val="0"/>
      <w:divBdr>
        <w:top w:val="none" w:sz="0" w:space="0" w:color="auto"/>
        <w:left w:val="none" w:sz="0" w:space="0" w:color="auto"/>
        <w:bottom w:val="none" w:sz="0" w:space="0" w:color="auto"/>
        <w:right w:val="none" w:sz="0" w:space="0" w:color="auto"/>
      </w:divBdr>
    </w:div>
    <w:div w:id="2008098107">
      <w:bodyDiv w:val="1"/>
      <w:marLeft w:val="0"/>
      <w:marRight w:val="0"/>
      <w:marTop w:val="0"/>
      <w:marBottom w:val="0"/>
      <w:divBdr>
        <w:top w:val="none" w:sz="0" w:space="0" w:color="auto"/>
        <w:left w:val="none" w:sz="0" w:space="0" w:color="auto"/>
        <w:bottom w:val="none" w:sz="0" w:space="0" w:color="auto"/>
        <w:right w:val="none" w:sz="0" w:space="0" w:color="auto"/>
      </w:divBdr>
    </w:div>
    <w:div w:id="2008559692">
      <w:bodyDiv w:val="1"/>
      <w:marLeft w:val="0"/>
      <w:marRight w:val="0"/>
      <w:marTop w:val="0"/>
      <w:marBottom w:val="0"/>
      <w:divBdr>
        <w:top w:val="none" w:sz="0" w:space="0" w:color="auto"/>
        <w:left w:val="none" w:sz="0" w:space="0" w:color="auto"/>
        <w:bottom w:val="none" w:sz="0" w:space="0" w:color="auto"/>
        <w:right w:val="none" w:sz="0" w:space="0" w:color="auto"/>
      </w:divBdr>
    </w:div>
    <w:div w:id="2008702248">
      <w:bodyDiv w:val="1"/>
      <w:marLeft w:val="0"/>
      <w:marRight w:val="0"/>
      <w:marTop w:val="0"/>
      <w:marBottom w:val="0"/>
      <w:divBdr>
        <w:top w:val="none" w:sz="0" w:space="0" w:color="auto"/>
        <w:left w:val="none" w:sz="0" w:space="0" w:color="auto"/>
        <w:bottom w:val="none" w:sz="0" w:space="0" w:color="auto"/>
        <w:right w:val="none" w:sz="0" w:space="0" w:color="auto"/>
      </w:divBdr>
    </w:div>
    <w:div w:id="2010331426">
      <w:bodyDiv w:val="1"/>
      <w:marLeft w:val="0"/>
      <w:marRight w:val="0"/>
      <w:marTop w:val="0"/>
      <w:marBottom w:val="0"/>
      <w:divBdr>
        <w:top w:val="none" w:sz="0" w:space="0" w:color="auto"/>
        <w:left w:val="none" w:sz="0" w:space="0" w:color="auto"/>
        <w:bottom w:val="none" w:sz="0" w:space="0" w:color="auto"/>
        <w:right w:val="none" w:sz="0" w:space="0" w:color="auto"/>
      </w:divBdr>
    </w:div>
    <w:div w:id="2010791234">
      <w:bodyDiv w:val="1"/>
      <w:marLeft w:val="0"/>
      <w:marRight w:val="0"/>
      <w:marTop w:val="0"/>
      <w:marBottom w:val="0"/>
      <w:divBdr>
        <w:top w:val="none" w:sz="0" w:space="0" w:color="auto"/>
        <w:left w:val="none" w:sz="0" w:space="0" w:color="auto"/>
        <w:bottom w:val="none" w:sz="0" w:space="0" w:color="auto"/>
        <w:right w:val="none" w:sz="0" w:space="0" w:color="auto"/>
      </w:divBdr>
    </w:div>
    <w:div w:id="2011326854">
      <w:bodyDiv w:val="1"/>
      <w:marLeft w:val="0"/>
      <w:marRight w:val="0"/>
      <w:marTop w:val="0"/>
      <w:marBottom w:val="0"/>
      <w:divBdr>
        <w:top w:val="none" w:sz="0" w:space="0" w:color="auto"/>
        <w:left w:val="none" w:sz="0" w:space="0" w:color="auto"/>
        <w:bottom w:val="none" w:sz="0" w:space="0" w:color="auto"/>
        <w:right w:val="none" w:sz="0" w:space="0" w:color="auto"/>
      </w:divBdr>
    </w:div>
    <w:div w:id="2013726674">
      <w:bodyDiv w:val="1"/>
      <w:marLeft w:val="0"/>
      <w:marRight w:val="0"/>
      <w:marTop w:val="0"/>
      <w:marBottom w:val="0"/>
      <w:divBdr>
        <w:top w:val="none" w:sz="0" w:space="0" w:color="auto"/>
        <w:left w:val="none" w:sz="0" w:space="0" w:color="auto"/>
        <w:bottom w:val="none" w:sz="0" w:space="0" w:color="auto"/>
        <w:right w:val="none" w:sz="0" w:space="0" w:color="auto"/>
      </w:divBdr>
    </w:div>
    <w:div w:id="2014409285">
      <w:bodyDiv w:val="1"/>
      <w:marLeft w:val="0"/>
      <w:marRight w:val="0"/>
      <w:marTop w:val="0"/>
      <w:marBottom w:val="0"/>
      <w:divBdr>
        <w:top w:val="none" w:sz="0" w:space="0" w:color="auto"/>
        <w:left w:val="none" w:sz="0" w:space="0" w:color="auto"/>
        <w:bottom w:val="none" w:sz="0" w:space="0" w:color="auto"/>
        <w:right w:val="none" w:sz="0" w:space="0" w:color="auto"/>
      </w:divBdr>
    </w:div>
    <w:div w:id="2014646892">
      <w:bodyDiv w:val="1"/>
      <w:marLeft w:val="0"/>
      <w:marRight w:val="0"/>
      <w:marTop w:val="0"/>
      <w:marBottom w:val="0"/>
      <w:divBdr>
        <w:top w:val="none" w:sz="0" w:space="0" w:color="auto"/>
        <w:left w:val="none" w:sz="0" w:space="0" w:color="auto"/>
        <w:bottom w:val="none" w:sz="0" w:space="0" w:color="auto"/>
        <w:right w:val="none" w:sz="0" w:space="0" w:color="auto"/>
      </w:divBdr>
    </w:div>
    <w:div w:id="2017149574">
      <w:bodyDiv w:val="1"/>
      <w:marLeft w:val="0"/>
      <w:marRight w:val="0"/>
      <w:marTop w:val="0"/>
      <w:marBottom w:val="0"/>
      <w:divBdr>
        <w:top w:val="none" w:sz="0" w:space="0" w:color="auto"/>
        <w:left w:val="none" w:sz="0" w:space="0" w:color="auto"/>
        <w:bottom w:val="none" w:sz="0" w:space="0" w:color="auto"/>
        <w:right w:val="none" w:sz="0" w:space="0" w:color="auto"/>
      </w:divBdr>
    </w:div>
    <w:div w:id="2017268678">
      <w:bodyDiv w:val="1"/>
      <w:marLeft w:val="0"/>
      <w:marRight w:val="0"/>
      <w:marTop w:val="0"/>
      <w:marBottom w:val="0"/>
      <w:divBdr>
        <w:top w:val="none" w:sz="0" w:space="0" w:color="auto"/>
        <w:left w:val="none" w:sz="0" w:space="0" w:color="auto"/>
        <w:bottom w:val="none" w:sz="0" w:space="0" w:color="auto"/>
        <w:right w:val="none" w:sz="0" w:space="0" w:color="auto"/>
      </w:divBdr>
    </w:div>
    <w:div w:id="2017732867">
      <w:bodyDiv w:val="1"/>
      <w:marLeft w:val="0"/>
      <w:marRight w:val="0"/>
      <w:marTop w:val="0"/>
      <w:marBottom w:val="0"/>
      <w:divBdr>
        <w:top w:val="none" w:sz="0" w:space="0" w:color="auto"/>
        <w:left w:val="none" w:sz="0" w:space="0" w:color="auto"/>
        <w:bottom w:val="none" w:sz="0" w:space="0" w:color="auto"/>
        <w:right w:val="none" w:sz="0" w:space="0" w:color="auto"/>
      </w:divBdr>
    </w:div>
    <w:div w:id="2019498638">
      <w:bodyDiv w:val="1"/>
      <w:marLeft w:val="0"/>
      <w:marRight w:val="0"/>
      <w:marTop w:val="0"/>
      <w:marBottom w:val="0"/>
      <w:divBdr>
        <w:top w:val="none" w:sz="0" w:space="0" w:color="auto"/>
        <w:left w:val="none" w:sz="0" w:space="0" w:color="auto"/>
        <w:bottom w:val="none" w:sz="0" w:space="0" w:color="auto"/>
        <w:right w:val="none" w:sz="0" w:space="0" w:color="auto"/>
      </w:divBdr>
    </w:div>
    <w:div w:id="2019850394">
      <w:bodyDiv w:val="1"/>
      <w:marLeft w:val="0"/>
      <w:marRight w:val="0"/>
      <w:marTop w:val="0"/>
      <w:marBottom w:val="0"/>
      <w:divBdr>
        <w:top w:val="none" w:sz="0" w:space="0" w:color="auto"/>
        <w:left w:val="none" w:sz="0" w:space="0" w:color="auto"/>
        <w:bottom w:val="none" w:sz="0" w:space="0" w:color="auto"/>
        <w:right w:val="none" w:sz="0" w:space="0" w:color="auto"/>
      </w:divBdr>
    </w:div>
    <w:div w:id="2021930846">
      <w:bodyDiv w:val="1"/>
      <w:marLeft w:val="0"/>
      <w:marRight w:val="0"/>
      <w:marTop w:val="0"/>
      <w:marBottom w:val="0"/>
      <w:divBdr>
        <w:top w:val="none" w:sz="0" w:space="0" w:color="auto"/>
        <w:left w:val="none" w:sz="0" w:space="0" w:color="auto"/>
        <w:bottom w:val="none" w:sz="0" w:space="0" w:color="auto"/>
        <w:right w:val="none" w:sz="0" w:space="0" w:color="auto"/>
      </w:divBdr>
    </w:div>
    <w:div w:id="2023386517">
      <w:bodyDiv w:val="1"/>
      <w:marLeft w:val="0"/>
      <w:marRight w:val="0"/>
      <w:marTop w:val="0"/>
      <w:marBottom w:val="0"/>
      <w:divBdr>
        <w:top w:val="none" w:sz="0" w:space="0" w:color="auto"/>
        <w:left w:val="none" w:sz="0" w:space="0" w:color="auto"/>
        <w:bottom w:val="none" w:sz="0" w:space="0" w:color="auto"/>
        <w:right w:val="none" w:sz="0" w:space="0" w:color="auto"/>
      </w:divBdr>
    </w:div>
    <w:div w:id="2023703256">
      <w:bodyDiv w:val="1"/>
      <w:marLeft w:val="0"/>
      <w:marRight w:val="0"/>
      <w:marTop w:val="0"/>
      <w:marBottom w:val="0"/>
      <w:divBdr>
        <w:top w:val="none" w:sz="0" w:space="0" w:color="auto"/>
        <w:left w:val="none" w:sz="0" w:space="0" w:color="auto"/>
        <w:bottom w:val="none" w:sz="0" w:space="0" w:color="auto"/>
        <w:right w:val="none" w:sz="0" w:space="0" w:color="auto"/>
      </w:divBdr>
    </w:div>
    <w:div w:id="2027049168">
      <w:bodyDiv w:val="1"/>
      <w:marLeft w:val="0"/>
      <w:marRight w:val="0"/>
      <w:marTop w:val="0"/>
      <w:marBottom w:val="0"/>
      <w:divBdr>
        <w:top w:val="none" w:sz="0" w:space="0" w:color="auto"/>
        <w:left w:val="none" w:sz="0" w:space="0" w:color="auto"/>
        <w:bottom w:val="none" w:sz="0" w:space="0" w:color="auto"/>
        <w:right w:val="none" w:sz="0" w:space="0" w:color="auto"/>
      </w:divBdr>
    </w:div>
    <w:div w:id="2028173728">
      <w:bodyDiv w:val="1"/>
      <w:marLeft w:val="0"/>
      <w:marRight w:val="0"/>
      <w:marTop w:val="0"/>
      <w:marBottom w:val="0"/>
      <w:divBdr>
        <w:top w:val="none" w:sz="0" w:space="0" w:color="auto"/>
        <w:left w:val="none" w:sz="0" w:space="0" w:color="auto"/>
        <w:bottom w:val="none" w:sz="0" w:space="0" w:color="auto"/>
        <w:right w:val="none" w:sz="0" w:space="0" w:color="auto"/>
      </w:divBdr>
    </w:div>
    <w:div w:id="2028289206">
      <w:bodyDiv w:val="1"/>
      <w:marLeft w:val="0"/>
      <w:marRight w:val="0"/>
      <w:marTop w:val="0"/>
      <w:marBottom w:val="0"/>
      <w:divBdr>
        <w:top w:val="none" w:sz="0" w:space="0" w:color="auto"/>
        <w:left w:val="none" w:sz="0" w:space="0" w:color="auto"/>
        <w:bottom w:val="none" w:sz="0" w:space="0" w:color="auto"/>
        <w:right w:val="none" w:sz="0" w:space="0" w:color="auto"/>
      </w:divBdr>
    </w:div>
    <w:div w:id="2029483800">
      <w:bodyDiv w:val="1"/>
      <w:marLeft w:val="0"/>
      <w:marRight w:val="0"/>
      <w:marTop w:val="0"/>
      <w:marBottom w:val="0"/>
      <w:divBdr>
        <w:top w:val="none" w:sz="0" w:space="0" w:color="auto"/>
        <w:left w:val="none" w:sz="0" w:space="0" w:color="auto"/>
        <w:bottom w:val="none" w:sz="0" w:space="0" w:color="auto"/>
        <w:right w:val="none" w:sz="0" w:space="0" w:color="auto"/>
      </w:divBdr>
    </w:div>
    <w:div w:id="2034529081">
      <w:bodyDiv w:val="1"/>
      <w:marLeft w:val="0"/>
      <w:marRight w:val="0"/>
      <w:marTop w:val="0"/>
      <w:marBottom w:val="0"/>
      <w:divBdr>
        <w:top w:val="none" w:sz="0" w:space="0" w:color="auto"/>
        <w:left w:val="none" w:sz="0" w:space="0" w:color="auto"/>
        <w:bottom w:val="none" w:sz="0" w:space="0" w:color="auto"/>
        <w:right w:val="none" w:sz="0" w:space="0" w:color="auto"/>
      </w:divBdr>
    </w:div>
    <w:div w:id="2035231871">
      <w:bodyDiv w:val="1"/>
      <w:marLeft w:val="0"/>
      <w:marRight w:val="0"/>
      <w:marTop w:val="0"/>
      <w:marBottom w:val="0"/>
      <w:divBdr>
        <w:top w:val="none" w:sz="0" w:space="0" w:color="auto"/>
        <w:left w:val="none" w:sz="0" w:space="0" w:color="auto"/>
        <w:bottom w:val="none" w:sz="0" w:space="0" w:color="auto"/>
        <w:right w:val="none" w:sz="0" w:space="0" w:color="auto"/>
      </w:divBdr>
    </w:div>
    <w:div w:id="2035617985">
      <w:bodyDiv w:val="1"/>
      <w:marLeft w:val="0"/>
      <w:marRight w:val="0"/>
      <w:marTop w:val="0"/>
      <w:marBottom w:val="0"/>
      <w:divBdr>
        <w:top w:val="none" w:sz="0" w:space="0" w:color="auto"/>
        <w:left w:val="none" w:sz="0" w:space="0" w:color="auto"/>
        <w:bottom w:val="none" w:sz="0" w:space="0" w:color="auto"/>
        <w:right w:val="none" w:sz="0" w:space="0" w:color="auto"/>
      </w:divBdr>
    </w:div>
    <w:div w:id="2035810474">
      <w:bodyDiv w:val="1"/>
      <w:marLeft w:val="0"/>
      <w:marRight w:val="0"/>
      <w:marTop w:val="0"/>
      <w:marBottom w:val="0"/>
      <w:divBdr>
        <w:top w:val="none" w:sz="0" w:space="0" w:color="auto"/>
        <w:left w:val="none" w:sz="0" w:space="0" w:color="auto"/>
        <w:bottom w:val="none" w:sz="0" w:space="0" w:color="auto"/>
        <w:right w:val="none" w:sz="0" w:space="0" w:color="auto"/>
      </w:divBdr>
    </w:div>
    <w:div w:id="2036156851">
      <w:bodyDiv w:val="1"/>
      <w:marLeft w:val="0"/>
      <w:marRight w:val="0"/>
      <w:marTop w:val="0"/>
      <w:marBottom w:val="0"/>
      <w:divBdr>
        <w:top w:val="none" w:sz="0" w:space="0" w:color="auto"/>
        <w:left w:val="none" w:sz="0" w:space="0" w:color="auto"/>
        <w:bottom w:val="none" w:sz="0" w:space="0" w:color="auto"/>
        <w:right w:val="none" w:sz="0" w:space="0" w:color="auto"/>
      </w:divBdr>
    </w:div>
    <w:div w:id="2038506025">
      <w:bodyDiv w:val="1"/>
      <w:marLeft w:val="0"/>
      <w:marRight w:val="0"/>
      <w:marTop w:val="0"/>
      <w:marBottom w:val="0"/>
      <w:divBdr>
        <w:top w:val="none" w:sz="0" w:space="0" w:color="auto"/>
        <w:left w:val="none" w:sz="0" w:space="0" w:color="auto"/>
        <w:bottom w:val="none" w:sz="0" w:space="0" w:color="auto"/>
        <w:right w:val="none" w:sz="0" w:space="0" w:color="auto"/>
      </w:divBdr>
    </w:div>
    <w:div w:id="2039309246">
      <w:bodyDiv w:val="1"/>
      <w:marLeft w:val="0"/>
      <w:marRight w:val="0"/>
      <w:marTop w:val="0"/>
      <w:marBottom w:val="0"/>
      <w:divBdr>
        <w:top w:val="none" w:sz="0" w:space="0" w:color="auto"/>
        <w:left w:val="none" w:sz="0" w:space="0" w:color="auto"/>
        <w:bottom w:val="none" w:sz="0" w:space="0" w:color="auto"/>
        <w:right w:val="none" w:sz="0" w:space="0" w:color="auto"/>
      </w:divBdr>
    </w:div>
    <w:div w:id="2044091920">
      <w:bodyDiv w:val="1"/>
      <w:marLeft w:val="0"/>
      <w:marRight w:val="0"/>
      <w:marTop w:val="0"/>
      <w:marBottom w:val="0"/>
      <w:divBdr>
        <w:top w:val="none" w:sz="0" w:space="0" w:color="auto"/>
        <w:left w:val="none" w:sz="0" w:space="0" w:color="auto"/>
        <w:bottom w:val="none" w:sz="0" w:space="0" w:color="auto"/>
        <w:right w:val="none" w:sz="0" w:space="0" w:color="auto"/>
      </w:divBdr>
    </w:div>
    <w:div w:id="2044670238">
      <w:bodyDiv w:val="1"/>
      <w:marLeft w:val="0"/>
      <w:marRight w:val="0"/>
      <w:marTop w:val="0"/>
      <w:marBottom w:val="0"/>
      <w:divBdr>
        <w:top w:val="none" w:sz="0" w:space="0" w:color="auto"/>
        <w:left w:val="none" w:sz="0" w:space="0" w:color="auto"/>
        <w:bottom w:val="none" w:sz="0" w:space="0" w:color="auto"/>
        <w:right w:val="none" w:sz="0" w:space="0" w:color="auto"/>
      </w:divBdr>
    </w:div>
    <w:div w:id="2045255421">
      <w:bodyDiv w:val="1"/>
      <w:marLeft w:val="0"/>
      <w:marRight w:val="0"/>
      <w:marTop w:val="0"/>
      <w:marBottom w:val="0"/>
      <w:divBdr>
        <w:top w:val="none" w:sz="0" w:space="0" w:color="auto"/>
        <w:left w:val="none" w:sz="0" w:space="0" w:color="auto"/>
        <w:bottom w:val="none" w:sz="0" w:space="0" w:color="auto"/>
        <w:right w:val="none" w:sz="0" w:space="0" w:color="auto"/>
      </w:divBdr>
    </w:div>
    <w:div w:id="2048725086">
      <w:bodyDiv w:val="1"/>
      <w:marLeft w:val="0"/>
      <w:marRight w:val="0"/>
      <w:marTop w:val="0"/>
      <w:marBottom w:val="0"/>
      <w:divBdr>
        <w:top w:val="none" w:sz="0" w:space="0" w:color="auto"/>
        <w:left w:val="none" w:sz="0" w:space="0" w:color="auto"/>
        <w:bottom w:val="none" w:sz="0" w:space="0" w:color="auto"/>
        <w:right w:val="none" w:sz="0" w:space="0" w:color="auto"/>
      </w:divBdr>
    </w:div>
    <w:div w:id="2049841675">
      <w:bodyDiv w:val="1"/>
      <w:marLeft w:val="0"/>
      <w:marRight w:val="0"/>
      <w:marTop w:val="0"/>
      <w:marBottom w:val="0"/>
      <w:divBdr>
        <w:top w:val="none" w:sz="0" w:space="0" w:color="auto"/>
        <w:left w:val="none" w:sz="0" w:space="0" w:color="auto"/>
        <w:bottom w:val="none" w:sz="0" w:space="0" w:color="auto"/>
        <w:right w:val="none" w:sz="0" w:space="0" w:color="auto"/>
      </w:divBdr>
    </w:div>
    <w:div w:id="2052261895">
      <w:bodyDiv w:val="1"/>
      <w:marLeft w:val="0"/>
      <w:marRight w:val="0"/>
      <w:marTop w:val="0"/>
      <w:marBottom w:val="0"/>
      <w:divBdr>
        <w:top w:val="none" w:sz="0" w:space="0" w:color="auto"/>
        <w:left w:val="none" w:sz="0" w:space="0" w:color="auto"/>
        <w:bottom w:val="none" w:sz="0" w:space="0" w:color="auto"/>
        <w:right w:val="none" w:sz="0" w:space="0" w:color="auto"/>
      </w:divBdr>
    </w:div>
    <w:div w:id="2054573606">
      <w:bodyDiv w:val="1"/>
      <w:marLeft w:val="0"/>
      <w:marRight w:val="0"/>
      <w:marTop w:val="0"/>
      <w:marBottom w:val="0"/>
      <w:divBdr>
        <w:top w:val="none" w:sz="0" w:space="0" w:color="auto"/>
        <w:left w:val="none" w:sz="0" w:space="0" w:color="auto"/>
        <w:bottom w:val="none" w:sz="0" w:space="0" w:color="auto"/>
        <w:right w:val="none" w:sz="0" w:space="0" w:color="auto"/>
      </w:divBdr>
    </w:div>
    <w:div w:id="2055041232">
      <w:bodyDiv w:val="1"/>
      <w:marLeft w:val="0"/>
      <w:marRight w:val="0"/>
      <w:marTop w:val="0"/>
      <w:marBottom w:val="0"/>
      <w:divBdr>
        <w:top w:val="none" w:sz="0" w:space="0" w:color="auto"/>
        <w:left w:val="none" w:sz="0" w:space="0" w:color="auto"/>
        <w:bottom w:val="none" w:sz="0" w:space="0" w:color="auto"/>
        <w:right w:val="none" w:sz="0" w:space="0" w:color="auto"/>
      </w:divBdr>
    </w:div>
    <w:div w:id="2058233716">
      <w:bodyDiv w:val="1"/>
      <w:marLeft w:val="0"/>
      <w:marRight w:val="0"/>
      <w:marTop w:val="0"/>
      <w:marBottom w:val="0"/>
      <w:divBdr>
        <w:top w:val="none" w:sz="0" w:space="0" w:color="auto"/>
        <w:left w:val="none" w:sz="0" w:space="0" w:color="auto"/>
        <w:bottom w:val="none" w:sz="0" w:space="0" w:color="auto"/>
        <w:right w:val="none" w:sz="0" w:space="0" w:color="auto"/>
      </w:divBdr>
    </w:div>
    <w:div w:id="2060275857">
      <w:bodyDiv w:val="1"/>
      <w:marLeft w:val="0"/>
      <w:marRight w:val="0"/>
      <w:marTop w:val="0"/>
      <w:marBottom w:val="0"/>
      <w:divBdr>
        <w:top w:val="none" w:sz="0" w:space="0" w:color="auto"/>
        <w:left w:val="none" w:sz="0" w:space="0" w:color="auto"/>
        <w:bottom w:val="none" w:sz="0" w:space="0" w:color="auto"/>
        <w:right w:val="none" w:sz="0" w:space="0" w:color="auto"/>
      </w:divBdr>
    </w:div>
    <w:div w:id="2060545087">
      <w:bodyDiv w:val="1"/>
      <w:marLeft w:val="0"/>
      <w:marRight w:val="0"/>
      <w:marTop w:val="0"/>
      <w:marBottom w:val="0"/>
      <w:divBdr>
        <w:top w:val="none" w:sz="0" w:space="0" w:color="auto"/>
        <w:left w:val="none" w:sz="0" w:space="0" w:color="auto"/>
        <w:bottom w:val="none" w:sz="0" w:space="0" w:color="auto"/>
        <w:right w:val="none" w:sz="0" w:space="0" w:color="auto"/>
      </w:divBdr>
    </w:div>
    <w:div w:id="2060737869">
      <w:bodyDiv w:val="1"/>
      <w:marLeft w:val="0"/>
      <w:marRight w:val="0"/>
      <w:marTop w:val="0"/>
      <w:marBottom w:val="0"/>
      <w:divBdr>
        <w:top w:val="none" w:sz="0" w:space="0" w:color="auto"/>
        <w:left w:val="none" w:sz="0" w:space="0" w:color="auto"/>
        <w:bottom w:val="none" w:sz="0" w:space="0" w:color="auto"/>
        <w:right w:val="none" w:sz="0" w:space="0" w:color="auto"/>
      </w:divBdr>
    </w:div>
    <w:div w:id="2060859139">
      <w:bodyDiv w:val="1"/>
      <w:marLeft w:val="0"/>
      <w:marRight w:val="0"/>
      <w:marTop w:val="0"/>
      <w:marBottom w:val="0"/>
      <w:divBdr>
        <w:top w:val="none" w:sz="0" w:space="0" w:color="auto"/>
        <w:left w:val="none" w:sz="0" w:space="0" w:color="auto"/>
        <w:bottom w:val="none" w:sz="0" w:space="0" w:color="auto"/>
        <w:right w:val="none" w:sz="0" w:space="0" w:color="auto"/>
      </w:divBdr>
    </w:div>
    <w:div w:id="2062095764">
      <w:bodyDiv w:val="1"/>
      <w:marLeft w:val="0"/>
      <w:marRight w:val="0"/>
      <w:marTop w:val="0"/>
      <w:marBottom w:val="0"/>
      <w:divBdr>
        <w:top w:val="none" w:sz="0" w:space="0" w:color="auto"/>
        <w:left w:val="none" w:sz="0" w:space="0" w:color="auto"/>
        <w:bottom w:val="none" w:sz="0" w:space="0" w:color="auto"/>
        <w:right w:val="none" w:sz="0" w:space="0" w:color="auto"/>
      </w:divBdr>
    </w:div>
    <w:div w:id="2063020440">
      <w:bodyDiv w:val="1"/>
      <w:marLeft w:val="0"/>
      <w:marRight w:val="0"/>
      <w:marTop w:val="0"/>
      <w:marBottom w:val="0"/>
      <w:divBdr>
        <w:top w:val="none" w:sz="0" w:space="0" w:color="auto"/>
        <w:left w:val="none" w:sz="0" w:space="0" w:color="auto"/>
        <w:bottom w:val="none" w:sz="0" w:space="0" w:color="auto"/>
        <w:right w:val="none" w:sz="0" w:space="0" w:color="auto"/>
      </w:divBdr>
    </w:div>
    <w:div w:id="2064596190">
      <w:bodyDiv w:val="1"/>
      <w:marLeft w:val="0"/>
      <w:marRight w:val="0"/>
      <w:marTop w:val="0"/>
      <w:marBottom w:val="0"/>
      <w:divBdr>
        <w:top w:val="none" w:sz="0" w:space="0" w:color="auto"/>
        <w:left w:val="none" w:sz="0" w:space="0" w:color="auto"/>
        <w:bottom w:val="none" w:sz="0" w:space="0" w:color="auto"/>
        <w:right w:val="none" w:sz="0" w:space="0" w:color="auto"/>
      </w:divBdr>
    </w:div>
    <w:div w:id="2068140857">
      <w:bodyDiv w:val="1"/>
      <w:marLeft w:val="0"/>
      <w:marRight w:val="0"/>
      <w:marTop w:val="0"/>
      <w:marBottom w:val="0"/>
      <w:divBdr>
        <w:top w:val="none" w:sz="0" w:space="0" w:color="auto"/>
        <w:left w:val="none" w:sz="0" w:space="0" w:color="auto"/>
        <w:bottom w:val="none" w:sz="0" w:space="0" w:color="auto"/>
        <w:right w:val="none" w:sz="0" w:space="0" w:color="auto"/>
      </w:divBdr>
    </w:div>
    <w:div w:id="2069986018">
      <w:bodyDiv w:val="1"/>
      <w:marLeft w:val="0"/>
      <w:marRight w:val="0"/>
      <w:marTop w:val="0"/>
      <w:marBottom w:val="0"/>
      <w:divBdr>
        <w:top w:val="none" w:sz="0" w:space="0" w:color="auto"/>
        <w:left w:val="none" w:sz="0" w:space="0" w:color="auto"/>
        <w:bottom w:val="none" w:sz="0" w:space="0" w:color="auto"/>
        <w:right w:val="none" w:sz="0" w:space="0" w:color="auto"/>
      </w:divBdr>
    </w:div>
    <w:div w:id="2070491209">
      <w:bodyDiv w:val="1"/>
      <w:marLeft w:val="0"/>
      <w:marRight w:val="0"/>
      <w:marTop w:val="0"/>
      <w:marBottom w:val="0"/>
      <w:divBdr>
        <w:top w:val="none" w:sz="0" w:space="0" w:color="auto"/>
        <w:left w:val="none" w:sz="0" w:space="0" w:color="auto"/>
        <w:bottom w:val="none" w:sz="0" w:space="0" w:color="auto"/>
        <w:right w:val="none" w:sz="0" w:space="0" w:color="auto"/>
      </w:divBdr>
    </w:div>
    <w:div w:id="2071538127">
      <w:bodyDiv w:val="1"/>
      <w:marLeft w:val="0"/>
      <w:marRight w:val="0"/>
      <w:marTop w:val="0"/>
      <w:marBottom w:val="0"/>
      <w:divBdr>
        <w:top w:val="none" w:sz="0" w:space="0" w:color="auto"/>
        <w:left w:val="none" w:sz="0" w:space="0" w:color="auto"/>
        <w:bottom w:val="none" w:sz="0" w:space="0" w:color="auto"/>
        <w:right w:val="none" w:sz="0" w:space="0" w:color="auto"/>
      </w:divBdr>
    </w:div>
    <w:div w:id="2071541082">
      <w:bodyDiv w:val="1"/>
      <w:marLeft w:val="0"/>
      <w:marRight w:val="0"/>
      <w:marTop w:val="0"/>
      <w:marBottom w:val="0"/>
      <w:divBdr>
        <w:top w:val="none" w:sz="0" w:space="0" w:color="auto"/>
        <w:left w:val="none" w:sz="0" w:space="0" w:color="auto"/>
        <w:bottom w:val="none" w:sz="0" w:space="0" w:color="auto"/>
        <w:right w:val="none" w:sz="0" w:space="0" w:color="auto"/>
      </w:divBdr>
    </w:div>
    <w:div w:id="2071806441">
      <w:bodyDiv w:val="1"/>
      <w:marLeft w:val="0"/>
      <w:marRight w:val="0"/>
      <w:marTop w:val="0"/>
      <w:marBottom w:val="0"/>
      <w:divBdr>
        <w:top w:val="none" w:sz="0" w:space="0" w:color="auto"/>
        <w:left w:val="none" w:sz="0" w:space="0" w:color="auto"/>
        <w:bottom w:val="none" w:sz="0" w:space="0" w:color="auto"/>
        <w:right w:val="none" w:sz="0" w:space="0" w:color="auto"/>
      </w:divBdr>
    </w:div>
    <w:div w:id="2072843572">
      <w:bodyDiv w:val="1"/>
      <w:marLeft w:val="0"/>
      <w:marRight w:val="0"/>
      <w:marTop w:val="0"/>
      <w:marBottom w:val="0"/>
      <w:divBdr>
        <w:top w:val="none" w:sz="0" w:space="0" w:color="auto"/>
        <w:left w:val="none" w:sz="0" w:space="0" w:color="auto"/>
        <w:bottom w:val="none" w:sz="0" w:space="0" w:color="auto"/>
        <w:right w:val="none" w:sz="0" w:space="0" w:color="auto"/>
      </w:divBdr>
    </w:div>
    <w:div w:id="2074573721">
      <w:bodyDiv w:val="1"/>
      <w:marLeft w:val="0"/>
      <w:marRight w:val="0"/>
      <w:marTop w:val="0"/>
      <w:marBottom w:val="0"/>
      <w:divBdr>
        <w:top w:val="none" w:sz="0" w:space="0" w:color="auto"/>
        <w:left w:val="none" w:sz="0" w:space="0" w:color="auto"/>
        <w:bottom w:val="none" w:sz="0" w:space="0" w:color="auto"/>
        <w:right w:val="none" w:sz="0" w:space="0" w:color="auto"/>
      </w:divBdr>
    </w:div>
    <w:div w:id="2075010259">
      <w:bodyDiv w:val="1"/>
      <w:marLeft w:val="0"/>
      <w:marRight w:val="0"/>
      <w:marTop w:val="0"/>
      <w:marBottom w:val="0"/>
      <w:divBdr>
        <w:top w:val="none" w:sz="0" w:space="0" w:color="auto"/>
        <w:left w:val="none" w:sz="0" w:space="0" w:color="auto"/>
        <w:bottom w:val="none" w:sz="0" w:space="0" w:color="auto"/>
        <w:right w:val="none" w:sz="0" w:space="0" w:color="auto"/>
      </w:divBdr>
    </w:div>
    <w:div w:id="2076849760">
      <w:bodyDiv w:val="1"/>
      <w:marLeft w:val="0"/>
      <w:marRight w:val="0"/>
      <w:marTop w:val="0"/>
      <w:marBottom w:val="0"/>
      <w:divBdr>
        <w:top w:val="none" w:sz="0" w:space="0" w:color="auto"/>
        <w:left w:val="none" w:sz="0" w:space="0" w:color="auto"/>
        <w:bottom w:val="none" w:sz="0" w:space="0" w:color="auto"/>
        <w:right w:val="none" w:sz="0" w:space="0" w:color="auto"/>
      </w:divBdr>
    </w:div>
    <w:div w:id="2079014836">
      <w:bodyDiv w:val="1"/>
      <w:marLeft w:val="0"/>
      <w:marRight w:val="0"/>
      <w:marTop w:val="0"/>
      <w:marBottom w:val="0"/>
      <w:divBdr>
        <w:top w:val="none" w:sz="0" w:space="0" w:color="auto"/>
        <w:left w:val="none" w:sz="0" w:space="0" w:color="auto"/>
        <w:bottom w:val="none" w:sz="0" w:space="0" w:color="auto"/>
        <w:right w:val="none" w:sz="0" w:space="0" w:color="auto"/>
      </w:divBdr>
    </w:div>
    <w:div w:id="2081563244">
      <w:bodyDiv w:val="1"/>
      <w:marLeft w:val="0"/>
      <w:marRight w:val="0"/>
      <w:marTop w:val="0"/>
      <w:marBottom w:val="0"/>
      <w:divBdr>
        <w:top w:val="none" w:sz="0" w:space="0" w:color="auto"/>
        <w:left w:val="none" w:sz="0" w:space="0" w:color="auto"/>
        <w:bottom w:val="none" w:sz="0" w:space="0" w:color="auto"/>
        <w:right w:val="none" w:sz="0" w:space="0" w:color="auto"/>
      </w:divBdr>
    </w:div>
    <w:div w:id="2081638762">
      <w:bodyDiv w:val="1"/>
      <w:marLeft w:val="0"/>
      <w:marRight w:val="0"/>
      <w:marTop w:val="0"/>
      <w:marBottom w:val="0"/>
      <w:divBdr>
        <w:top w:val="none" w:sz="0" w:space="0" w:color="auto"/>
        <w:left w:val="none" w:sz="0" w:space="0" w:color="auto"/>
        <w:bottom w:val="none" w:sz="0" w:space="0" w:color="auto"/>
        <w:right w:val="none" w:sz="0" w:space="0" w:color="auto"/>
      </w:divBdr>
    </w:div>
    <w:div w:id="2083289663">
      <w:bodyDiv w:val="1"/>
      <w:marLeft w:val="0"/>
      <w:marRight w:val="0"/>
      <w:marTop w:val="0"/>
      <w:marBottom w:val="0"/>
      <w:divBdr>
        <w:top w:val="none" w:sz="0" w:space="0" w:color="auto"/>
        <w:left w:val="none" w:sz="0" w:space="0" w:color="auto"/>
        <w:bottom w:val="none" w:sz="0" w:space="0" w:color="auto"/>
        <w:right w:val="none" w:sz="0" w:space="0" w:color="auto"/>
      </w:divBdr>
    </w:div>
    <w:div w:id="2084985243">
      <w:bodyDiv w:val="1"/>
      <w:marLeft w:val="0"/>
      <w:marRight w:val="0"/>
      <w:marTop w:val="0"/>
      <w:marBottom w:val="0"/>
      <w:divBdr>
        <w:top w:val="none" w:sz="0" w:space="0" w:color="auto"/>
        <w:left w:val="none" w:sz="0" w:space="0" w:color="auto"/>
        <w:bottom w:val="none" w:sz="0" w:space="0" w:color="auto"/>
        <w:right w:val="none" w:sz="0" w:space="0" w:color="auto"/>
      </w:divBdr>
    </w:div>
    <w:div w:id="2087026182">
      <w:bodyDiv w:val="1"/>
      <w:marLeft w:val="0"/>
      <w:marRight w:val="0"/>
      <w:marTop w:val="0"/>
      <w:marBottom w:val="0"/>
      <w:divBdr>
        <w:top w:val="none" w:sz="0" w:space="0" w:color="auto"/>
        <w:left w:val="none" w:sz="0" w:space="0" w:color="auto"/>
        <w:bottom w:val="none" w:sz="0" w:space="0" w:color="auto"/>
        <w:right w:val="none" w:sz="0" w:space="0" w:color="auto"/>
      </w:divBdr>
    </w:div>
    <w:div w:id="2087722707">
      <w:bodyDiv w:val="1"/>
      <w:marLeft w:val="0"/>
      <w:marRight w:val="0"/>
      <w:marTop w:val="0"/>
      <w:marBottom w:val="0"/>
      <w:divBdr>
        <w:top w:val="none" w:sz="0" w:space="0" w:color="auto"/>
        <w:left w:val="none" w:sz="0" w:space="0" w:color="auto"/>
        <w:bottom w:val="none" w:sz="0" w:space="0" w:color="auto"/>
        <w:right w:val="none" w:sz="0" w:space="0" w:color="auto"/>
      </w:divBdr>
    </w:div>
    <w:div w:id="2090150968">
      <w:bodyDiv w:val="1"/>
      <w:marLeft w:val="0"/>
      <w:marRight w:val="0"/>
      <w:marTop w:val="0"/>
      <w:marBottom w:val="0"/>
      <w:divBdr>
        <w:top w:val="none" w:sz="0" w:space="0" w:color="auto"/>
        <w:left w:val="none" w:sz="0" w:space="0" w:color="auto"/>
        <w:bottom w:val="none" w:sz="0" w:space="0" w:color="auto"/>
        <w:right w:val="none" w:sz="0" w:space="0" w:color="auto"/>
      </w:divBdr>
    </w:div>
    <w:div w:id="2090422398">
      <w:bodyDiv w:val="1"/>
      <w:marLeft w:val="0"/>
      <w:marRight w:val="0"/>
      <w:marTop w:val="0"/>
      <w:marBottom w:val="0"/>
      <w:divBdr>
        <w:top w:val="none" w:sz="0" w:space="0" w:color="auto"/>
        <w:left w:val="none" w:sz="0" w:space="0" w:color="auto"/>
        <w:bottom w:val="none" w:sz="0" w:space="0" w:color="auto"/>
        <w:right w:val="none" w:sz="0" w:space="0" w:color="auto"/>
      </w:divBdr>
    </w:div>
    <w:div w:id="2090611070">
      <w:bodyDiv w:val="1"/>
      <w:marLeft w:val="0"/>
      <w:marRight w:val="0"/>
      <w:marTop w:val="0"/>
      <w:marBottom w:val="0"/>
      <w:divBdr>
        <w:top w:val="none" w:sz="0" w:space="0" w:color="auto"/>
        <w:left w:val="none" w:sz="0" w:space="0" w:color="auto"/>
        <w:bottom w:val="none" w:sz="0" w:space="0" w:color="auto"/>
        <w:right w:val="none" w:sz="0" w:space="0" w:color="auto"/>
      </w:divBdr>
    </w:div>
    <w:div w:id="2093089210">
      <w:bodyDiv w:val="1"/>
      <w:marLeft w:val="0"/>
      <w:marRight w:val="0"/>
      <w:marTop w:val="0"/>
      <w:marBottom w:val="0"/>
      <w:divBdr>
        <w:top w:val="none" w:sz="0" w:space="0" w:color="auto"/>
        <w:left w:val="none" w:sz="0" w:space="0" w:color="auto"/>
        <w:bottom w:val="none" w:sz="0" w:space="0" w:color="auto"/>
        <w:right w:val="none" w:sz="0" w:space="0" w:color="auto"/>
      </w:divBdr>
    </w:div>
    <w:div w:id="2093158410">
      <w:bodyDiv w:val="1"/>
      <w:marLeft w:val="0"/>
      <w:marRight w:val="0"/>
      <w:marTop w:val="0"/>
      <w:marBottom w:val="0"/>
      <w:divBdr>
        <w:top w:val="none" w:sz="0" w:space="0" w:color="auto"/>
        <w:left w:val="none" w:sz="0" w:space="0" w:color="auto"/>
        <w:bottom w:val="none" w:sz="0" w:space="0" w:color="auto"/>
        <w:right w:val="none" w:sz="0" w:space="0" w:color="auto"/>
      </w:divBdr>
    </w:div>
    <w:div w:id="2093165214">
      <w:bodyDiv w:val="1"/>
      <w:marLeft w:val="0"/>
      <w:marRight w:val="0"/>
      <w:marTop w:val="0"/>
      <w:marBottom w:val="0"/>
      <w:divBdr>
        <w:top w:val="none" w:sz="0" w:space="0" w:color="auto"/>
        <w:left w:val="none" w:sz="0" w:space="0" w:color="auto"/>
        <w:bottom w:val="none" w:sz="0" w:space="0" w:color="auto"/>
        <w:right w:val="none" w:sz="0" w:space="0" w:color="auto"/>
      </w:divBdr>
    </w:div>
    <w:div w:id="2093238781">
      <w:bodyDiv w:val="1"/>
      <w:marLeft w:val="0"/>
      <w:marRight w:val="0"/>
      <w:marTop w:val="0"/>
      <w:marBottom w:val="0"/>
      <w:divBdr>
        <w:top w:val="none" w:sz="0" w:space="0" w:color="auto"/>
        <w:left w:val="none" w:sz="0" w:space="0" w:color="auto"/>
        <w:bottom w:val="none" w:sz="0" w:space="0" w:color="auto"/>
        <w:right w:val="none" w:sz="0" w:space="0" w:color="auto"/>
      </w:divBdr>
    </w:div>
    <w:div w:id="2094662974">
      <w:bodyDiv w:val="1"/>
      <w:marLeft w:val="0"/>
      <w:marRight w:val="0"/>
      <w:marTop w:val="0"/>
      <w:marBottom w:val="0"/>
      <w:divBdr>
        <w:top w:val="none" w:sz="0" w:space="0" w:color="auto"/>
        <w:left w:val="none" w:sz="0" w:space="0" w:color="auto"/>
        <w:bottom w:val="none" w:sz="0" w:space="0" w:color="auto"/>
        <w:right w:val="none" w:sz="0" w:space="0" w:color="auto"/>
      </w:divBdr>
    </w:div>
    <w:div w:id="2095545291">
      <w:bodyDiv w:val="1"/>
      <w:marLeft w:val="0"/>
      <w:marRight w:val="0"/>
      <w:marTop w:val="0"/>
      <w:marBottom w:val="0"/>
      <w:divBdr>
        <w:top w:val="none" w:sz="0" w:space="0" w:color="auto"/>
        <w:left w:val="none" w:sz="0" w:space="0" w:color="auto"/>
        <w:bottom w:val="none" w:sz="0" w:space="0" w:color="auto"/>
        <w:right w:val="none" w:sz="0" w:space="0" w:color="auto"/>
      </w:divBdr>
    </w:div>
    <w:div w:id="2097245597">
      <w:bodyDiv w:val="1"/>
      <w:marLeft w:val="0"/>
      <w:marRight w:val="0"/>
      <w:marTop w:val="0"/>
      <w:marBottom w:val="0"/>
      <w:divBdr>
        <w:top w:val="none" w:sz="0" w:space="0" w:color="auto"/>
        <w:left w:val="none" w:sz="0" w:space="0" w:color="auto"/>
        <w:bottom w:val="none" w:sz="0" w:space="0" w:color="auto"/>
        <w:right w:val="none" w:sz="0" w:space="0" w:color="auto"/>
      </w:divBdr>
    </w:div>
    <w:div w:id="2097631809">
      <w:bodyDiv w:val="1"/>
      <w:marLeft w:val="0"/>
      <w:marRight w:val="0"/>
      <w:marTop w:val="0"/>
      <w:marBottom w:val="0"/>
      <w:divBdr>
        <w:top w:val="none" w:sz="0" w:space="0" w:color="auto"/>
        <w:left w:val="none" w:sz="0" w:space="0" w:color="auto"/>
        <w:bottom w:val="none" w:sz="0" w:space="0" w:color="auto"/>
        <w:right w:val="none" w:sz="0" w:space="0" w:color="auto"/>
      </w:divBdr>
    </w:div>
    <w:div w:id="2099669797">
      <w:bodyDiv w:val="1"/>
      <w:marLeft w:val="0"/>
      <w:marRight w:val="0"/>
      <w:marTop w:val="0"/>
      <w:marBottom w:val="0"/>
      <w:divBdr>
        <w:top w:val="none" w:sz="0" w:space="0" w:color="auto"/>
        <w:left w:val="none" w:sz="0" w:space="0" w:color="auto"/>
        <w:bottom w:val="none" w:sz="0" w:space="0" w:color="auto"/>
        <w:right w:val="none" w:sz="0" w:space="0" w:color="auto"/>
      </w:divBdr>
    </w:div>
    <w:div w:id="2099909259">
      <w:bodyDiv w:val="1"/>
      <w:marLeft w:val="0"/>
      <w:marRight w:val="0"/>
      <w:marTop w:val="0"/>
      <w:marBottom w:val="0"/>
      <w:divBdr>
        <w:top w:val="none" w:sz="0" w:space="0" w:color="auto"/>
        <w:left w:val="none" w:sz="0" w:space="0" w:color="auto"/>
        <w:bottom w:val="none" w:sz="0" w:space="0" w:color="auto"/>
        <w:right w:val="none" w:sz="0" w:space="0" w:color="auto"/>
      </w:divBdr>
    </w:div>
    <w:div w:id="2101753254">
      <w:bodyDiv w:val="1"/>
      <w:marLeft w:val="0"/>
      <w:marRight w:val="0"/>
      <w:marTop w:val="0"/>
      <w:marBottom w:val="0"/>
      <w:divBdr>
        <w:top w:val="none" w:sz="0" w:space="0" w:color="auto"/>
        <w:left w:val="none" w:sz="0" w:space="0" w:color="auto"/>
        <w:bottom w:val="none" w:sz="0" w:space="0" w:color="auto"/>
        <w:right w:val="none" w:sz="0" w:space="0" w:color="auto"/>
      </w:divBdr>
    </w:div>
    <w:div w:id="2106267109">
      <w:bodyDiv w:val="1"/>
      <w:marLeft w:val="0"/>
      <w:marRight w:val="0"/>
      <w:marTop w:val="0"/>
      <w:marBottom w:val="0"/>
      <w:divBdr>
        <w:top w:val="none" w:sz="0" w:space="0" w:color="auto"/>
        <w:left w:val="none" w:sz="0" w:space="0" w:color="auto"/>
        <w:bottom w:val="none" w:sz="0" w:space="0" w:color="auto"/>
        <w:right w:val="none" w:sz="0" w:space="0" w:color="auto"/>
      </w:divBdr>
    </w:div>
    <w:div w:id="2106805756">
      <w:bodyDiv w:val="1"/>
      <w:marLeft w:val="0"/>
      <w:marRight w:val="0"/>
      <w:marTop w:val="0"/>
      <w:marBottom w:val="0"/>
      <w:divBdr>
        <w:top w:val="none" w:sz="0" w:space="0" w:color="auto"/>
        <w:left w:val="none" w:sz="0" w:space="0" w:color="auto"/>
        <w:bottom w:val="none" w:sz="0" w:space="0" w:color="auto"/>
        <w:right w:val="none" w:sz="0" w:space="0" w:color="auto"/>
      </w:divBdr>
    </w:div>
    <w:div w:id="2109346913">
      <w:bodyDiv w:val="1"/>
      <w:marLeft w:val="0"/>
      <w:marRight w:val="0"/>
      <w:marTop w:val="0"/>
      <w:marBottom w:val="0"/>
      <w:divBdr>
        <w:top w:val="none" w:sz="0" w:space="0" w:color="auto"/>
        <w:left w:val="none" w:sz="0" w:space="0" w:color="auto"/>
        <w:bottom w:val="none" w:sz="0" w:space="0" w:color="auto"/>
        <w:right w:val="none" w:sz="0" w:space="0" w:color="auto"/>
      </w:divBdr>
    </w:div>
    <w:div w:id="2121140494">
      <w:bodyDiv w:val="1"/>
      <w:marLeft w:val="0"/>
      <w:marRight w:val="0"/>
      <w:marTop w:val="0"/>
      <w:marBottom w:val="0"/>
      <w:divBdr>
        <w:top w:val="none" w:sz="0" w:space="0" w:color="auto"/>
        <w:left w:val="none" w:sz="0" w:space="0" w:color="auto"/>
        <w:bottom w:val="none" w:sz="0" w:space="0" w:color="auto"/>
        <w:right w:val="none" w:sz="0" w:space="0" w:color="auto"/>
      </w:divBdr>
    </w:div>
    <w:div w:id="2122459276">
      <w:bodyDiv w:val="1"/>
      <w:marLeft w:val="0"/>
      <w:marRight w:val="0"/>
      <w:marTop w:val="0"/>
      <w:marBottom w:val="0"/>
      <w:divBdr>
        <w:top w:val="none" w:sz="0" w:space="0" w:color="auto"/>
        <w:left w:val="none" w:sz="0" w:space="0" w:color="auto"/>
        <w:bottom w:val="none" w:sz="0" w:space="0" w:color="auto"/>
        <w:right w:val="none" w:sz="0" w:space="0" w:color="auto"/>
      </w:divBdr>
    </w:div>
    <w:div w:id="2123181643">
      <w:bodyDiv w:val="1"/>
      <w:marLeft w:val="0"/>
      <w:marRight w:val="0"/>
      <w:marTop w:val="0"/>
      <w:marBottom w:val="0"/>
      <w:divBdr>
        <w:top w:val="none" w:sz="0" w:space="0" w:color="auto"/>
        <w:left w:val="none" w:sz="0" w:space="0" w:color="auto"/>
        <w:bottom w:val="none" w:sz="0" w:space="0" w:color="auto"/>
        <w:right w:val="none" w:sz="0" w:space="0" w:color="auto"/>
      </w:divBdr>
    </w:div>
    <w:div w:id="2124955715">
      <w:bodyDiv w:val="1"/>
      <w:marLeft w:val="0"/>
      <w:marRight w:val="0"/>
      <w:marTop w:val="0"/>
      <w:marBottom w:val="0"/>
      <w:divBdr>
        <w:top w:val="none" w:sz="0" w:space="0" w:color="auto"/>
        <w:left w:val="none" w:sz="0" w:space="0" w:color="auto"/>
        <w:bottom w:val="none" w:sz="0" w:space="0" w:color="auto"/>
        <w:right w:val="none" w:sz="0" w:space="0" w:color="auto"/>
      </w:divBdr>
    </w:div>
    <w:div w:id="2129083444">
      <w:bodyDiv w:val="1"/>
      <w:marLeft w:val="0"/>
      <w:marRight w:val="0"/>
      <w:marTop w:val="0"/>
      <w:marBottom w:val="0"/>
      <w:divBdr>
        <w:top w:val="none" w:sz="0" w:space="0" w:color="auto"/>
        <w:left w:val="none" w:sz="0" w:space="0" w:color="auto"/>
        <w:bottom w:val="none" w:sz="0" w:space="0" w:color="auto"/>
        <w:right w:val="none" w:sz="0" w:space="0" w:color="auto"/>
      </w:divBdr>
    </w:div>
    <w:div w:id="2129200630">
      <w:bodyDiv w:val="1"/>
      <w:marLeft w:val="0"/>
      <w:marRight w:val="0"/>
      <w:marTop w:val="0"/>
      <w:marBottom w:val="0"/>
      <w:divBdr>
        <w:top w:val="none" w:sz="0" w:space="0" w:color="auto"/>
        <w:left w:val="none" w:sz="0" w:space="0" w:color="auto"/>
        <w:bottom w:val="none" w:sz="0" w:space="0" w:color="auto"/>
        <w:right w:val="none" w:sz="0" w:space="0" w:color="auto"/>
      </w:divBdr>
    </w:div>
    <w:div w:id="2129473023">
      <w:bodyDiv w:val="1"/>
      <w:marLeft w:val="0"/>
      <w:marRight w:val="0"/>
      <w:marTop w:val="0"/>
      <w:marBottom w:val="0"/>
      <w:divBdr>
        <w:top w:val="none" w:sz="0" w:space="0" w:color="auto"/>
        <w:left w:val="none" w:sz="0" w:space="0" w:color="auto"/>
        <w:bottom w:val="none" w:sz="0" w:space="0" w:color="auto"/>
        <w:right w:val="none" w:sz="0" w:space="0" w:color="auto"/>
      </w:divBdr>
    </w:div>
    <w:div w:id="2131968487">
      <w:bodyDiv w:val="1"/>
      <w:marLeft w:val="0"/>
      <w:marRight w:val="0"/>
      <w:marTop w:val="0"/>
      <w:marBottom w:val="0"/>
      <w:divBdr>
        <w:top w:val="none" w:sz="0" w:space="0" w:color="auto"/>
        <w:left w:val="none" w:sz="0" w:space="0" w:color="auto"/>
        <w:bottom w:val="none" w:sz="0" w:space="0" w:color="auto"/>
        <w:right w:val="none" w:sz="0" w:space="0" w:color="auto"/>
      </w:divBdr>
    </w:div>
    <w:div w:id="2139107572">
      <w:bodyDiv w:val="1"/>
      <w:marLeft w:val="0"/>
      <w:marRight w:val="0"/>
      <w:marTop w:val="0"/>
      <w:marBottom w:val="0"/>
      <w:divBdr>
        <w:top w:val="none" w:sz="0" w:space="0" w:color="auto"/>
        <w:left w:val="none" w:sz="0" w:space="0" w:color="auto"/>
        <w:bottom w:val="none" w:sz="0" w:space="0" w:color="auto"/>
        <w:right w:val="none" w:sz="0" w:space="0" w:color="auto"/>
      </w:divBdr>
    </w:div>
    <w:div w:id="2140027855">
      <w:bodyDiv w:val="1"/>
      <w:marLeft w:val="0"/>
      <w:marRight w:val="0"/>
      <w:marTop w:val="0"/>
      <w:marBottom w:val="0"/>
      <w:divBdr>
        <w:top w:val="none" w:sz="0" w:space="0" w:color="auto"/>
        <w:left w:val="none" w:sz="0" w:space="0" w:color="auto"/>
        <w:bottom w:val="none" w:sz="0" w:space="0" w:color="auto"/>
        <w:right w:val="none" w:sz="0" w:space="0" w:color="auto"/>
      </w:divBdr>
    </w:div>
    <w:div w:id="2140948175">
      <w:bodyDiv w:val="1"/>
      <w:marLeft w:val="0"/>
      <w:marRight w:val="0"/>
      <w:marTop w:val="0"/>
      <w:marBottom w:val="0"/>
      <w:divBdr>
        <w:top w:val="none" w:sz="0" w:space="0" w:color="auto"/>
        <w:left w:val="none" w:sz="0" w:space="0" w:color="auto"/>
        <w:bottom w:val="none" w:sz="0" w:space="0" w:color="auto"/>
        <w:right w:val="none" w:sz="0" w:space="0" w:color="auto"/>
      </w:divBdr>
    </w:div>
    <w:div w:id="2143422617">
      <w:bodyDiv w:val="1"/>
      <w:marLeft w:val="0"/>
      <w:marRight w:val="0"/>
      <w:marTop w:val="0"/>
      <w:marBottom w:val="0"/>
      <w:divBdr>
        <w:top w:val="none" w:sz="0" w:space="0" w:color="auto"/>
        <w:left w:val="none" w:sz="0" w:space="0" w:color="auto"/>
        <w:bottom w:val="none" w:sz="0" w:space="0" w:color="auto"/>
        <w:right w:val="none" w:sz="0" w:space="0" w:color="auto"/>
      </w:divBdr>
    </w:div>
    <w:div w:id="2143424476">
      <w:bodyDiv w:val="1"/>
      <w:marLeft w:val="0"/>
      <w:marRight w:val="0"/>
      <w:marTop w:val="0"/>
      <w:marBottom w:val="0"/>
      <w:divBdr>
        <w:top w:val="none" w:sz="0" w:space="0" w:color="auto"/>
        <w:left w:val="none" w:sz="0" w:space="0" w:color="auto"/>
        <w:bottom w:val="none" w:sz="0" w:space="0" w:color="auto"/>
        <w:right w:val="none" w:sz="0" w:space="0" w:color="auto"/>
      </w:divBdr>
    </w:div>
    <w:div w:id="2147044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7.emf"/><Relationship Id="rId26" Type="http://schemas.openxmlformats.org/officeDocument/2006/relationships/image" Target="media/image15.jpeg"/><Relationship Id="rId39" Type="http://schemas.openxmlformats.org/officeDocument/2006/relationships/image" Target="media/image28.jpeg"/><Relationship Id="rId3" Type="http://schemas.openxmlformats.org/officeDocument/2006/relationships/styles" Target="styles.xml"/><Relationship Id="rId21" Type="http://schemas.openxmlformats.org/officeDocument/2006/relationships/image" Target="media/image10.emf"/><Relationship Id="rId34" Type="http://schemas.openxmlformats.org/officeDocument/2006/relationships/image" Target="media/image23.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6.emf"/><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image" Target="media/image9.emf"/><Relationship Id="rId29" Type="http://schemas.openxmlformats.org/officeDocument/2006/relationships/image" Target="media/image18.jpg"/><Relationship Id="rId41" Type="http://schemas.openxmlformats.org/officeDocument/2006/relationships/image" Target="media/image3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12.jpeg"/><Relationship Id="rId28" Type="http://schemas.openxmlformats.org/officeDocument/2006/relationships/image" Target="media/image17.png"/><Relationship Id="rId36" Type="http://schemas.openxmlformats.org/officeDocument/2006/relationships/image" Target="media/image25.jpeg"/><Relationship Id="rId10" Type="http://schemas.openxmlformats.org/officeDocument/2006/relationships/footer" Target="footer2.xml"/><Relationship Id="rId19" Type="http://schemas.openxmlformats.org/officeDocument/2006/relationships/image" Target="media/image8.emf"/><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Escala de grise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b:Source>
    <b:Tag>Sal11</b:Tag>
    <b:SourceType>JournalArticle</b:SourceType>
    <b:Guid>{B16E5C2A-5C13-43C2-80E5-C3B9751E4003}</b:Guid>
    <b:Title>El jengibre (Zingiber officinale)</b:Title>
    <b:Year>2011</b:Year>
    <b:JournalName>Revista Internacional de Acupuntura</b:JournalName>
    <b:Month>octubre-diciembre</b:Month>
    <b:Volume>5</b:Volume>
    <b:Issue>4</b:Issue>
    <b:Author>
      <b:Author>
        <b:NameList>
          <b:Person>
            <b:Last>Salgado</b:Last>
            <b:First>F</b:First>
          </b:Person>
        </b:NameList>
      </b:Author>
    </b:Author>
    <b:Pages>167-173</b:Pages>
    <b:RefOrder>8</b:RefOrder>
  </b:Source>
  <b:Source>
    <b:Tag>Enr07</b:Tag>
    <b:SourceType>Book</b:SourceType>
    <b:Guid>{EDED5AD5-6095-464B-8745-2845C707504F}</b:Guid>
    <b:Title>Estudio farmacognóstico y fitoquímico del rizoma de Zingiber officinale Roscoe "Jengibre" de la ciudad de Chanchamayo - Región Junin - Perú</b:Title>
    <b:Year>2007</b:Year>
    <b:City>Trujillo</b:City>
    <b:Publisher>Universidad Nacional de Trujillo</b:Publisher>
    <b:Author>
      <b:Author>
        <b:NameList>
          <b:Person>
            <b:Last>Enriquez</b:Last>
            <b:First>A</b:First>
          </b:Person>
          <b:Person>
            <b:Last>Prieto</b:Last>
            <b:First>E</b:First>
          </b:Person>
        </b:NameList>
      </b:Author>
    </b:Author>
    <b:Pages>88</b:Pages>
    <b:RefOrder>9</b:RefOrder>
  </b:Source>
  <b:Source>
    <b:Tag>Vél19</b:Tag>
    <b:SourceType>Book</b:SourceType>
    <b:Guid>{744F5E9E-12FB-4438-8CB9-CD52246030C5}</b:Guid>
    <b:Title>Efecto de la aplicación de abonos orgánicos en el comportamiento agronómico y rendimiento del cultivo de jengibre (Zengiber officinale) sembrado en el cantón Quevedo</b:Title>
    <b:Year>2019</b:Year>
    <b:City>Quevedo</b:City>
    <b:Publisher>Universidad Tecnica Estatal de Quevedo</b:Publisher>
    <b:Author>
      <b:Author>
        <b:NameList>
          <b:Person>
            <b:Last>Vélez</b:Last>
            <b:First>N</b:First>
          </b:Person>
        </b:NameList>
      </b:Author>
    </b:Author>
    <b:Pages>62</b:Pages>
    <b:RefOrder>7</b:RefOrder>
  </b:Source>
  <b:Source>
    <b:Tag>Sal21</b:Tag>
    <b:SourceType>Book</b:SourceType>
    <b:Guid>{F9D2FD96-FE0E-4DC5-AC8B-91B81A2D413B}</b:Guid>
    <b:Title>Efectos comparativos de la fertilización foliar en la producción del cultivo de jengibre con riego por goteo</b:Title>
    <b:Year>2021</b:Year>
    <b:City>Milagro, Ecuador</b:City>
    <b:Publisher>Universidad Agraria del Ecuador</b:Publisher>
    <b:Author>
      <b:Author>
        <b:NameList>
          <b:Person>
            <b:Last>Salazar</b:Last>
            <b:First>N</b:First>
          </b:Person>
        </b:NameList>
      </b:Author>
    </b:Author>
    <b:Pages>66</b:Pages>
    <b:RefOrder>10</b:RefOrder>
  </b:Source>
  <b:Source>
    <b:Tag>Liz91</b:Tag>
    <b:SourceType>Book</b:SourceType>
    <b:Guid>{D06B6417-CF65-420D-B373-11154975031A}</b:Guid>
    <b:Title>Aspectos tecnicos sobre cuarenta y cinco cultivos agricolas</b:Title>
    <b:Year>1991</b:Year>
    <b:City>San José, Costa Rica</b:City>
    <b:Publisher>Ministerio de Agricultura y Ganadería</b:Publisher>
    <b:Author>
      <b:Author>
        <b:NameList>
          <b:Person>
            <b:Last>Lizano</b:Last>
            <b:First>J</b:First>
          </b:Person>
        </b:NameList>
      </b:Author>
    </b:Author>
    <b:RefOrder>11</b:RefOrder>
  </b:Source>
  <b:Source>
    <b:Tag>Lóp16</b:Tag>
    <b:SourceType>Book</b:SourceType>
    <b:Guid>{A25DB990-508C-4D95-939C-6269C521A185}</b:Guid>
    <b:Title>Diagnostico de la fertilidad del suelo en el area de investigacion, innovacion y desarrollode la ESPAM-MFL </b:Title>
    <b:Year>2016</b:Year>
    <b:City>Portoviejo, Manabí</b:City>
    <b:Publisher>Escuela Superior Politécnica Agropecuaria de Manabí</b:Publisher>
    <b:Author>
      <b:Author>
        <b:NameList>
          <b:Person>
            <b:Last>López</b:Last>
            <b:First>G</b:First>
          </b:Person>
          <b:Person>
            <b:Last>Zamora</b:Last>
            <b:First>A</b:First>
          </b:Person>
        </b:NameList>
      </b:Author>
    </b:Author>
    <b:RefOrder>12</b:RefOrder>
  </b:Source>
  <b:Source>
    <b:Tag>Fon99</b:Tag>
    <b:SourceType>Book</b:SourceType>
    <b:Guid>{E3925615-582F-4AC1-809A-1B27696D7AF5}</b:Guid>
    <b:Title>Plantas medicinales aprobadas en Colombia</b:Title>
    <b:Year>1999</b:Year>
    <b:Publisher>Universidad de Antioquia</b:Publisher>
    <b:Author>
      <b:Author>
        <b:NameList>
          <b:Person>
            <b:Last>Fonnegra</b:Last>
            <b:First>R</b:First>
          </b:Person>
          <b:Person>
            <b:Last>Giraldo</b:Last>
            <b:First>R</b:First>
          </b:Person>
        </b:NameList>
      </b:Author>
    </b:Author>
    <b:Pages>273</b:Pages>
    <b:RefOrder>14</b:RefOrder>
  </b:Source>
  <b:Source>
    <b:Tag>Hem15</b:Tag>
    <b:SourceType>Book</b:SourceType>
    <b:Guid>{D389F2A0-5083-481F-A5A2-09CD02DDAB6E}</b:Guid>
    <b:Title>Fertilización química en el cultivo de jengibre (Zingiber officinale), en la zona de Buena Fe</b:Title>
    <b:Year>2015</b:Year>
    <b:City>Quevedo, Ecuador</b:City>
    <b:Publisher>Universidad Técnica Estatal de Quevedo</b:Publisher>
    <b:Author>
      <b:Author>
        <b:NameList>
          <b:Person>
            <b:Last>Hemba</b:Last>
            <b:First>L</b:First>
          </b:Person>
        </b:NameList>
      </b:Author>
    </b:Author>
    <b:RefOrder>13</b:RefOrder>
  </b:Source>
  <b:Source>
    <b:Tag>Ste98</b:Tag>
    <b:SourceType>Book</b:SourceType>
    <b:Guid>{13CBB72C-C05F-44E1-A4E5-8E6FB517A020}</b:Guid>
    <b:Title>El Libro del Jengibre</b:Title>
    <b:Year>1998</b:Year>
    <b:City>Barcelona, España</b:City>
    <b:Publisher>Martinez Roca</b:Publisher>
    <b:Author>
      <b:Author>
        <b:NameList>
          <b:Person>
            <b:Last>Stephen</b:Last>
            <b:First>F</b:First>
          </b:Person>
        </b:NameList>
      </b:Author>
    </b:Author>
    <b:RefOrder>15</b:RefOrder>
  </b:Source>
  <b:Source>
    <b:Tag>Mén13</b:Tag>
    <b:SourceType>JournalArticle</b:SourceType>
    <b:Guid>{A9B1DA15-57A8-4EF4-9D9D-B6625E5FA098}</b:Guid>
    <b:Title>Fenología y producción de masa fresca y oleorresina de jengibre (zingiber officinale r.) con diferente materia orgánica</b:Title>
    <b:Year>2013</b:Year>
    <b:Publisher>Escuela de Postgrado - UNT</b:Publisher>
    <b:JournalName>Ciencia y Tecnología</b:JournalName>
    <b:Volume>9</b:Volume>
    <b:Issue>2</b:Issue>
    <b:Author>
      <b:Author>
        <b:NameList>
          <b:Person>
            <b:Last>Méndez</b:Last>
            <b:First>E</b:First>
          </b:Person>
          <b:Person>
            <b:Last>Amaya</b:Last>
            <b:First>J</b:First>
          </b:Person>
        </b:NameList>
      </b:Author>
    </b:Author>
    <b:Pages>181-196</b:Pages>
    <b:RefOrder>16</b:RefOrder>
  </b:Source>
  <b:Source>
    <b:Tag>Toa07</b:Tag>
    <b:SourceType>JournalArticle</b:SourceType>
    <b:Guid>{1F1BCA14-DA81-474E-8EE1-F789AE2AEE12}</b:Guid>
    <b:Title>Acumulación de nutrientes en el cultivo de jengibre (Zingiber officinalis Rocs) Santo Domingo de los Colorados-Pichincha</b:Title>
    <b:JournalName>RUMIPAMBA</b:JournalName>
    <b:Year>2007</b:Year>
    <b:Volume>21</b:Volume>
    <b:Issue>1</b:Issue>
    <b:Author>
      <b:Author>
        <b:NameList>
          <b:Person>
            <b:Last>Toapanta</b:Last>
            <b:First>P</b:First>
          </b:Person>
          <b:Person>
            <b:Last>Calvache</b:Last>
            <b:First>M</b:First>
          </b:Person>
        </b:NameList>
      </b:Author>
    </b:Author>
    <b:RefOrder>17</b:RefOrder>
  </b:Source>
  <b:Source>
    <b:Tag>Val05</b:Tag>
    <b:SourceType>Book</b:SourceType>
    <b:Guid>{C1A9D357-B5FF-4438-945C-4B03CD5D6834}</b:Guid>
    <b:Title>Efecto de niveles de nitrógeno en el crecimiento y producción del jengibre (zingiber officinale) en un suelo coto</b:Title>
    <b:Year>2005</b:Year>
    <b:Author>
      <b:Author>
        <b:NameList>
          <b:Person>
            <b:Last>Valle</b:Last>
            <b:First>J</b:First>
          </b:Person>
        </b:NameList>
      </b:Author>
    </b:Author>
    <b:City>Mayaguez, Puerto Rico</b:City>
    <b:Publisher>University of Puerto Rico</b:Publisher>
    <b:RefOrder>18</b:RefOrder>
  </b:Source>
  <b:Source>
    <b:Tag>Sal22</b:Tag>
    <b:SourceType>Book</b:SourceType>
    <b:Guid>{BA4CD6AD-C691-461D-B32E-4E8AEAAA15D1}</b:Guid>
    <b:Title>Manejo Agronómico del cultivo de Jengibre (Zingiber officinale) y sus procesos agroindustriales</b:Title>
    <b:Year>2022</b:Year>
    <b:City>Babahoyo, Ecuador</b:City>
    <b:Publisher>Universidad Tecnica de Babahoyo</b:Publisher>
    <b:Author>
      <b:Author>
        <b:NameList>
          <b:Person>
            <b:Last>Salazar</b:Last>
            <b:First>J</b:First>
          </b:Person>
        </b:NameList>
      </b:Author>
    </b:Author>
    <b:RefOrder>19</b:RefOrder>
  </b:Source>
  <b:Source>
    <b:Tag>Osc17</b:Tag>
    <b:SourceType>Book</b:SourceType>
    <b:Guid>{E2F22171-99AB-48DF-A377-E99962568B17}</b:Guid>
    <b:Title>Estudio de factibilidad para la producción y comercialización de jengibre (Zingiber officinale Roscoe) variedad hawaiano, en San Lorenzo provincia de Esmeraldas</b:Title>
    <b:Year>2017</b:Year>
    <b:City>Quito, Ecuador</b:City>
    <b:Publisher>Universidad San Francisco de Quito</b:Publisher>
    <b:Author>
      <b:Author>
        <b:NameList>
          <b:Person>
            <b:Last>Oscullo</b:Last>
            <b:First>A</b:First>
          </b:Person>
        </b:NameList>
      </b:Author>
    </b:Author>
    <b:RefOrder>4</b:RefOrder>
  </b:Source>
  <b:Source>
    <b:Tag>LiL</b:Tag>
    <b:SourceType>Book</b:SourceType>
    <b:Guid>{FA88F733-C97C-425A-9F07-789EBB5A5CCA}</b:Guid>
    <b:Title>Respuesta del Jengibre al potasio</b:Title>
    <b:Publisher>Informaciones Agronómicas</b:Publisher>
    <b:Edition>54</b:Edition>
    <b:Author>
      <b:Author>
        <b:NameList>
          <b:Person>
            <b:Last>Li</b:Last>
            <b:First>L</b:First>
          </b:Person>
          <b:Person>
            <b:Last>Guo</b:Last>
            <b:First>X</b:First>
          </b:Person>
          <b:Person>
            <b:Last>Gao</b:Last>
            <b:First>J</b:First>
          </b:Person>
          <b:Person>
            <b:Last>Ding</b:Last>
            <b:First>N</b:First>
          </b:Person>
          <b:Person>
            <b:Last>Zhang</b:Last>
            <b:First>L</b:First>
          </b:Person>
        </b:NameList>
      </b:Author>
    </b:Author>
    <b:RefOrder>20</b:RefOrder>
  </b:Source>
  <b:Source>
    <b:Tag>Lla21</b:Tag>
    <b:SourceType>Book</b:SourceType>
    <b:Guid>{09357523-81AB-4F83-B2B2-E70A30D4F9D1}</b:Guid>
    <b:Title>Efecto del cultivo de Zingiber officinale Roscoe en las propiedades del suelo, en el distrito de Pichanaki</b:Title>
    <b:Year>2021</b:Year>
    <b:City>Satipo, Perú</b:City>
    <b:Publisher>Universidad Nacional del Centro de Perú</b:Publisher>
    <b:Author>
      <b:Author>
        <b:NameList>
          <b:Person>
            <b:Last>Llaulli</b:Last>
            <b:First>F</b:First>
          </b:Person>
        </b:NameList>
      </b:Author>
    </b:Author>
    <b:RefOrder>21</b:RefOrder>
  </b:Source>
  <b:Source>
    <b:Tag>Esp16</b:Tag>
    <b:SourceType>Book</b:SourceType>
    <b:Guid>{C83E8D30-F83B-4621-91FA-63915526AEB7}</b:Guid>
    <b:Title>Uso de metabolitos de actinobacterias en el manejo poscosecha de rizomas de jengibre (Zingiber officinale)</b:Title>
    <b:Year>2016</b:Year>
    <b:City>Lima, Perú</b:City>
    <b:Publisher>Universidad Nacional Agraria</b:Publisher>
    <b:Author>
      <b:Author>
        <b:NameList>
          <b:Person>
            <b:Last>Espinoza</b:Last>
            <b:First>S</b:First>
          </b:Person>
        </b:NameList>
      </b:Author>
    </b:Author>
    <b:RefOrder>23</b:RefOrder>
  </b:Source>
  <b:Source>
    <b:Tag>Mel12</b:Tag>
    <b:SourceType>Book</b:SourceType>
    <b:Guid>{62A6641E-3CCD-41E8-92D2-79D14E207D8A}</b:Guid>
    <b:Title>Marchitez bacteriana en Solanáceas: Su reconocimiento y manejo integrado</b:Title>
    <b:Year>2012</b:Year>
    <b:City>Cortéz, Honduras</b:City>
    <b:Publisher>Fundacion Hondureña de Investigación Agrícola</b:Publisher>
    <b:Author>
      <b:Author>
        <b:NameList>
          <b:Person>
            <b:Last>Melgar</b:Last>
            <b:First>J</b:First>
          </b:Person>
          <b:Person>
            <b:Last>Rivera</b:Last>
            <b:First>J</b:First>
          </b:Person>
          <b:Person>
            <b:Last>Brown</b:Last>
            <b:First>J</b:First>
          </b:Person>
          <b:Person>
            <b:Last>Weller</b:Last>
            <b:First>S</b:First>
          </b:Person>
        </b:NameList>
      </b:Author>
    </b:Author>
    <b:RefOrder>6</b:RefOrder>
  </b:Source>
  <b:Source>
    <b:Tag>Rem18</b:Tag>
    <b:SourceType>Book</b:SourceType>
    <b:Guid>{66028DAA-1AC3-49DF-ADAC-28E5773DB96A}</b:Guid>
    <b:Title>Evaluación del efecto de microorganismos antagonistas en el control de la marchitez bacteriana (Ralstonia solanacearum E. F. Smith), presente en plantaciones de eucalipto tropical (Eucalyptus urograndis) en la hacienda Los Ángeles.</b:Title>
    <b:Year>2018</b:Year>
    <b:City>Riobamba, Ecuador</b:City>
    <b:Publisher>Escuela Superior Politécnica del Chimborazo</b:Publisher>
    <b:Author>
      <b:Author>
        <b:NameList>
          <b:Person>
            <b:Last>Remache</b:Last>
            <b:First>F</b:First>
          </b:Person>
        </b:NameList>
      </b:Author>
    </b:Author>
    <b:Pages>75</b:Pages>
    <b:RefOrder>24</b:RefOrder>
  </b:Source>
  <b:Source>
    <b:Tag>Yab95</b:Tag>
    <b:SourceType>JournalArticle</b:SourceType>
    <b:Guid>{478E8E48-12AD-4ECD-9B2A-A528428E350A}</b:Guid>
    <b:Title>Transfer of two Burkholderia and an Alcaligenes species to Ralstonia gen. nov.: proposal of Ralstonia pickettii (Ralston, Palleroni and Doudoroff 1973) comb. nov., Ralstonia solanacearum (Smith 1896) comb. nov. &amp; Ralstonia eutropha (Davis 1969) comb. nov</b:Title>
    <b:Year>1995</b:Year>
    <b:Author>
      <b:Author>
        <b:NameList>
          <b:Person>
            <b:Last>Yabuuchi</b:Last>
            <b:First>E</b:First>
          </b:Person>
          <b:Person>
            <b:Last>Kosako</b:Last>
            <b:First>Y</b:First>
          </b:Person>
          <b:Person>
            <b:Last>Yano</b:Last>
            <b:First>I</b:First>
          </b:Person>
          <b:Person>
            <b:Last>Hotta</b:Last>
            <b:First>H</b:First>
          </b:Person>
          <b:Person>
            <b:Last>Nishiuchi</b:Last>
            <b:First>Y</b:First>
          </b:Person>
        </b:NameList>
      </b:Author>
    </b:Author>
    <b:JournalName>Microbiology and Immunology</b:JournalName>
    <b:Volume>39</b:Volume>
    <b:Pages>897-904</b:Pages>
    <b:RefOrder>22</b:RefOrder>
  </b:Source>
  <b:Source>
    <b:Tag>Sir10</b:Tag>
    <b:SourceType>Book</b:SourceType>
    <b:Guid>{DEECB056-6DB8-4FCE-A6A4-3393AEA1E0E1}</b:Guid>
    <b:Title>Estudio genómico comparativo de las cepas de Ralstonia solanacearum causantes de la marchitez bacteriana de la papa en Uruguay</b:Title>
    <b:Year>2010</b:Year>
    <b:City>Montevideo, Uruguay</b:City>
    <b:Publisher>Universidad de la República de Uruguay</b:Publisher>
    <b:Author>
      <b:Author>
        <b:NameList>
          <b:Person>
            <b:Last>Siri</b:Last>
            <b:First>M</b:First>
          </b:Person>
        </b:NameList>
      </b:Author>
    </b:Author>
    <b:RefOrder>25</b:RefOrder>
  </b:Source>
  <b:Source>
    <b:Tag>Arc09</b:Tag>
    <b:SourceType>Book</b:SourceType>
    <b:Guid>{55157685-80E5-496B-88DA-08BA30457926}</b:Guid>
    <b:Title>Efeito do hidrolisado de peixe na supressividade do solo para o controle do amarelo (Fusarium oxysporum f. sp. zingiberi) do gengibre em experiencia agroecológica em Tapirai</b:Title>
    <b:Year>2009</b:Year>
    <b:City>Araras, Brasil</b:City>
    <b:Publisher>Universidade Federal de Sao Carlos</b:Publisher>
    <b:Author>
      <b:Author>
        <b:NameList>
          <b:Person>
            <b:Last>Arcaro</b:Last>
            <b:First>L</b:First>
          </b:Person>
        </b:NameList>
      </b:Author>
    </b:Author>
    <b:RefOrder>26</b:RefOrder>
  </b:Source>
  <b:Source>
    <b:Tag>Mee14</b:Tag>
    <b:SourceType>JournalArticle</b:SourceType>
    <b:Guid>{C2C9030D-3C7D-4E49-87C6-8D8A6D7D34AD}</b:Guid>
    <b:Title>Morphological, Cultural, Pathological and Molecular Variability among Fusarium oxysporum f.sp. zingiberi isolates</b:Title>
    <b:Year>2014</b:Year>
    <b:Author>
      <b:Author>
        <b:NameList>
          <b:Person>
            <b:Last>Meenu</b:Last>
            <b:First>G</b:First>
          </b:Person>
          <b:Person>
            <b:Last>Kumud</b:Last>
            <b:First>J</b:First>
          </b:Person>
          <b:Person>
            <b:Last>Amit</b:Last>
            <b:First>V</b:First>
          </b:Person>
        </b:NameList>
      </b:Author>
    </b:Author>
    <b:JournalName>International Journal of Bio-resource and Stress Management</b:JournalName>
    <b:Volume>5</b:Volume>
    <b:Issue>3</b:Issue>
    <b:Pages>375-380</b:Pages>
    <b:RefOrder>28</b:RefOrder>
  </b:Source>
  <b:Source>
    <b:Tag>Pra06</b:Tag>
    <b:SourceType>JournalArticle</b:SourceType>
    <b:Guid>{BF459398-7362-417A-8C83-C4D2308F0BBD}</b:Guid>
    <b:Title>Potensi Trichoderma harzianum dalam mengendalikan sembilan isolat Fusarium oxysporum Schlecht. f.sp. zingiberi trujillo pada kencur</b:Title>
    <b:JournalName>Jurnal Ilmu-Ilmu Pertanian Indonesia</b:JournalName>
    <b:Year>2006</b:Year>
    <b:Volume>8</b:Volume>
    <b:Issue>2</b:Issue>
    <b:Author>
      <b:Author>
        <b:NameList>
          <b:Person>
            <b:Last>Prabowo</b:Last>
            <b:First>A</b:First>
          </b:Person>
          <b:Person>
            <b:Last>Prihatiningsih</b:Last>
            <b:First>N</b:First>
          </b:Person>
          <b:Person>
            <b:Last>Soesanto</b:Last>
            <b:First>L</b:First>
          </b:Person>
        </b:NameList>
      </b:Author>
    </b:Author>
    <b:Pages>76-84</b:Pages>
    <b:RefOrder>27</b:RefOrder>
  </b:Source>
  <b:Source>
    <b:Tag>Pin10</b:Tag>
    <b:SourceType>JournalArticle</b:SourceType>
    <b:Guid>{A7DA8A87-9240-487B-9DE7-1B09358FB89C}</b:Guid>
    <b:Title>Efeito de casca de camarão, hidrolisado de peixe e quitosana no controle da murcha de Fusarium oxysporum f.sp. chrysanthemi em crisântemo</b:Title>
    <b:JournalName>Tropical Plant Pathology</b:JournalName>
    <b:Year>2010</b:Year>
    <b:Volume>35</b:Volume>
    <b:Issue>1</b:Issue>
    <b:Author>
      <b:Author>
        <b:NameList>
          <b:Person>
            <b:Last>Pinto</b:Last>
            <b:First>Z</b:First>
          </b:Person>
          <b:Person>
            <b:Last>Bettiol</b:Last>
            <b:First>W</b:First>
          </b:Person>
          <b:Person>
            <b:Last>Morandi</b:Last>
            <b:First>M</b:First>
          </b:Person>
        </b:NameList>
      </b:Author>
    </b:Author>
    <b:Pages>16-23</b:Pages>
    <b:RefOrder>29</b:RefOrder>
  </b:Source>
  <b:Source>
    <b:Tag>Bar94</b:Tag>
    <b:SourceType>JournalArticle</b:SourceType>
    <b:Guid>{EAEE720F-22B0-437D-8029-91866525ACFF}</b:Guid>
    <b:Title>Extracellular enzymes and pathogenesis of Soft-Rot Erwinia</b:Title>
    <b:JournalName>Annu. Rev. Phytopathol.</b:JournalName>
    <b:Year>1994</b:Year>
    <b:Volume>32</b:Volume>
    <b:Issue>201-234</b:Issue>
    <b:Author>
      <b:Author>
        <b:NameList>
          <b:Person>
            <b:Last>Barras</b:Last>
            <b:First>F</b:First>
          </b:Person>
          <b:Person>
            <b:Last>Van Gijsegem</b:Last>
            <b:First>F</b:First>
          </b:Person>
          <b:Person>
            <b:Last>Chatteerjee</b:Last>
            <b:First>A</b:First>
          </b:Person>
        </b:NameList>
      </b:Author>
    </b:Author>
    <b:RefOrder>30</b:RefOrder>
  </b:Source>
  <b:Source>
    <b:Tag>Hug96</b:Tag>
    <b:SourceType>JournalArticle</b:SourceType>
    <b:Guid>{14391419-5F30-4D25-9613-AD4B2910C1FC}</b:Guid>
    <b:Title>Regulation of pectinolysis in Erwinia chrysanthemi</b:Title>
    <b:JournalName>Annu. Rev. Microbiol.</b:JournalName>
    <b:Year>1996</b:Year>
    <b:Volume>50</b:Volume>
    <b:Author>
      <b:Author>
        <b:NameList>
          <b:Person>
            <b:Last>Hugouvieux-Cotte-Pattat</b:Last>
            <b:First>N</b:First>
          </b:Person>
          <b:Person>
            <b:Last>Condemine</b:Last>
            <b:First>C</b:First>
          </b:Person>
          <b:Person>
            <b:Last>Nasser</b:Last>
            <b:First>W</b:First>
          </b:Person>
          <b:Person>
            <b:Last>Reverchon</b:Last>
            <b:First>S</b:First>
          </b:Person>
        </b:NameList>
      </b:Author>
    </b:Author>
    <b:Pages>213-257</b:Pages>
    <b:RefOrder>33</b:RefOrder>
  </b:Source>
  <b:Source>
    <b:Tag>Cha06</b:Tag>
    <b:SourceType>BookSection</b:SourceType>
    <b:Guid>{C193502E-DA76-423A-B9C6-77EC1F3DEC48}</b:Guid>
    <b:Title>The Soft Rot Erwinia</b:Title>
    <b:Year>2006</b:Year>
    <b:Author>
      <b:Author>
        <b:NameList>
          <b:Person>
            <b:Last>Charkowski</b:Last>
            <b:First>A</b:First>
          </b:Person>
        </b:NameList>
      </b:Author>
      <b:BookAuthor>
        <b:NameList>
          <b:Person>
            <b:Last>Gnanamanickam</b:Last>
            <b:First>S</b:First>
          </b:Person>
        </b:NameList>
      </b:BookAuthor>
    </b:Author>
    <b:Pages>423-505</b:Pages>
    <b:BookTitle>Plant-Associated Bacteria</b:BookTitle>
    <b:RefOrder>32</b:RefOrder>
  </b:Source>
  <b:Source>
    <b:Tag>Era19</b:Tag>
    <b:SourceType>Book</b:SourceType>
    <b:Guid>{E9D2C25F-8EA2-4BC8-B462-4359F31D7E4A}</b:Guid>
    <b:Title>Análisis estadístico de las propiedades mecánicas a tracción, flexión e impacto del material híbrido con fibra de vidrio y abacá en matriz polimérica de resina poliéster, para determinar la mejor configuración</b:Title>
    <b:Year>2019</b:Year>
    <b:City>Ambato, Ecuador</b:City>
    <b:Publisher>Universidad Técnica de Ambato</b:Publisher>
    <b:Author>
      <b:Author>
        <b:NameList>
          <b:Person>
            <b:Last>Erazo</b:Last>
            <b:First>H</b:First>
          </b:Person>
        </b:NameList>
      </b:Author>
    </b:Author>
    <b:RefOrder>43</b:RefOrder>
  </b:Source>
  <b:Source>
    <b:Tag>INA181</b:Tag>
    <b:SourceType>Book</b:SourceType>
    <b:Guid>{150DA706-F867-4B7C-8FBE-6AD7F2B72975}</b:Guid>
    <b:Author>
      <b:Author>
        <b:Corporate>INAMHI</b:Corporate>
      </b:Author>
    </b:Author>
    <b:Title>Plan Anual Terminado</b:Title>
    <b:Year>2018</b:Year>
    <b:City>Quito, Ecuador</b:City>
    <b:Publisher>Instituto Nacional de Meteorología e Hidrología</b:Publisher>
    <b:RefOrder>42</b:RefOrder>
  </b:Source>
  <b:Source>
    <b:Tag>Cri21</b:Tag>
    <b:SourceType>Report</b:SourceType>
    <b:Guid>{FC14B996-3CB4-4DBB-9DCF-16102485E8A5}</b:Guid>
    <b:Author>
      <b:Author>
        <b:Corporate>Banco Central del Ecuador</b:Corporate>
      </b:Author>
    </b:Author>
    <b:Title>Estadísticas de Comercio Exterior</b:Title>
    <b:Year>2020</b:Year>
    <b:Publisher>Departamento Económico y de Comercio Exterior - CCQ</b:Publisher>
    <b:City>Quito</b:City>
    <b:Department>Comercio Exterior</b:Department>
    <b:Institution>BCE</b:Institution>
    <b:RefOrder>1</b:RefOrder>
  </b:Source>
  <b:Source>
    <b:Tag>Cha05</b:Tag>
    <b:SourceType>JournalArticle</b:SourceType>
    <b:Guid>{B564E64C-899D-49A4-91A9-87FB1D08E3C1}</b:Guid>
    <b:Title>Microorganismos benéficos en el control de enfermedades en jengibre</b:Title>
    <b:Year>2005</b:Year>
    <b:JournalName>Agronomía Costarricense</b:JournalName>
    <b:Volume>29</b:Volume>
    <b:Issue>3</b:Issue>
    <b:Author>
      <b:Author>
        <b:NameList>
          <b:Person>
            <b:Last>Chavarria</b:Last>
            <b:First>M</b:First>
          </b:Person>
          <b:Person>
            <b:Last>Uribe</b:Last>
            <b:First>L</b:First>
          </b:Person>
          <b:Person>
            <b:Last>Bolaños</b:Last>
            <b:First>A</b:First>
          </b:Person>
        </b:NameList>
      </b:Author>
    </b:Author>
    <b:Pages>145-155</b:Pages>
    <b:RefOrder>5</b:RefOrder>
  </b:Source>
  <b:Source>
    <b:Tag>Veg22</b:Tag>
    <b:SourceType>JournalArticle</b:SourceType>
    <b:Guid>{4D712B7C-13AA-4D44-9092-88F859554947}</b:Guid>
    <b:Title>Una revisión literaria sobre usos y farmacología del jengibre (Zingiber officinale Roscoe)</b:Title>
    <b:Year>2022</b:Year>
    <b:Pages>1-7</b:Pages>
    <b:JournalName>Verano de la ciencia</b:JournalName>
    <b:Volume>16</b:Volume>
    <b:Author>
      <b:Author>
        <b:NameList>
          <b:Person>
            <b:Last>Vega</b:Last>
            <b:First>J</b:First>
          </b:Person>
          <b:Person>
            <b:Last>Escobedo</b:Last>
            <b:First>C</b:First>
          </b:Person>
        </b:NameList>
      </b:Author>
    </b:Author>
    <b:RefOrder>2</b:RefOrder>
  </b:Source>
  <b:Source>
    <b:Tag>Mid05</b:Tag>
    <b:SourceType>Book</b:SourceType>
    <b:Guid>{36B1A6B3-A363-4A1F-9380-7D2A97F4B783}</b:Guid>
    <b:Title>Australian Government Rural Industries Research and Development Corporation: An issue for the Asian vegetables and herbs and spices industries.</b:Title>
    <b:Year>2005</b:Year>
    <b:Author>
      <b:Author>
        <b:NameList>
          <b:Person>
            <b:Last>Midmore</b:Last>
            <b:First>D</b:First>
          </b:Person>
          <b:Person>
            <b:Last>Parker</b:Last>
            <b:First>J</b:First>
          </b:Person>
          <b:Person>
            <b:Last>Clark</b:Last>
            <b:First>J</b:First>
          </b:Person>
        </b:NameList>
      </b:Author>
    </b:Author>
    <b:Publisher>RIRDC</b:Publisher>
    <b:Edition>Publication No 05/093</b:Edition>
    <b:Pages>68</b:Pages>
    <b:RefOrder>3</b:RefOrder>
  </b:Source>
  <b:Source>
    <b:Tag>Cam12</b:Tag>
    <b:SourceType>Book</b:SourceType>
    <b:Guid>{773AE4D0-F25B-4CFE-99CE-DB33E4BD008C}</b:Guid>
    <b:Title>El Fuego bacteriano Erwinia amylovora</b:Title>
    <b:Year>2012</b:Year>
    <b:Publisher>Centro de Sanidad y Certificación Vegetal Gobierno de Aragón</b:Publisher>
    <b:Author>
      <b:Author>
        <b:NameList>
          <b:Person>
            <b:Last>Cambra</b:Last>
            <b:First>M</b:First>
          </b:Person>
          <b:Person>
            <b:Last>Palacio</b:Last>
            <b:First>A</b:First>
          </b:Person>
          <b:Person>
            <b:Last>Lozano</b:Last>
            <b:First>C</b:First>
          </b:Person>
          <b:Person>
            <b:Last>Crespo</b:Last>
            <b:First>J</b:First>
          </b:Person>
        </b:NameList>
      </b:Author>
    </b:Author>
    <b:Pages>1-4</b:Pages>
    <b:RefOrder>31</b:RefOrder>
  </b:Source>
  <b:Source>
    <b:Tag>Her05</b:Tag>
    <b:SourceType>JournalArticle</b:SourceType>
    <b:Guid>{8FCD2502-47B2-44EC-B958-CF3EB93731A0}</b:Guid>
    <b:Title>Potencial del Quitosano en el Control de las Enfermedades Postcosecha</b:Title>
    <b:Year>2005</b:Year>
    <b:Publisher>Sociedad Mexicana de Fitopatología, A.C</b:Publisher>
    <b:Author>
      <b:Author>
        <b:NameList>
          <b:Person>
            <b:Last>Hernandez</b:Last>
            <b:First>A</b:First>
          </b:Person>
          <b:Person>
            <b:Last>Bautista</b:Last>
            <b:First>S</b:First>
          </b:Person>
          <b:Person>
            <b:Last>Velazquez</b:Last>
            <b:First>M</b:First>
          </b:Person>
          <b:Person>
            <b:Last>Rodríguez</b:Last>
            <b:First>S</b:First>
          </b:Person>
          <b:Person>
            <b:Last>Corona</b:Last>
            <b:First>M</b:First>
          </b:Person>
          <b:Person>
            <b:Last>Solano</b:Last>
            <b:First>A</b:First>
          </b:Person>
          <b:Person>
            <b:Last>Bosquez</b:Last>
            <b:First>E</b:First>
          </b:Person>
        </b:NameList>
      </b:Author>
    </b:Author>
    <b:JournalName>Revista Mexicana de Fitopatología</b:JournalName>
    <b:Month>julio - diciembre</b:Month>
    <b:Volume>23</b:Volume>
    <b:Issue>2</b:Issue>
    <b:Pages>198-205</b:Pages>
    <b:RefOrder>36</b:RefOrder>
  </b:Source>
  <b:Source>
    <b:Tag>Rod19</b:Tag>
    <b:SourceType>JournalArticle</b:SourceType>
    <b:Guid>{F6CAFA05-D0C8-461D-865C-9000A60A21EB}</b:Guid>
    <b:Title>Efecto del quitosano en el control de Alternaria sp. en plantas de jitomate en invernadero</b:Title>
    <b:JournalName>TIP Revista Especializada en Ciencias Químico-Biológicas</b:JournalName>
    <b:Year>2019</b:Year>
    <b:Volume>22</b:Volume>
    <b:Author>
      <b:Author>
        <b:NameList>
          <b:Person>
            <b:Last>Rodríguez</b:Last>
            <b:First>C</b:First>
          </b:Person>
          <b:Person>
            <b:Last>González</b:Last>
            <b:First>R</b:First>
          </b:Person>
          <b:Person>
            <b:Last>Bautista</b:Last>
            <b:First>S</b:First>
          </b:Person>
          <b:Person>
            <b:Last>Gutiérrez</b:Last>
            <b:First>P</b:First>
          </b:Person>
        </b:NameList>
      </b:Author>
    </b:Author>
    <b:Pages>1-7</b:Pages>
    <b:RefOrder>37</b:RefOrder>
  </b:Source>
  <b:Source>
    <b:Tag>Rob11</b:Tag>
    <b:SourceType>JournalArticle</b:SourceType>
    <b:Guid>{85AFFA14-0D3E-4556-BCEF-88FF928EFDCD}</b:Guid>
    <b:Title>Utilización de antagonistas como una alternativa ecológica en el control de enfermedades foliares en tomate</b:Title>
    <b:JournalName>Centro Agrícola</b:JournalName>
    <b:Year>2011</b:Year>
    <b:Month>julio-septiembre</b:Month>
    <b:Volume>38</b:Volume>
    <b:Issue>3</b:Issue>
    <b:Author>
      <b:Author>
        <b:NameList>
          <b:Person>
            <b:Last>Robles</b:Last>
            <b:First>A</b:First>
          </b:Person>
          <b:Person>
            <b:Last>Díaz</b:Last>
            <b:First>A</b:First>
          </b:Person>
          <b:Person>
            <b:Last>Herrera</b:Last>
            <b:First>L</b:First>
          </b:Person>
          <b:Person>
            <b:Last>Cupull</b:Last>
            <b:First>R</b:First>
          </b:Person>
        </b:NameList>
      </b:Author>
    </b:Author>
    <b:Pages>37-43</b:Pages>
    <b:RefOrder>38</b:RefOrder>
  </b:Source>
  <b:Source>
    <b:Tag>Her07</b:Tag>
    <b:SourceType>JournalArticle</b:SourceType>
    <b:Guid>{211DA715-CD57-4A0B-884C-5C7DE15941B0}</b:Guid>
    <b:Title>Actividad Antifúngica del Quitosano en el Control de Rhizopus stolonifer (Ehrenb.:Fr.) Vuill. y Mucor spp.</b:Title>
    <b:JournalName>Revista Mexicana de FITOPATOLOGIA</b:JournalName>
    <b:Year>2007</b:Year>
    <b:Volume>25</b:Volume>
    <b:Issue>2</b:Issue>
    <b:Author>
      <b:Author>
        <b:NameList>
          <b:Person>
            <b:Last>Hernández</b:Last>
            <b:First>A</b:First>
          </b:Person>
          <b:Person>
            <b:Last>Hernández</b:Last>
            <b:First>M</b:First>
          </b:Person>
          <b:Person>
            <b:Last>Velázquez</b:Last>
            <b:First>M</b:First>
          </b:Person>
        </b:NameList>
      </b:Author>
    </b:Author>
    <b:Pages>109-113</b:Pages>
    <b:RefOrder>40</b:RefOrder>
  </b:Source>
  <b:Source>
    <b:Tag>Alv21</b:Tag>
    <b:SourceType>JournalArticle</b:SourceType>
    <b:Guid>{DE6F21E9-DF04-4921-9907-E81594F98634}</b:Guid>
    <b:Title>Crecimiento, producción y estado fitosanitario de plantas de nabo (brassica napus l.) a la aplicación de quitosano y bacterias promotoras del crecimiento vegetal</b:Title>
    <b:JournalName>Ciencia Latina Revista Científica Multidisciplinar</b:JournalName>
    <b:Year>2021</b:Year>
    <b:Month>noviembre-diciembre</b:Month>
    <b:Volume>5</b:Volume>
    <b:Issue>6</b:Issue>
    <b:Author>
      <b:Author>
        <b:NameList>
          <b:Person>
            <b:Last>Alvarez</b:Last>
            <b:First>A</b:First>
          </b:Person>
          <b:Person>
            <b:Last>Castillo</b:Last>
            <b:First>E</b:First>
          </b:Person>
          <b:Person>
            <b:Last>Reyes</b:Last>
            <b:First>J</b:First>
          </b:Person>
          <b:Person>
            <b:Last>Batista</b:Last>
            <b:First>A</b:First>
          </b:Person>
          <b:Person>
            <b:Last>Monge</b:Last>
            <b:First>M</b:First>
          </b:Person>
          <b:Person>
            <b:Last>Culcay</b:Last>
            <b:First>M</b:First>
          </b:Person>
          <b:Person>
            <b:Last>Santana</b:Last>
            <b:First>W</b:First>
          </b:Person>
        </b:NameList>
      </b:Author>
    </b:Author>
    <b:Pages>392-406</b:Pages>
    <b:RefOrder>41</b:RefOrder>
  </b:Source>
  <b:Source>
    <b:Tag>Yul15</b:Tag>
    <b:SourceType>JournalArticle</b:SourceType>
    <b:Guid>{A0941BCD-59A1-4332-9F72-4C0ED7F22945}</b:Guid>
    <b:Title>Recent Trends in Control Methods for Bacterial Wilt Diseases Caused by Ralstonia solanacearum</b:Title>
    <b:JournalName>Microbes Environ</b:JournalName>
    <b:Year>2015</b:Year>
    <b:Volume>30</b:Volume>
    <b:Issue>1</b:Issue>
    <b:Author>
      <b:Author>
        <b:NameList>
          <b:Person>
            <b:Last>Yuliar</b:Last>
          </b:Person>
          <b:Person>
            <b:Last>Asi-Nion</b:Last>
            <b:First>Y</b:First>
          </b:Person>
          <b:Person>
            <b:Last>Toyota</b:Last>
            <b:First>K</b:First>
          </b:Person>
        </b:NameList>
      </b:Author>
    </b:Author>
    <b:Pages>1-11</b:Pages>
    <b:RefOrder>35</b:RefOrder>
  </b:Source>
  <b:Source>
    <b:Tag>Lam07</b:Tag>
    <b:SourceType>JournalArticle</b:SourceType>
    <b:Guid>{F4D9456B-6F14-4B0D-A764-052B9909C1D7}</b:Guid>
    <b:Title>Detección de rizobacterias para el control biológico de Ralstonia solanacearum en Etiopía</b:Title>
    <b:JournalName>Control biológico</b:JournalName>
    <b:Year>2007</b:Year>
    <b:Month>septiembre</b:Month>
    <b:Volume>42</b:Volume>
    <b:Issue>3</b:Issue>
    <b:Author>
      <b:Author>
        <b:NameList>
          <b:Person>
            <b:Last>Lamessa</b:Last>
            <b:First>F</b:First>
          </b:Person>
          <b:Person>
            <b:Last>Zeller</b:Last>
            <b:First>W</b:First>
          </b:Person>
        </b:NameList>
      </b:Author>
    </b:Author>
    <b:Pages>336-344</b:Pages>
    <b:RefOrder>34</b:RefOrder>
  </b:Source>
  <b:Source>
    <b:Tag>Rey21</b:Tag>
    <b:SourceType>JournalArticle</b:SourceType>
    <b:Guid>{4CE50E2F-F7D0-4AAE-A0A6-E7F969A49157}</b:Guid>
    <b:Title>Chitosan application increases the emergence, growth and yield of tomato crop (Solanum lycopersicum L.) under greenhouse conditions</b:Title>
    <b:JournalName>Biotecnia</b:JournalName>
    <b:Year>2021</b:Year>
    <b:Month>Febrero</b:Month>
    <b:Volume>22</b:Volume>
    <b:Issue>3</b:Issue>
    <b:Author>
      <b:Author>
        <b:NameList>
          <b:Person>
            <b:Last>Reyes</b:Last>
            <b:First>J</b:First>
          </b:Person>
          <b:Person>
            <b:Last>Rivero</b:Last>
            <b:First>M</b:First>
          </b:Person>
          <b:Person>
            <b:Last>García</b:Last>
            <b:First>E</b:First>
          </b:Person>
          <b:Person>
            <b:Last>Beltran</b:Last>
            <b:First>F</b:First>
          </b:Person>
          <b:Person>
            <b:Last>Ruiz</b:Last>
            <b:First>F</b:First>
          </b:Person>
        </b:NameList>
      </b:Author>
    </b:Author>
    <b:Pages>156-163</b:Pages>
    <b:RefOrder>39</b:RefOrder>
  </b:Source>
</b:Sources>
</file>

<file path=customXml/itemProps1.xml><?xml version="1.0" encoding="utf-8"?>
<ds:datastoreItem xmlns:ds="http://schemas.openxmlformats.org/officeDocument/2006/customXml" ds:itemID="{7C59F77D-95E7-4ED8-94CC-89EA41786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967</TotalTime>
  <Pages>68</Pages>
  <Words>14082</Words>
  <Characters>77451</Characters>
  <Application>Microsoft Office Word</Application>
  <DocSecurity>0</DocSecurity>
  <Lines>645</Lines>
  <Paragraphs>182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66</cp:revision>
  <cp:lastPrinted>2023-06-14T04:43:00Z</cp:lastPrinted>
  <dcterms:created xsi:type="dcterms:W3CDTF">2023-05-24T01:55:00Z</dcterms:created>
  <dcterms:modified xsi:type="dcterms:W3CDTF">2023-06-20T00:48:00Z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http://www.zotero.org/styles/universidade-de-sao-paulo-escola-de-comunicacoes-e-artes-abnt</vt:lpwstr>
  </property>
  <property fmtid="{D5CDD505-2E9C-101B-9397-08002B2CF9AE}" pid="19" name="Mendeley Recent Style Name 8_1">
    <vt:lpwstr>Universidade de São Paulo - Escola de Comunicações e Artes - ABNT (Portuguese - Brazil)</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ies>
</file>